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asignaturas o certificados favoritos son los orientados a datos y analítica, por ejemplo modelamiento, consulta y programación de base de datos, inteligencia de negocios, estadística descriptiva, deep learning. Además de esto se le suman los de desarrollo, tales como escritorio, web y móvil. Todo esto me gusta debido a que me gusta la analítica y sacar valor a los datos, y el desarrollo debido a que me gusta crear proyectos y ver cómo evolucionan en el tiempo y tienen un propósito, ya sea optimizar o facilitar procesos.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38562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5623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38562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5623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38562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5623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38562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5623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  <w:color w:val="38562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5623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color w:val="38562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5623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color w:val="38562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5623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  <w:color w:val="38562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5623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 el área de datos y el desarrollo, sin embargo el área de datos se lleva mi favoritismo debido a que me gusta la analítica, procesamiento, transformaciones y el manipular datos para crear valor.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b w:val="1"/>
                <w:color w:val="385623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b w:val="1"/>
                <w:color w:val="385623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b w:val="1"/>
                <w:color w:val="385623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>
                <w:b w:val="1"/>
                <w:color w:val="38562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5623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Siento que estas 4 son las mas relacionadas, y la que requiero especialmente fortalecer es la última, si bien es una de las que más domino, siempre se puede mejorar, y para mis intereses, es clave esa.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Probablemente trabajando remotamente como data engineer o data scientist, o en su defecto como desarrollador y migrar al extranjero debido a mi dominio del inglés.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mtzrgf8v8lib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rPr/>
            </w:pPr>
            <w:r w:rsidDel="00000000" w:rsidR="00000000" w:rsidRPr="00000000">
              <w:rPr>
                <w:rtl w:val="0"/>
              </w:rPr>
              <w:t xml:space="preserve">Si, en su mayoría son relativamente parecidos, debido al enfoque en desarrollo web y datos, el que mas se relaciona es un ERP que había propuesto, sin embargo por la magnitud del proyecto lo descarté.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3qQzfohTqLdL41vhPoZif4FOZA==">CgMxLjAyDmgubXR6cmdmOHY4bGliOAByITFRX3RBbHJQekhJUTZsR1lVUm4wWnBCLUlaS3BJbnQtSQ==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