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</w:t>
      </w:r>
      <w:proofErr w:type="spellStart"/>
      <w:r w:rsidR="005030CA">
        <w:rPr>
          <w:rFonts w:hint="cs"/>
          <w:rtl/>
        </w:rPr>
        <w:t>که</w:t>
      </w:r>
      <w:proofErr w:type="spellEnd"/>
      <w:r w:rsidR="005030CA">
        <w:rPr>
          <w:rFonts w:hint="cs"/>
          <w:rtl/>
        </w:rPr>
        <w:t xml:space="preserve">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</w:t>
      </w:r>
      <w:r w:rsidR="00C23659">
        <w:rPr>
          <w:rFonts w:hint="cs"/>
          <w:rtl/>
        </w:rPr>
        <w:lastRenderedPageBreak/>
        <w:t xml:space="preserve">کدام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</w:t>
      </w:r>
      <w:proofErr w:type="spellStart"/>
      <w:r w:rsidR="00C23659">
        <w:rPr>
          <w:rFonts w:hint="cs"/>
          <w:rtl/>
        </w:rPr>
        <w:t>پردازه</w:t>
      </w:r>
      <w:proofErr w:type="spellEnd"/>
      <w:r w:rsidR="00C23659">
        <w:rPr>
          <w:rFonts w:hint="cs"/>
          <w:rtl/>
        </w:rPr>
        <w:t xml:space="preserve"> دیگری اجرا </w:t>
      </w:r>
      <w:proofErr w:type="spellStart"/>
      <w:r w:rsidR="00C23659">
        <w:rPr>
          <w:rFonts w:hint="cs"/>
          <w:rtl/>
        </w:rPr>
        <w:t>نمی‌شود</w:t>
      </w:r>
      <w:proofErr w:type="spellEnd"/>
      <w:r w:rsidR="00C23659">
        <w:rPr>
          <w:rFonts w:hint="cs"/>
          <w:rtl/>
        </w:rPr>
        <w:t xml:space="preserve">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نمی‌توانیم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</w:t>
      </w:r>
      <w:proofErr w:type="spellStart"/>
      <w:r w:rsidR="00C23659">
        <w:rPr>
          <w:rFonts w:hint="cs"/>
          <w:rtl/>
        </w:rPr>
        <w:t>فریز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می‌شود</w:t>
      </w:r>
      <w:proofErr w:type="spellEnd"/>
      <w:r w:rsidR="00C23659">
        <w:rPr>
          <w:rFonts w:hint="cs"/>
          <w:rtl/>
        </w:rPr>
        <w:t xml:space="preserve">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</w:t>
      </w:r>
      <w:proofErr w:type="spellStart"/>
      <w:r w:rsidR="00C23659">
        <w:rPr>
          <w:rFonts w:hint="cs"/>
          <w:rtl/>
        </w:rPr>
        <w:t>پردازه‌ها</w:t>
      </w:r>
      <w:proofErr w:type="spellEnd"/>
      <w:r w:rsidR="00C23659">
        <w:rPr>
          <w:rFonts w:hint="cs"/>
          <w:rtl/>
        </w:rPr>
        <w:t xml:space="preserve">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1D762F7B" w:rsidR="000014BD" w:rsidRDefault="000014BD" w:rsidP="000014BD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5A0830D0" w14:textId="648480B7" w:rsidR="00A75C59" w:rsidRPr="00A75C59" w:rsidRDefault="00A75C59" w:rsidP="00A75C5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ابتدا یک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قرار بگیرد. یکی از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مربوطه در کدام صف قرار دارد.</w:t>
      </w:r>
    </w:p>
    <w:p w14:paraId="3CB0E302" w14:textId="489A960F" w:rsidR="000014BD" w:rsidRDefault="000014BD" w:rsidP="000014BD">
      <w:pPr>
        <w:pStyle w:val="Heading2"/>
        <w:numPr>
          <w:ilvl w:val="0"/>
          <w:numId w:val="29"/>
        </w:numPr>
        <w:ind w:left="360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137BBB6" wp14:editId="20EC6ECD">
                <wp:extent cx="5740842" cy="301752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842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B4799" w14:textId="77777777" w:rsidR="00A75C59" w:rsidRDefault="00A75C5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77777777" w:rsidR="00A75C59" w:rsidRDefault="00A75C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37BB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2.05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" fillcolor="white [3201]" stroked="f" strokeweight=".5pt">
                <v:textbox>
                  <w:txbxContent>
                    <w:p w14:paraId="439B4799" w14:textId="77777777" w:rsidR="00A75C59" w:rsidRDefault="00A75C5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77777777" w:rsidR="00A75C59" w:rsidRDefault="00A75C59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lastRenderedPageBreak/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  <w:rPr>
          <w:rFonts w:hint="cs"/>
        </w:rPr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B2AD" w14:textId="77777777" w:rsidR="00CC7048" w:rsidRDefault="00CC7048" w:rsidP="00F14C32">
      <w:pPr>
        <w:spacing w:after="0" w:line="240" w:lineRule="auto"/>
      </w:pPr>
      <w:r>
        <w:separator/>
      </w:r>
    </w:p>
  </w:endnote>
  <w:endnote w:type="continuationSeparator" w:id="0">
    <w:p w14:paraId="2E661769" w14:textId="77777777" w:rsidR="00CC7048" w:rsidRDefault="00CC7048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3A67" w14:textId="77777777" w:rsidR="00CC7048" w:rsidRDefault="00CC7048" w:rsidP="00F14C32">
      <w:pPr>
        <w:spacing w:after="0" w:line="240" w:lineRule="auto"/>
      </w:pPr>
      <w:r>
        <w:separator/>
      </w:r>
    </w:p>
  </w:footnote>
  <w:footnote w:type="continuationSeparator" w:id="0">
    <w:p w14:paraId="3ECD856D" w14:textId="77777777" w:rsidR="00CC7048" w:rsidRDefault="00CC7048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642</cp:revision>
  <cp:lastPrinted>2022-11-15T12:02:00Z</cp:lastPrinted>
  <dcterms:created xsi:type="dcterms:W3CDTF">2022-09-30T18:47:00Z</dcterms:created>
  <dcterms:modified xsi:type="dcterms:W3CDTF">2022-12-08T22:03:00Z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