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74BF6" w14:textId="4BEEE79E" w:rsidR="00416AAB" w:rsidRPr="00416AAB" w:rsidRDefault="00416AAB" w:rsidP="00E01F4A">
      <w:pPr>
        <w:rPr>
          <w:b/>
          <w:bCs/>
          <w:sz w:val="24"/>
          <w:szCs w:val="24"/>
        </w:rPr>
      </w:pPr>
      <w:r>
        <w:rPr>
          <w:rFonts w:hint="eastAsia"/>
        </w:rPr>
        <w:t xml:space="preserve"> </w:t>
      </w:r>
      <w:r>
        <w:t xml:space="preserve">                     </w:t>
      </w:r>
      <w:r w:rsidR="009344E2">
        <w:rPr>
          <w:rFonts w:hint="eastAsia"/>
        </w:rPr>
        <w:t>“</w:t>
      </w:r>
      <w:r w:rsidR="009344E2">
        <w:rPr>
          <w:rFonts w:hint="eastAsia"/>
          <w:b/>
          <w:bCs/>
          <w:sz w:val="24"/>
          <w:szCs w:val="24"/>
        </w:rPr>
        <w:t>思想道德与法治”</w:t>
      </w:r>
      <w:r w:rsidRPr="00416AAB">
        <w:rPr>
          <w:rFonts w:hint="eastAsia"/>
          <w:b/>
          <w:bCs/>
          <w:sz w:val="24"/>
          <w:szCs w:val="24"/>
        </w:rPr>
        <w:t>考试题型例题</w:t>
      </w:r>
    </w:p>
    <w:p w14:paraId="72571E47" w14:textId="333637CE" w:rsidR="00416AAB" w:rsidRPr="00416AAB" w:rsidRDefault="00416AAB" w:rsidP="00416AAB">
      <w:pPr>
        <w:rPr>
          <w:b/>
          <w:bCs/>
        </w:rPr>
      </w:pPr>
      <w:r w:rsidRPr="00416AAB">
        <w:rPr>
          <w:rFonts w:hint="eastAsia"/>
          <w:b/>
          <w:bCs/>
        </w:rPr>
        <w:t>一、不定项选择题（选择符合题意的答案，多选、少选、选错不得分。</w:t>
      </w:r>
      <w:r w:rsidR="009344E2">
        <w:rPr>
          <w:rFonts w:hint="eastAsia"/>
          <w:b/>
          <w:bCs/>
        </w:rPr>
        <w:t>一般有</w:t>
      </w:r>
      <w:r w:rsidRPr="00416AAB">
        <w:rPr>
          <w:rFonts w:hint="eastAsia"/>
          <w:b/>
          <w:bCs/>
        </w:rPr>
        <w:t>1</w:t>
      </w:r>
      <w:r>
        <w:rPr>
          <w:rFonts w:hint="eastAsia"/>
          <w:b/>
          <w:bCs/>
        </w:rPr>
        <w:t>5</w:t>
      </w:r>
      <w:r w:rsidRPr="00416AAB">
        <w:rPr>
          <w:rFonts w:hint="eastAsia"/>
          <w:b/>
          <w:bCs/>
        </w:rPr>
        <w:t>题</w:t>
      </w:r>
      <w:r w:rsidR="009344E2">
        <w:rPr>
          <w:rFonts w:hint="eastAsia"/>
          <w:b/>
          <w:bCs/>
        </w:rPr>
        <w:t>，每题2分</w:t>
      </w:r>
      <w:r w:rsidRPr="00416AAB">
        <w:rPr>
          <w:rFonts w:hint="eastAsia"/>
          <w:b/>
          <w:bCs/>
        </w:rPr>
        <w:t>）</w:t>
      </w:r>
    </w:p>
    <w:p w14:paraId="41D7A185" w14:textId="39DE89DE" w:rsidR="00C612BF" w:rsidRPr="00C612BF" w:rsidRDefault="00C612BF" w:rsidP="00C612BF">
      <w:pPr>
        <w:adjustRightInd w:val="0"/>
        <w:snapToGrid w:val="0"/>
        <w:spacing w:line="400" w:lineRule="exact"/>
        <w:jc w:val="left"/>
      </w:pPr>
      <w:r>
        <w:t>1</w:t>
      </w:r>
      <w:r w:rsidRPr="00C612BF">
        <w:rPr>
          <w:rFonts w:hint="eastAsia"/>
        </w:rPr>
        <w:t xml:space="preserve">．人生目的是人生观的核心，在人生实践中具有重要作用。主要表现在（ </w:t>
      </w:r>
      <w:r>
        <w:t>ABD</w:t>
      </w:r>
      <w:r w:rsidRPr="00C612BF">
        <w:rPr>
          <w:rFonts w:hint="eastAsia"/>
        </w:rPr>
        <w:t xml:space="preserve"> ）</w:t>
      </w:r>
    </w:p>
    <w:p w14:paraId="085C43CF" w14:textId="77777777" w:rsidR="00C612BF" w:rsidRPr="00C612BF" w:rsidRDefault="00C612BF" w:rsidP="00C612BF">
      <w:pPr>
        <w:adjustRightInd w:val="0"/>
        <w:snapToGrid w:val="0"/>
        <w:spacing w:line="400" w:lineRule="exact"/>
        <w:jc w:val="left"/>
      </w:pPr>
      <w:r w:rsidRPr="00C612BF">
        <w:rPr>
          <w:rFonts w:hint="eastAsia"/>
        </w:rPr>
        <w:t>A.人生目的决定人生道路                B.人生目的决定人生态度</w:t>
      </w:r>
    </w:p>
    <w:p w14:paraId="56A22388" w14:textId="77777777" w:rsidR="00C612BF" w:rsidRPr="00C612BF" w:rsidRDefault="00C612BF" w:rsidP="00C612BF">
      <w:pPr>
        <w:adjustRightInd w:val="0"/>
        <w:snapToGrid w:val="0"/>
        <w:spacing w:line="400" w:lineRule="exact"/>
        <w:jc w:val="left"/>
      </w:pPr>
      <w:r w:rsidRPr="00C612BF">
        <w:rPr>
          <w:rFonts w:hint="eastAsia"/>
        </w:rPr>
        <w:t>C.人生目的决定人生财富                D.人生目的决定人生价值标准</w:t>
      </w:r>
    </w:p>
    <w:p w14:paraId="0EF05D18" w14:textId="77777777" w:rsidR="00416AAB" w:rsidRPr="00C612BF" w:rsidRDefault="00416AAB" w:rsidP="00E01F4A">
      <w:pPr>
        <w:rPr>
          <w:b/>
          <w:bCs/>
        </w:rPr>
      </w:pPr>
    </w:p>
    <w:p w14:paraId="2CECF3D4" w14:textId="2B55A739" w:rsidR="00E01F4A" w:rsidRDefault="00E01F4A" w:rsidP="00E01F4A">
      <w:r w:rsidRPr="00416AAB">
        <w:rPr>
          <w:rFonts w:hint="eastAsia"/>
          <w:b/>
          <w:bCs/>
        </w:rPr>
        <w:t>二、辨析题</w:t>
      </w:r>
      <w:r w:rsidRPr="00E01F4A">
        <w:rPr>
          <w:rFonts w:hint="eastAsia"/>
          <w:b/>
        </w:rPr>
        <w:t>（辨别正误</w:t>
      </w:r>
      <w:r w:rsidRPr="00E01F4A">
        <w:rPr>
          <w:b/>
        </w:rPr>
        <w:t>并说明</w:t>
      </w:r>
      <w:r w:rsidRPr="00E01F4A">
        <w:rPr>
          <w:rFonts w:hint="eastAsia"/>
          <w:b/>
        </w:rPr>
        <w:t>理由</w:t>
      </w:r>
      <w:r w:rsidRPr="00E01F4A">
        <w:rPr>
          <w:b/>
        </w:rPr>
        <w:t>。</w:t>
      </w:r>
      <w:r w:rsidR="009344E2">
        <w:rPr>
          <w:rFonts w:hint="eastAsia"/>
          <w:b/>
        </w:rPr>
        <w:t>一般有</w:t>
      </w:r>
      <w:r w:rsidRPr="00E01F4A">
        <w:rPr>
          <w:b/>
        </w:rPr>
        <w:t>6题，每</w:t>
      </w:r>
      <w:r w:rsidRPr="00E01F4A">
        <w:rPr>
          <w:rFonts w:hint="eastAsia"/>
          <w:b/>
        </w:rPr>
        <w:t>题</w:t>
      </w:r>
      <w:r w:rsidRPr="00E01F4A">
        <w:rPr>
          <w:b/>
        </w:rPr>
        <w:t>5分</w:t>
      </w:r>
      <w:r w:rsidRPr="00E01F4A">
        <w:rPr>
          <w:rFonts w:hint="eastAsia"/>
          <w:b/>
        </w:rPr>
        <w:t>。）</w:t>
      </w:r>
    </w:p>
    <w:p w14:paraId="680BC816" w14:textId="3A7FFB87" w:rsidR="002A1F82" w:rsidRDefault="00416AAB" w:rsidP="00E01F4A">
      <w:r>
        <w:rPr>
          <w:rFonts w:hint="eastAsia"/>
          <w:b/>
          <w:bCs/>
        </w:rPr>
        <w:t>例</w:t>
      </w:r>
      <w:r w:rsidR="002A1F82" w:rsidRPr="00416AAB">
        <w:rPr>
          <w:rFonts w:hint="eastAsia"/>
          <w:b/>
          <w:bCs/>
        </w:rPr>
        <w:t>题</w:t>
      </w:r>
      <w:r w:rsidR="00E01F4A">
        <w:rPr>
          <w:rFonts w:hint="eastAsia"/>
        </w:rPr>
        <w:t>：</w:t>
      </w:r>
    </w:p>
    <w:p w14:paraId="1D17C036" w14:textId="07767FA6" w:rsidR="00E01F4A" w:rsidRPr="00E01F4A" w:rsidRDefault="00E01F4A" w:rsidP="00E01F4A">
      <w:pPr>
        <w:rPr>
          <w:b/>
          <w:bCs/>
        </w:rPr>
      </w:pPr>
      <w:r w:rsidRPr="00E01F4A">
        <w:rPr>
          <w:rFonts w:hint="eastAsia"/>
          <w:b/>
          <w:bCs/>
        </w:rPr>
        <w:t>法律和道德不是从来就有的，是随着私有制、阶级和国家的出现而逐步产生的。因此，原始社会既不存在道德，也不存在法律。</w:t>
      </w:r>
    </w:p>
    <w:p w14:paraId="3335870C" w14:textId="2D622F59" w:rsidR="00E01F4A" w:rsidRPr="00E01F4A" w:rsidRDefault="002A1F82" w:rsidP="00E01F4A">
      <w:r>
        <w:rPr>
          <w:rFonts w:hint="eastAsia"/>
        </w:rPr>
        <w:t>参考</w:t>
      </w:r>
      <w:r w:rsidR="00E01F4A" w:rsidRPr="00E01F4A">
        <w:rPr>
          <w:rFonts w:hint="eastAsia"/>
        </w:rPr>
        <w:t>答案：错误。法律不是从来就有的，是随着私有制、阶级和国家的出现而逐步产生的。因此，原始社会不存在法律。道德产生的客观条件是社会关系的形成，主观条件是人类自我意识的形成与发展，道德产生所需要的主客观条件是统一于生产实践的，在原始社会就产生了道德。</w:t>
      </w:r>
    </w:p>
    <w:p w14:paraId="781597F2" w14:textId="44485C48" w:rsidR="00E72DD4" w:rsidRDefault="00000000"/>
    <w:p w14:paraId="270915D7" w14:textId="2297B139" w:rsidR="00E01F4A" w:rsidRDefault="00E01F4A"/>
    <w:p w14:paraId="5945277C" w14:textId="518F0696" w:rsidR="00E01F4A" w:rsidRPr="00E01F4A" w:rsidRDefault="00E01F4A" w:rsidP="00E01F4A">
      <w:pPr>
        <w:rPr>
          <w:b/>
        </w:rPr>
      </w:pPr>
      <w:r w:rsidRPr="00416AAB">
        <w:rPr>
          <w:rFonts w:hint="eastAsia"/>
          <w:b/>
          <w:bCs/>
        </w:rPr>
        <w:t>三、材料分析题：（</w:t>
      </w:r>
      <w:r w:rsidRPr="00E01F4A">
        <w:rPr>
          <w:rFonts w:hint="eastAsia"/>
          <w:b/>
        </w:rPr>
        <w:t>阅读材料并回答问题。</w:t>
      </w:r>
      <w:r w:rsidR="009344E2">
        <w:rPr>
          <w:rFonts w:hint="eastAsia"/>
          <w:b/>
        </w:rPr>
        <w:t>一般有</w:t>
      </w:r>
      <w:r w:rsidRPr="00E01F4A">
        <w:rPr>
          <w:rFonts w:hint="eastAsia"/>
          <w:b/>
        </w:rPr>
        <w:t>4</w:t>
      </w:r>
      <w:r w:rsidRPr="00E01F4A">
        <w:rPr>
          <w:b/>
        </w:rPr>
        <w:t>题，</w:t>
      </w:r>
      <w:r w:rsidRPr="00E01F4A">
        <w:rPr>
          <w:rFonts w:hint="eastAsia"/>
          <w:b/>
        </w:rPr>
        <w:t>每题</w:t>
      </w:r>
      <w:r w:rsidRPr="00E01F4A">
        <w:rPr>
          <w:b/>
        </w:rPr>
        <w:t>10分，共40分</w:t>
      </w:r>
      <w:r w:rsidRPr="00E01F4A">
        <w:rPr>
          <w:rFonts w:hint="eastAsia"/>
          <w:b/>
        </w:rPr>
        <w:t>。</w:t>
      </w:r>
      <w:r w:rsidRPr="00E01F4A">
        <w:rPr>
          <w:b/>
        </w:rPr>
        <w:t>）</w:t>
      </w:r>
    </w:p>
    <w:p w14:paraId="3076A290" w14:textId="474A9E99" w:rsidR="00E01F4A" w:rsidRDefault="00416AAB">
      <w:r>
        <w:rPr>
          <w:rFonts w:hint="eastAsia"/>
        </w:rPr>
        <w:t>例</w:t>
      </w:r>
      <w:r w:rsidR="002A1F82">
        <w:rPr>
          <w:rFonts w:hint="eastAsia"/>
        </w:rPr>
        <w:t>题</w:t>
      </w:r>
      <w:r>
        <w:rPr>
          <w:rFonts w:hint="eastAsia"/>
        </w:rPr>
        <w:t>1</w:t>
      </w:r>
      <w:r w:rsidR="002A1F82">
        <w:rPr>
          <w:rFonts w:hint="eastAsia"/>
        </w:rPr>
        <w:t>：</w:t>
      </w:r>
    </w:p>
    <w:p w14:paraId="05391407" w14:textId="5AFCF2AC" w:rsidR="002A1F82" w:rsidRPr="002A1F82" w:rsidRDefault="002A1F82" w:rsidP="002A1F82">
      <w:r w:rsidRPr="002A1F82">
        <w:rPr>
          <w:rFonts w:hint="eastAsia"/>
        </w:rPr>
        <w:t>材料</w:t>
      </w:r>
      <w:proofErr w:type="gramStart"/>
      <w:r w:rsidRPr="002A1F82">
        <w:rPr>
          <w:rFonts w:hint="eastAsia"/>
        </w:rPr>
        <w:t>一</w:t>
      </w:r>
      <w:proofErr w:type="gramEnd"/>
      <w:r w:rsidRPr="002A1F82">
        <w:rPr>
          <w:rFonts w:hint="eastAsia"/>
        </w:rPr>
        <w:t xml:space="preserve">：廖晓义，1986年毕业于中山大学哲学系，获得硕士学位。1990年的一天，廖晓义在社科院查阅有关资料时发现，随着经济的发展，中国的环境污染正在恶化，而中国的环境保护工作尚十分薄弱。从此，廖晓义开始自觉投身于环境问题研究和环境保护工作。为了环保宣传，她八方游说，到处求人，克服了常人难以想象的困难，自己编导、主持和剪辑，拍成了电视片《环保时刻》；为了环保事业，她离开了年幼的女儿，放弃了自己的美国博士梦，放弃了许多人梦寐以求的美国绿卡，做出了巨大的个人牺牲。与此同时，她为中国的环保事业做出了突出贡献；她建立了民间环保组织——北京地球村环境文化中心，建立了“北京地球村环境教育培训基地”，指导创立了全国首家垃圾分类清运回收系统，并且积极倡导、推动全国著名高校的大学生参加“人人参与环保，共建绿色社区”的工程。她的努力逐渐被社会认可，她所追求的事业正在成为众人的追求目标。 </w:t>
      </w:r>
    </w:p>
    <w:p w14:paraId="79C20CDB" w14:textId="77777777" w:rsidR="002A1F82" w:rsidRPr="002A1F82" w:rsidRDefault="002A1F82" w:rsidP="002A1F82">
      <w:r w:rsidRPr="002A1F82">
        <w:rPr>
          <w:rFonts w:hint="eastAsia"/>
        </w:rPr>
        <w:t>材料二：一位叫鲍玉儿·达尔的美国妇女，她只有一只眼睛，而且视力极差，几近盲人。但她不愿生活在别人的同情中，小时候她很想和其他孩子玩“跳房子”的游戏，却看不到地上的线。于是她常常一个人趴在地上找画在那儿的线，并</w:t>
      </w:r>
      <w:proofErr w:type="gramStart"/>
      <w:r w:rsidRPr="002A1F82">
        <w:rPr>
          <w:rFonts w:hint="eastAsia"/>
        </w:rPr>
        <w:t>记下线</w:t>
      </w:r>
      <w:proofErr w:type="gramEnd"/>
      <w:r w:rsidRPr="002A1F82">
        <w:rPr>
          <w:rFonts w:hint="eastAsia"/>
        </w:rPr>
        <w:t xml:space="preserve">的位置，然后再和小朋友一起玩。她看书非常吃力，每次都把书靠近睫毛的地方才行，由于她在家一直坚持读书，勤奋刻苦的学习，最终她得到哥伦比亚大学的文学硕士学位，并成为一所学院的新闻与文学教授。 </w:t>
      </w:r>
    </w:p>
    <w:p w14:paraId="195134E7" w14:textId="77777777" w:rsidR="002A1F82" w:rsidRPr="002A1F82" w:rsidRDefault="002A1F82" w:rsidP="002A1F82">
      <w:r w:rsidRPr="002A1F82">
        <w:rPr>
          <w:rFonts w:hint="eastAsia"/>
        </w:rPr>
        <w:t>请结合上面两则材料回答：</w:t>
      </w:r>
    </w:p>
    <w:p w14:paraId="5B672F9F" w14:textId="77777777" w:rsidR="002A1F82" w:rsidRPr="002A1F82" w:rsidRDefault="002A1F82" w:rsidP="002A1F82">
      <w:r w:rsidRPr="002A1F82">
        <w:rPr>
          <w:rFonts w:hint="eastAsia"/>
        </w:rPr>
        <w:t>（1）结合材料</w:t>
      </w:r>
      <w:proofErr w:type="gramStart"/>
      <w:r w:rsidRPr="002A1F82">
        <w:rPr>
          <w:rFonts w:hint="eastAsia"/>
        </w:rPr>
        <w:t>一</w:t>
      </w:r>
      <w:proofErr w:type="gramEnd"/>
      <w:r w:rsidRPr="002A1F82">
        <w:rPr>
          <w:rFonts w:hint="eastAsia"/>
        </w:rPr>
        <w:t>的内容，如何评价廖晓义的人生价值？</w:t>
      </w:r>
    </w:p>
    <w:p w14:paraId="209ADF53" w14:textId="77777777" w:rsidR="002A1F82" w:rsidRPr="002A1F82" w:rsidRDefault="002A1F82" w:rsidP="002A1F82">
      <w:r w:rsidRPr="002A1F82">
        <w:rPr>
          <w:rFonts w:hint="eastAsia"/>
        </w:rPr>
        <w:t>（2）结合材料二的内容，谈谈人生态度与人生观是什么关系？</w:t>
      </w:r>
    </w:p>
    <w:p w14:paraId="06092B8C" w14:textId="77777777" w:rsidR="00B63CC9" w:rsidRDefault="00B63CC9" w:rsidP="002A1F82"/>
    <w:p w14:paraId="643C6756" w14:textId="27A1D22F" w:rsidR="002A1F82" w:rsidRPr="002A1F82" w:rsidRDefault="002A1F82" w:rsidP="002A1F82">
      <w:r>
        <w:rPr>
          <w:rFonts w:hint="eastAsia"/>
        </w:rPr>
        <w:t>参考答案：</w:t>
      </w:r>
      <w:r w:rsidRPr="002A1F82">
        <w:rPr>
          <w:rFonts w:hint="eastAsia"/>
        </w:rPr>
        <w:t>（言之成理即可适当给分）</w:t>
      </w:r>
    </w:p>
    <w:p w14:paraId="7C5527A1" w14:textId="77777777" w:rsidR="002A1F82" w:rsidRPr="002A1F82" w:rsidRDefault="002A1F82" w:rsidP="002A1F82">
      <w:r w:rsidRPr="002A1F82">
        <w:rPr>
          <w:rFonts w:hint="eastAsia"/>
        </w:rPr>
        <w:t>（1）人生价值评价的根本尺度，是看一个人的人生活动是否符合社会发展的客观规律，是否通过实践促进了历史的进步。劳动以及通过劳动对社会和他人做出的贡献，是社会评价一个人的人生价值的普遍标准。一个人对社会和他人所做的贡献越大，他在社会中获得的人生</w:t>
      </w:r>
      <w:r w:rsidRPr="002A1F82">
        <w:rPr>
          <w:rFonts w:hint="eastAsia"/>
        </w:rPr>
        <w:lastRenderedPageBreak/>
        <w:t>价值的评价就越高。劳动和贡献的尺度作为社会评价人生价值的基本尺度，正是对人生评价根本尺度的一种具体化。在我们今天所处的社会主义社会中，衡量人生的价值，标准就在于看一个人是否以自己的劳动和聪明才智为中国特色社会主义真诚奉献，为人民群众尽心尽力服务。结合廖晓义为中国的环保事业做出了突出贡献案例，分析创造人生价值的意义或途径、方法均可。</w:t>
      </w:r>
    </w:p>
    <w:p w14:paraId="69DE4013" w14:textId="11FF9428" w:rsidR="002A1F82" w:rsidRPr="002A1F82" w:rsidRDefault="002A1F82" w:rsidP="002A1F82">
      <w:r w:rsidRPr="002A1F82">
        <w:rPr>
          <w:rFonts w:hint="eastAsia"/>
        </w:rPr>
        <w:t>（</w:t>
      </w:r>
      <w:r w:rsidRPr="002A1F82">
        <w:t>2</w:t>
      </w:r>
      <w:r w:rsidRPr="002A1F82">
        <w:rPr>
          <w:rFonts w:hint="eastAsia"/>
        </w:rPr>
        <w:t xml:space="preserve">）人生态度与人生观关系：人生态度是人生观的重要内容。一个人有什么样的人生观就会有什么样的人生态度；反过来，一个人对人生的态度如何，又对他的人生观产生重要的影响。人生态度是人生观的表现和反映。一个人满怀希望和激情，热爱生活，勇敢坚强地战胜困难，其背后一定有正确的人生观作为精神支柱。大学生在人生实践中遇到各种各样的矛盾和困难时，应端正人生态度，做到：人生须认真，人生当务实，人生应乐观，人生要进取。 </w:t>
      </w:r>
    </w:p>
    <w:p w14:paraId="215597C0" w14:textId="0E4D0B06" w:rsidR="002A1F82" w:rsidRDefault="002A1F82"/>
    <w:p w14:paraId="17BBDF69" w14:textId="6258DF5A" w:rsidR="00E01F4A" w:rsidRPr="00E01F4A" w:rsidRDefault="00416AAB" w:rsidP="00E01F4A">
      <w:r>
        <w:rPr>
          <w:rFonts w:hint="eastAsia"/>
        </w:rPr>
        <w:t>例题</w:t>
      </w:r>
      <w:r w:rsidR="00E01F4A">
        <w:rPr>
          <w:rFonts w:hint="eastAsia"/>
        </w:rPr>
        <w:t>2、</w:t>
      </w:r>
      <w:r w:rsidR="00E01F4A" w:rsidRPr="00E01F4A">
        <w:rPr>
          <w:rFonts w:hint="eastAsia"/>
        </w:rPr>
        <w:t>甲（夫）和乙（妻）是农村的一对年轻夫妻，尚未生育子女，一年玉米大丰收，二人为了节省运费，自己借了一辆拖拉机把玉米送到集市，在驾驶途中，发生了意外事故，甲当场死亡，乙在被送去医院抢救了三天后也死了，二人的父母都已过世，家里没有什么亲戚，丈夫</w:t>
      </w:r>
      <w:proofErr w:type="gramStart"/>
      <w:r w:rsidR="00E01F4A" w:rsidRPr="00E01F4A">
        <w:rPr>
          <w:rFonts w:hint="eastAsia"/>
        </w:rPr>
        <w:t>甲家里</w:t>
      </w:r>
      <w:proofErr w:type="gramEnd"/>
      <w:r w:rsidR="00E01F4A" w:rsidRPr="00E01F4A">
        <w:rPr>
          <w:rFonts w:hint="eastAsia"/>
        </w:rPr>
        <w:t>只有一个弟弟甲二，妻子</w:t>
      </w:r>
      <w:proofErr w:type="gramStart"/>
      <w:r w:rsidR="00E01F4A" w:rsidRPr="00E01F4A">
        <w:rPr>
          <w:rFonts w:hint="eastAsia"/>
        </w:rPr>
        <w:t>乙家里</w:t>
      </w:r>
      <w:proofErr w:type="gramEnd"/>
      <w:r w:rsidR="00E01F4A" w:rsidRPr="00E01F4A">
        <w:rPr>
          <w:rFonts w:hint="eastAsia"/>
        </w:rPr>
        <w:t>也只有一个妹妹乙二。现二人同时提出对甲、</w:t>
      </w:r>
      <w:proofErr w:type="gramStart"/>
      <w:r w:rsidR="00E01F4A" w:rsidRPr="00E01F4A">
        <w:rPr>
          <w:rFonts w:hint="eastAsia"/>
        </w:rPr>
        <w:t>乙财产</w:t>
      </w:r>
      <w:proofErr w:type="gramEnd"/>
      <w:r w:rsidR="00E01F4A" w:rsidRPr="00E01F4A">
        <w:rPr>
          <w:rFonts w:hint="eastAsia"/>
        </w:rPr>
        <w:t>的继承要求。</w:t>
      </w:r>
    </w:p>
    <w:p w14:paraId="1D766AFB" w14:textId="77777777" w:rsidR="00E01F4A" w:rsidRPr="00E01F4A" w:rsidRDefault="00E01F4A" w:rsidP="00E01F4A">
      <w:r w:rsidRPr="00E01F4A">
        <w:rPr>
          <w:rFonts w:hint="eastAsia"/>
        </w:rPr>
        <w:t>请根据案例回答：</w:t>
      </w:r>
    </w:p>
    <w:p w14:paraId="62F2DC9F" w14:textId="77777777" w:rsidR="00E01F4A" w:rsidRPr="00E01F4A" w:rsidRDefault="00E01F4A" w:rsidP="00E01F4A">
      <w:r w:rsidRPr="00E01F4A">
        <w:rPr>
          <w:rFonts w:hint="eastAsia"/>
        </w:rPr>
        <w:t>根据我国继承法和相关法律规定，甲和乙的遗产应该如何被继承？为什么？</w:t>
      </w:r>
    </w:p>
    <w:p w14:paraId="4C67B524" w14:textId="230317FB" w:rsidR="00E01F4A" w:rsidRDefault="00E01F4A"/>
    <w:p w14:paraId="1C2AE8A7" w14:textId="0B54DA97" w:rsidR="00E01F4A" w:rsidRPr="00E01F4A" w:rsidRDefault="002A1F82" w:rsidP="00E01F4A">
      <w:r>
        <w:rPr>
          <w:rFonts w:hint="eastAsia"/>
        </w:rPr>
        <w:t>参考</w:t>
      </w:r>
      <w:r w:rsidR="00E01F4A">
        <w:rPr>
          <w:rFonts w:hint="eastAsia"/>
        </w:rPr>
        <w:t>答案：</w:t>
      </w:r>
      <w:r w:rsidR="00E01F4A" w:rsidRPr="00E01F4A">
        <w:rPr>
          <w:rFonts w:hint="eastAsia"/>
        </w:rPr>
        <w:t>甲和乙的遗产都给乙二。因为本案没有遗嘱，只能按法定继承处理遗产。根据法定继承规则，丈夫甲先死，其财产由第一顺序法定继承人的妻子乙继承，妻子乙死后，由于第一顺序法定继承人都不存在，因此遗产转由乙的第二顺序继承人乙的妹妹乙二继承。</w:t>
      </w:r>
    </w:p>
    <w:p w14:paraId="48BBC62F" w14:textId="352C19AC" w:rsidR="00E01F4A" w:rsidRPr="00E01F4A" w:rsidRDefault="00E01F4A"/>
    <w:sectPr w:rsidR="00E01F4A" w:rsidRPr="00E01F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FA2D3" w14:textId="77777777" w:rsidR="002429AF" w:rsidRDefault="002429AF" w:rsidP="00E01F4A">
      <w:r>
        <w:separator/>
      </w:r>
    </w:p>
  </w:endnote>
  <w:endnote w:type="continuationSeparator" w:id="0">
    <w:p w14:paraId="131216EB" w14:textId="77777777" w:rsidR="002429AF" w:rsidRDefault="002429AF" w:rsidP="00E01F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29874" w14:textId="77777777" w:rsidR="002429AF" w:rsidRDefault="002429AF" w:rsidP="00E01F4A">
      <w:r>
        <w:separator/>
      </w:r>
    </w:p>
  </w:footnote>
  <w:footnote w:type="continuationSeparator" w:id="0">
    <w:p w14:paraId="441C030C" w14:textId="77777777" w:rsidR="002429AF" w:rsidRDefault="002429AF" w:rsidP="00E01F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F40"/>
    <w:rsid w:val="000641A4"/>
    <w:rsid w:val="002429AF"/>
    <w:rsid w:val="002A1F82"/>
    <w:rsid w:val="00416AAB"/>
    <w:rsid w:val="005E621A"/>
    <w:rsid w:val="00616DC2"/>
    <w:rsid w:val="006321C6"/>
    <w:rsid w:val="00722F40"/>
    <w:rsid w:val="00752A73"/>
    <w:rsid w:val="009344E2"/>
    <w:rsid w:val="00AB634F"/>
    <w:rsid w:val="00B63CC9"/>
    <w:rsid w:val="00C612BF"/>
    <w:rsid w:val="00E01F4A"/>
    <w:rsid w:val="00E82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809209"/>
  <w15:chartTrackingRefBased/>
  <w15:docId w15:val="{99FEB732-B9AD-43BC-A1FE-839216099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1F4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1F4A"/>
    <w:rPr>
      <w:sz w:val="18"/>
      <w:szCs w:val="18"/>
    </w:rPr>
  </w:style>
  <w:style w:type="paragraph" w:styleId="a5">
    <w:name w:val="footer"/>
    <w:basedOn w:val="a"/>
    <w:link w:val="a6"/>
    <w:uiPriority w:val="99"/>
    <w:unhideWhenUsed/>
    <w:rsid w:val="00E01F4A"/>
    <w:pPr>
      <w:tabs>
        <w:tab w:val="center" w:pos="4153"/>
        <w:tab w:val="right" w:pos="8306"/>
      </w:tabs>
      <w:snapToGrid w:val="0"/>
      <w:jc w:val="left"/>
    </w:pPr>
    <w:rPr>
      <w:sz w:val="18"/>
      <w:szCs w:val="18"/>
    </w:rPr>
  </w:style>
  <w:style w:type="character" w:customStyle="1" w:styleId="a6">
    <w:name w:val="页脚 字符"/>
    <w:basedOn w:val="a0"/>
    <w:link w:val="a5"/>
    <w:uiPriority w:val="99"/>
    <w:rsid w:val="00E01F4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293</Words>
  <Characters>1676</Characters>
  <Application>Microsoft Office Word</Application>
  <DocSecurity>0</DocSecurity>
  <Lines>13</Lines>
  <Paragraphs>3</Paragraphs>
  <ScaleCrop>false</ScaleCrop>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琴</dc:creator>
  <cp:keywords/>
  <dc:description/>
  <cp:lastModifiedBy>曾 琴</cp:lastModifiedBy>
  <cp:revision>2</cp:revision>
  <dcterms:created xsi:type="dcterms:W3CDTF">2023-02-14T10:29:00Z</dcterms:created>
  <dcterms:modified xsi:type="dcterms:W3CDTF">2023-02-14T10:29:00Z</dcterms:modified>
</cp:coreProperties>
</file>