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B32B6" w14:textId="5C2F8F08" w:rsidR="006150EC" w:rsidRDefault="006150EC"/>
    <w:p w14:paraId="278F1062" w14:textId="237C3091" w:rsidR="00772660" w:rsidRDefault="00772660">
      <w:r>
        <w:rPr>
          <w:rFonts w:hint="eastAsia"/>
        </w:rPr>
        <w:t>‘</w:t>
      </w:r>
    </w:p>
    <w:p w14:paraId="6E5FFF58" w14:textId="73D3B68C" w:rsidR="00772660" w:rsidRDefault="00772660">
      <w:r>
        <w:rPr>
          <w:rFonts w:hint="eastAsia"/>
        </w:rPr>
        <w:t>、</w:t>
      </w:r>
    </w:p>
    <w:p w14:paraId="34F53008" w14:textId="77777777" w:rsidR="006150EC" w:rsidRDefault="006150EC">
      <w:pPr>
        <w:jc w:val="center"/>
      </w:pPr>
    </w:p>
    <w:p w14:paraId="3D407A6C" w14:textId="77777777" w:rsidR="006150EC" w:rsidRDefault="0014058F">
      <w:pPr>
        <w:jc w:val="center"/>
      </w:pPr>
      <w:r>
        <w:rPr>
          <w:noProof/>
        </w:rPr>
        <w:drawing>
          <wp:inline distT="0" distB="0" distL="0" distR="0" wp14:anchorId="411115EB" wp14:editId="4782B6DB">
            <wp:extent cx="2110105" cy="20726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9F9F9">
                            <a:alpha val="100000"/>
                          </a:srgbClr>
                        </a:clrFrom>
                        <a:clrTo>
                          <a:srgbClr val="F9F9F9">
                            <a:alpha val="100000"/>
                            <a:alpha val="0"/>
                          </a:srgbClr>
                        </a:clrTo>
                      </a:clrChange>
                    </a:blip>
                    <a:srcRect l="35220" t="13598" r="35329" b="64379"/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2072640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</w:p>
    <w:p w14:paraId="6DA56111" w14:textId="77777777" w:rsidR="006150EC" w:rsidRDefault="0014058F">
      <w:pPr>
        <w:jc w:val="center"/>
        <w:rPr>
          <w:b/>
          <w:bCs/>
          <w:sz w:val="56"/>
          <w:szCs w:val="72"/>
        </w:rPr>
      </w:pPr>
      <w:r>
        <w:rPr>
          <w:rFonts w:hint="eastAsia"/>
          <w:b/>
          <w:bCs/>
          <w:sz w:val="56"/>
          <w:szCs w:val="72"/>
        </w:rPr>
        <w:t>电力电子技术A实验报告</w:t>
      </w:r>
    </w:p>
    <w:p w14:paraId="7C89AF3A" w14:textId="77777777" w:rsidR="006150EC" w:rsidRDefault="0014058F">
      <w:pPr>
        <w:widowControl/>
        <w:jc w:val="left"/>
      </w:pPr>
      <w:r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  <w:t xml:space="preserve">实验名称： 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u w:val="single"/>
          <w:lang w:bidi="ar"/>
        </w:rPr>
        <w:t xml:space="preserve">04单级放大电路                  </w:t>
      </w:r>
    </w:p>
    <w:p w14:paraId="49142D32" w14:textId="77777777" w:rsidR="006150EC" w:rsidRDefault="0014058F">
      <w:pPr>
        <w:widowControl/>
        <w:jc w:val="left"/>
      </w:pP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 xml:space="preserve">系 别： 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u w:val="single"/>
          <w:lang w:bidi="ar"/>
        </w:rPr>
        <w:t xml:space="preserve">信息学院计算机科学与技术系         </w:t>
      </w:r>
    </w:p>
    <w:p w14:paraId="2616AB03" w14:textId="1FB53E3E" w:rsidR="006150EC" w:rsidRDefault="0014058F">
      <w:pPr>
        <w:widowControl/>
        <w:jc w:val="left"/>
        <w:rPr>
          <w:u w:val="single"/>
        </w:rPr>
      </w:pP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>实验者姓名：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u w:val="single"/>
          <w:lang w:bidi="ar"/>
        </w:rPr>
        <w:t xml:space="preserve">                         </w:t>
      </w:r>
    </w:p>
    <w:p w14:paraId="4EAB4F61" w14:textId="7E97C6DE" w:rsidR="006150EC" w:rsidRDefault="0014058F">
      <w:pPr>
        <w:widowControl/>
        <w:jc w:val="left"/>
      </w:pP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>学 号：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u w:val="single"/>
          <w:lang w:bidi="ar"/>
        </w:rPr>
        <w:t xml:space="preserve">                      </w:t>
      </w:r>
    </w:p>
    <w:p w14:paraId="1D112C69" w14:textId="77777777" w:rsidR="006150EC" w:rsidRDefault="0014058F">
      <w:pPr>
        <w:widowControl/>
        <w:jc w:val="left"/>
      </w:pP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 xml:space="preserve">实验日期： 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u w:val="single"/>
          <w:lang w:bidi="ar"/>
        </w:rPr>
        <w:t xml:space="preserve">2023年11月1日                </w:t>
      </w:r>
    </w:p>
    <w:p w14:paraId="36E16866" w14:textId="77777777" w:rsidR="006150EC" w:rsidRDefault="0014058F">
      <w:pPr>
        <w:widowControl/>
        <w:jc w:val="left"/>
      </w:pP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>实验报告完成日期：</w:t>
      </w:r>
      <w:r>
        <w:rPr>
          <w:rFonts w:ascii="仿宋" w:eastAsia="仿宋" w:hAnsi="仿宋" w:cs="仿宋" w:hint="eastAsia"/>
          <w:color w:val="000000"/>
          <w:kern w:val="0"/>
          <w:sz w:val="36"/>
          <w:szCs w:val="36"/>
          <w:u w:val="single"/>
          <w:lang w:bidi="ar"/>
        </w:rPr>
        <w:t>2023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>年</w:t>
      </w:r>
      <w:r>
        <w:rPr>
          <w:rFonts w:ascii="仿宋" w:eastAsia="仿宋" w:hAnsi="仿宋" w:cs="仿宋" w:hint="eastAsia"/>
          <w:color w:val="000000"/>
          <w:kern w:val="0"/>
          <w:sz w:val="36"/>
          <w:szCs w:val="36"/>
          <w:u w:val="single"/>
          <w:lang w:bidi="ar"/>
        </w:rPr>
        <w:t>10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>月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u w:val="single"/>
          <w:lang w:bidi="ar"/>
        </w:rPr>
        <w:t>31</w:t>
      </w: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 xml:space="preserve">日 </w:t>
      </w:r>
    </w:p>
    <w:p w14:paraId="006EEA00" w14:textId="77777777" w:rsidR="006150EC" w:rsidRDefault="0014058F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  <w:r>
        <w:rPr>
          <w:rFonts w:ascii="仿宋" w:eastAsia="仿宋" w:hAnsi="仿宋" w:cs="仿宋" w:hint="eastAsia"/>
          <w:b/>
          <w:bCs/>
          <w:color w:val="000000"/>
          <w:kern w:val="0"/>
          <w:sz w:val="36"/>
          <w:szCs w:val="36"/>
          <w:lang w:bidi="ar"/>
        </w:rPr>
        <w:t xml:space="preserve">指导老师意见： </w:t>
      </w:r>
    </w:p>
    <w:p w14:paraId="3A13A66A" w14:textId="77777777" w:rsidR="006150EC" w:rsidRDefault="006150EC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</w:p>
    <w:p w14:paraId="1EE414FD" w14:textId="77777777" w:rsidR="006150EC" w:rsidRDefault="006150EC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</w:p>
    <w:p w14:paraId="2F06031B" w14:textId="77777777" w:rsidR="006150EC" w:rsidRDefault="006150EC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</w:p>
    <w:p w14:paraId="14B1EA71" w14:textId="77777777" w:rsidR="006150EC" w:rsidRDefault="006150EC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</w:p>
    <w:p w14:paraId="087BBD68" w14:textId="77777777" w:rsidR="006150EC" w:rsidRDefault="006150EC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</w:p>
    <w:p w14:paraId="0E1DF5C8" w14:textId="77777777" w:rsidR="006150EC" w:rsidRDefault="006150EC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</w:p>
    <w:p w14:paraId="2E6AB992" w14:textId="437C3045" w:rsidR="006150EC" w:rsidRDefault="006150EC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</w:p>
    <w:p w14:paraId="0E548DBA" w14:textId="5CCDD70F" w:rsidR="002E6AB8" w:rsidRDefault="002E6AB8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</w:p>
    <w:p w14:paraId="5FC04705" w14:textId="3B265B67" w:rsidR="002E6AB8" w:rsidRDefault="002E6AB8" w:rsidP="002E6AB8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</w:p>
    <w:p w14:paraId="498D63B9" w14:textId="503779DC" w:rsidR="008B49BE" w:rsidRDefault="008B49BE" w:rsidP="002E6AB8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</w:p>
    <w:p w14:paraId="7B4ADBF6" w14:textId="01E573EB" w:rsidR="008B49BE" w:rsidRDefault="008B49BE" w:rsidP="002E6AB8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</w:p>
    <w:p w14:paraId="5A9CA21C" w14:textId="4603FEAA" w:rsidR="008B49BE" w:rsidRDefault="008B49BE" w:rsidP="002E6AB8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</w:p>
    <w:p w14:paraId="224D9F38" w14:textId="77777777" w:rsidR="008B49BE" w:rsidRDefault="008B49BE" w:rsidP="002E6AB8">
      <w:pPr>
        <w:widowControl/>
        <w:jc w:val="left"/>
        <w:rPr>
          <w:rFonts w:ascii="仿宋" w:eastAsia="仿宋" w:hAnsi="仿宋" w:cs="仿宋"/>
          <w:b/>
          <w:bCs/>
          <w:color w:val="000000"/>
          <w:kern w:val="0"/>
          <w:sz w:val="36"/>
          <w:szCs w:val="36"/>
          <w:lang w:bidi="ar"/>
        </w:rPr>
      </w:pPr>
    </w:p>
    <w:p w14:paraId="4F5DED8E" w14:textId="77777777" w:rsidR="006150EC" w:rsidRDefault="0014058F" w:rsidP="00772660">
      <w:pPr>
        <w:widowControl/>
        <w:spacing w:line="276" w:lineRule="auto"/>
        <w:jc w:val="left"/>
        <w:outlineLvl w:val="1"/>
        <w:rPr>
          <w:rFonts w:asciiTheme="minorEastAsia" w:hAnsiTheme="minorEastAsia" w:cstheme="minorEastAsia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b/>
          <w:bCs/>
          <w:color w:val="000000"/>
          <w:kern w:val="0"/>
          <w:sz w:val="28"/>
          <w:szCs w:val="28"/>
          <w:lang w:bidi="ar"/>
        </w:rPr>
        <w:t xml:space="preserve">一、 实验目的 </w:t>
      </w:r>
    </w:p>
    <w:p w14:paraId="616F406B" w14:textId="77777777" w:rsidR="006150EC" w:rsidRDefault="0014058F" w:rsidP="00772660">
      <w:pPr>
        <w:widowControl/>
        <w:numPr>
          <w:ilvl w:val="0"/>
          <w:numId w:val="1"/>
        </w:numPr>
        <w:spacing w:line="276" w:lineRule="auto"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学习用仿真软件对电路进行仿真。</w:t>
      </w:r>
    </w:p>
    <w:p w14:paraId="04072EED" w14:textId="77777777" w:rsidR="006150EC" w:rsidRDefault="0014058F" w:rsidP="00772660">
      <w:pPr>
        <w:widowControl/>
        <w:numPr>
          <w:ilvl w:val="0"/>
          <w:numId w:val="1"/>
        </w:numPr>
        <w:spacing w:line="276" w:lineRule="auto"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学会在面包板上搭接电路以及放大电路的静态、动态调试方法。</w:t>
      </w:r>
    </w:p>
    <w:p w14:paraId="229FFCB6" w14:textId="77777777" w:rsidR="006150EC" w:rsidRDefault="0014058F" w:rsidP="00772660">
      <w:pPr>
        <w:widowControl/>
        <w:numPr>
          <w:ilvl w:val="0"/>
          <w:numId w:val="1"/>
        </w:numPr>
        <w:spacing w:line="276" w:lineRule="auto"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掌握放大电路的静态工作点、电压放大倍数、输入电阻、输出电阻和通频带测量方法。</w:t>
      </w:r>
    </w:p>
    <w:p w14:paraId="6EAE97F3" w14:textId="77777777" w:rsidR="006150EC" w:rsidRDefault="0014058F" w:rsidP="00772660">
      <w:pPr>
        <w:widowControl/>
        <w:numPr>
          <w:ilvl w:val="0"/>
          <w:numId w:val="1"/>
        </w:numPr>
        <w:spacing w:line="276" w:lineRule="auto"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研究负反馈对放大器性能的影响、了解射级输出器的基本性能。</w:t>
      </w:r>
    </w:p>
    <w:p w14:paraId="3B082A35" w14:textId="77777777" w:rsidR="006150EC" w:rsidRDefault="0014058F" w:rsidP="00772660">
      <w:pPr>
        <w:widowControl/>
        <w:numPr>
          <w:ilvl w:val="0"/>
          <w:numId w:val="1"/>
        </w:numPr>
        <w:spacing w:line="276" w:lineRule="auto"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了解静态工作点对输出波形的影响和负载对放大倍数的影响</w:t>
      </w:r>
    </w:p>
    <w:p w14:paraId="43480081" w14:textId="77777777" w:rsidR="006150EC" w:rsidRDefault="006150EC">
      <w:pPr>
        <w:widowControl/>
        <w:ind w:left="425"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3C48391E" w14:textId="1F227604" w:rsidR="006150EC" w:rsidRDefault="0014058F">
      <w:pPr>
        <w:widowControl/>
        <w:jc w:val="left"/>
        <w:outlineLvl w:val="1"/>
        <w:rPr>
          <w:rFonts w:asciiTheme="minorEastAsia" w:hAnsiTheme="minorEastAsia" w:cstheme="minorEastAsia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b/>
          <w:bCs/>
          <w:color w:val="000000"/>
          <w:kern w:val="0"/>
          <w:sz w:val="28"/>
          <w:szCs w:val="28"/>
          <w:lang w:bidi="ar"/>
        </w:rPr>
        <w:t>二、实验原理</w:t>
      </w:r>
    </w:p>
    <w:p w14:paraId="08163A4B" w14:textId="77777777" w:rsidR="002E6AB8" w:rsidRDefault="002E6AB8" w:rsidP="002E6AB8">
      <w:pPr>
        <w:widowControl/>
        <w:jc w:val="left"/>
        <w:rPr>
          <w:rFonts w:asciiTheme="minorEastAsia" w:hAnsiTheme="minorEastAsia" w:cstheme="minorEastAsia"/>
          <w:b/>
          <w:bCs/>
          <w:color w:val="000000"/>
          <w:kern w:val="0"/>
          <w:sz w:val="28"/>
          <w:szCs w:val="28"/>
          <w:lang w:bidi="ar"/>
        </w:rPr>
      </w:pPr>
    </w:p>
    <w:p w14:paraId="1C073F95" w14:textId="17CC62EF" w:rsidR="001E063B" w:rsidRDefault="001E063B" w:rsidP="002E6AB8">
      <w:pPr>
        <w:widowControl/>
        <w:jc w:val="left"/>
        <w:rPr>
          <w:rFonts w:asciiTheme="minorEastAsia" w:hAnsiTheme="minorEastAsia" w:cstheme="minorEastAsia"/>
          <w:b/>
          <w:bCs/>
          <w:color w:val="000000"/>
          <w:kern w:val="0"/>
          <w:sz w:val="28"/>
          <w:szCs w:val="28"/>
          <w:lang w:bidi="ar"/>
        </w:rPr>
      </w:pPr>
      <w:r w:rsidRPr="001E063B">
        <w:rPr>
          <w:rFonts w:asciiTheme="minorEastAsia" w:hAnsiTheme="minorEastAsia" w:cstheme="minorEastAsia"/>
          <w:b/>
          <w:bCs/>
          <w:noProof/>
          <w:color w:val="000000"/>
          <w:kern w:val="0"/>
          <w:sz w:val="28"/>
          <w:szCs w:val="28"/>
          <w:lang w:bidi="ar"/>
        </w:rPr>
        <w:drawing>
          <wp:inline distT="0" distB="0" distL="0" distR="0" wp14:anchorId="16FC195C" wp14:editId="60658A2E">
            <wp:extent cx="4369025" cy="3708591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0F16" w14:textId="77777777" w:rsidR="006150EC" w:rsidRDefault="0014058F" w:rsidP="00A32CB4">
      <w:pPr>
        <w:pStyle w:val="a6"/>
        <w:widowControl/>
        <w:numPr>
          <w:ilvl w:val="0"/>
          <w:numId w:val="2"/>
        </w:numPr>
        <w:spacing w:line="276" w:lineRule="auto"/>
        <w:ind w:firstLineChars="0"/>
        <w:jc w:val="left"/>
        <w:outlineLvl w:val="2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放大器直流偏置电路分析计算</w:t>
      </w:r>
    </w:p>
    <w:p w14:paraId="31839B01" w14:textId="298661EA" w:rsidR="006150EC" w:rsidRDefault="0014058F">
      <w:pPr>
        <w:pStyle w:val="a6"/>
        <w:widowControl/>
        <w:numPr>
          <w:ilvl w:val="0"/>
          <w:numId w:val="3"/>
        </w:numPr>
        <w:ind w:firstLineChars="0"/>
        <w:jc w:val="left"/>
        <w:outlineLvl w:val="3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静态工作点 (Q 点)</w:t>
      </w:r>
    </w:p>
    <w:p w14:paraId="20DE514D" w14:textId="7BDB0BEE" w:rsidR="006150EC" w:rsidRPr="000760AF" w:rsidRDefault="0014058F" w:rsidP="000760AF">
      <w:pPr>
        <w:pStyle w:val="a3"/>
        <w:spacing w:before="70" w:line="276" w:lineRule="auto"/>
        <w:ind w:left="561"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  <w:r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静态工作点是指放大器的输出特性曲线上的直流操作点，通常表示为电压和电流的值。它决定了放大器在没有输入信号时的工作状态。静态工作点的重要参数包括静态基极电流</w:t>
      </w:r>
      <w:r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 xml:space="preserve"> I</w:t>
      </w:r>
      <w:r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B、静态集电极电流</w:t>
      </w:r>
      <w:r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>I</w:t>
      </w:r>
      <w:r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C、管压降</w:t>
      </w:r>
      <w:r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 xml:space="preserve"> U</w:t>
      </w:r>
      <w:r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BE</w:t>
      </w:r>
      <w:r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>和静态集电极</w:t>
      </w:r>
      <w:r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和发射极之间</w:t>
      </w:r>
      <w:r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>电压</w:t>
      </w:r>
      <w:r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U</w:t>
      </w:r>
      <w:r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>CE。静态工作点的选择对放大器的线性区域、电流消耗和失真等性能有重要影响。</w:t>
      </w:r>
    </w:p>
    <w:p w14:paraId="1D6596A2" w14:textId="06C8A8AA" w:rsidR="00A244BF" w:rsidRPr="000760AF" w:rsidRDefault="000E30C0" w:rsidP="000760AF">
      <w:pPr>
        <w:pStyle w:val="a3"/>
        <w:spacing w:before="70" w:line="276" w:lineRule="auto"/>
        <w:ind w:left="561" w:right="414" w:firstLine="420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</m:ctrlPr>
            </m:sSubPr>
            <m:e>
              <m: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inorEastAsia" w:hint="eastAsia"/>
              <w:color w:val="000000"/>
              <w:sz w:val="28"/>
              <w:szCs w:val="28"/>
              <w:lang w:bidi="ar"/>
            </w:rPr>
            <m:t>=</m:t>
          </m:r>
          <m:r>
            <w:rPr>
              <w:rFonts w:ascii="Cambria Math" w:eastAsiaTheme="minorEastAsia" w:hAnsi="Cambria Math" w:cstheme="minorEastAsia" w:hint="eastAsia"/>
              <w:color w:val="000000"/>
              <w:sz w:val="28"/>
              <w:szCs w:val="28"/>
              <w:lang w:bidi="ar"/>
            </w:rPr>
            <m:t>β</m:t>
          </m:r>
          <m:sSub>
            <m:sSubPr>
              <m:ctrl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</m:ctrlPr>
            </m:sSubPr>
            <m:e>
              <m: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B</m:t>
              </m:r>
            </m:sub>
          </m:sSub>
        </m:oMath>
      </m:oMathPara>
    </w:p>
    <w:p w14:paraId="5AFB354F" w14:textId="31F545E0" w:rsidR="00A244BF" w:rsidRPr="000760AF" w:rsidRDefault="000E30C0" w:rsidP="000760AF">
      <w:pPr>
        <w:pStyle w:val="a3"/>
        <w:spacing w:before="70" w:line="276" w:lineRule="auto"/>
        <w:ind w:left="561" w:right="414" w:firstLine="420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</m:ctrlPr>
            </m:sSubPr>
            <m:e>
              <m: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E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inorEastAsia" w:hint="eastAsia"/>
              <w:color w:val="000000"/>
              <w:sz w:val="28"/>
              <w:szCs w:val="28"/>
              <w:lang w:bidi="ar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theme="minorEastAsia"/>
                      <w:color w:val="000000"/>
                      <w:sz w:val="28"/>
                      <w:szCs w:val="28"/>
                      <w:lang w:bidi="a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EastAsia"/>
                      <w:color w:val="000000"/>
                      <w:sz w:val="28"/>
                      <w:szCs w:val="28"/>
                      <w:lang w:bidi="ar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EastAsia"/>
                      <w:color w:val="000000"/>
                      <w:sz w:val="28"/>
                      <w:szCs w:val="28"/>
                      <w:lang w:bidi="ar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+</m:t>
              </m:r>
              <m: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inorEastAsia"/>
              <w:color w:val="000000"/>
              <w:sz w:val="28"/>
              <w:szCs w:val="28"/>
              <w:lang w:bidi="ar"/>
            </w:rPr>
            <m:t>=(1+</m:t>
          </m:r>
          <m:r>
            <w:rPr>
              <w:rFonts w:ascii="Cambria Math" w:eastAsiaTheme="minorEastAsia" w:hAnsi="Cambria Math" w:cstheme="minorEastAsia" w:hint="eastAsia"/>
              <w:color w:val="000000"/>
              <w:sz w:val="28"/>
              <w:szCs w:val="28"/>
              <w:lang w:bidi="ar"/>
            </w:rPr>
            <m:t>β</m:t>
          </m:r>
          <m:sSub>
            <m:sSubPr>
              <m:ctrl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)</m:t>
              </m:r>
              <m: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B</m:t>
              </m:r>
            </m:sub>
          </m:sSub>
        </m:oMath>
      </m:oMathPara>
    </w:p>
    <w:p w14:paraId="7059B5A3" w14:textId="2367290C" w:rsidR="006150EC" w:rsidRDefault="0014058F">
      <w:pPr>
        <w:pStyle w:val="a6"/>
        <w:widowControl/>
        <w:numPr>
          <w:ilvl w:val="0"/>
          <w:numId w:val="3"/>
        </w:numPr>
        <w:ind w:firstLineChars="0"/>
        <w:jc w:val="left"/>
        <w:outlineLvl w:val="3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电压放大倍数</w:t>
      </w:r>
    </w:p>
    <w:p w14:paraId="3C9A2D4B" w14:textId="77777777" w:rsidR="006150EC" w:rsidRPr="000760AF" w:rsidRDefault="0014058F" w:rsidP="000760AF">
      <w:pPr>
        <w:pStyle w:val="a3"/>
        <w:spacing w:before="70" w:line="276" w:lineRule="auto"/>
        <w:ind w:left="561"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  <w:r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电压放大倍数</w:t>
      </w:r>
      <w:r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>A</w:t>
      </w:r>
      <w:r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u是放大器将输入信号放大到输出信号的程度。</w:t>
      </w:r>
      <w:r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>电压放大倍数是输出电压与输入电压的比值，</w:t>
      </w:r>
      <w:r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有时</w:t>
      </w:r>
      <w:r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>以分贝（dB）来表示。电压放大倍数的理论计算公式：</w:t>
      </w:r>
    </w:p>
    <w:p w14:paraId="01C8727D" w14:textId="77777777" w:rsidR="006150EC" w:rsidRPr="000760AF" w:rsidRDefault="000E30C0" w:rsidP="000760AF">
      <w:pPr>
        <w:pStyle w:val="a3"/>
        <w:spacing w:before="70" w:line="276" w:lineRule="auto"/>
        <w:ind w:left="561"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</m:ctrlPr>
            </m:sSubPr>
            <m:e>
              <m: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u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inorEastAsia"/>
              <w:color w:val="000000"/>
              <w:sz w:val="28"/>
              <w:szCs w:val="28"/>
              <w:lang w:bidi="ar"/>
            </w:rPr>
            <m:t>=</m:t>
          </m:r>
          <m:f>
            <m:fPr>
              <m:ctrl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EastAsia"/>
                      <w:color w:val="000000"/>
                      <w:sz w:val="28"/>
                      <w:szCs w:val="28"/>
                      <w:lang w:bidi="ar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EastAsia"/>
                          <w:color w:val="000000"/>
                          <w:sz w:val="28"/>
                          <w:szCs w:val="28"/>
                          <w:lang w:bidi="ar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EastAsia"/>
                          <w:color w:val="000000"/>
                          <w:sz w:val="28"/>
                          <w:szCs w:val="28"/>
                          <w:lang w:bidi="ar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EastAsia"/>
                      <w:color w:val="000000"/>
                      <w:sz w:val="28"/>
                      <w:szCs w:val="28"/>
                      <w:lang w:bidi="ar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EastAsia"/>
                      <w:color w:val="000000"/>
                      <w:sz w:val="28"/>
                      <w:szCs w:val="28"/>
                      <w:lang w:bidi="ar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EastAsia"/>
                          <w:color w:val="000000"/>
                          <w:sz w:val="28"/>
                          <w:szCs w:val="28"/>
                          <w:lang w:bidi="ar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EastAsia"/>
                          <w:color w:val="000000"/>
                          <w:sz w:val="28"/>
                          <w:szCs w:val="28"/>
                          <w:lang w:bidi="ar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EastAsia"/>
                      <w:color w:val="000000"/>
                      <w:sz w:val="28"/>
                      <w:szCs w:val="28"/>
                      <w:lang w:bidi="ar"/>
                    </w:rPr>
                    <m:t>i</m:t>
                  </m:r>
                </m:sub>
              </m:sSub>
            </m:den>
          </m:f>
        </m:oMath>
      </m:oMathPara>
    </w:p>
    <w:p w14:paraId="01DCC988" w14:textId="77777777" w:rsidR="006150EC" w:rsidRPr="000760AF" w:rsidRDefault="0014058F" w:rsidP="000760AF">
      <w:pPr>
        <w:pStyle w:val="a3"/>
        <w:spacing w:before="70" w:line="276" w:lineRule="auto"/>
        <w:ind w:left="561"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  <w:r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其中，</w:t>
      </w:r>
      <m:oMath>
        <m:sSub>
          <m:sSubPr>
            <m:ctrl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theme="minorEastAsia"/>
                    <w:color w:val="000000"/>
                    <w:sz w:val="28"/>
                    <w:szCs w:val="28"/>
                    <w:lang w:bidi="ar"/>
                  </w:rPr>
                </m:ctrlPr>
              </m:accPr>
              <m:e>
                <m:r>
                  <w:rPr>
                    <w:rFonts w:ascii="Cambria Math" w:eastAsiaTheme="minorEastAsia" w:hAnsi="Cambria Math" w:cstheme="minorEastAsia"/>
                    <w:color w:val="000000"/>
                    <w:sz w:val="28"/>
                    <w:szCs w:val="28"/>
                    <w:lang w:bidi="ar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o</m:t>
            </m:r>
          </m:sub>
        </m:sSub>
      </m:oMath>
      <w:r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>是输出电压，</w:t>
      </w:r>
      <m:oMath>
        <m:sSub>
          <m:sSubPr>
            <m:ctrl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theme="minorEastAsia"/>
                    <w:color w:val="000000"/>
                    <w:sz w:val="28"/>
                    <w:szCs w:val="28"/>
                    <w:lang w:bidi="ar"/>
                  </w:rPr>
                </m:ctrlPr>
              </m:accPr>
              <m:e>
                <m:r>
                  <w:rPr>
                    <w:rFonts w:ascii="Cambria Math" w:eastAsiaTheme="minorEastAsia" w:hAnsi="Cambria Math" w:cstheme="minorEastAsia"/>
                    <w:color w:val="000000"/>
                    <w:sz w:val="28"/>
                    <w:szCs w:val="28"/>
                    <w:lang w:bidi="ar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i</m:t>
            </m:r>
          </m:sub>
        </m:sSub>
      </m:oMath>
      <w:r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>是输入电压。</w:t>
      </w:r>
    </w:p>
    <w:p w14:paraId="0E2C08A7" w14:textId="479E7F6F" w:rsidR="006150EC" w:rsidRDefault="0014058F">
      <w:pPr>
        <w:pStyle w:val="a6"/>
        <w:widowControl/>
        <w:numPr>
          <w:ilvl w:val="0"/>
          <w:numId w:val="3"/>
        </w:numPr>
        <w:ind w:firstLineChars="0"/>
        <w:jc w:val="left"/>
        <w:outlineLvl w:val="3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静态工作点对输出波形的影响</w:t>
      </w:r>
    </w:p>
    <w:p w14:paraId="1A87FDA3" w14:textId="397B5861" w:rsidR="001E063B" w:rsidRPr="000760AF" w:rsidRDefault="0014058F" w:rsidP="000760AF">
      <w:pPr>
        <w:pStyle w:val="a3"/>
        <w:spacing w:before="70" w:line="276" w:lineRule="auto"/>
        <w:ind w:left="561"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  <w:r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静态工作点的选择会影响放大器的线性区域。如果静态工作点</w:t>
      </w:r>
      <w:r w:rsidR="001E063B"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达到</w:t>
      </w:r>
      <w:r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饱和或截止区域，放大器可能会失真，产生畸变的输出波形。</w:t>
      </w:r>
    </w:p>
    <w:p w14:paraId="2F5DE0C7" w14:textId="268BA981" w:rsidR="006150EC" w:rsidRDefault="0014058F">
      <w:pPr>
        <w:pStyle w:val="a6"/>
        <w:widowControl/>
        <w:numPr>
          <w:ilvl w:val="0"/>
          <w:numId w:val="3"/>
        </w:numPr>
        <w:ind w:firstLineChars="0"/>
        <w:jc w:val="left"/>
        <w:outlineLvl w:val="3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负载对放大倍数的影响</w:t>
      </w:r>
    </w:p>
    <w:p w14:paraId="59E7E9CD" w14:textId="35269449" w:rsidR="001E063B" w:rsidRPr="000760AF" w:rsidRDefault="00405F76" w:rsidP="000760AF">
      <w:pPr>
        <w:pStyle w:val="a3"/>
        <w:spacing w:before="70" w:line="276" w:lineRule="auto"/>
        <w:ind w:left="561"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  <w:r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>RC越大，A</w:t>
      </w:r>
      <w:r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u</w:t>
      </w:r>
      <w:r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>也越大；RL越大，Au越小</w:t>
      </w:r>
      <w:r w:rsidR="001E063B"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。</w:t>
      </w:r>
    </w:p>
    <w:p w14:paraId="6CB0F739" w14:textId="56F28E15" w:rsidR="006150EC" w:rsidRDefault="0014058F">
      <w:pPr>
        <w:pStyle w:val="a6"/>
        <w:widowControl/>
        <w:numPr>
          <w:ilvl w:val="0"/>
          <w:numId w:val="3"/>
        </w:numPr>
        <w:ind w:firstLineChars="0"/>
        <w:jc w:val="left"/>
        <w:outlineLvl w:val="3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直流偏置电路</w:t>
      </w:r>
      <w:r w:rsidR="00A244BF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的设计</w:t>
      </w:r>
    </w:p>
    <w:p w14:paraId="5A068F47" w14:textId="12046475" w:rsidR="00A244BF" w:rsidRPr="000760AF" w:rsidRDefault="00A244BF" w:rsidP="000760AF">
      <w:pPr>
        <w:pStyle w:val="a3"/>
        <w:spacing w:before="70" w:line="276" w:lineRule="auto"/>
        <w:ind w:left="561"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  <w:r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>直流偏置电路在进行电路参数设计选择时，必须满足以下两个条件</w:t>
      </w:r>
      <w:r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：</w:t>
      </w:r>
    </w:p>
    <w:p w14:paraId="2C2E879C" w14:textId="14C9F294" w:rsidR="001E063B" w:rsidRPr="000760AF" w:rsidRDefault="001314AE" w:rsidP="000760AF">
      <w:pPr>
        <w:pStyle w:val="a3"/>
        <w:spacing w:before="70" w:line="276" w:lineRule="auto"/>
        <w:ind w:left="561"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  <w:r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①</w:t>
      </w:r>
      <w:r w:rsidR="001E063B"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>要求</w:t>
      </w:r>
      <m:oMath>
        <m:sSub>
          <m:sSubPr>
            <m:ctrl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EastAsia" w:hint="eastAsia"/>
                <w:color w:val="000000"/>
                <w:sz w:val="28"/>
                <w:szCs w:val="28"/>
                <w:lang w:bidi="ar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theme="minorEastAsia" w:hint="eastAsia"/>
            <w:color w:val="000000"/>
            <w:sz w:val="28"/>
            <w:szCs w:val="28"/>
            <w:lang w:bidi="ar"/>
          </w:rPr>
          <m:t>≈</m:t>
        </m:r>
        <m:sSub>
          <m:sSubPr>
            <m:ctrl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EastAsia" w:hint="eastAsia"/>
                <w:color w:val="000000"/>
                <w:sz w:val="28"/>
                <w:szCs w:val="28"/>
                <w:lang w:bidi="ar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theme="minorEastAsia"/>
            <w:color w:val="000000"/>
            <w:sz w:val="28"/>
            <w:szCs w:val="28"/>
            <w:lang w:bidi="ar"/>
          </w:rPr>
          <m:t>≫</m:t>
        </m:r>
        <m:sSub>
          <m:sSubPr>
            <m:ctrl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I</m:t>
            </m:r>
          </m:e>
          <m:sub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B</m:t>
            </m:r>
          </m:sub>
        </m:sSub>
      </m:oMath>
      <w:r w:rsidR="001E063B"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>。只有满足这个条件，才能保证三极管</w:t>
      </w:r>
      <w:r w:rsidR="001E063B"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基极直流位近似等于</w:t>
      </w:r>
    </w:p>
    <w:p w14:paraId="61FDDB06" w14:textId="61C51A61" w:rsidR="001314AE" w:rsidRPr="001314AE" w:rsidRDefault="000E30C0" w:rsidP="000760AF">
      <w:pPr>
        <w:pStyle w:val="a3"/>
        <w:spacing w:before="70" w:line="276" w:lineRule="auto"/>
        <w:ind w:left="561"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</m:ctrlPr>
            </m:sSubPr>
            <m:e>
              <m: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B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inorEastAsia" w:hint="eastAsia"/>
              <w:color w:val="000000"/>
              <w:sz w:val="28"/>
              <w:szCs w:val="28"/>
              <w:lang w:bidi="ar"/>
            </w:rPr>
            <m:t>≈</m:t>
          </m:r>
          <m:f>
            <m:fPr>
              <m:ctrl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EastAsia"/>
                      <w:color w:val="000000"/>
                      <w:sz w:val="28"/>
                      <w:szCs w:val="28"/>
                      <w:lang w:bidi="a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EastAsia"/>
                      <w:color w:val="000000"/>
                      <w:sz w:val="28"/>
                      <w:szCs w:val="28"/>
                      <w:lang w:bidi="ar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EastAsia"/>
                      <w:color w:val="000000"/>
                      <w:sz w:val="28"/>
                      <w:szCs w:val="28"/>
                      <w:lang w:bidi="ar"/>
                    </w:rPr>
                    <m:t>B1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EastAsia"/>
                      <w:color w:val="000000"/>
                      <w:sz w:val="28"/>
                      <w:szCs w:val="28"/>
                      <w:lang w:bidi="a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EastAsia"/>
                      <w:color w:val="000000"/>
                      <w:sz w:val="28"/>
                      <w:szCs w:val="28"/>
                      <w:lang w:bidi="ar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EastAsia"/>
                      <w:color w:val="000000"/>
                      <w:sz w:val="28"/>
                      <w:szCs w:val="28"/>
                      <w:lang w:bidi="ar"/>
                    </w:rPr>
                    <m:t>B1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EastAsia"/>
                      <w:color w:val="000000"/>
                      <w:sz w:val="28"/>
                      <w:szCs w:val="28"/>
                      <w:lang w:bidi="a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EastAsia"/>
                      <w:color w:val="000000"/>
                      <w:sz w:val="28"/>
                      <w:szCs w:val="28"/>
                      <w:lang w:bidi="ar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EastAsia"/>
                      <w:color w:val="000000"/>
                      <w:sz w:val="28"/>
                      <w:szCs w:val="28"/>
                      <w:lang w:bidi="ar"/>
                    </w:rPr>
                    <m:t>B2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theme="minorEastAsia"/>
              <w:color w:val="000000"/>
              <w:sz w:val="28"/>
              <w:szCs w:val="28"/>
              <w:lang w:bidi="ar"/>
            </w:rPr>
            <m:t>×</m:t>
          </m:r>
          <m:sSub>
            <m:sSubPr>
              <m:ctrl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</m:ctrlPr>
            </m:sSubPr>
            <m:e>
              <m: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CC</m:t>
              </m:r>
            </m:sub>
          </m:sSub>
        </m:oMath>
      </m:oMathPara>
    </w:p>
    <w:p w14:paraId="181626EC" w14:textId="7993FBB0" w:rsidR="001E063B" w:rsidRPr="000760AF" w:rsidRDefault="001E063B" w:rsidP="000760AF">
      <w:pPr>
        <w:pStyle w:val="a3"/>
        <w:spacing w:before="70" w:line="276" w:lineRule="auto"/>
        <w:ind w:left="561"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sectPr w:rsidR="001E063B" w:rsidRPr="000760AF" w:rsidSect="00A32CB4">
          <w:pgSz w:w="11906" w:h="16838" w:code="9"/>
          <w:pgMar w:top="1400" w:right="1280" w:bottom="1180" w:left="1240" w:header="0" w:footer="990" w:gutter="0"/>
          <w:cols w:space="720"/>
        </w:sectPr>
      </w:pPr>
    </w:p>
    <w:p w14:paraId="24DFFD09" w14:textId="77777777" w:rsidR="001E063B" w:rsidRPr="000760AF" w:rsidRDefault="001E063B" w:rsidP="000760AF">
      <w:pPr>
        <w:pStyle w:val="a3"/>
        <w:spacing w:before="70" w:line="276" w:lineRule="auto"/>
        <w:ind w:left="561"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sectPr w:rsidR="001E063B" w:rsidRPr="000760AF" w:rsidSect="00A32CB4">
          <w:type w:val="continuous"/>
          <w:pgSz w:w="11906" w:h="16838" w:code="9"/>
          <w:pgMar w:top="1400" w:right="1280" w:bottom="1180" w:left="1240" w:header="0" w:footer="990" w:gutter="0"/>
          <w:cols w:space="720"/>
        </w:sectPr>
      </w:pPr>
    </w:p>
    <w:p w14:paraId="141F8B1A" w14:textId="77777777" w:rsidR="001E063B" w:rsidRPr="000760AF" w:rsidRDefault="001E063B" w:rsidP="000760AF">
      <w:pPr>
        <w:pStyle w:val="a3"/>
        <w:spacing w:before="70" w:line="276" w:lineRule="auto"/>
        <w:ind w:left="561"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  <w:r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>当然也不是</w:t>
      </w:r>
      <m:oMath>
        <m:sSub>
          <m:sSubPr>
            <m:ctrl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EastAsia" w:hint="eastAsia"/>
                <w:color w:val="000000"/>
                <w:sz w:val="28"/>
                <w:szCs w:val="28"/>
                <w:lang w:bidi="ar"/>
              </w:rPr>
              <m:t>1</m:t>
            </m:r>
          </m:sub>
        </m:sSub>
      </m:oMath>
      <w:r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>、</w:t>
      </w:r>
      <m:oMath>
        <m:sSub>
          <m:sSubPr>
            <m:ctrl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EastAsia" w:hint="eastAsia"/>
                <w:color w:val="000000"/>
                <w:sz w:val="28"/>
                <w:szCs w:val="28"/>
                <w:lang w:bidi="ar"/>
              </w:rPr>
              <m:t>2</m:t>
            </m:r>
          </m:sub>
        </m:sSub>
      </m:oMath>
      <w:r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 xml:space="preserve"> 越大越好，</w:t>
      </w:r>
      <m:oMath>
        <m:sSub>
          <m:sSubPr>
            <m:ctrl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EastAsia" w:hint="eastAsia"/>
                <w:color w:val="000000"/>
                <w:sz w:val="28"/>
                <w:szCs w:val="28"/>
                <w:lang w:bidi="ar"/>
              </w:rPr>
              <m:t>1</m:t>
            </m:r>
          </m:sub>
        </m:sSub>
      </m:oMath>
      <w:r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 xml:space="preserve">越大偏置电阻 </w:t>
      </w:r>
      <m:oMath>
        <m:sSub>
          <m:sSubPr>
            <m:ctrl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B1</m:t>
            </m:r>
          </m:sub>
        </m:sSub>
      </m:oMath>
      <w:r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>、</w:t>
      </w:r>
      <m:oMath>
        <m:sSub>
          <m:sSubPr>
            <m:ctrl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B2</m:t>
            </m:r>
          </m:sub>
        </m:sSub>
      </m:oMath>
      <w:r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 xml:space="preserve"> 就越小，这样一方</w:t>
      </w:r>
      <w:r w:rsidR="00832108"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面增加电源功耗，另一方面将降低放大器的输入电阻。所以，工程上一般按</w:t>
      </w:r>
      <w:r w:rsidR="00832108" w:rsidRPr="000760AF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>下式选取</w:t>
      </w:r>
    </w:p>
    <w:p w14:paraId="33364432" w14:textId="4FF7045B" w:rsidR="00832108" w:rsidRPr="000760AF" w:rsidRDefault="000E30C0" w:rsidP="000760AF">
      <w:pPr>
        <w:pStyle w:val="a3"/>
        <w:spacing w:before="70" w:line="276" w:lineRule="auto"/>
        <w:ind w:left="561"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</m:ctrlPr>
            </m:sSubPr>
            <m:e>
              <m: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EastAsia" w:hint="eastAsia"/>
                  <w:color w:val="000000"/>
                  <w:sz w:val="28"/>
                  <w:szCs w:val="28"/>
                  <w:lang w:bidi="ar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inorEastAsia"/>
              <w:color w:val="000000"/>
              <w:sz w:val="28"/>
              <w:szCs w:val="28"/>
              <w:lang w:bidi="ar"/>
            </w:rPr>
            <m:t>=(5~10)</m:t>
          </m:r>
          <m:sSub>
            <m:sSubPr>
              <m:ctrl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</m:ctrlPr>
            </m:sSubPr>
            <m:e>
              <m: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B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inorEastAsia" w:hint="eastAsia"/>
              <w:color w:val="000000"/>
              <w:sz w:val="28"/>
              <w:szCs w:val="28"/>
              <w:lang w:bidi="ar"/>
            </w:rPr>
            <m:t>（硅管）</m:t>
          </m:r>
        </m:oMath>
      </m:oMathPara>
    </w:p>
    <w:p w14:paraId="5AB2D417" w14:textId="7B840D91" w:rsidR="004B62A6" w:rsidRPr="000760AF" w:rsidRDefault="000E30C0" w:rsidP="000760AF">
      <w:pPr>
        <w:pStyle w:val="a3"/>
        <w:spacing w:before="70" w:line="276" w:lineRule="auto"/>
        <w:ind w:left="561"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sectPr w:rsidR="004B62A6" w:rsidRPr="000760AF" w:rsidSect="00A32CB4">
          <w:type w:val="continuous"/>
          <w:pgSz w:w="11906" w:h="16838" w:code="9"/>
          <w:pgMar w:top="1400" w:right="1280" w:bottom="1180" w:left="1240" w:header="0" w:footer="990" w:gutter="0"/>
          <w:cols w:space="720"/>
        </w:sectPr>
      </w:pPr>
      <m:oMathPara>
        <m:oMath>
          <m:sSub>
            <m:sSubPr>
              <m:ctrlPr>
                <w:rPr>
                  <w:rFonts w:ascii="Cambria Math" w:eastAsiaTheme="minorEastAsia" w:hAnsi="Cambria Math" w:cstheme="minorEastAsia" w:hint="eastAsia"/>
                  <w:color w:val="000000"/>
                  <w:sz w:val="28"/>
                  <w:szCs w:val="28"/>
                  <w:lang w:bidi="ar"/>
                </w:rPr>
              </m:ctrlPr>
            </m:sSubPr>
            <m:e>
              <m:r>
                <w:rPr>
                  <w:rFonts w:ascii="Cambria Math" w:eastAsiaTheme="minorEastAsia" w:hAnsi="Cambria Math" w:cstheme="minorEastAsia" w:hint="eastAsia"/>
                  <w:color w:val="000000"/>
                  <w:sz w:val="28"/>
                  <w:szCs w:val="28"/>
                  <w:lang w:bidi="ar"/>
                </w:rPr>
                <m:t>I</m:t>
              </m:r>
              <m:ctrl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2</m:t>
              </m:r>
              <m:ctrl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</m:ctrlPr>
            </m:sub>
          </m:sSub>
          <m:r>
            <m:rPr>
              <m:sty m:val="p"/>
            </m:rPr>
            <w:rPr>
              <w:rFonts w:ascii="Cambria Math" w:eastAsiaTheme="minorEastAsia" w:hAnsi="Cambria Math" w:cstheme="minorEastAsia"/>
              <w:color w:val="000000"/>
              <w:sz w:val="28"/>
              <w:szCs w:val="28"/>
              <w:lang w:bidi="ar"/>
            </w:rPr>
            <m:t>=(10~200)</m:t>
          </m:r>
          <m:sSub>
            <m:sSubPr>
              <m:ctrl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</m:ctrlPr>
            </m:sSubPr>
            <m:e>
              <m: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B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inorEastAsia" w:hint="eastAsia"/>
              <w:color w:val="000000"/>
              <w:sz w:val="28"/>
              <w:szCs w:val="28"/>
              <w:lang w:bidi="ar"/>
            </w:rPr>
            <m:t>（</m:t>
          </m:r>
          <m:r>
            <m:rPr>
              <m:sty m:val="p"/>
            </m:rPr>
            <w:rPr>
              <w:rFonts w:ascii="Cambria Math" w:eastAsiaTheme="minorEastAsia" w:hAnsi="Cambria Math" w:cstheme="minorEastAsia"/>
              <w:color w:val="000000"/>
              <w:sz w:val="28"/>
              <w:szCs w:val="28"/>
              <w:lang w:bidi="ar"/>
            </w:rPr>
            <m:t>锗管</m:t>
          </m:r>
          <m:r>
            <m:rPr>
              <m:sty m:val="p"/>
            </m:rPr>
            <w:rPr>
              <w:rFonts w:ascii="Cambria Math" w:eastAsiaTheme="minorEastAsia" w:hAnsi="Cambria Math" w:cstheme="minorEastAsia" w:hint="eastAsia"/>
              <w:color w:val="000000"/>
              <w:sz w:val="28"/>
              <w:szCs w:val="28"/>
              <w:lang w:bidi="ar"/>
            </w:rPr>
            <m:t>）</m:t>
          </m:r>
        </m:oMath>
      </m:oMathPara>
    </w:p>
    <w:p w14:paraId="1A284CC2" w14:textId="3AE30B53" w:rsidR="004B62A6" w:rsidRPr="000760AF" w:rsidRDefault="004B62A6" w:rsidP="00A32CB4">
      <w:pPr>
        <w:pStyle w:val="a3"/>
        <w:spacing w:before="70" w:line="276" w:lineRule="auto"/>
        <w:ind w:left="0"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sectPr w:rsidR="004B62A6" w:rsidRPr="000760AF" w:rsidSect="00A32CB4">
          <w:type w:val="continuous"/>
          <w:pgSz w:w="11906" w:h="16838" w:code="9"/>
          <w:pgMar w:top="1400" w:right="1280" w:bottom="1180" w:left="1240" w:header="0" w:footer="990" w:gutter="0"/>
          <w:cols w:space="720"/>
        </w:sectPr>
      </w:pPr>
    </w:p>
    <w:p w14:paraId="3C0DB973" w14:textId="77777777" w:rsidR="00E36923" w:rsidRPr="000760AF" w:rsidRDefault="00E36923" w:rsidP="00A32CB4">
      <w:pPr>
        <w:pStyle w:val="a3"/>
        <w:spacing w:before="70" w:line="276" w:lineRule="auto"/>
        <w:ind w:left="561"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lastRenderedPageBreak/>
        <w:t>②</w:t>
      </w:r>
      <w:r w:rsidR="001E063B" w:rsidRPr="00E36923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要求</w:t>
      </w:r>
      <m:oMath>
        <m:sSub>
          <m:sSubPr>
            <m:ctrl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B</m:t>
            </m:r>
          </m:sub>
        </m:sSub>
        <m:r>
          <m:rPr>
            <m:sty m:val="p"/>
          </m:rPr>
          <w:rPr>
            <w:rFonts w:ascii="Cambria Math" w:eastAsiaTheme="minorEastAsia" w:hAnsi="Cambria Math" w:cstheme="minorEastAsia"/>
            <w:color w:val="000000"/>
            <w:sz w:val="28"/>
            <w:szCs w:val="28"/>
            <w:lang w:bidi="ar"/>
          </w:rPr>
          <m:t>≫</m:t>
        </m:r>
        <m:sSub>
          <m:sSubPr>
            <m:ctrl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U</m:t>
            </m:r>
          </m:e>
          <m:sub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BE</m:t>
            </m:r>
          </m:sub>
        </m:sSub>
      </m:oMath>
      <w:r w:rsidR="001E063B" w:rsidRPr="00E36923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 xml:space="preserve"> </w:t>
      </w:r>
      <w:r w:rsidR="001E063B" w:rsidRPr="00E36923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。因为</w:t>
      </w:r>
      <m:oMath>
        <m:sSub>
          <m:sSubPr>
            <m:ctrl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E</m:t>
            </m:r>
          </m:sub>
        </m:sSub>
      </m:oMath>
      <w:r w:rsidR="001E063B" w:rsidRPr="00E36923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 xml:space="preserve">越大，当温度变化时，产生 </w:t>
      </w:r>
      <m:oMath>
        <m:sSub>
          <m:sSubPr>
            <m:ctrl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E</m:t>
            </m:r>
          </m:sub>
        </m:sSub>
        <m:sSub>
          <m:sSubPr>
            <m:ctrl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E</m:t>
            </m:r>
          </m:sub>
        </m:sSub>
      </m:oMath>
      <w:r w:rsidR="001E063B" w:rsidRPr="00E36923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 xml:space="preserve"> 压降也越大，此时负反馈越强，静态电流 </w:t>
      </w:r>
      <w:r w:rsidR="002E6AB8" w:rsidRPr="00E36923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C</m:t>
            </m:r>
          </m:sub>
        </m:sSub>
      </m:oMath>
      <w:r w:rsidR="001E063B" w:rsidRPr="00E36923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 xml:space="preserve"> 稳定效果越好。但是如果</w:t>
      </w:r>
      <m:oMath>
        <m:sSub>
          <m:sSubPr>
            <m:ctrl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E</m:t>
            </m:r>
          </m:sub>
        </m:sSub>
      </m:oMath>
      <w:r w:rsidR="001E063B" w:rsidRPr="00E36923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过大，则在一定静态电流的情况下，需要的直流电源越高；另一方面，会导致三极管的</w:t>
      </w:r>
      <m:oMath>
        <m:sSub>
          <m:sSubPr>
            <m:ctrl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U</m:t>
            </m:r>
          </m:e>
          <m:sub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CE</m:t>
            </m:r>
          </m:sub>
        </m:sSub>
      </m:oMath>
      <w:r w:rsidR="001E063B" w:rsidRPr="00E36923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电压变小，将使放大器的动态范围减小。所以 UB 一般按下式选取</w:t>
      </w:r>
    </w:p>
    <w:p w14:paraId="33911D97" w14:textId="77777777" w:rsidR="00E36923" w:rsidRPr="000760AF" w:rsidRDefault="000E30C0" w:rsidP="000760AF">
      <w:pPr>
        <w:pStyle w:val="a3"/>
        <w:spacing w:before="70" w:line="276" w:lineRule="auto"/>
        <w:ind w:left="561"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</m:ctrlPr>
            </m:sSubPr>
            <m:e>
              <m: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EastAsia"/>
                  <w:color w:val="000000"/>
                  <w:sz w:val="28"/>
                  <w:szCs w:val="28"/>
                  <w:lang w:bidi="ar"/>
                </w:rPr>
                <m:t>B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inorEastAsia"/>
              <w:color w:val="000000"/>
              <w:sz w:val="28"/>
              <w:szCs w:val="28"/>
              <w:lang w:bidi="ar"/>
            </w:rPr>
            <m:t>=(</m:t>
          </m:r>
          <m:r>
            <m:rPr>
              <m:sty m:val="p"/>
            </m:rPr>
            <w:rPr>
              <w:rFonts w:ascii="Cambria Math" w:eastAsiaTheme="minorEastAsia" w:hAnsi="Cambria Math" w:cstheme="minorEastAsia" w:hint="eastAsia"/>
              <w:color w:val="000000"/>
              <w:sz w:val="28"/>
              <w:szCs w:val="28"/>
              <w:lang w:bidi="ar"/>
            </w:rPr>
            <m:t>3</m:t>
          </m:r>
          <m:r>
            <m:rPr>
              <m:sty m:val="p"/>
            </m:rPr>
            <w:rPr>
              <w:rFonts w:ascii="Cambria Math" w:eastAsiaTheme="minorEastAsia" w:hAnsi="Cambria Math" w:cstheme="minorEastAsia"/>
              <w:color w:val="000000"/>
              <w:sz w:val="28"/>
              <w:szCs w:val="28"/>
              <w:lang w:bidi="ar"/>
            </w:rPr>
            <m:t>~</m:t>
          </m:r>
          <m:r>
            <m:rPr>
              <m:sty m:val="p"/>
            </m:rPr>
            <w:rPr>
              <w:rFonts w:ascii="Cambria Math" w:eastAsiaTheme="minorEastAsia" w:hAnsi="Cambria Math" w:cstheme="minorEastAsia" w:hint="eastAsia"/>
              <w:color w:val="000000"/>
              <w:sz w:val="28"/>
              <w:szCs w:val="28"/>
              <w:lang w:bidi="ar"/>
            </w:rPr>
            <m:t>5</m:t>
          </m:r>
          <m:r>
            <m:rPr>
              <m:sty m:val="p"/>
            </m:rPr>
            <w:rPr>
              <w:rFonts w:ascii="Cambria Math" w:eastAsiaTheme="minorEastAsia" w:hAnsi="Cambria Math" w:cstheme="minorEastAsia"/>
              <w:color w:val="000000"/>
              <w:sz w:val="28"/>
              <w:szCs w:val="28"/>
              <w:lang w:bidi="ar"/>
            </w:rPr>
            <m:t>)V</m:t>
          </m:r>
          <m:r>
            <m:rPr>
              <m:sty m:val="p"/>
            </m:rPr>
            <w:rPr>
              <w:rFonts w:ascii="Cambria Math" w:eastAsiaTheme="minorEastAsia" w:hAnsi="Cambria Math" w:cstheme="minorEastAsia" w:hint="eastAsia"/>
              <w:color w:val="000000"/>
              <w:sz w:val="28"/>
              <w:szCs w:val="28"/>
              <w:lang w:bidi="ar"/>
            </w:rPr>
            <m:t>（硅管）</m:t>
          </m:r>
        </m:oMath>
      </m:oMathPara>
    </w:p>
    <w:p w14:paraId="5082B2C5" w14:textId="53067568" w:rsidR="006150EC" w:rsidRDefault="000E30C0" w:rsidP="00A32CB4">
      <w:pPr>
        <w:pStyle w:val="a3"/>
        <w:spacing w:before="70" w:line="276" w:lineRule="auto"/>
        <w:ind w:left="561" w:right="414"/>
        <w:jc w:val="center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  <m:oMath>
        <m:sSub>
          <m:sSubPr>
            <m:ctrlPr>
              <w:rPr>
                <w:rFonts w:ascii="Cambria Math" w:eastAsiaTheme="minorEastAsia" w:hAnsi="Cambria Math" w:cstheme="minorEastAsia" w:hint="eastAsia"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U</m:t>
            </m:r>
            <m:ctrl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B</m:t>
            </m:r>
            <m:ctrl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</m:ctrlPr>
          </m:sub>
        </m:sSub>
        <m:r>
          <m:rPr>
            <m:sty m:val="p"/>
          </m:rPr>
          <w:rPr>
            <w:rFonts w:ascii="Cambria Math" w:eastAsiaTheme="minorEastAsia" w:hAnsi="Cambria Math" w:cstheme="minorEastAsia"/>
            <w:color w:val="000000"/>
            <w:sz w:val="28"/>
            <w:szCs w:val="28"/>
            <w:lang w:bidi="ar"/>
          </w:rPr>
          <m:t>=(1~3)V</m:t>
        </m:r>
        <m:r>
          <m:rPr>
            <m:sty m:val="p"/>
          </m:rPr>
          <w:rPr>
            <w:rFonts w:ascii="Cambria Math" w:eastAsiaTheme="minorEastAsia" w:hAnsi="Cambria Math" w:cstheme="minorEastAsia" w:hint="eastAsia"/>
            <w:color w:val="000000"/>
            <w:sz w:val="28"/>
            <w:szCs w:val="28"/>
            <w:lang w:bidi="ar"/>
          </w:rPr>
          <m:t>（</m:t>
        </m:r>
        <m:r>
          <m:rPr>
            <m:sty m:val="p"/>
          </m:rPr>
          <w:rPr>
            <w:rFonts w:ascii="Cambria Math" w:eastAsiaTheme="minorEastAsia" w:hAnsi="Cambria Math" w:cstheme="minorEastAsia"/>
            <w:color w:val="000000"/>
            <w:sz w:val="28"/>
            <w:szCs w:val="28"/>
            <w:lang w:bidi="ar"/>
          </w:rPr>
          <m:t>锗管</m:t>
        </m:r>
      </m:oMath>
      <w:r w:rsidR="00E36923"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）</w:t>
      </w:r>
    </w:p>
    <w:p w14:paraId="6C09D992" w14:textId="5395BD55" w:rsidR="00A32CB4" w:rsidRPr="000760AF" w:rsidRDefault="00A32CB4" w:rsidP="00A32CB4">
      <w:pPr>
        <w:pStyle w:val="a3"/>
        <w:spacing w:before="70" w:line="276" w:lineRule="auto"/>
        <w:ind w:left="420"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  <w:r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可见，改变电路参数 UCC、RC、Rb1、Rb2、Re 都会引起静态工作点的改变，但是常用的还是调节基极偏置电阻（Rb1、Rb2）和射极偏置电阻</w:t>
      </w:r>
      <m:oMath>
        <m:sSub>
          <m:sSubPr>
            <m:ctrl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</m:ctrlPr>
          </m:sSubPr>
          <m:e>
            <m: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EastAsia"/>
                <w:color w:val="000000"/>
                <w:sz w:val="28"/>
                <w:szCs w:val="28"/>
                <w:lang w:bidi="ar"/>
              </w:rPr>
              <m:t>E</m:t>
            </m:r>
          </m:sub>
        </m:sSub>
      </m:oMath>
      <w:r w:rsidRPr="000760AF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来实现。放大器的静态工作点对放大器的性能有重要的影响，如果 IB 电流过小，则在外加交流信号的作用下，三极管很容易工作在截止区，使输出波形产生截止失真；如果 IB 电流过大，则在外加交流信号的作用下，三极管很容易工作在饱和区，使输出波形产生饱和失真。为了使放大器得到一个输出不失真的电压，必须要设置合适的静态工作点。</w:t>
      </w:r>
    </w:p>
    <w:p w14:paraId="7D6E7DF3" w14:textId="77777777" w:rsidR="00A32CB4" w:rsidRDefault="00A32CB4" w:rsidP="00A32CB4">
      <w:pPr>
        <w:pStyle w:val="a6"/>
        <w:widowControl/>
        <w:numPr>
          <w:ilvl w:val="0"/>
          <w:numId w:val="2"/>
        </w:numPr>
        <w:ind w:firstLineChars="0"/>
        <w:jc w:val="left"/>
        <w:outlineLvl w:val="2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放大器的交流指标计算</w:t>
      </w:r>
    </w:p>
    <w:p w14:paraId="24A9927B" w14:textId="762F0FA3" w:rsidR="00A32CB4" w:rsidRDefault="00605EBD" w:rsidP="00605EBD">
      <w:pPr>
        <w:pStyle w:val="a3"/>
        <w:spacing w:before="70" w:line="276" w:lineRule="auto"/>
        <w:ind w:left="420"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  <w:r w:rsidRPr="00605EBD"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在对该放大器静态工作点设置合适的情况下，输入交流小信号放大器可</w:t>
      </w:r>
      <w:r w:rsidRPr="00605EBD"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 xml:space="preserve"> 完成不失真地放大。描述放大器的主要指标有电压放大倍数 AV、输入电阻 Ri、输出电阻 Ro、上限频率 fH、下限频率 fL 等，该放大器的中频交流指标如下：</w:t>
      </w:r>
    </w:p>
    <w:p w14:paraId="0677E24B" w14:textId="4DAD80B3" w:rsidR="003B684F" w:rsidRDefault="003B684F" w:rsidP="00DF131D">
      <w:pPr>
        <w:pStyle w:val="a3"/>
        <w:numPr>
          <w:ilvl w:val="0"/>
          <w:numId w:val="15"/>
        </w:numPr>
        <w:spacing w:before="70" w:line="276" w:lineRule="auto"/>
        <w:ind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lastRenderedPageBreak/>
        <w:t>电压放大倍数</w:t>
      </w:r>
    </w:p>
    <w:p w14:paraId="25A15A4A" w14:textId="3ED6A4D8" w:rsidR="00DF131D" w:rsidRPr="00DF131D" w:rsidRDefault="000E30C0" w:rsidP="00DF131D">
      <w:pPr>
        <w:jc w:val="center"/>
        <w:rPr>
          <w:rFonts w:asciiTheme="minorEastAsia" w:hAnsiTheme="minorEastAsia" w:cstheme="minorEastAsia"/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Cs w:val="21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  <w:szCs w:val="21"/>
                </w:rPr>
                <m:t>V</m:t>
              </m:r>
            </m:sub>
          </m:sSub>
          <m:r>
            <w:rPr>
              <w:rFonts w:ascii="Cambria Math" w:eastAsia="宋体" w:hAnsi="Cambria Math" w:cs="Times New Roman" w:hint="eastAsia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i</m:t>
                  </m:r>
                </m:sub>
              </m:sSub>
            </m:den>
          </m:f>
          <m:r>
            <w:rPr>
              <w:rFonts w:ascii="Cambria Math" w:eastAsia="宋体" w:hAnsi="Cambria Math" w:cs="Times New Roman"/>
              <w:szCs w:val="21"/>
            </w:rPr>
            <m:t>=-</m:t>
          </m:r>
          <m:f>
            <m:f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 w:hint="eastAsia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be</m:t>
                  </m:r>
                </m:sub>
              </m:sSub>
              <m:r>
                <w:rPr>
                  <w:rFonts w:ascii="Cambria Math" w:eastAsia="宋体" w:hAnsi="Cambria Math" w:cs="Times New Roman"/>
                  <w:szCs w:val="21"/>
                </w:rPr>
                <m:t>+(1+</m:t>
              </m:r>
              <m:r>
                <w:rPr>
                  <w:rFonts w:ascii="Cambria Math" w:eastAsia="宋体" w:hAnsi="Cambria Math" w:cs="Times New Roman" w:hint="eastAsia"/>
                  <w:szCs w:val="21"/>
                </w:rPr>
                <m:t>β</m:t>
              </m:r>
              <m:r>
                <w:rPr>
                  <w:rFonts w:ascii="Cambria Math" w:eastAsia="宋体" w:hAnsi="Cambria Math" w:cs="Times New Roman"/>
                  <w:szCs w:val="21"/>
                </w:rPr>
                <m:t>)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e1</m:t>
                  </m:r>
                </m:sub>
              </m:sSub>
            </m:den>
          </m:f>
        </m:oMath>
      </m:oMathPara>
    </w:p>
    <w:p w14:paraId="2D2EA2B4" w14:textId="3248D0FF" w:rsidR="00DF131D" w:rsidRPr="00AD6E35" w:rsidRDefault="000E30C0" w:rsidP="00DF131D">
      <w:pPr>
        <w:jc w:val="center"/>
        <w:rPr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  <w:szCs w:val="21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  <w:szCs w:val="21"/>
                </w:rPr>
                <m:t>be</m:t>
              </m:r>
            </m:sub>
          </m:sSub>
          <m:r>
            <w:rPr>
              <w:rFonts w:ascii="Cambria Math" w:eastAsia="宋体" w:hAnsi="Cambria Math" w:cs="Times New Roman"/>
              <w:szCs w:val="21"/>
            </w:rPr>
            <m:t>≈</m:t>
          </m:r>
          <m:r>
            <w:rPr>
              <w:rFonts w:ascii="Cambria Math" w:eastAsia="宋体" w:hAnsi="Cambria Math" w:cs="Times New Roman" w:hint="eastAsia"/>
              <w:szCs w:val="21"/>
            </w:rPr>
            <m:t>200+</m:t>
          </m:r>
          <m:r>
            <w:rPr>
              <w:rFonts w:ascii="Cambria Math" w:eastAsia="宋体" w:hAnsi="Cambria Math" w:cs="Times New Roman"/>
              <w:szCs w:val="21"/>
            </w:rPr>
            <m:t>(1+</m:t>
          </m:r>
          <m:r>
            <w:rPr>
              <w:rFonts w:ascii="Cambria Math" w:eastAsia="宋体" w:hAnsi="Cambria Math" w:cs="Times New Roman" w:hint="eastAsia"/>
              <w:szCs w:val="21"/>
            </w:rPr>
            <m:t>β</m:t>
          </m:r>
          <m:r>
            <w:rPr>
              <w:rFonts w:ascii="Cambria Math" w:eastAsia="宋体" w:hAnsi="Cambria Math" w:cs="Times New Roman"/>
              <w:szCs w:val="21"/>
            </w:rPr>
            <m:t>)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Cs w:val="21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  <w:szCs w:val="21"/>
                </w:rPr>
                <m:t>e1</m:t>
              </m:r>
            </m:sub>
          </m:sSub>
        </m:oMath>
      </m:oMathPara>
    </w:p>
    <w:p w14:paraId="21C3AABE" w14:textId="3CCD39FF" w:rsidR="00AD6E35" w:rsidRDefault="00AD6E35" w:rsidP="00AD6E35">
      <w:pPr>
        <w:pStyle w:val="a3"/>
        <w:spacing w:before="70" w:line="276" w:lineRule="auto"/>
        <w:ind w:left="0" w:right="414" w:firstLine="420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(</w:t>
      </w:r>
      <w:r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>2)</w:t>
      </w:r>
      <w:r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输入电阻</w:t>
      </w:r>
    </w:p>
    <w:p w14:paraId="2E86879A" w14:textId="77777777" w:rsidR="00AD6E35" w:rsidRDefault="00AD6E35" w:rsidP="00DF131D">
      <w:pPr>
        <w:jc w:val="center"/>
      </w:pPr>
    </w:p>
    <w:p w14:paraId="25955370" w14:textId="4D53EC47" w:rsidR="00DF131D" w:rsidRPr="00AD6E35" w:rsidRDefault="000E30C0" w:rsidP="00DF131D">
      <w:pPr>
        <w:jc w:val="center"/>
        <w:rPr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Cs w:val="21"/>
                </w:rPr>
                <m:t>R</m:t>
              </m:r>
            </m:e>
            <m:sub>
              <m:r>
                <w:rPr>
                  <w:rFonts w:ascii="Cambria Math" w:eastAsia="宋体" w:hAnsi="Cambria Math" w:cs="Times New Roman" w:hint="eastAsia"/>
                  <w:szCs w:val="21"/>
                </w:rPr>
                <m:t>i</m:t>
              </m:r>
            </m:sub>
          </m:sSub>
          <m:r>
            <w:rPr>
              <w:rFonts w:ascii="Cambria Math" w:eastAsia="宋体" w:hAnsi="Cambria Math" w:cs="Times New Roman" w:hint="eastAsia"/>
              <w:szCs w:val="21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Cs w:val="21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  <w:szCs w:val="21"/>
                </w:rPr>
                <m:t>B</m:t>
              </m:r>
            </m:sub>
          </m:sSub>
          <m:r>
            <m:rPr>
              <m:nor/>
            </m:rPr>
            <w:rPr>
              <w:rFonts w:ascii="Cambria Math" w:eastAsia="宋体" w:hAnsi="Cambria Math" w:cs="Times New Roman" w:hint="eastAsia"/>
              <w:szCs w:val="21"/>
            </w:rPr>
            <m:t>//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 w:hint="eastAsia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be</m:t>
                  </m:r>
                </m:sub>
              </m:sSub>
              <m:r>
                <w:rPr>
                  <w:rFonts w:ascii="Cambria Math" w:eastAsia="宋体" w:hAnsi="Cambria Math" w:cs="Times New Roman"/>
                  <w:szCs w:val="21"/>
                </w:rPr>
                <m:t>+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1+</m:t>
                  </m:r>
                  <m:r>
                    <w:rPr>
                      <w:rFonts w:ascii="Cambria Math" w:eastAsia="宋体" w:hAnsi="Cambria Math" w:cs="Times New Roman" w:hint="eastAsia"/>
                      <w:szCs w:val="21"/>
                    </w:rPr>
                    <m:t>β</m:t>
                  </m:r>
                </m:e>
              </m:d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e1</m:t>
                  </m:r>
                </m:sub>
              </m:sSub>
            </m:e>
          </m:d>
        </m:oMath>
      </m:oMathPara>
    </w:p>
    <w:p w14:paraId="2D3F65D7" w14:textId="616CCFBD" w:rsidR="00AD6E35" w:rsidRDefault="00AD6E35" w:rsidP="00AD6E35">
      <w:pPr>
        <w:pStyle w:val="a3"/>
        <w:spacing w:before="70" w:line="276" w:lineRule="auto"/>
        <w:ind w:left="420"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  <w:r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(</w:t>
      </w:r>
      <w:r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  <w:t>3)</w:t>
      </w:r>
      <w:r>
        <w:rPr>
          <w:rFonts w:asciiTheme="minorEastAsia" w:eastAsiaTheme="minorEastAsia" w:hAnsiTheme="minorEastAsia" w:cstheme="minorEastAsia" w:hint="eastAsia"/>
          <w:color w:val="000000"/>
          <w:sz w:val="28"/>
          <w:szCs w:val="28"/>
          <w:lang w:bidi="ar"/>
        </w:rPr>
        <w:t>输出电阻</w:t>
      </w:r>
    </w:p>
    <w:p w14:paraId="279C2B8C" w14:textId="77777777" w:rsidR="00AD6E35" w:rsidRPr="00DF131D" w:rsidRDefault="00AD6E35" w:rsidP="00DF131D">
      <w:pPr>
        <w:jc w:val="center"/>
        <w:rPr>
          <w:szCs w:val="21"/>
        </w:rPr>
      </w:pPr>
    </w:p>
    <w:p w14:paraId="6CAEB1D9" w14:textId="0D45EC5E" w:rsidR="00DF131D" w:rsidRDefault="000E30C0" w:rsidP="00DF131D">
      <w:pPr>
        <w:jc w:val="center"/>
        <w:rPr>
          <w:rFonts w:ascii="Calibri" w:eastAsia="宋体" w:hAnsi="Calibri" w:cs="Times New Roman"/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Cs w:val="21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  <w:szCs w:val="21"/>
                </w:rPr>
                <m:t>O</m:t>
              </m:r>
            </m:sub>
          </m:sSub>
          <m:r>
            <w:rPr>
              <w:rFonts w:ascii="Cambria Math" w:eastAsia="宋体" w:hAnsi="Cambria Math" w:cs="Times New Roman"/>
              <w:szCs w:val="21"/>
            </w:rPr>
            <m:t>≈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Cs w:val="21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  <w:szCs w:val="21"/>
                </w:rPr>
                <m:t>C</m:t>
              </m:r>
            </m:sub>
          </m:sSub>
        </m:oMath>
      </m:oMathPara>
    </w:p>
    <w:p w14:paraId="2464E4E2" w14:textId="3369E45C" w:rsidR="00DF131D" w:rsidRDefault="00DF131D" w:rsidP="00DF131D">
      <w:pPr>
        <w:pStyle w:val="a3"/>
        <w:spacing w:before="70" w:line="276" w:lineRule="auto"/>
        <w:ind w:left="780" w:right="414"/>
        <w:rPr>
          <w:rFonts w:asciiTheme="minorEastAsia" w:eastAsiaTheme="minorEastAsia" w:hAnsiTheme="minorEastAsia" w:cstheme="minorEastAsia"/>
          <w:color w:val="000000"/>
          <w:sz w:val="28"/>
          <w:szCs w:val="28"/>
          <w:lang w:bidi="ar"/>
        </w:rPr>
      </w:pPr>
    </w:p>
    <w:p w14:paraId="56ADCCD0" w14:textId="77777777" w:rsidR="00340DA0" w:rsidRPr="00B45DAE" w:rsidRDefault="00340DA0" w:rsidP="00605EBD">
      <w:pPr>
        <w:pStyle w:val="a3"/>
        <w:spacing w:before="70" w:line="276" w:lineRule="auto"/>
        <w:ind w:left="420" w:right="414"/>
        <w:rPr>
          <w:rFonts w:asciiTheme="minorEastAsia" w:eastAsiaTheme="minorEastAsia" w:hAnsiTheme="minorEastAsia" w:cstheme="minorEastAsia"/>
          <w:color w:val="FF0000"/>
          <w:sz w:val="28"/>
          <w:szCs w:val="28"/>
          <w:lang w:bidi="ar"/>
        </w:rPr>
      </w:pPr>
    </w:p>
    <w:p w14:paraId="1865499C" w14:textId="28535706" w:rsidR="00A32CB4" w:rsidRDefault="00A32CB4" w:rsidP="00A32CB4">
      <w:pPr>
        <w:widowControl/>
        <w:jc w:val="left"/>
        <w:outlineLvl w:val="1"/>
        <w:rPr>
          <w:rFonts w:asciiTheme="minorEastAsia" w:hAnsiTheme="minorEastAsia" w:cstheme="minorEastAsia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b/>
          <w:bCs/>
          <w:color w:val="000000"/>
          <w:kern w:val="0"/>
          <w:sz w:val="28"/>
          <w:szCs w:val="28"/>
          <w:lang w:bidi="ar"/>
        </w:rPr>
        <w:t xml:space="preserve">三、实验仪器 </w:t>
      </w:r>
    </w:p>
    <w:p w14:paraId="5A48F54B" w14:textId="7A7FFFBF" w:rsidR="0017117A" w:rsidRPr="0017117A" w:rsidRDefault="0017117A" w:rsidP="006D07C6">
      <w:pPr>
        <w:pStyle w:val="a6"/>
        <w:widowControl/>
        <w:numPr>
          <w:ilvl w:val="0"/>
          <w:numId w:val="6"/>
        </w:numPr>
        <w:ind w:firstLineChars="0"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17117A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示波器 1台</w:t>
      </w:r>
    </w:p>
    <w:p w14:paraId="3BF72AF8" w14:textId="54245894" w:rsidR="0017117A" w:rsidRPr="0017117A" w:rsidRDefault="0017117A" w:rsidP="006D07C6">
      <w:pPr>
        <w:pStyle w:val="a6"/>
        <w:widowControl/>
        <w:numPr>
          <w:ilvl w:val="0"/>
          <w:numId w:val="6"/>
        </w:numPr>
        <w:ind w:firstLineChars="0"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17117A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函数信号发生器 1台</w:t>
      </w:r>
    </w:p>
    <w:p w14:paraId="14383514" w14:textId="51CF6E95" w:rsidR="0017117A" w:rsidRPr="0017117A" w:rsidRDefault="0017117A" w:rsidP="006D07C6">
      <w:pPr>
        <w:pStyle w:val="a6"/>
        <w:widowControl/>
        <w:numPr>
          <w:ilvl w:val="0"/>
          <w:numId w:val="6"/>
        </w:numPr>
        <w:ind w:firstLineChars="0"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17117A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多功能电路实验箱 1台</w:t>
      </w:r>
    </w:p>
    <w:p w14:paraId="203E3914" w14:textId="1FE0B022" w:rsidR="0017117A" w:rsidRPr="0017117A" w:rsidRDefault="0017117A" w:rsidP="006D07C6">
      <w:pPr>
        <w:pStyle w:val="a6"/>
        <w:widowControl/>
        <w:numPr>
          <w:ilvl w:val="0"/>
          <w:numId w:val="6"/>
        </w:numPr>
        <w:ind w:firstLineChars="0"/>
        <w:jc w:val="left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17117A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数字万用表 1台</w:t>
      </w:r>
    </w:p>
    <w:p w14:paraId="00C59FBF" w14:textId="26C7B8BA" w:rsidR="00A32CB4" w:rsidRDefault="00A32CB4" w:rsidP="00A32CB4">
      <w:pPr>
        <w:outlineLvl w:val="1"/>
        <w:rPr>
          <w:rFonts w:asciiTheme="minorEastAsia" w:hAnsiTheme="minorEastAsia" w:cstheme="minorEastAsia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b/>
          <w:bCs/>
          <w:color w:val="000000"/>
          <w:kern w:val="0"/>
          <w:sz w:val="28"/>
          <w:szCs w:val="28"/>
          <w:lang w:bidi="ar"/>
        </w:rPr>
        <w:t>四、实验内容</w:t>
      </w:r>
    </w:p>
    <w:p w14:paraId="7E37C993" w14:textId="7D7B198B" w:rsidR="006D07C6" w:rsidRPr="006D07C6" w:rsidRDefault="006D07C6" w:rsidP="006D07C6">
      <w:pPr>
        <w:pStyle w:val="a6"/>
        <w:numPr>
          <w:ilvl w:val="1"/>
          <w:numId w:val="9"/>
        </w:numPr>
        <w:ind w:firstLineChars="0"/>
        <w:outlineLvl w:val="2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6D07C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放大器静态工作点调试及测量</w:t>
      </w:r>
    </w:p>
    <w:p w14:paraId="570689FE" w14:textId="768CA61E" w:rsidR="006D07C6" w:rsidRDefault="006D07C6" w:rsidP="006D07C6">
      <w:pPr>
        <w:ind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6D07C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按图</w:t>
      </w:r>
      <w:r w:rsidRPr="006D07C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4.2连接电路，检查电路连线正确无误后，接通电源12V；将交流信</w:t>
      </w:r>
      <w:r w:rsidRPr="006D07C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号源</w:t>
      </w:r>
      <w:r w:rsidRPr="006D07C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US断开（关闭信号源或者不接入），并将Us端和地短接；调节电位器RW，</w:t>
      </w:r>
      <w:r w:rsidRPr="006D07C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要求</w:t>
      </w:r>
      <w:r w:rsidRPr="006D07C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ICQ =1.3mA，在图4.2的电路参数下，也就是测量VEQ</w:t>
      </w:r>
      <w:r w:rsidR="00C70302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≈</w:t>
      </w:r>
      <w:r w:rsidRPr="006D07C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1.3V。测量值填</w:t>
      </w:r>
      <w:r w:rsidRPr="006D07C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入表</w:t>
      </w:r>
      <w:r w:rsidRPr="006D07C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1。实验过程中部分容易出错的地方，请参考下面的注意事项和故障解</w:t>
      </w:r>
      <w:r w:rsidRPr="006D07C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决部分说明。</w:t>
      </w:r>
    </w:p>
    <w:p w14:paraId="0CCDD39F" w14:textId="4A53B338" w:rsidR="00C70302" w:rsidRDefault="00C70302" w:rsidP="006D07C6">
      <w:pPr>
        <w:ind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C70302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lastRenderedPageBreak/>
        <w:drawing>
          <wp:inline distT="0" distB="0" distL="0" distR="0" wp14:anchorId="6E6D3353" wp14:editId="6E56F10F">
            <wp:extent cx="4534133" cy="35244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5A2B" w14:textId="048A7E0A" w:rsidR="003D7BEE" w:rsidRDefault="003D7BEE" w:rsidP="006D07C6">
      <w:pPr>
        <w:ind w:left="840"/>
        <w:rPr>
          <w:rFonts w:asciiTheme="minorEastAsia" w:hAnsiTheme="minorEastAsia" w:cstheme="minorEastAsia"/>
          <w:b/>
          <w:bCs/>
          <w:color w:val="FF0000"/>
          <w:kern w:val="0"/>
          <w:sz w:val="28"/>
          <w:szCs w:val="28"/>
          <w:lang w:bidi="ar"/>
        </w:rPr>
      </w:pPr>
      <w:r w:rsidRPr="003D7BEE">
        <w:rPr>
          <w:rFonts w:asciiTheme="minorEastAsia" w:hAnsiTheme="minorEastAsia" w:cstheme="minorEastAsia" w:hint="eastAsia"/>
          <w:b/>
          <w:bCs/>
          <w:color w:val="FF0000"/>
          <w:kern w:val="0"/>
          <w:sz w:val="28"/>
          <w:szCs w:val="28"/>
          <w:lang w:bidi="ar"/>
        </w:rPr>
        <w:t>预习仿真</w:t>
      </w:r>
    </w:p>
    <w:p w14:paraId="5011E9E6" w14:textId="697DAEA9" w:rsidR="003D7BEE" w:rsidRPr="003D7BEE" w:rsidRDefault="009C504E" w:rsidP="006D07C6">
      <w:pPr>
        <w:ind w:left="840"/>
        <w:rPr>
          <w:rFonts w:asciiTheme="minorEastAsia" w:hAnsiTheme="minorEastAsia" w:cstheme="minorEastAsia"/>
          <w:b/>
          <w:bCs/>
          <w:color w:val="FF0000"/>
          <w:kern w:val="0"/>
          <w:sz w:val="28"/>
          <w:szCs w:val="28"/>
          <w:lang w:bidi="ar"/>
        </w:rPr>
      </w:pPr>
      <w:r w:rsidRPr="009C504E">
        <w:rPr>
          <w:rFonts w:asciiTheme="minorEastAsia" w:hAnsiTheme="minorEastAsia" w:cstheme="minorEastAsia"/>
          <w:b/>
          <w:bCs/>
          <w:noProof/>
          <w:color w:val="FF0000"/>
          <w:kern w:val="0"/>
          <w:sz w:val="28"/>
          <w:szCs w:val="28"/>
          <w:lang w:bidi="ar"/>
        </w:rPr>
        <w:drawing>
          <wp:inline distT="0" distB="0" distL="0" distR="0" wp14:anchorId="15A27991" wp14:editId="7C8F2AA4">
            <wp:extent cx="5274310" cy="33496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720" w:type="dxa"/>
        <w:tblLook w:val="04A0" w:firstRow="1" w:lastRow="0" w:firstColumn="1" w:lastColumn="0" w:noHBand="0" w:noVBand="1"/>
      </w:tblPr>
      <w:tblGrid>
        <w:gridCol w:w="1838"/>
        <w:gridCol w:w="842"/>
        <w:gridCol w:w="1080"/>
        <w:gridCol w:w="1080"/>
        <w:gridCol w:w="960"/>
        <w:gridCol w:w="960"/>
        <w:gridCol w:w="960"/>
      </w:tblGrid>
      <w:tr w:rsidR="002D5EF8" w:rsidRPr="002D5EF8" w14:paraId="0D33E7C0" w14:textId="77777777" w:rsidTr="009D1F50">
        <w:trPr>
          <w:trHeight w:val="280"/>
        </w:trPr>
        <w:tc>
          <w:tcPr>
            <w:tcW w:w="18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D0228" w14:textId="77777777" w:rsidR="002D5EF8" w:rsidRPr="002D5EF8" w:rsidRDefault="002D5EF8" w:rsidP="002D5EF8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</w:rPr>
              <w:t>静态工作点</w:t>
            </w:r>
          </w:p>
        </w:tc>
        <w:tc>
          <w:tcPr>
            <w:tcW w:w="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89C42" w14:textId="77777777" w:rsidR="002D5EF8" w:rsidRPr="002D5EF8" w:rsidRDefault="002D5EF8" w:rsidP="002D5EF8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</w:rPr>
              <w:t>V</w:t>
            </w: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  <w:vertAlign w:val="subscript"/>
              </w:rPr>
              <w:t>EQ</w:t>
            </w: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</w:rPr>
              <w:t>(V)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F871D" w14:textId="77777777" w:rsidR="002D5EF8" w:rsidRPr="002D5EF8" w:rsidRDefault="002D5EF8" w:rsidP="002D5EF8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</w:rPr>
              <w:t>V</w:t>
            </w: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  <w:vertAlign w:val="subscript"/>
              </w:rPr>
              <w:t>BQ</w:t>
            </w: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</w:rPr>
              <w:t>(V)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F362F" w14:textId="77777777" w:rsidR="002D5EF8" w:rsidRPr="002D5EF8" w:rsidRDefault="002D5EF8" w:rsidP="002D5EF8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</w:rPr>
              <w:t>V</w:t>
            </w: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  <w:vertAlign w:val="subscript"/>
              </w:rPr>
              <w:t>CQ</w:t>
            </w: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</w:rPr>
              <w:t>(V)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E69F5" w14:textId="77777777" w:rsidR="002D5EF8" w:rsidRPr="002D5EF8" w:rsidRDefault="002D5EF8" w:rsidP="002D5EF8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</w:rPr>
              <w:t>由测量计算</w:t>
            </w:r>
          </w:p>
        </w:tc>
      </w:tr>
      <w:tr w:rsidR="002D5EF8" w:rsidRPr="002D5EF8" w14:paraId="2844DFFB" w14:textId="77777777" w:rsidTr="009D1F50">
        <w:trPr>
          <w:trHeight w:val="280"/>
        </w:trPr>
        <w:tc>
          <w:tcPr>
            <w:tcW w:w="1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E5B16" w14:textId="77777777" w:rsidR="002D5EF8" w:rsidRPr="002D5EF8" w:rsidRDefault="002D5EF8" w:rsidP="002D5E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</w:p>
        </w:tc>
        <w:tc>
          <w:tcPr>
            <w:tcW w:w="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92686" w14:textId="77777777" w:rsidR="002D5EF8" w:rsidRPr="002D5EF8" w:rsidRDefault="002D5EF8" w:rsidP="002D5E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799C2" w14:textId="77777777" w:rsidR="002D5EF8" w:rsidRPr="002D5EF8" w:rsidRDefault="002D5EF8" w:rsidP="002D5E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7247FE" w14:textId="77777777" w:rsidR="002D5EF8" w:rsidRPr="002D5EF8" w:rsidRDefault="002D5EF8" w:rsidP="002D5E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0D508" w14:textId="77777777" w:rsidR="002D5EF8" w:rsidRPr="002D5EF8" w:rsidRDefault="002D5EF8" w:rsidP="002D5E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</w:rPr>
              <w:t>I</w:t>
            </w: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  <w:vertAlign w:val="subscript"/>
              </w:rPr>
              <w:t>CQ</w:t>
            </w: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</w:rPr>
              <w:t>(mA)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98B1F" w14:textId="77777777" w:rsidR="002D5EF8" w:rsidRPr="002D5EF8" w:rsidRDefault="002D5EF8" w:rsidP="002D5E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</w:rPr>
              <w:t>V</w:t>
            </w: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  <w:vertAlign w:val="subscript"/>
              </w:rPr>
              <w:t>BEQ</w:t>
            </w: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</w:rPr>
              <w:t>(V)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AD75D" w14:textId="77777777" w:rsidR="002D5EF8" w:rsidRPr="002D5EF8" w:rsidRDefault="002D5EF8" w:rsidP="002D5E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</w:rPr>
              <w:t>V</w:t>
            </w: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  <w:vertAlign w:val="subscript"/>
              </w:rPr>
              <w:t>CEQ</w:t>
            </w: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</w:rPr>
              <w:t>(V)</w:t>
            </w:r>
          </w:p>
        </w:tc>
      </w:tr>
      <w:tr w:rsidR="002D5EF8" w:rsidRPr="002D5EF8" w14:paraId="218564A4" w14:textId="77777777" w:rsidTr="009D1F50">
        <w:trPr>
          <w:trHeight w:val="30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167D0" w14:textId="77777777" w:rsidR="002D5EF8" w:rsidRPr="002D5EF8" w:rsidRDefault="002D5EF8" w:rsidP="002D5E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万用表测量值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88947" w14:textId="77777777" w:rsidR="002D5EF8" w:rsidRPr="002D5EF8" w:rsidRDefault="002D5EF8" w:rsidP="002D5EF8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1.3V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7463B" w14:textId="115B7826" w:rsidR="002D5EF8" w:rsidRPr="002D5EF8" w:rsidRDefault="002D5EF8" w:rsidP="002D5E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</w:rPr>
              <w:t xml:space="preserve">　</w:t>
            </w:r>
            <w:r w:rsidR="00B44A2F" w:rsidRPr="009D1F50">
              <w:rPr>
                <w:rFonts w:asciiTheme="minorEastAsia" w:hAnsiTheme="minorEastAsia" w:cs="宋体" w:hint="eastAsia"/>
                <w:color w:val="000000"/>
                <w:kern w:val="0"/>
                <w:sz w:val="22"/>
              </w:rPr>
              <w:t>1.9</w:t>
            </w:r>
            <w:r w:rsidR="00C10675" w:rsidRPr="009D1F50">
              <w:rPr>
                <w:rFonts w:asciiTheme="minorEastAsia" w:hAnsiTheme="minorEastAsia" w:cs="宋体"/>
                <w:color w:val="000000"/>
                <w:kern w:val="0"/>
                <w:sz w:val="22"/>
              </w:rPr>
              <w:t>3</w:t>
            </w:r>
            <w:r w:rsidR="00B44A2F" w:rsidRPr="009D1F50">
              <w:rPr>
                <w:rFonts w:asciiTheme="minorEastAsia" w:hAnsiTheme="minorEastAsia" w:cs="宋体"/>
                <w:color w:val="000000"/>
                <w:kern w:val="0"/>
                <w:sz w:val="22"/>
              </w:rPr>
              <w:t>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E0C52" w14:textId="2438F7C7" w:rsidR="002D5EF8" w:rsidRPr="002D5EF8" w:rsidRDefault="002D5EF8" w:rsidP="002D5E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2D5EF8">
              <w:rPr>
                <w:rFonts w:asciiTheme="minorEastAsia" w:hAnsiTheme="minorEastAsia" w:cs="宋体" w:hint="eastAsia"/>
                <w:color w:val="000000"/>
                <w:kern w:val="0"/>
                <w:sz w:val="22"/>
              </w:rPr>
              <w:t xml:space="preserve">　</w:t>
            </w:r>
            <w:r w:rsidR="00B44A2F" w:rsidRPr="009D1F50">
              <w:rPr>
                <w:rFonts w:asciiTheme="minorEastAsia" w:hAnsiTheme="minorEastAsia" w:cs="宋体" w:hint="eastAsia"/>
                <w:color w:val="000000"/>
                <w:kern w:val="0"/>
                <w:sz w:val="22"/>
              </w:rPr>
              <w:t>6</w:t>
            </w:r>
            <w:r w:rsidR="00B44A2F" w:rsidRPr="009D1F50">
              <w:rPr>
                <w:rFonts w:asciiTheme="minorEastAsia" w:hAnsiTheme="minorEastAsia" w:cs="宋体"/>
                <w:color w:val="000000"/>
                <w:kern w:val="0"/>
                <w:sz w:val="22"/>
              </w:rPr>
              <w:t>.0</w:t>
            </w:r>
            <w:r w:rsidR="00C10675" w:rsidRPr="009D1F50">
              <w:rPr>
                <w:rFonts w:asciiTheme="minorEastAsia" w:hAnsiTheme="minorEastAsia" w:cs="宋体"/>
                <w:color w:val="000000"/>
                <w:kern w:val="0"/>
                <w:sz w:val="22"/>
              </w:rPr>
              <w:t>2</w:t>
            </w:r>
            <w:r w:rsidR="00B44A2F" w:rsidRPr="009D1F50">
              <w:rPr>
                <w:rFonts w:asciiTheme="minorEastAsia" w:hAnsiTheme="minorEastAsia" w:cs="宋体"/>
                <w:color w:val="000000"/>
                <w:kern w:val="0"/>
                <w:sz w:val="22"/>
              </w:rPr>
              <w:t>V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B52D3" w14:textId="1C38DC36" w:rsidR="002D5EF8" w:rsidRPr="002D5EF8" w:rsidRDefault="009C504E" w:rsidP="002D5E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9D1F50">
              <w:rPr>
                <w:rFonts w:asciiTheme="minorEastAsia" w:hAnsiTheme="minorEastAsia" w:cs="宋体"/>
                <w:color w:val="000000"/>
                <w:kern w:val="0"/>
                <w:sz w:val="22"/>
              </w:rPr>
              <w:t>1.3mA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52280" w14:textId="1E47CE07" w:rsidR="002D5EF8" w:rsidRPr="002D5EF8" w:rsidRDefault="009C504E" w:rsidP="002D5E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9D1F50">
              <w:rPr>
                <w:rFonts w:asciiTheme="minorEastAsia" w:hAnsiTheme="minorEastAsia" w:cs="宋体"/>
                <w:color w:val="000000"/>
                <w:kern w:val="0"/>
                <w:sz w:val="22"/>
              </w:rPr>
              <w:t>0.63V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9502C" w14:textId="11C4BEE8" w:rsidR="002D5EF8" w:rsidRPr="002D5EF8" w:rsidRDefault="009C504E" w:rsidP="002D5E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9D1F50">
              <w:rPr>
                <w:rFonts w:asciiTheme="minorEastAsia" w:hAnsiTheme="minorEastAsia" w:cs="宋体"/>
                <w:color w:val="000000"/>
                <w:kern w:val="0"/>
                <w:sz w:val="22"/>
              </w:rPr>
              <w:t>4.78V</w:t>
            </w:r>
          </w:p>
        </w:tc>
      </w:tr>
    </w:tbl>
    <w:p w14:paraId="29317D09" w14:textId="19824347" w:rsidR="009C504E" w:rsidRPr="009C504E" w:rsidRDefault="009C504E" w:rsidP="009C504E">
      <w:pPr>
        <w:rPr>
          <w:rFonts w:ascii="Calibri" w:eastAsia="宋体" w:hAnsi="Calibri" w:cs="Times New Roman"/>
          <w:sz w:val="24"/>
          <w:szCs w:val="24"/>
        </w:rPr>
      </w:pPr>
    </w:p>
    <w:p w14:paraId="6BFC2E34" w14:textId="2826C59A" w:rsidR="009C504E" w:rsidRPr="009C504E" w:rsidRDefault="009C504E" w:rsidP="009C504E">
      <w:pPr>
        <w:rPr>
          <w:rFonts w:asciiTheme="minorEastAsia" w:hAnsiTheme="minor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 w:rsidRPr="002D5EF8">
        <w:rPr>
          <w:rFonts w:asciiTheme="minorEastAsia" w:hAnsiTheme="minorEastAsia" w:cs="宋体" w:hint="eastAsia"/>
          <w:color w:val="000000"/>
          <w:kern w:val="0"/>
          <w:sz w:val="22"/>
        </w:rPr>
        <w:t>V</w:t>
      </w:r>
      <w:r w:rsidRPr="002D5EF8">
        <w:rPr>
          <w:rFonts w:asciiTheme="minorEastAsia" w:hAnsiTheme="minorEastAsia" w:cs="宋体" w:hint="eastAsia"/>
          <w:color w:val="000000"/>
          <w:kern w:val="0"/>
          <w:sz w:val="22"/>
          <w:vertAlign w:val="subscript"/>
        </w:rPr>
        <w:t>BEQ</w:t>
      </w:r>
      <w:r w:rsidRPr="009C504E">
        <w:rPr>
          <w:rFonts w:asciiTheme="minorEastAsia" w:hAnsiTheme="minorEastAsia" w:cs="宋体" w:hint="eastAsia"/>
          <w:color w:val="000000"/>
          <w:kern w:val="0"/>
          <w:sz w:val="22"/>
        </w:rPr>
        <w:t>=</w:t>
      </w:r>
      <w:r w:rsidRPr="002D5EF8">
        <w:rPr>
          <w:rFonts w:asciiTheme="minorEastAsia" w:hAnsiTheme="minorEastAsia" w:cs="宋体" w:hint="eastAsia"/>
          <w:color w:val="000000"/>
          <w:kern w:val="0"/>
          <w:sz w:val="22"/>
        </w:rPr>
        <w:t>V</w:t>
      </w:r>
      <w:r w:rsidRPr="002D5EF8">
        <w:rPr>
          <w:rFonts w:asciiTheme="minorEastAsia" w:hAnsiTheme="minorEastAsia" w:cs="宋体" w:hint="eastAsia"/>
          <w:color w:val="000000"/>
          <w:kern w:val="0"/>
          <w:sz w:val="22"/>
          <w:vertAlign w:val="subscript"/>
        </w:rPr>
        <w:t>BQ</w:t>
      </w:r>
      <w:r w:rsidRPr="009C504E">
        <w:rPr>
          <w:rFonts w:asciiTheme="minorEastAsia" w:hAnsiTheme="minorEastAsia" w:cs="宋体" w:hint="eastAsia"/>
          <w:color w:val="000000"/>
          <w:kern w:val="0"/>
          <w:sz w:val="22"/>
        </w:rPr>
        <w:t>-</w:t>
      </w:r>
      <w:r w:rsidRPr="002D5EF8">
        <w:rPr>
          <w:rFonts w:asciiTheme="minorEastAsia" w:hAnsiTheme="minorEastAsia" w:cs="宋体" w:hint="eastAsia"/>
          <w:color w:val="000000"/>
          <w:kern w:val="0"/>
          <w:sz w:val="22"/>
        </w:rPr>
        <w:t>V</w:t>
      </w:r>
      <w:r w:rsidRPr="002D5EF8">
        <w:rPr>
          <w:rFonts w:asciiTheme="minorEastAsia" w:hAnsiTheme="minorEastAsia" w:cs="宋体" w:hint="eastAsia"/>
          <w:color w:val="000000"/>
          <w:kern w:val="0"/>
          <w:sz w:val="22"/>
          <w:vertAlign w:val="subscript"/>
        </w:rPr>
        <w:t>EQ</w:t>
      </w:r>
      <w:r w:rsidRPr="009C504E">
        <w:rPr>
          <w:rFonts w:asciiTheme="minorEastAsia" w:hAnsiTheme="minorEastAsia" w:cs="宋体" w:hint="eastAsia"/>
          <w:color w:val="000000"/>
          <w:kern w:val="0"/>
          <w:sz w:val="22"/>
        </w:rPr>
        <w:t>=1.93</w:t>
      </w:r>
      <w:r w:rsidRPr="009C504E">
        <w:rPr>
          <w:rFonts w:asciiTheme="minorEastAsia" w:hAnsiTheme="minorEastAsia" w:cs="宋体"/>
          <w:color w:val="000000"/>
          <w:kern w:val="0"/>
          <w:sz w:val="22"/>
        </w:rPr>
        <w:t>V-1.3V</w:t>
      </w:r>
      <w:r w:rsidRPr="009C504E">
        <w:rPr>
          <w:rFonts w:asciiTheme="minorEastAsia" w:hAnsiTheme="minorEastAsia" w:cs="宋体" w:hint="eastAsia"/>
          <w:color w:val="000000"/>
          <w:kern w:val="0"/>
          <w:sz w:val="22"/>
        </w:rPr>
        <w:t>=</w:t>
      </w:r>
      <w:r w:rsidRPr="009C504E">
        <w:rPr>
          <w:rFonts w:asciiTheme="minorEastAsia" w:hAnsiTheme="minorEastAsia" w:cs="宋体"/>
          <w:color w:val="000000"/>
          <w:kern w:val="0"/>
          <w:sz w:val="22"/>
        </w:rPr>
        <w:t>0.63V</w:t>
      </w:r>
    </w:p>
    <w:p w14:paraId="204D2637" w14:textId="144FFCBB" w:rsidR="009C504E" w:rsidRPr="009C504E" w:rsidRDefault="009C504E" w:rsidP="006D07C6">
      <w:pPr>
        <w:ind w:left="840"/>
        <w:rPr>
          <w:rFonts w:asciiTheme="minorEastAsia" w:hAnsiTheme="minorEastAsia" w:cs="宋体"/>
          <w:color w:val="000000"/>
          <w:kern w:val="0"/>
          <w:sz w:val="22"/>
        </w:rPr>
      </w:pPr>
      <w:r w:rsidRPr="002D5EF8">
        <w:rPr>
          <w:rFonts w:asciiTheme="minorEastAsia" w:hAnsiTheme="minorEastAsia" w:cs="宋体" w:hint="eastAsia"/>
          <w:color w:val="000000"/>
          <w:kern w:val="0"/>
          <w:sz w:val="22"/>
        </w:rPr>
        <w:t>V</w:t>
      </w:r>
      <w:r w:rsidRPr="002D5EF8">
        <w:rPr>
          <w:rFonts w:asciiTheme="minorEastAsia" w:hAnsiTheme="minorEastAsia" w:cs="宋体" w:hint="eastAsia"/>
          <w:color w:val="000000"/>
          <w:kern w:val="0"/>
          <w:sz w:val="22"/>
          <w:vertAlign w:val="subscript"/>
        </w:rPr>
        <w:t>CEQ</w:t>
      </w:r>
      <w:r w:rsidRPr="009C504E">
        <w:rPr>
          <w:rFonts w:asciiTheme="minorEastAsia" w:hAnsiTheme="minorEastAsia" w:cs="宋体" w:hint="eastAsia"/>
          <w:color w:val="000000"/>
          <w:kern w:val="0"/>
          <w:sz w:val="22"/>
        </w:rPr>
        <w:t>=</w:t>
      </w:r>
      <w:r w:rsidRPr="002D5EF8">
        <w:rPr>
          <w:rFonts w:asciiTheme="minorEastAsia" w:hAnsiTheme="minorEastAsia" w:cs="宋体" w:hint="eastAsia"/>
          <w:color w:val="000000"/>
          <w:kern w:val="0"/>
          <w:sz w:val="22"/>
        </w:rPr>
        <w:t>V</w:t>
      </w:r>
      <w:r w:rsidRPr="002D5EF8">
        <w:rPr>
          <w:rFonts w:asciiTheme="minorEastAsia" w:hAnsiTheme="minorEastAsia" w:cs="宋体" w:hint="eastAsia"/>
          <w:color w:val="000000"/>
          <w:kern w:val="0"/>
          <w:sz w:val="22"/>
          <w:vertAlign w:val="subscript"/>
        </w:rPr>
        <w:t>CQ</w:t>
      </w:r>
      <w:r w:rsidRPr="009C504E">
        <w:rPr>
          <w:rFonts w:asciiTheme="minorEastAsia" w:hAnsiTheme="minorEastAsia" w:cs="宋体" w:hint="eastAsia"/>
          <w:color w:val="000000"/>
          <w:kern w:val="0"/>
          <w:sz w:val="22"/>
        </w:rPr>
        <w:t>-</w:t>
      </w:r>
      <w:r w:rsidRPr="002D5EF8">
        <w:rPr>
          <w:rFonts w:asciiTheme="minorEastAsia" w:hAnsiTheme="minorEastAsia" w:cs="宋体" w:hint="eastAsia"/>
          <w:color w:val="000000"/>
          <w:kern w:val="0"/>
          <w:sz w:val="22"/>
        </w:rPr>
        <w:t>V</w:t>
      </w:r>
      <w:r w:rsidRPr="002D5EF8">
        <w:rPr>
          <w:rFonts w:asciiTheme="minorEastAsia" w:hAnsiTheme="minorEastAsia" w:cs="宋体" w:hint="eastAsia"/>
          <w:color w:val="000000"/>
          <w:kern w:val="0"/>
          <w:sz w:val="22"/>
          <w:vertAlign w:val="subscript"/>
        </w:rPr>
        <w:t>EQ</w:t>
      </w:r>
      <w:r w:rsidRPr="009C504E">
        <w:rPr>
          <w:rFonts w:asciiTheme="minorEastAsia" w:hAnsiTheme="minorEastAsia" w:cs="宋体" w:hint="eastAsia"/>
          <w:color w:val="000000"/>
          <w:kern w:val="0"/>
          <w:sz w:val="22"/>
        </w:rPr>
        <w:t>=</w:t>
      </w:r>
      <w:r w:rsidRPr="009C504E">
        <w:rPr>
          <w:rFonts w:asciiTheme="minorEastAsia" w:hAnsiTheme="minorEastAsia" w:cs="宋体"/>
          <w:color w:val="000000"/>
          <w:kern w:val="0"/>
          <w:sz w:val="22"/>
        </w:rPr>
        <w:t>6.02V-1.3V</w:t>
      </w:r>
      <w:r w:rsidRPr="009C504E">
        <w:rPr>
          <w:rFonts w:asciiTheme="minorEastAsia" w:hAnsiTheme="minorEastAsia" w:cs="宋体" w:hint="eastAsia"/>
          <w:color w:val="000000"/>
          <w:kern w:val="0"/>
          <w:sz w:val="22"/>
        </w:rPr>
        <w:t>=</w:t>
      </w:r>
      <w:r w:rsidRPr="009C504E">
        <w:rPr>
          <w:rFonts w:asciiTheme="minorEastAsia" w:hAnsiTheme="minorEastAsia" w:cs="宋体"/>
          <w:color w:val="000000"/>
          <w:kern w:val="0"/>
          <w:sz w:val="22"/>
        </w:rPr>
        <w:t>4.78V</w:t>
      </w:r>
    </w:p>
    <w:p w14:paraId="51881374" w14:textId="5D9164AD" w:rsidR="00C70302" w:rsidRDefault="009C504E" w:rsidP="006D07C6">
      <w:pPr>
        <w:ind w:left="840"/>
        <w:rPr>
          <w:rFonts w:asciiTheme="minorEastAsia" w:hAnsiTheme="minorEastAsia" w:cs="宋体"/>
          <w:color w:val="000000"/>
          <w:kern w:val="0"/>
          <w:sz w:val="22"/>
        </w:rPr>
      </w:pPr>
      <w:r w:rsidRPr="002D5EF8">
        <w:rPr>
          <w:rFonts w:asciiTheme="minorEastAsia" w:hAnsiTheme="minorEastAsia" w:cs="宋体" w:hint="eastAsia"/>
          <w:color w:val="000000"/>
          <w:kern w:val="0"/>
          <w:sz w:val="22"/>
        </w:rPr>
        <w:lastRenderedPageBreak/>
        <w:t>I</w:t>
      </w:r>
      <w:r w:rsidRPr="002D5EF8">
        <w:rPr>
          <w:rFonts w:asciiTheme="minorEastAsia" w:hAnsiTheme="minorEastAsia" w:cs="宋体" w:hint="eastAsia"/>
          <w:color w:val="000000"/>
          <w:kern w:val="0"/>
          <w:sz w:val="22"/>
          <w:vertAlign w:val="subscript"/>
        </w:rPr>
        <w:t>CQ</w:t>
      </w:r>
      <w:r w:rsidRPr="009C504E">
        <w:rPr>
          <w:rFonts w:asciiTheme="minorEastAsia" w:hAnsiTheme="minorEastAsia" w:cs="宋体" w:hint="eastAsia"/>
          <w:color w:val="000000"/>
          <w:kern w:val="0"/>
          <w:sz w:val="22"/>
        </w:rPr>
        <w:t>=</w:t>
      </w:r>
      <w:r w:rsidRPr="002D5EF8">
        <w:rPr>
          <w:rFonts w:asciiTheme="minorEastAsia" w:hAnsiTheme="minorEastAsia" w:cs="宋体" w:hint="eastAsia"/>
          <w:color w:val="000000"/>
          <w:kern w:val="0"/>
          <w:sz w:val="22"/>
        </w:rPr>
        <w:t>V</w:t>
      </w:r>
      <w:r w:rsidRPr="002D5EF8">
        <w:rPr>
          <w:rFonts w:asciiTheme="minorEastAsia" w:hAnsiTheme="minorEastAsia" w:cs="宋体" w:hint="eastAsia"/>
          <w:color w:val="000000"/>
          <w:kern w:val="0"/>
          <w:sz w:val="22"/>
          <w:vertAlign w:val="subscript"/>
        </w:rPr>
        <w:t>EQ</w:t>
      </w:r>
      <w:r w:rsidRPr="009C504E">
        <w:rPr>
          <w:rFonts w:asciiTheme="minorEastAsia" w:hAnsiTheme="minorEastAsia" w:cs="宋体" w:hint="eastAsia"/>
          <w:color w:val="000000"/>
          <w:kern w:val="0"/>
          <w:sz w:val="22"/>
        </w:rPr>
        <w:t>/</w:t>
      </w:r>
      <w:r w:rsidRPr="009C504E">
        <w:rPr>
          <w:rFonts w:asciiTheme="minorEastAsia" w:hAnsiTheme="minorEastAsia" w:cs="宋体"/>
          <w:color w:val="000000"/>
          <w:kern w:val="0"/>
          <w:sz w:val="22"/>
        </w:rPr>
        <w:t>R</w:t>
      </w:r>
      <w:r w:rsidRPr="009C504E">
        <w:rPr>
          <w:rFonts w:asciiTheme="minorEastAsia" w:hAnsiTheme="minorEastAsia" w:cs="宋体"/>
          <w:color w:val="000000"/>
          <w:kern w:val="0"/>
          <w:sz w:val="22"/>
          <w:vertAlign w:val="subscript"/>
        </w:rPr>
        <w:t>E</w:t>
      </w:r>
      <w:r w:rsidRPr="009C504E">
        <w:rPr>
          <w:rFonts w:asciiTheme="minorEastAsia" w:hAnsiTheme="minorEastAsia" w:cs="宋体" w:hint="eastAsia"/>
          <w:color w:val="000000"/>
          <w:kern w:val="0"/>
          <w:sz w:val="22"/>
        </w:rPr>
        <w:t>=</w:t>
      </w:r>
      <w:r>
        <w:rPr>
          <w:rFonts w:asciiTheme="minorEastAsia" w:hAnsiTheme="minorEastAsia" w:cs="宋体" w:hint="eastAsia"/>
          <w:color w:val="000000"/>
          <w:kern w:val="0"/>
          <w:sz w:val="22"/>
        </w:rPr>
        <w:t>1.3/1</w:t>
      </w:r>
      <w:r>
        <w:rPr>
          <w:rFonts w:asciiTheme="minorEastAsia" w:hAnsiTheme="minorEastAsia" w:cs="宋体"/>
          <w:color w:val="000000"/>
          <w:kern w:val="0"/>
          <w:sz w:val="22"/>
        </w:rPr>
        <w:t>000A=1.3mA</w:t>
      </w:r>
    </w:p>
    <w:p w14:paraId="2DD01C1D" w14:textId="77777777" w:rsidR="008411C1" w:rsidRPr="009C504E" w:rsidRDefault="008411C1" w:rsidP="006D07C6">
      <w:pPr>
        <w:ind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21600752" w14:textId="77777777" w:rsidR="0014058F" w:rsidRDefault="0014058F" w:rsidP="0014058F">
      <w:pPr>
        <w:ind w:leftChars="400"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14058F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注意事项和故障解决：</w:t>
      </w:r>
    </w:p>
    <w:p w14:paraId="7E152A2B" w14:textId="77777777" w:rsidR="0014058F" w:rsidRDefault="0014058F" w:rsidP="0014058F">
      <w:pPr>
        <w:ind w:leftChars="400"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14058F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1).测量之前，请先检查确认四位半红、黑表笔完好，量程和档位选择正确</w:t>
      </w:r>
      <w:r w:rsidRPr="0014058F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（置</w:t>
      </w:r>
      <w:r w:rsidRPr="0014058F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DC档）。并特别注意，在测量静态工作点时，不能在电路的输入端接入</w:t>
      </w:r>
      <w:r w:rsidRPr="0014058F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交流信号。</w:t>
      </w:r>
    </w:p>
    <w:p w14:paraId="4A06E75D" w14:textId="77777777" w:rsidR="0014058F" w:rsidRDefault="0014058F" w:rsidP="0014058F">
      <w:pPr>
        <w:ind w:leftChars="400"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14058F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2).先根据实际电路图，在ICQ =3mA的情况下估算基极和集电极的静态电压大</w:t>
      </w:r>
      <w:r w:rsidRPr="0014058F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致为</w:t>
      </w:r>
      <w:r w:rsidRPr="0014058F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2.0V和5.5V左右，当测量值偏离该值太多时，需考虑电路出错的可能。</w:t>
      </w:r>
    </w:p>
    <w:p w14:paraId="7DCED9C0" w14:textId="77777777" w:rsidR="0014058F" w:rsidRDefault="0014058F" w:rsidP="0014058F">
      <w:pPr>
        <w:ind w:leftChars="400"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14058F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3).若测量值始终为电源电压12v左右或者0v左右，考虑地线断路或者电源线</w:t>
      </w:r>
      <w:r w:rsidRPr="0014058F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断路（先确认已经打开电源开关）。</w:t>
      </w:r>
    </w:p>
    <w:p w14:paraId="12B7A31D" w14:textId="1A239D2B" w:rsidR="0014058F" w:rsidRDefault="0014058F" w:rsidP="0014058F">
      <w:pPr>
        <w:ind w:leftChars="400"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14058F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4).若发射极和基极电压差值约等于0.7V，但集电极电压和测算值偏差太多，</w:t>
      </w:r>
      <w:r w:rsidRPr="0014058F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则检查发射极或者集电极电阻阻值是否正确、极性电容的极性是否接错（极性电容应该正端朝晶体管，若负端朝晶体管，会流过直流电流，导致集电极的直流电压值和测量值不符合）</w:t>
      </w:r>
    </w:p>
    <w:p w14:paraId="55114EA3" w14:textId="6314705D" w:rsidR="00810BB7" w:rsidRPr="00810BB7" w:rsidRDefault="00810BB7" w:rsidP="00FB3FA3">
      <w:pPr>
        <w:pStyle w:val="a6"/>
        <w:numPr>
          <w:ilvl w:val="1"/>
          <w:numId w:val="9"/>
        </w:numPr>
        <w:ind w:firstLineChars="0"/>
        <w:outlineLvl w:val="2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810BB7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基本放大器的电压放大倍数、输入电阻、输出电阻的测量</w:t>
      </w:r>
    </w:p>
    <w:p w14:paraId="43FC6C00" w14:textId="6795715D" w:rsidR="00810BB7" w:rsidRPr="00810BB7" w:rsidRDefault="00C87C1E" w:rsidP="00FB3FA3">
      <w:pPr>
        <w:ind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(</w:t>
      </w:r>
      <w:r w:rsidR="00810BB7" w:rsidRPr="00810BB7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1</w:t>
      </w: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)</w:t>
      </w:r>
      <w:r w:rsidR="00810BB7" w:rsidRPr="00810BB7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测量原理</w:t>
      </w:r>
    </w:p>
    <w:p w14:paraId="45C8044E" w14:textId="4648DA5B" w:rsidR="00810BB7" w:rsidRPr="004D05E6" w:rsidRDefault="00810BB7" w:rsidP="004D05E6">
      <w:pPr>
        <w:pStyle w:val="a6"/>
        <w:numPr>
          <w:ilvl w:val="0"/>
          <w:numId w:val="13"/>
        </w:numPr>
        <w:ind w:firstLineChars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放大倍数测量：</w:t>
      </w:r>
    </w:p>
    <w:p w14:paraId="4DD134E4" w14:textId="77777777" w:rsidR="008411C1" w:rsidRDefault="00810BB7" w:rsidP="004D05E6">
      <w:pPr>
        <w:pStyle w:val="a6"/>
        <w:ind w:left="1260" w:firstLineChars="0" w:firstLine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4D05E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放大倍数按定义式进行测量，即：输出交流电压与输入交流电压的比值。通常采用示波器比较测量方法（适用于非正弦电压）和交流电压表测量（适用于正弦电压）。</w:t>
      </w:r>
    </w:p>
    <w:p w14:paraId="4DD7C109" w14:textId="1E29EBCE" w:rsidR="008411C1" w:rsidRDefault="008411C1" w:rsidP="008411C1">
      <w:pPr>
        <w:pStyle w:val="a6"/>
        <w:ind w:left="1260" w:firstLineChars="0" w:firstLine="0"/>
        <w:jc w:val="center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8411C1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lastRenderedPageBreak/>
        <w:drawing>
          <wp:inline distT="0" distB="0" distL="0" distR="0" wp14:anchorId="4947EEEA" wp14:editId="67A55FDF">
            <wp:extent cx="2292468" cy="508026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AC6C" w14:textId="6DE6E478" w:rsidR="00FF7350" w:rsidRPr="004D05E6" w:rsidRDefault="00810BB7" w:rsidP="004D05E6">
      <w:pPr>
        <w:pStyle w:val="a6"/>
        <w:ind w:left="1260" w:firstLineChars="0" w:firstLine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4D05E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在测量时，为避免不必要的感应和干扰，必须将所有测量仪器公共端与放大器公共端连接在一起</w:t>
      </w: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,应适当选择输入信号（幅度、频率），通过示波器</w:t>
      </w:r>
      <w:r w:rsidRPr="004D05E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观察输出波形，在不失真条件下，应尽量加大输入信号幅度，以避免输入信号太小易受干扰。</w:t>
      </w:r>
    </w:p>
    <w:p w14:paraId="649EAC42" w14:textId="0249E8FD" w:rsidR="00810BB7" w:rsidRPr="004D05E6" w:rsidRDefault="00810BB7" w:rsidP="004D05E6">
      <w:pPr>
        <w:pStyle w:val="a6"/>
        <w:numPr>
          <w:ilvl w:val="0"/>
          <w:numId w:val="13"/>
        </w:numPr>
        <w:ind w:firstLineChars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输入阻抗测量：</w:t>
      </w:r>
    </w:p>
    <w:p w14:paraId="07224BC9" w14:textId="54D07B37" w:rsidR="00FF7350" w:rsidRDefault="00810BB7" w:rsidP="004D05E6">
      <w:pPr>
        <w:pStyle w:val="a6"/>
        <w:ind w:left="1260" w:firstLineChars="0" w:firstLine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4D05E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放大器输入阻抗为从输入端向放大器看进去的等效电阻，该电阻为动态电阻</w:t>
      </w:r>
    </w:p>
    <w:p w14:paraId="5D13CF0F" w14:textId="2C28BC42" w:rsidR="000B51C4" w:rsidRPr="004D05E6" w:rsidRDefault="000B51C4" w:rsidP="000B51C4">
      <w:pPr>
        <w:pStyle w:val="a6"/>
        <w:ind w:left="1260" w:firstLineChars="0" w:firstLine="0"/>
        <w:jc w:val="center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0B51C4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drawing>
          <wp:inline distT="0" distB="0" distL="0" distR="0" wp14:anchorId="31CAF583" wp14:editId="52396BA5">
            <wp:extent cx="1612983" cy="558829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2983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AC8A" w14:textId="7152F8B6" w:rsidR="00810BB7" w:rsidRPr="004D05E6" w:rsidRDefault="00810BB7" w:rsidP="004D05E6">
      <w:pPr>
        <w:pStyle w:val="a6"/>
        <w:numPr>
          <w:ilvl w:val="0"/>
          <w:numId w:val="13"/>
        </w:numPr>
        <w:ind w:firstLineChars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输出阻抗测量：</w:t>
      </w:r>
    </w:p>
    <w:p w14:paraId="055ED466" w14:textId="03E2941F" w:rsidR="00810BB7" w:rsidRDefault="00810BB7" w:rsidP="004D05E6">
      <w:pPr>
        <w:pStyle w:val="a6"/>
        <w:ind w:left="1260" w:firstLineChars="0" w:firstLine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4D05E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若输出回路不并接负载</w:t>
      </w: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RL，则输出测量值为VO∞；若输出回路并接负载RL，则输出测量值为VOL；则可按下式求Ro。</w:t>
      </w:r>
    </w:p>
    <w:p w14:paraId="26590B6E" w14:textId="0F7D6C45" w:rsidR="000B51C4" w:rsidRPr="004D05E6" w:rsidRDefault="000B51C4" w:rsidP="000B51C4">
      <w:pPr>
        <w:pStyle w:val="a6"/>
        <w:ind w:left="1260" w:firstLineChars="0" w:firstLine="0"/>
        <w:jc w:val="center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0B51C4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drawing>
          <wp:inline distT="0" distB="0" distL="0" distR="0" wp14:anchorId="59AF4A83" wp14:editId="34CA6D51">
            <wp:extent cx="1403422" cy="514376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3422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0B79" w14:textId="1883B86A" w:rsidR="00810BB7" w:rsidRPr="00810BB7" w:rsidRDefault="00C87C1E" w:rsidP="00FB3FA3">
      <w:pPr>
        <w:ind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(</w:t>
      </w:r>
      <w: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2)</w:t>
      </w:r>
      <w:r w:rsidR="00810BB7" w:rsidRPr="00810BB7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实验电路测量 Av、Ri、Ro。</w:t>
      </w:r>
    </w:p>
    <w:p w14:paraId="2A583BDD" w14:textId="19350056" w:rsidR="00810BB7" w:rsidRPr="004D05E6" w:rsidRDefault="00810BB7" w:rsidP="004D05E6">
      <w:pPr>
        <w:pStyle w:val="a6"/>
        <w:numPr>
          <w:ilvl w:val="0"/>
          <w:numId w:val="12"/>
        </w:numPr>
        <w:ind w:firstLineChars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外加输入信号从放大器Us端输入信号：频率f= 2KHz 的正弦信号，R=1K，</w:t>
      </w:r>
      <w:r w:rsidRPr="004D05E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使</w:t>
      </w: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Vi =10mV。在空载（RL=</w:t>
      </w:r>
      <w:r w:rsidR="004D05E6" w:rsidRPr="004D05E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∞</w:t>
      </w: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）情况下，用示波器同时观察输入和输出波形</w:t>
      </w:r>
      <w:r w:rsidRPr="004D05E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Vi和Vo），若输出波形失真，应适当减小输入信号。</w:t>
      </w:r>
    </w:p>
    <w:p w14:paraId="15FD609C" w14:textId="482EC60C" w:rsidR="00810BB7" w:rsidRPr="004D05E6" w:rsidRDefault="00810BB7" w:rsidP="004D05E6">
      <w:pPr>
        <w:pStyle w:val="a6"/>
        <w:numPr>
          <w:ilvl w:val="0"/>
          <w:numId w:val="12"/>
        </w:numPr>
        <w:ind w:firstLineChars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测量Us、Ui、Uo、（数字万用表AC档测量），填入表2</w:t>
      </w: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lastRenderedPageBreak/>
        <w:t>并计算Av、Ri、Ro。</w:t>
      </w:r>
    </w:p>
    <w:p w14:paraId="63514865" w14:textId="04D72D70" w:rsidR="00810BB7" w:rsidRDefault="00810BB7" w:rsidP="00FB3FA3">
      <w:pPr>
        <w:ind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810BB7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在测量过程中，如果出现问题，请参看下面的故障解决。</w:t>
      </w:r>
    </w:p>
    <w:p w14:paraId="7EC67C56" w14:textId="77777777" w:rsidR="000D1425" w:rsidRPr="000D1425" w:rsidRDefault="000D1425" w:rsidP="00FB3FA3">
      <w:pPr>
        <w:ind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0D1425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注意事项和故障解决：</w:t>
      </w:r>
    </w:p>
    <w:p w14:paraId="19CAB57D" w14:textId="120AAF2E" w:rsidR="000D1425" w:rsidRPr="004D05E6" w:rsidRDefault="000D1425" w:rsidP="004D05E6">
      <w:pPr>
        <w:pStyle w:val="a6"/>
        <w:numPr>
          <w:ilvl w:val="1"/>
          <w:numId w:val="11"/>
        </w:numPr>
        <w:ind w:firstLineChars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在输入端接入交流信号开始测试之前，请确认电路的静态工作点同上表</w:t>
      </w:r>
      <w:r w:rsidRPr="004D05E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（</w:t>
      </w: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1）中测试值是一样的，若静态工作点发生了变化，请回到内容3进行检查。</w:t>
      </w:r>
    </w:p>
    <w:p w14:paraId="3D4A5ACD" w14:textId="085199C9" w:rsidR="000D1425" w:rsidRPr="004D05E6" w:rsidRDefault="000D1425" w:rsidP="004D05E6">
      <w:pPr>
        <w:pStyle w:val="a6"/>
        <w:numPr>
          <w:ilvl w:val="1"/>
          <w:numId w:val="11"/>
        </w:numPr>
        <w:ind w:firstLineChars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在使用示波器之前，请确认已经对示波器进行了自检，且能正确显示中频</w:t>
      </w:r>
      <w:r w:rsidRPr="004D05E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段（</w:t>
      </w: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2kHz）信号。示波器CH1通常接输入信号，CH2通常接输出信号。</w:t>
      </w:r>
    </w:p>
    <w:p w14:paraId="174ECD52" w14:textId="6F9C89C5" w:rsidR="000D1425" w:rsidRPr="004D05E6" w:rsidRDefault="000D1425" w:rsidP="004D05E6">
      <w:pPr>
        <w:pStyle w:val="a6"/>
        <w:numPr>
          <w:ilvl w:val="1"/>
          <w:numId w:val="11"/>
        </w:numPr>
        <w:ind w:firstLineChars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在信号发生器上按给定的波形、幅度、频率设置好交流信号后，将此信号</w:t>
      </w:r>
      <w:r w:rsidRPr="004D05E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发生器的输出信号直接和示波器的</w:t>
      </w: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2个探头相连（信号发生器信号线红夹子</w:t>
      </w:r>
      <w:r w:rsidRPr="004D05E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接</w:t>
      </w: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2个探头钩子，黑夹子接2个探头地线）。若输入、输出波形都无法显示，</w:t>
      </w:r>
      <w:r w:rsidRPr="004D05E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则请先确认信号发生器的输出开关是否打开，若无，请打开输出开关；若已经打开输出开关，示波器仍无法显示，请再次自检示波器。若此时示波器上显示的波形形状正确，但位置不固定，无规律的飘动，则请检查信号线和探头的地线是否导通。</w:t>
      </w:r>
    </w:p>
    <w:p w14:paraId="197A57A4" w14:textId="584E262D" w:rsidR="000D1425" w:rsidRPr="004D05E6" w:rsidRDefault="000D1425" w:rsidP="004D05E6">
      <w:pPr>
        <w:pStyle w:val="a6"/>
        <w:numPr>
          <w:ilvl w:val="1"/>
          <w:numId w:val="11"/>
        </w:numPr>
        <w:ind w:firstLineChars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若CH1波形可以显示，CH2波形无法显示，则进行如下检查：A、首先断开交流信号，检查静态工作点是否正确，如果不正确，重新调整</w:t>
      </w:r>
      <w:r w:rsidRPr="004D05E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静态工作点。</w:t>
      </w: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B、如果静态工作点正确，则根据电路中信号的走向，从R，C1，</w:t>
      </w: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lastRenderedPageBreak/>
        <w:t>B极、C极、C2各端一次检查，看看那个地方出错。</w:t>
      </w:r>
    </w:p>
    <w:p w14:paraId="54D4DF69" w14:textId="77777777" w:rsidR="003D7BEE" w:rsidRDefault="000D1425" w:rsidP="004D05E6">
      <w:pPr>
        <w:pStyle w:val="a6"/>
        <w:numPr>
          <w:ilvl w:val="1"/>
          <w:numId w:val="11"/>
        </w:numPr>
        <w:ind w:firstLineChars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若Vs和Vi的测量值几乎相同，则检查信号是否在R的右端（靠近晶体管那</w:t>
      </w:r>
      <w:r w:rsidRPr="004D05E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端）加入而</w:t>
      </w: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R的左端悬空或者信号在R的左端加入，但信号加入端和R的左端</w:t>
      </w:r>
      <w:r w:rsidRPr="004D05E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错开了插孔。</w:t>
      </w:r>
    </w:p>
    <w:p w14:paraId="4F70587C" w14:textId="3EFC7765" w:rsidR="000D1425" w:rsidRDefault="000D1425" w:rsidP="004D05E6">
      <w:pPr>
        <w:pStyle w:val="a6"/>
        <w:numPr>
          <w:ilvl w:val="1"/>
          <w:numId w:val="11"/>
        </w:numPr>
        <w:ind w:firstLineChars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若空载和带载时，测得的输出信号值都一样，请检查带载时，所接负载电</w:t>
      </w:r>
      <w:r w:rsidRPr="004D05E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阻两端是否分别和</w:t>
      </w: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C2 负端及地正确连接，没有出现插孔错排现象；或者接</w:t>
      </w:r>
      <w:r w:rsidRPr="004D05E6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地时，所用的面包板窄板插孔和实际所用的地线区域电气上有否连通（参看面包板结构描述的部分）。请注意数字万用表测量值</w:t>
      </w:r>
      <w:r w:rsidRPr="004D05E6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(有效值)和示波器测量值(峰峰值)之间的区别。</w:t>
      </w:r>
    </w:p>
    <w:p w14:paraId="41195202" w14:textId="77777777" w:rsidR="00662A59" w:rsidRDefault="00662A59" w:rsidP="00662A59">
      <w:pPr>
        <w:pStyle w:val="a6"/>
        <w:ind w:left="1680" w:firstLineChars="0" w:firstLine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68CA7ECA" w14:textId="6D5DC346" w:rsidR="00662A59" w:rsidRDefault="00662A59" w:rsidP="00662A59">
      <w:pPr>
        <w:pStyle w:val="a6"/>
        <w:ind w:left="1680" w:firstLineChars="0" w:firstLine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662A59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drawing>
          <wp:inline distT="0" distB="0" distL="0" distR="0" wp14:anchorId="754E7243" wp14:editId="4684BD44">
            <wp:extent cx="5274310" cy="37699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625" b="-1"/>
                    <a:stretch/>
                  </pic:blipFill>
                  <pic:spPr bwMode="auto"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D20F9" w14:textId="1EA2C765" w:rsidR="00662A59" w:rsidRDefault="00662A59" w:rsidP="00662A59">
      <w:pPr>
        <w:pStyle w:val="a6"/>
        <w:ind w:left="1680" w:firstLineChars="0" w:firstLine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662A59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lastRenderedPageBreak/>
        <w:drawing>
          <wp:inline distT="0" distB="0" distL="0" distR="0" wp14:anchorId="65C839E4" wp14:editId="4D61D59D">
            <wp:extent cx="1994002" cy="2209914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4002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BC99" w14:textId="45F8BCFA" w:rsidR="00662A59" w:rsidRDefault="00662A59" w:rsidP="00662A59">
      <w:pPr>
        <w:pStyle w:val="a6"/>
        <w:ind w:left="1680" w:firstLineChars="0" w:firstLine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662A59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drawing>
          <wp:inline distT="0" distB="0" distL="0" distR="0" wp14:anchorId="12990F44" wp14:editId="63AEABAA">
            <wp:extent cx="5274310" cy="39065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2944" w14:textId="77777777" w:rsidR="00094A13" w:rsidRDefault="00094A13" w:rsidP="00662A59">
      <w:pPr>
        <w:pStyle w:val="a6"/>
        <w:ind w:left="1680" w:firstLineChars="0" w:firstLine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094A13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lastRenderedPageBreak/>
        <w:drawing>
          <wp:inline distT="0" distB="0" distL="0" distR="0" wp14:anchorId="32F6EB2B" wp14:editId="45A897E1">
            <wp:extent cx="5274310" cy="39122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983C" w14:textId="5E7B2031" w:rsidR="00094A13" w:rsidRDefault="00094A13" w:rsidP="00662A59">
      <w:pPr>
        <w:pStyle w:val="a6"/>
        <w:ind w:left="1680" w:firstLineChars="0" w:firstLine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094A13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drawing>
          <wp:inline distT="0" distB="0" distL="0" distR="0" wp14:anchorId="348EE13A" wp14:editId="48756E57">
            <wp:extent cx="5274310" cy="39122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A13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 xml:space="preserve"> </w:t>
      </w:r>
    </w:p>
    <w:tbl>
      <w:tblPr>
        <w:tblStyle w:val="TableNormal"/>
        <w:tblW w:w="8275" w:type="dxa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65"/>
        <w:gridCol w:w="1065"/>
        <w:gridCol w:w="901"/>
        <w:gridCol w:w="1134"/>
        <w:gridCol w:w="992"/>
        <w:gridCol w:w="1134"/>
        <w:gridCol w:w="992"/>
        <w:gridCol w:w="992"/>
      </w:tblGrid>
      <w:tr w:rsidR="00662A59" w14:paraId="20B62D69" w14:textId="77777777" w:rsidTr="00094A13">
        <w:trPr>
          <w:trHeight w:val="312"/>
        </w:trPr>
        <w:tc>
          <w:tcPr>
            <w:tcW w:w="41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E35882" w14:textId="2A8A9871" w:rsidR="00662A59" w:rsidRPr="00350B3A" w:rsidRDefault="00662A59" w:rsidP="00662A59">
            <w:pPr>
              <w:pStyle w:val="TableParagraph"/>
              <w:spacing w:before="20"/>
              <w:ind w:left="7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350B3A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测量</w:t>
            </w:r>
          </w:p>
        </w:tc>
        <w:tc>
          <w:tcPr>
            <w:tcW w:w="41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C75289" w14:textId="2206FC65" w:rsidR="00662A59" w:rsidRPr="00350B3A" w:rsidRDefault="00662A59">
            <w:pPr>
              <w:pStyle w:val="TableParagraph"/>
              <w:spacing w:before="20"/>
              <w:ind w:left="9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350B3A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计算</w:t>
            </w:r>
          </w:p>
        </w:tc>
      </w:tr>
      <w:tr w:rsidR="00662A59" w14:paraId="6C8BD525" w14:textId="77777777" w:rsidTr="00094A13">
        <w:trPr>
          <w:trHeight w:val="312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F8CE3E" w14:textId="77777777" w:rsidR="00662A59" w:rsidRPr="00350B3A" w:rsidRDefault="00662A59">
            <w:pPr>
              <w:pStyle w:val="TableParagraph"/>
              <w:spacing w:before="22"/>
              <w:ind w:left="405" w:right="398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350B3A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Us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0CE3BB" w14:textId="77777777" w:rsidR="00662A59" w:rsidRPr="00350B3A" w:rsidRDefault="00662A59">
            <w:pPr>
              <w:pStyle w:val="TableParagraph"/>
              <w:spacing w:before="22"/>
              <w:ind w:left="406" w:right="398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350B3A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Ui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897A83" w14:textId="77777777" w:rsidR="00662A59" w:rsidRPr="00350B3A" w:rsidRDefault="00662A59">
            <w:pPr>
              <w:pStyle w:val="TableParagraph"/>
              <w:spacing w:before="22"/>
              <w:ind w:left="285"/>
              <w:rPr>
                <w:rFonts w:asciiTheme="minorEastAsia" w:eastAsiaTheme="minorEastAsia" w:hAnsiTheme="minorEastAsia" w:cs="Times New Roman"/>
                <w:sz w:val="11"/>
                <w:szCs w:val="11"/>
              </w:rPr>
            </w:pPr>
            <w:r w:rsidRPr="00350B3A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U</w:t>
            </w:r>
            <w:r w:rsidRPr="00350B3A">
              <w:rPr>
                <w:rFonts w:asciiTheme="minorEastAsia" w:eastAsiaTheme="minorEastAsia" w:hAnsiTheme="minorEastAsia" w:cs="Times New Roman" w:hint="eastAsia"/>
                <w:sz w:val="14"/>
                <w:szCs w:val="14"/>
              </w:rPr>
              <w:t>O</w:t>
            </w:r>
            <w:r w:rsidRPr="00350B3A">
              <w:rPr>
                <w:rFonts w:asciiTheme="minorEastAsia" w:eastAsiaTheme="minorEastAsia" w:hAnsiTheme="minorEastAsia" w:cs="Times New Roman" w:hint="eastAsia"/>
                <w:sz w:val="11"/>
                <w:szCs w:val="11"/>
              </w:rPr>
              <w:t>∞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2DDDEA" w14:textId="77777777" w:rsidR="00662A59" w:rsidRPr="00350B3A" w:rsidRDefault="00662A59">
            <w:pPr>
              <w:pStyle w:val="TableParagraph"/>
              <w:spacing w:before="22"/>
              <w:ind w:left="311" w:right="304"/>
              <w:jc w:val="center"/>
              <w:rPr>
                <w:rFonts w:asciiTheme="minorEastAsia" w:eastAsiaTheme="minorEastAsia" w:hAnsiTheme="minorEastAsia" w:cs="Times New Roman"/>
                <w:sz w:val="14"/>
                <w:szCs w:val="14"/>
              </w:rPr>
            </w:pPr>
            <w:r w:rsidRPr="00350B3A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Uo</w:t>
            </w:r>
            <w:r w:rsidRPr="00350B3A">
              <w:rPr>
                <w:rFonts w:asciiTheme="minorEastAsia" w:eastAsiaTheme="minorEastAsia" w:hAnsiTheme="minorEastAsia" w:cs="Times New Roman" w:hint="eastAsia"/>
                <w:sz w:val="14"/>
                <w:szCs w:val="14"/>
              </w:rPr>
              <w:t>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A72A2E" w14:textId="77777777" w:rsidR="00662A59" w:rsidRPr="00350B3A" w:rsidRDefault="00662A59">
            <w:pPr>
              <w:pStyle w:val="TableParagraph"/>
              <w:spacing w:before="22"/>
              <w:ind w:left="333"/>
              <w:rPr>
                <w:rFonts w:asciiTheme="minorEastAsia" w:eastAsiaTheme="minorEastAsia" w:hAnsiTheme="minorEastAsia" w:cs="Times New Roman"/>
                <w:sz w:val="11"/>
                <w:szCs w:val="11"/>
              </w:rPr>
            </w:pPr>
            <w:r w:rsidRPr="00350B3A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Av</w:t>
            </w:r>
            <w:r w:rsidRPr="00350B3A">
              <w:rPr>
                <w:rFonts w:asciiTheme="minorEastAsia" w:eastAsiaTheme="minorEastAsia" w:hAnsiTheme="minorEastAsia" w:cs="Times New Roman" w:hint="eastAsia"/>
                <w:sz w:val="11"/>
                <w:szCs w:val="11"/>
              </w:rPr>
              <w:t>∞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0A0E2F" w14:textId="77777777" w:rsidR="00662A59" w:rsidRPr="00350B3A" w:rsidRDefault="00662A59">
            <w:pPr>
              <w:pStyle w:val="TableParagraph"/>
              <w:spacing w:before="22"/>
              <w:ind w:left="344" w:right="335"/>
              <w:jc w:val="center"/>
              <w:rPr>
                <w:rFonts w:asciiTheme="minorEastAsia" w:eastAsiaTheme="minorEastAsia" w:hAnsiTheme="minorEastAsia" w:cs="Times New Roman"/>
                <w:sz w:val="10"/>
                <w:szCs w:val="10"/>
              </w:rPr>
            </w:pPr>
            <w:r w:rsidRPr="00350B3A">
              <w:rPr>
                <w:rFonts w:asciiTheme="minorEastAsia" w:eastAsiaTheme="minorEastAsia" w:hAnsiTheme="minorEastAsia" w:cs="Times New Roman" w:hint="eastAsia"/>
                <w:spacing w:val="1"/>
                <w:sz w:val="21"/>
                <w:szCs w:val="21"/>
              </w:rPr>
              <w:t>A</w:t>
            </w:r>
            <w:r w:rsidRPr="00350B3A">
              <w:rPr>
                <w:rFonts w:asciiTheme="minorEastAsia" w:eastAsiaTheme="minorEastAsia" w:hAnsiTheme="minorEastAsia" w:cs="Times New Roman" w:hint="eastAsia"/>
                <w:spacing w:val="-2"/>
                <w:sz w:val="21"/>
                <w:szCs w:val="21"/>
              </w:rPr>
              <w:t>v</w:t>
            </w:r>
            <w:r w:rsidRPr="00350B3A">
              <w:rPr>
                <w:rFonts w:asciiTheme="minorEastAsia" w:eastAsiaTheme="minorEastAsia" w:hAnsiTheme="minorEastAsia" w:cs="Times New Roman" w:hint="eastAsia"/>
                <w:position w:val="-2"/>
                <w:sz w:val="10"/>
                <w:szCs w:val="10"/>
              </w:rPr>
              <w:t>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CF1B6F" w14:textId="77777777" w:rsidR="00662A59" w:rsidRPr="00350B3A" w:rsidRDefault="00662A59">
            <w:pPr>
              <w:pStyle w:val="TableParagraph"/>
              <w:spacing w:before="22"/>
              <w:ind w:left="311" w:right="302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350B3A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Ri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5C3C8E" w14:textId="77777777" w:rsidR="00662A59" w:rsidRPr="00350B3A" w:rsidRDefault="00662A59">
            <w:pPr>
              <w:pStyle w:val="TableParagraph"/>
              <w:spacing w:before="22"/>
              <w:ind w:left="285" w:right="279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350B3A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Ro</w:t>
            </w:r>
          </w:p>
        </w:tc>
      </w:tr>
      <w:tr w:rsidR="00662A59" w14:paraId="01CF4A75" w14:textId="77777777" w:rsidTr="00094A13">
        <w:trPr>
          <w:trHeight w:val="312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CEA2C" w14:textId="552DCFC5" w:rsidR="00662A59" w:rsidRPr="00350B3A" w:rsidRDefault="00350B3A">
            <w:pPr>
              <w:pStyle w:val="TableParagraph"/>
              <w:jc w:val="center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50B3A">
              <w:rPr>
                <w:rFonts w:asciiTheme="minorEastAsia" w:eastAsiaTheme="minorEastAsia" w:hAnsiTheme="minorEastAsia" w:cs="Times New Roman"/>
                <w:sz w:val="20"/>
                <w:szCs w:val="20"/>
              </w:rPr>
              <w:t>11.58</w:t>
            </w:r>
            <w:r w:rsidR="00662A59" w:rsidRPr="00350B3A">
              <w:rPr>
                <w:rFonts w:asciiTheme="minorEastAsia" w:eastAsiaTheme="minorEastAsia" w:hAnsiTheme="minorEastAsia"/>
                <w:sz w:val="20"/>
                <w:szCs w:val="20"/>
              </w:rPr>
              <w:t>mV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306C09" w14:textId="58771AD5" w:rsidR="00662A59" w:rsidRPr="00350B3A" w:rsidRDefault="00350B3A">
            <w:pPr>
              <w:pStyle w:val="TableParagraph"/>
              <w:jc w:val="center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Times New Roman"/>
                <w:sz w:val="20"/>
                <w:szCs w:val="20"/>
              </w:rPr>
              <w:t>10.06</w:t>
            </w:r>
            <w:r w:rsidRPr="00350B3A">
              <w:rPr>
                <w:rFonts w:asciiTheme="minorEastAsia" w:eastAsiaTheme="minorEastAsia" w:hAnsiTheme="minorEastAsia" w:cs="Times New Roman"/>
                <w:sz w:val="20"/>
                <w:szCs w:val="20"/>
              </w:rPr>
              <w:t>m</w:t>
            </w:r>
            <w:r w:rsidR="00662A59" w:rsidRPr="00350B3A">
              <w:rPr>
                <w:rFonts w:asciiTheme="minorEastAsia" w:eastAsiaTheme="minorEastAsia" w:hAnsiTheme="minorEastAsia"/>
                <w:sz w:val="20"/>
                <w:szCs w:val="20"/>
              </w:rPr>
              <w:t>v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AD44C6" w14:textId="479471D9" w:rsidR="00662A59" w:rsidRPr="00350B3A" w:rsidRDefault="00094A13">
            <w:pPr>
              <w:pStyle w:val="TableParagraph"/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zh-CN"/>
              </w:rPr>
              <w:t>3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zh-CN"/>
              </w:rPr>
              <w:t>85.50mV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43FEA" w14:textId="11732D8D" w:rsidR="00662A59" w:rsidRPr="00350B3A" w:rsidRDefault="00094A13">
            <w:pPr>
              <w:pStyle w:val="TableParagraph"/>
              <w:jc w:val="center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zh-CN"/>
              </w:rPr>
              <w:t>202.17mV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84C1A3" w14:textId="6773CFA6" w:rsidR="00662A59" w:rsidRPr="00350B3A" w:rsidRDefault="007C75E9">
            <w:pPr>
              <w:pStyle w:val="TableParagraph"/>
              <w:jc w:val="center"/>
              <w:rPr>
                <w:rFonts w:asciiTheme="minorEastAsia" w:eastAsiaTheme="minorEastAsia" w:hAnsiTheme="minorEastAsia"/>
                <w:sz w:val="20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zh-CN"/>
              </w:rPr>
              <w:t>3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zh-CN"/>
              </w:rPr>
              <w:t>8.32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054495" w14:textId="6CB73B6E" w:rsidR="00662A59" w:rsidRPr="00350B3A" w:rsidRDefault="007C75E9">
            <w:pPr>
              <w:pStyle w:val="TableParagraph"/>
              <w:jc w:val="center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Times New Roman"/>
                <w:sz w:val="20"/>
                <w:szCs w:val="20"/>
              </w:rPr>
              <w:t>20.10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4F514" w14:textId="01A5888B" w:rsidR="00662A59" w:rsidRPr="00350B3A" w:rsidRDefault="00662A59">
            <w:pPr>
              <w:pStyle w:val="TableParagraph"/>
              <w:jc w:val="center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50B3A">
              <w:rPr>
                <w:rFonts w:asciiTheme="minorEastAsia" w:eastAsiaTheme="minorEastAsia" w:hAnsiTheme="minorEastAsia" w:cs="Times New Roman" w:hint="eastAsia"/>
                <w:sz w:val="20"/>
                <w:szCs w:val="20"/>
              </w:rPr>
              <w:t>6</w:t>
            </w:r>
            <w:r w:rsidRPr="00350B3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 w:rsidR="007C75E9">
              <w:rPr>
                <w:rFonts w:asciiTheme="minorEastAsia" w:eastAsiaTheme="minorEastAsia" w:hAnsiTheme="minorEastAsia" w:hint="eastAsia"/>
                <w:sz w:val="20"/>
                <w:szCs w:val="20"/>
                <w:lang w:eastAsia="zh-CN"/>
              </w:rPr>
              <w:t>62</w:t>
            </w:r>
            <w:r w:rsidRPr="00350B3A">
              <w:rPr>
                <w:rFonts w:asciiTheme="minorEastAsia" w:eastAsiaTheme="minorEastAsia" w:hAnsiTheme="minorEastAsia"/>
                <w:sz w:val="20"/>
                <w:szCs w:val="20"/>
              </w:rPr>
              <w:t>K</w:t>
            </w:r>
            <w:r w:rsidRPr="00350B3A">
              <w:rPr>
                <w:rFonts w:asciiTheme="minorEastAsia" w:eastAsiaTheme="minorEastAsia" w:hAnsiTheme="minorEastAsia" w:cs="Times New Roman" w:hint="eastAsia"/>
                <w:sz w:val="20"/>
                <w:szCs w:val="20"/>
              </w:rPr>
              <w:t>Ω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DAB7F1" w14:textId="0E9EB4C4" w:rsidR="00662A59" w:rsidRPr="00350B3A" w:rsidRDefault="00662A59">
            <w:pPr>
              <w:pStyle w:val="TableParagraph"/>
              <w:jc w:val="center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50B3A">
              <w:rPr>
                <w:rFonts w:asciiTheme="minorEastAsia" w:eastAsiaTheme="minorEastAsia" w:hAnsiTheme="minorEastAsia" w:cs="Times New Roman" w:hint="eastAsia"/>
                <w:sz w:val="20"/>
                <w:szCs w:val="20"/>
              </w:rPr>
              <w:t>4.</w:t>
            </w:r>
            <w:r w:rsidR="00115647">
              <w:rPr>
                <w:rFonts w:asciiTheme="minorEastAsia" w:eastAsiaTheme="minorEastAsia" w:hAnsiTheme="minorEastAsia" w:cs="Times New Roman"/>
                <w:sz w:val="20"/>
                <w:szCs w:val="20"/>
              </w:rPr>
              <w:t>62</w:t>
            </w:r>
            <w:r w:rsidRPr="00350B3A">
              <w:rPr>
                <w:rFonts w:asciiTheme="minorEastAsia" w:eastAsiaTheme="minorEastAsia" w:hAnsiTheme="minorEastAsia"/>
                <w:sz w:val="20"/>
                <w:szCs w:val="20"/>
              </w:rPr>
              <w:t>K</w:t>
            </w:r>
            <w:r w:rsidRPr="00350B3A">
              <w:rPr>
                <w:rFonts w:asciiTheme="minorEastAsia" w:eastAsiaTheme="minorEastAsia" w:hAnsiTheme="minorEastAsia" w:cs="Times New Roman" w:hint="eastAsia"/>
                <w:sz w:val="20"/>
                <w:szCs w:val="20"/>
              </w:rPr>
              <w:t>Ω</w:t>
            </w:r>
          </w:p>
        </w:tc>
      </w:tr>
    </w:tbl>
    <w:p w14:paraId="418F3AD5" w14:textId="5F439E44" w:rsidR="00094A13" w:rsidRDefault="000E30C0" w:rsidP="00094A13">
      <w:pPr>
        <w:jc w:val="center"/>
        <w:rPr>
          <w:rFonts w:ascii="Calibri" w:eastAsia="宋体" w:hAnsi="Calibri" w:cs="Times New Roman"/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Cs w:val="21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  <w:szCs w:val="21"/>
                </w:rPr>
                <m:t>V</m:t>
              </m:r>
              <m:r>
                <w:rPr>
                  <w:rFonts w:ascii="Cambria Math" w:eastAsia="宋体" w:hAnsi="Cambria Math" w:cs="Times New Roman" w:hint="eastAsia"/>
                  <w:szCs w:val="21"/>
                </w:rPr>
                <m:t>∞</m:t>
              </m:r>
            </m:sub>
          </m:sSub>
          <m:r>
            <w:rPr>
              <w:rFonts w:ascii="Cambria Math" w:eastAsia="宋体" w:hAnsi="Cambria Math" w:cs="Times New Roman" w:hint="eastAsia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O</m:t>
                  </m:r>
                  <m:r>
                    <w:rPr>
                      <w:rFonts w:ascii="Cambria Math" w:eastAsia="宋体" w:hAnsi="Cambria Math" w:cs="Times New Roman" w:hint="eastAsia"/>
                      <w:szCs w:val="21"/>
                    </w:rPr>
                    <m:t>∞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noProof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Cs w:val="21"/>
                </w:rPr>
              </m:ctrlPr>
            </m:fPr>
            <m:num>
              <m:r>
                <w:rPr>
                  <w:rFonts w:ascii="Cambria Math" w:hAnsi="Cambria Math"/>
                  <w:noProof/>
                  <w:szCs w:val="21"/>
                </w:rPr>
                <m:t>385.50</m:t>
              </m:r>
            </m:num>
            <m:den>
              <m:r>
                <w:rPr>
                  <w:rFonts w:ascii="Cambria Math" w:hAnsi="Cambria Math"/>
                  <w:noProof/>
                  <w:szCs w:val="21"/>
                </w:rPr>
                <m:t>10.06</m:t>
              </m:r>
            </m:den>
          </m:f>
          <m:r>
            <w:rPr>
              <w:rFonts w:ascii="Cambria Math" w:hAnsi="Cambria Math" w:hint="eastAsia"/>
              <w:noProof/>
              <w:szCs w:val="21"/>
            </w:rPr>
            <m:t>≈</m:t>
          </m:r>
          <m:r>
            <w:rPr>
              <w:rFonts w:ascii="Cambria Math" w:hAnsi="Cambria Math" w:hint="eastAsia"/>
              <w:noProof/>
              <w:szCs w:val="21"/>
            </w:rPr>
            <m:t>38.32</m:t>
          </m:r>
        </m:oMath>
      </m:oMathPara>
    </w:p>
    <w:p w14:paraId="77EBC320" w14:textId="2ED63C39" w:rsidR="007715BA" w:rsidRDefault="000E30C0" w:rsidP="007715BA">
      <w:pPr>
        <w:jc w:val="center"/>
        <w:rPr>
          <w:rFonts w:ascii="Calibri" w:eastAsia="宋体" w:hAnsi="Calibri" w:cs="Times New Roman"/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Cs w:val="21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  <w:szCs w:val="21"/>
                </w:rPr>
                <m:t>VL</m:t>
              </m:r>
            </m:sub>
          </m:sSub>
          <m:r>
            <w:rPr>
              <w:rFonts w:ascii="Cambria Math" w:eastAsia="宋体" w:hAnsi="Cambria Math" w:cs="Times New Roman" w:hint="eastAsia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OL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noProof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Cs w:val="21"/>
                </w:rPr>
              </m:ctrlPr>
            </m:fPr>
            <m:num>
              <m:r>
                <w:rPr>
                  <w:rFonts w:ascii="Cambria Math" w:hAnsi="Cambria Math"/>
                  <w:noProof/>
                  <w:szCs w:val="21"/>
                </w:rPr>
                <m:t>202.17</m:t>
              </m:r>
            </m:num>
            <m:den>
              <m:r>
                <w:rPr>
                  <w:rFonts w:ascii="Cambria Math" w:hAnsi="Cambria Math"/>
                  <w:noProof/>
                  <w:szCs w:val="21"/>
                </w:rPr>
                <m:t>10.06</m:t>
              </m:r>
            </m:den>
          </m:f>
          <m:r>
            <w:rPr>
              <w:rFonts w:ascii="Cambria Math" w:hAnsi="Cambria Math" w:hint="eastAsia"/>
              <w:noProof/>
              <w:szCs w:val="21"/>
            </w:rPr>
            <m:t>≈</m:t>
          </m:r>
          <m:r>
            <w:rPr>
              <w:rFonts w:ascii="Cambria Math" w:hAnsi="Cambria Math" w:hint="eastAsia"/>
              <w:noProof/>
              <w:szCs w:val="21"/>
            </w:rPr>
            <m:t>20.10</m:t>
          </m:r>
        </m:oMath>
      </m:oMathPara>
    </w:p>
    <w:p w14:paraId="562581A7" w14:textId="77777777" w:rsidR="007715BA" w:rsidRDefault="007715BA" w:rsidP="00094A13">
      <w:pPr>
        <w:jc w:val="center"/>
      </w:pPr>
    </w:p>
    <w:p w14:paraId="2E14786E" w14:textId="002A60F7" w:rsidR="007C75E9" w:rsidRDefault="000E30C0" w:rsidP="007C75E9">
      <w:pPr>
        <w:jc w:val="center"/>
        <w:rPr>
          <w:rFonts w:ascii="Calibri" w:eastAsia="宋体" w:hAnsi="Calibri" w:cs="Times New Roman"/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Cs w:val="21"/>
                </w:rPr>
                <m:t>R</m:t>
              </m:r>
            </m:e>
            <m:sub>
              <m:r>
                <w:rPr>
                  <w:rFonts w:ascii="Cambria Math" w:eastAsia="宋体" w:hAnsi="Cambria Math" w:cs="Times New Roman" w:hint="eastAsia"/>
                  <w:szCs w:val="21"/>
                </w:rPr>
                <m:t>i</m:t>
              </m:r>
            </m:sub>
          </m:sSub>
          <m:r>
            <w:rPr>
              <w:rFonts w:ascii="Cambria Math" w:eastAsia="宋体" w:hAnsi="Cambria Math" w:cs="Times New Roman" w:hint="eastAsia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noProof/>
              <w:szCs w:val="21"/>
            </w:rPr>
            <m:t>R=</m:t>
          </m:r>
          <m:f>
            <m:f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S</m:t>
                  </m:r>
                </m:sub>
              </m:sSub>
              <m:r>
                <w:rPr>
                  <w:rFonts w:ascii="Cambria Math" w:eastAsia="宋体" w:hAnsi="Cambria Math" w:cs="Times New Roman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noProof/>
              <w:szCs w:val="21"/>
            </w:rPr>
            <m:t>R=</m:t>
          </m:r>
          <m:f>
            <m:fPr>
              <m:ctrlPr>
                <w:rPr>
                  <w:rFonts w:ascii="Cambria Math" w:hAnsi="Cambria Math"/>
                  <w:i/>
                  <w:noProof/>
                  <w:szCs w:val="21"/>
                </w:rPr>
              </m:ctrlPr>
            </m:fPr>
            <m:num>
              <m:r>
                <w:rPr>
                  <w:rFonts w:ascii="Cambria Math" w:hAnsi="Cambria Math"/>
                  <w:noProof/>
                  <w:szCs w:val="21"/>
                </w:rPr>
                <m:t>10.06</m:t>
              </m:r>
            </m:num>
            <m:den>
              <m:r>
                <w:rPr>
                  <w:rFonts w:ascii="Cambria Math" w:hAnsi="Cambria Math"/>
                  <w:noProof/>
                  <w:szCs w:val="21"/>
                </w:rPr>
                <m:t>11.58-10.06</m:t>
              </m:r>
            </m:den>
          </m:f>
          <m:r>
            <w:rPr>
              <w:rFonts w:ascii="Cambria Math" w:hAnsi="Cambria Math"/>
              <w:noProof/>
              <w:szCs w:val="21"/>
            </w:rPr>
            <m:t>×</m:t>
          </m:r>
          <m:r>
            <w:rPr>
              <w:rFonts w:ascii="Cambria Math" w:hAnsi="Cambria Math" w:hint="eastAsia"/>
              <w:noProof/>
              <w:szCs w:val="21"/>
            </w:rPr>
            <m:t>1kΩ</m:t>
          </m:r>
          <m:r>
            <w:rPr>
              <w:rFonts w:ascii="Cambria Math" w:hAnsi="Cambria Math" w:hint="eastAsia"/>
              <w:noProof/>
              <w:szCs w:val="21"/>
            </w:rPr>
            <m:t>≈</m:t>
          </m:r>
          <m:r>
            <w:rPr>
              <w:rFonts w:ascii="Cambria Math" w:hAnsi="Cambria Math"/>
              <w:noProof/>
              <w:szCs w:val="21"/>
            </w:rPr>
            <m:t>6.62k</m:t>
          </m:r>
          <m:r>
            <w:rPr>
              <w:rFonts w:ascii="Cambria Math" w:hAnsi="Cambria Math" w:hint="eastAsia"/>
              <w:noProof/>
              <w:szCs w:val="21"/>
            </w:rPr>
            <m:t>Ω</m:t>
          </m:r>
        </m:oMath>
      </m:oMathPara>
    </w:p>
    <w:p w14:paraId="2ED0D3FF" w14:textId="0003D524" w:rsidR="00094A13" w:rsidRDefault="00094A13" w:rsidP="00094A13">
      <w:pPr>
        <w:jc w:val="center"/>
      </w:pPr>
    </w:p>
    <w:p w14:paraId="4D9ABE87" w14:textId="444031F1" w:rsidR="00115647" w:rsidRDefault="000E30C0" w:rsidP="00115647">
      <w:pPr>
        <w:jc w:val="center"/>
        <w:rPr>
          <w:rFonts w:ascii="Calibri" w:eastAsia="宋体" w:hAnsi="Calibri" w:cs="Times New Roman"/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Cs w:val="21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  <w:szCs w:val="21"/>
                </w:rPr>
                <m:t>O</m:t>
              </m:r>
            </m:sub>
          </m:sSub>
          <m:r>
            <w:rPr>
              <w:rFonts w:ascii="Cambria Math" w:eastAsia="宋体" w:hAnsi="Cambria Math" w:cs="Times New Roman" w:hint="eastAsia"/>
              <w:szCs w:val="21"/>
            </w:rPr>
            <m:t>=</m:t>
          </m:r>
          <m:d>
            <m:d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O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1"/>
                        </w:rPr>
                        <m:t>∞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OL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noProof/>
                  <w:szCs w:val="21"/>
                </w:rPr>
                <m:t>-1</m:t>
              </m:r>
              <m:ctrlPr>
                <w:rPr>
                  <w:rFonts w:ascii="Cambria Math" w:hAnsi="Cambria Math"/>
                  <w:i/>
                  <w:noProof/>
                  <w:szCs w:val="21"/>
                </w:rPr>
              </m:ctrlPr>
            </m:e>
          </m:d>
          <m:sSub>
            <m:sSubPr>
              <m:ctrlPr>
                <w:rPr>
                  <w:rFonts w:ascii="Cambria Math" w:hAnsi="Cambria Math"/>
                  <w:i/>
                  <w:noProof/>
                  <w:szCs w:val="21"/>
                </w:rPr>
              </m:ctrlPr>
            </m:sSubPr>
            <m:e>
              <m:r>
                <w:rPr>
                  <w:rFonts w:ascii="Cambria Math" w:hAnsi="Cambria Math"/>
                  <w:noProof/>
                  <w:szCs w:val="21"/>
                </w:rPr>
                <m:t>R</m:t>
              </m:r>
            </m:e>
            <m:sub>
              <m:r>
                <w:rPr>
                  <w:rFonts w:ascii="Cambria Math" w:hAnsi="Cambria Math"/>
                  <w:noProof/>
                  <w:szCs w:val="21"/>
                </w:rPr>
                <m:t>L</m:t>
              </m:r>
            </m:sub>
          </m:sSub>
          <m:r>
            <w:rPr>
              <w:rFonts w:ascii="Cambria Math" w:hAnsi="Cambria Math"/>
              <w:noProof/>
              <w:szCs w:val="21"/>
            </w:rPr>
            <m:t>=(</m:t>
          </m:r>
          <m:f>
            <m:f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Cs w:val="21"/>
                </w:rPr>
                <m:t>385.50</m:t>
              </m:r>
            </m:num>
            <m:den>
              <m:r>
                <w:rPr>
                  <w:rFonts w:ascii="Cambria Math" w:eastAsia="宋体" w:hAnsi="Cambria Math" w:cs="Times New Roman"/>
                  <w:szCs w:val="21"/>
                </w:rPr>
                <m:t>202.17</m:t>
              </m:r>
            </m:den>
          </m:f>
          <m:r>
            <w:rPr>
              <w:rFonts w:ascii="Cambria Math" w:hAnsi="Cambria Math"/>
              <w:noProof/>
              <w:szCs w:val="21"/>
            </w:rPr>
            <m:t>-1)×5.1</m:t>
          </m:r>
          <m:r>
            <w:rPr>
              <w:rFonts w:ascii="Cambria Math" w:hAnsi="Cambria Math" w:hint="eastAsia"/>
              <w:noProof/>
              <w:szCs w:val="21"/>
            </w:rPr>
            <m:t>kΩ</m:t>
          </m:r>
          <m:r>
            <w:rPr>
              <w:rFonts w:ascii="Cambria Math" w:hAnsi="Cambria Math" w:hint="eastAsia"/>
              <w:noProof/>
              <w:szCs w:val="21"/>
            </w:rPr>
            <m:t>≈</m:t>
          </m:r>
          <m:r>
            <w:rPr>
              <w:rFonts w:ascii="Cambria Math" w:hAnsi="Cambria Math"/>
              <w:noProof/>
              <w:szCs w:val="21"/>
            </w:rPr>
            <m:t>4.62k</m:t>
          </m:r>
          <m:r>
            <w:rPr>
              <w:rFonts w:ascii="Cambria Math" w:hAnsi="Cambria Math" w:hint="eastAsia"/>
              <w:noProof/>
              <w:szCs w:val="21"/>
            </w:rPr>
            <m:t>Ω</m:t>
          </m:r>
        </m:oMath>
      </m:oMathPara>
    </w:p>
    <w:p w14:paraId="1C61B694" w14:textId="74D69ACD" w:rsidR="00094A13" w:rsidRDefault="00094A13" w:rsidP="00094A13">
      <w:pPr>
        <w:jc w:val="center"/>
      </w:pPr>
    </w:p>
    <w:p w14:paraId="6BA6168B" w14:textId="6DC8B9BF" w:rsidR="00094A13" w:rsidRDefault="00094A13" w:rsidP="00094A13">
      <w:pPr>
        <w:jc w:val="center"/>
      </w:pPr>
    </w:p>
    <w:p w14:paraId="61711FE5" w14:textId="77777777" w:rsidR="00662A59" w:rsidRPr="004D05E6" w:rsidRDefault="00662A59" w:rsidP="00662A59">
      <w:pPr>
        <w:pStyle w:val="a6"/>
        <w:ind w:left="1680" w:firstLineChars="0" w:firstLine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</w:p>
    <w:p w14:paraId="5B2E41EA" w14:textId="5026EC7B" w:rsidR="00FB3FA3" w:rsidRPr="00FB3FA3" w:rsidRDefault="00FB3FA3" w:rsidP="00FB3FA3">
      <w:pPr>
        <w:pStyle w:val="a6"/>
        <w:numPr>
          <w:ilvl w:val="1"/>
          <w:numId w:val="9"/>
        </w:numPr>
        <w:ind w:firstLineChars="0"/>
        <w:outlineLvl w:val="2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FB3FA3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放大器上、下限频率的测量</w:t>
      </w:r>
    </w:p>
    <w:p w14:paraId="64E0D40B" w14:textId="77777777" w:rsidR="002F2971" w:rsidRDefault="00FB3FA3" w:rsidP="00E70510">
      <w:pPr>
        <w:ind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FB3FA3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为了方便上限频率</w:t>
      </w:r>
      <w:r w:rsidRPr="00FB3FA3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fH的测试，将负载电阻RL两端并联120PF的电容Co（即</w:t>
      </w:r>
      <w:r w:rsidRPr="00FB3FA3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将</w:t>
      </w:r>
      <w:r w:rsidRPr="00FB3FA3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S3闭合），这样可大大减小整个放大器的上限频率。</w:t>
      </w:r>
    </w:p>
    <w:p w14:paraId="738EF7D3" w14:textId="298642E9" w:rsidR="002F2971" w:rsidRPr="002F2971" w:rsidRDefault="00FB3FA3" w:rsidP="00054DFE">
      <w:pPr>
        <w:pStyle w:val="a6"/>
        <w:numPr>
          <w:ilvl w:val="0"/>
          <w:numId w:val="14"/>
        </w:numPr>
        <w:ind w:firstLineChars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2F2971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方法1 保持输入信号的幅度Vi=10mV 不变，当f=2KHz时，用示波器</w:t>
      </w:r>
      <w:r w:rsidRPr="002F2971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观察并测量输出电压</w:t>
      </w:r>
      <w:r w:rsidRPr="002F2971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Vo。</w:t>
      </w:r>
      <w:r w:rsidRPr="002F2971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当频率从</w:t>
      </w:r>
      <w:r w:rsidRPr="002F2971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2KHz 向高端增大时，使输出电压下降到0.707 Vo 时，记下此</w:t>
      </w:r>
      <w:r w:rsidRPr="002F2971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时信号发生器的频率即为上限频率</w:t>
      </w:r>
      <w:r w:rsidRPr="002F2971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fH；同理，当频率向低端减小时，使输出</w:t>
      </w:r>
      <w:r w:rsidRPr="002F2971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电压下降到</w:t>
      </w:r>
      <w:r w:rsidRPr="002F2971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0.707Vo 时，记下此时信号发生器的频率，即为下限频率fL。填</w:t>
      </w:r>
      <w:r w:rsidRPr="002F2971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入表</w:t>
      </w:r>
      <w:r w:rsidRPr="002F2971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3，测量过程均应保持Vi不变和波形不失真。</w:t>
      </w:r>
    </w:p>
    <w:p w14:paraId="6659DBF2" w14:textId="281888A2" w:rsidR="00E70510" w:rsidRDefault="00FB3FA3" w:rsidP="00054DFE">
      <w:pPr>
        <w:pStyle w:val="a6"/>
        <w:numPr>
          <w:ilvl w:val="0"/>
          <w:numId w:val="14"/>
        </w:numPr>
        <w:ind w:firstLineChars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2F2971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方法2 使用多功能仪器的扫频仪，对该放大器的幅频特性曲线进行</w:t>
      </w:r>
      <w:r w:rsidRPr="002F2971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测量显示，并使用</w:t>
      </w:r>
      <w:r w:rsidRPr="002F2971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cursor功能在屏幕上读取其上限、下限截止频率，填入表3</w:t>
      </w:r>
      <w:r w:rsidR="00E70510" w:rsidRPr="002F2971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。</w:t>
      </w:r>
    </w:p>
    <w:p w14:paraId="503E7BA7" w14:textId="5E8C5583" w:rsidR="00D72106" w:rsidRDefault="00AA6FC1" w:rsidP="00D72106">
      <w:pPr>
        <w:pStyle w:val="a6"/>
        <w:ind w:left="1260" w:firstLineChars="0" w:firstLine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AA6FC1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lastRenderedPageBreak/>
        <w:drawing>
          <wp:inline distT="0" distB="0" distL="0" distR="0" wp14:anchorId="23D9A6B6" wp14:editId="456F6BEE">
            <wp:extent cx="5274310" cy="40182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3E28" w14:textId="4EC95FD7" w:rsidR="00AA6FC1" w:rsidRDefault="00AA6FC1" w:rsidP="00D72106">
      <w:pPr>
        <w:pStyle w:val="a6"/>
        <w:ind w:left="1260" w:firstLineChars="0" w:firstLine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AA6FC1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drawing>
          <wp:inline distT="0" distB="0" distL="0" distR="0" wp14:anchorId="1E6E93BF" wp14:editId="1326DBA8">
            <wp:extent cx="2000353" cy="220991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8777" w14:textId="48F94768" w:rsidR="00D72106" w:rsidRDefault="00D72106" w:rsidP="00D72106">
      <w:pPr>
        <w:pStyle w:val="a6"/>
        <w:ind w:left="1260" w:firstLineChars="0" w:firstLine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D72106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lastRenderedPageBreak/>
        <w:drawing>
          <wp:inline distT="0" distB="0" distL="0" distR="0" wp14:anchorId="29F6660D" wp14:editId="72AE69AA">
            <wp:extent cx="5274310" cy="39179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FC1" w:rsidRPr="00AA6FC1">
        <w:rPr>
          <w:noProof/>
        </w:rPr>
        <w:t xml:space="preserve"> </w:t>
      </w:r>
      <w:r w:rsidR="00AA6FC1" w:rsidRPr="00AA6FC1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drawing>
          <wp:inline distT="0" distB="0" distL="0" distR="0" wp14:anchorId="422F74DA" wp14:editId="31A2ADFB">
            <wp:extent cx="2000353" cy="220991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C9C5" w14:textId="35CCB109" w:rsidR="00AA6FC1" w:rsidRDefault="00AA6FC1" w:rsidP="00D72106">
      <w:pPr>
        <w:pStyle w:val="a6"/>
        <w:ind w:left="1260" w:firstLineChars="0" w:firstLine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AA6FC1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lastRenderedPageBreak/>
        <w:drawing>
          <wp:inline distT="0" distB="0" distL="0" distR="0" wp14:anchorId="4CC657D6" wp14:editId="23171F3E">
            <wp:extent cx="5274310" cy="39179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6776" w14:textId="1ACE1801" w:rsidR="00346CFF" w:rsidRDefault="00346CFF" w:rsidP="00D72106">
      <w:pPr>
        <w:pStyle w:val="a6"/>
        <w:ind w:left="1260" w:firstLineChars="0" w:firstLine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346CFF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drawing>
          <wp:inline distT="0" distB="0" distL="0" distR="0" wp14:anchorId="6F7BA28C" wp14:editId="7517B9EF">
            <wp:extent cx="2000353" cy="220991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ECCA" w14:textId="5A16AB38" w:rsidR="00346CFF" w:rsidRDefault="00346CFF" w:rsidP="00D72106">
      <w:pPr>
        <w:pStyle w:val="a6"/>
        <w:ind w:left="1260" w:firstLineChars="0" w:firstLine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346CFF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lastRenderedPageBreak/>
        <w:drawing>
          <wp:inline distT="0" distB="0" distL="0" distR="0" wp14:anchorId="32B37742" wp14:editId="57460F7A">
            <wp:extent cx="5274310" cy="39065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4174" w14:textId="48C1C945" w:rsidR="00AA6FC1" w:rsidRDefault="00346CFF" w:rsidP="00D72106">
      <w:pPr>
        <w:pStyle w:val="a6"/>
        <w:ind w:left="1260" w:firstLineChars="0" w:firstLine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346CFF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drawing>
          <wp:inline distT="0" distB="0" distL="0" distR="0" wp14:anchorId="340F2904" wp14:editId="5677B0AD">
            <wp:extent cx="5274310" cy="336931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2F89" w14:textId="044E1891" w:rsidR="00346CFF" w:rsidRPr="002F2971" w:rsidRDefault="00346CFF" w:rsidP="00D72106">
      <w:pPr>
        <w:pStyle w:val="a6"/>
        <w:ind w:left="1260" w:firstLineChars="0" w:firstLine="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346CFF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lastRenderedPageBreak/>
        <w:drawing>
          <wp:inline distT="0" distB="0" distL="0" distR="0" wp14:anchorId="43112075" wp14:editId="504E4C7F">
            <wp:extent cx="5274310" cy="33693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B45E" w14:textId="12981606" w:rsidR="003D0ABB" w:rsidRDefault="003D0ABB" w:rsidP="00E70510">
      <w:pPr>
        <w:ind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表3</w:t>
      </w:r>
      <w:r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 xml:space="preserve"> </w:t>
      </w:r>
      <w:r w:rsidRPr="003D0ABB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放大器上、下限频率的测量</w:t>
      </w:r>
    </w:p>
    <w:tbl>
      <w:tblPr>
        <w:tblW w:w="5006" w:type="dxa"/>
        <w:jc w:val="center"/>
        <w:tblLook w:val="04A0" w:firstRow="1" w:lastRow="0" w:firstColumn="1" w:lastColumn="0" w:noHBand="0" w:noVBand="1"/>
      </w:tblPr>
      <w:tblGrid>
        <w:gridCol w:w="1440"/>
        <w:gridCol w:w="986"/>
        <w:gridCol w:w="960"/>
        <w:gridCol w:w="1620"/>
      </w:tblGrid>
      <w:tr w:rsidR="003D0ABB" w:rsidRPr="003D0ABB" w14:paraId="384ECF58" w14:textId="77777777" w:rsidTr="00927EED">
        <w:trPr>
          <w:trHeight w:val="300"/>
          <w:jc w:val="center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849BF" w14:textId="77777777" w:rsidR="003D0ABB" w:rsidRPr="003D0ABB" w:rsidRDefault="003D0ABB" w:rsidP="003D0AB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D0A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1CE5A" w14:textId="0324BDC1" w:rsidR="003D0ABB" w:rsidRPr="003D0ABB" w:rsidRDefault="003D0ABB" w:rsidP="003D0AB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D0A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</w:t>
            </w:r>
            <w:r w:rsidR="00152D42">
              <w:rPr>
                <w:rFonts w:ascii="宋体" w:eastAsia="宋体" w:hAnsi="宋体" w:cs="宋体"/>
                <w:color w:val="000000"/>
                <w:kern w:val="0"/>
                <w:sz w:val="22"/>
              </w:rPr>
              <w:t>H</w:t>
            </w:r>
            <w:r w:rsidRPr="003D0A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(kHz)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606E2" w14:textId="77777777" w:rsidR="003D0ABB" w:rsidRPr="003D0ABB" w:rsidRDefault="003D0ABB" w:rsidP="003D0AB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D0A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fL(Hz)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2E66E" w14:textId="41C4B474" w:rsidR="003D0ABB" w:rsidRPr="003D0ABB" w:rsidRDefault="003D0ABB" w:rsidP="003D0AB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D0A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B=f</w:t>
            </w:r>
            <w:r w:rsidR="00152D42">
              <w:rPr>
                <w:rFonts w:ascii="宋体" w:eastAsia="宋体" w:hAnsi="宋体" w:cs="宋体"/>
                <w:color w:val="000000"/>
                <w:kern w:val="0"/>
                <w:sz w:val="22"/>
              </w:rPr>
              <w:t>H</w:t>
            </w:r>
            <w:r w:rsidRPr="003D0A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-fL(kHz)</w:t>
            </w:r>
          </w:p>
        </w:tc>
      </w:tr>
      <w:tr w:rsidR="003D0ABB" w:rsidRPr="003D0ABB" w14:paraId="1AF80C7C" w14:textId="77777777" w:rsidTr="00927EED">
        <w:trPr>
          <w:trHeight w:val="300"/>
          <w:jc w:val="center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54473" w14:textId="77777777" w:rsidR="003D0ABB" w:rsidRPr="003D0ABB" w:rsidRDefault="003D0ABB" w:rsidP="003D0AB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D0A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方法1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FD5AE" w14:textId="53BBD05D" w:rsidR="003D0ABB" w:rsidRPr="003D0ABB" w:rsidRDefault="003D0ABB" w:rsidP="003D0AB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D0A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AA6FC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  <w:r w:rsidR="00AA6FC1">
              <w:rPr>
                <w:rFonts w:ascii="宋体" w:eastAsia="宋体" w:hAnsi="宋体" w:cs="宋体"/>
                <w:color w:val="000000"/>
                <w:kern w:val="0"/>
                <w:sz w:val="22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54F3F" w14:textId="38F856A1" w:rsidR="003D0ABB" w:rsidRPr="003D0ABB" w:rsidRDefault="003D0ABB" w:rsidP="003D0AB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D0A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346CF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  <w:r w:rsidR="00346CFF">
              <w:rPr>
                <w:rFonts w:ascii="宋体" w:eastAsia="宋体" w:hAnsi="宋体" w:cs="宋体"/>
                <w:color w:val="000000"/>
                <w:kern w:val="0"/>
                <w:sz w:val="22"/>
              </w:rPr>
              <w:t>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E1853" w14:textId="317A532D" w:rsidR="003D0ABB" w:rsidRPr="003D0ABB" w:rsidRDefault="003D0ABB" w:rsidP="003D0AB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D0A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152D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  <w:r w:rsidR="00152D42">
              <w:rPr>
                <w:rFonts w:ascii="宋体" w:eastAsia="宋体" w:hAnsi="宋体" w:cs="宋体"/>
                <w:color w:val="000000"/>
                <w:kern w:val="0"/>
                <w:sz w:val="22"/>
              </w:rPr>
              <w:t>94.971</w:t>
            </w:r>
          </w:p>
        </w:tc>
      </w:tr>
      <w:tr w:rsidR="003D0ABB" w:rsidRPr="003D0ABB" w14:paraId="66FCEC21" w14:textId="77777777" w:rsidTr="00927EED">
        <w:trPr>
          <w:trHeight w:val="300"/>
          <w:jc w:val="center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3ACD7" w14:textId="77777777" w:rsidR="003D0ABB" w:rsidRPr="003D0ABB" w:rsidRDefault="003D0ABB" w:rsidP="003D0AB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D0A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方法2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A8BFF" w14:textId="0321C6BD" w:rsidR="003D0ABB" w:rsidRPr="003D0ABB" w:rsidRDefault="003D0ABB" w:rsidP="003D0AB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D0A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346CF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  <w:r w:rsidR="00346CFF">
              <w:rPr>
                <w:rFonts w:ascii="宋体" w:eastAsia="宋体" w:hAnsi="宋体" w:cs="宋体"/>
                <w:color w:val="000000"/>
                <w:kern w:val="0"/>
                <w:sz w:val="22"/>
              </w:rPr>
              <w:t>96.22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991F2" w14:textId="04BD9595" w:rsidR="003D0ABB" w:rsidRPr="003D0ABB" w:rsidRDefault="003D0ABB" w:rsidP="003D0AB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D0A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346CF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  <w:r w:rsidR="00346CFF">
              <w:rPr>
                <w:rFonts w:ascii="宋体" w:eastAsia="宋体" w:hAnsi="宋体" w:cs="宋体"/>
                <w:color w:val="000000"/>
                <w:kern w:val="0"/>
                <w:sz w:val="22"/>
              </w:rPr>
              <w:t>9.64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0E8BA" w14:textId="77B98CC6" w:rsidR="003D0ABB" w:rsidRPr="003D0ABB" w:rsidRDefault="003D0ABB" w:rsidP="003D0AB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D0A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152D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  <w:r w:rsidR="00152D42">
              <w:rPr>
                <w:rFonts w:ascii="宋体" w:eastAsia="宋体" w:hAnsi="宋体" w:cs="宋体"/>
                <w:color w:val="000000"/>
                <w:kern w:val="0"/>
                <w:sz w:val="22"/>
              </w:rPr>
              <w:t>96.19</w:t>
            </w:r>
          </w:p>
        </w:tc>
      </w:tr>
    </w:tbl>
    <w:p w14:paraId="7D0D0D92" w14:textId="77777777" w:rsidR="00927EED" w:rsidRPr="00927EED" w:rsidRDefault="00927EED" w:rsidP="00927EED">
      <w:pPr>
        <w:ind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927EED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注意事项：</w:t>
      </w:r>
    </w:p>
    <w:p w14:paraId="1997D9FD" w14:textId="1414E7BB" w:rsidR="003D0ABB" w:rsidRDefault="00927EED" w:rsidP="00927EED">
      <w:pPr>
        <w:ind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927EED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在方法</w:t>
      </w:r>
      <w:r w:rsidRPr="00927EED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1中，若增加或减小输入信号的频率时，放大器的输出信号幅度</w:t>
      </w:r>
      <w:r w:rsidRPr="00927EED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保持不变，则应该是信号发生器上输出的放大器的输入信号的频率增加、减少的不够，此时继续同方向调节频率直至输出信号幅度开始下降即可。</w:t>
      </w:r>
    </w:p>
    <w:p w14:paraId="3E0592D5" w14:textId="2C232B6E" w:rsidR="00E70510" w:rsidRPr="00E70510" w:rsidRDefault="00E70510" w:rsidP="00E70510">
      <w:pPr>
        <w:pStyle w:val="a6"/>
        <w:numPr>
          <w:ilvl w:val="1"/>
          <w:numId w:val="9"/>
        </w:numPr>
        <w:ind w:firstLineChars="0"/>
        <w:outlineLvl w:val="2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E70510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观察静态工作点对波形失真的影响</w:t>
      </w:r>
    </w:p>
    <w:p w14:paraId="2BE54C5C" w14:textId="7C7840AA" w:rsidR="00E70510" w:rsidRPr="00E70510" w:rsidRDefault="00E70510" w:rsidP="00E70510">
      <w:pPr>
        <w:ind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E70510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1).将电阻R短路，负载电阻RL开路，放大器输入30mV,f=1</w:t>
      </w:r>
      <w:r w:rsidR="00A95502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k</w:t>
      </w:r>
      <w:r w:rsidRPr="00E70510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HZ的正弦信号。</w:t>
      </w:r>
      <w:r w:rsidRPr="00E70510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将上偏置电位器</w:t>
      </w:r>
      <w:r w:rsidRPr="00E70510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t>RW的电阻调到最大，此时观察输出波形的失真情况，并记录：</w:t>
      </w:r>
      <w:r w:rsidRPr="00E70510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测量此时放大器的静态工作点，记录结果。</w:t>
      </w:r>
    </w:p>
    <w:p w14:paraId="27599390" w14:textId="4CD05CAE" w:rsidR="00E70510" w:rsidRDefault="00E70510" w:rsidP="00E70510">
      <w:pPr>
        <w:ind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E70510"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  <w:lastRenderedPageBreak/>
        <w:t>2).同理将上偏置电位器RW的电阻调到最小，此时观察输出波形的失真情况，</w:t>
      </w:r>
      <w:r w:rsidRPr="00E70510">
        <w:rPr>
          <w:rFonts w:asciiTheme="minorEastAsia" w:hAnsiTheme="minorEastAsia" w:cstheme="minorEastAsia" w:hint="eastAsia"/>
          <w:color w:val="000000"/>
          <w:kern w:val="0"/>
          <w:sz w:val="28"/>
          <w:szCs w:val="28"/>
          <w:lang w:bidi="ar"/>
        </w:rPr>
        <w:t>并记录：测量此时放大器的静态工作点，记录结果</w:t>
      </w:r>
    </w:p>
    <w:p w14:paraId="7080602A" w14:textId="0BFE765E" w:rsidR="00840AE5" w:rsidRDefault="00A95502" w:rsidP="00E70510">
      <w:pPr>
        <w:ind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A95502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drawing>
          <wp:inline distT="0" distB="0" distL="0" distR="0" wp14:anchorId="3C0F9B09" wp14:editId="3DBB8C86">
            <wp:extent cx="1987652" cy="220991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07C8" w14:textId="5F0ACBDE" w:rsidR="00F61CE7" w:rsidRDefault="00A95502" w:rsidP="00E70510">
      <w:pPr>
        <w:ind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A95502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drawing>
          <wp:inline distT="0" distB="0" distL="0" distR="0" wp14:anchorId="40148C05" wp14:editId="4B935B4F">
            <wp:extent cx="5274310" cy="39065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DFA9" w14:textId="1731C1B6" w:rsidR="00A95502" w:rsidRDefault="00A95502" w:rsidP="00E70510">
      <w:pPr>
        <w:ind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A95502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lastRenderedPageBreak/>
        <w:drawing>
          <wp:inline distT="0" distB="0" distL="0" distR="0" wp14:anchorId="7DD2C44C" wp14:editId="75BEC185">
            <wp:extent cx="5274310" cy="39230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298C" w14:textId="41875D49" w:rsidR="00A95502" w:rsidRDefault="00A95502" w:rsidP="00E70510">
      <w:pPr>
        <w:ind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A95502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drawing>
          <wp:inline distT="0" distB="0" distL="0" distR="0" wp14:anchorId="0F14839B" wp14:editId="46B8FB24">
            <wp:extent cx="5274310" cy="39052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7EC2" w14:textId="314F1E71" w:rsidR="00A95502" w:rsidRDefault="00A95502" w:rsidP="00E70510">
      <w:pPr>
        <w:ind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A95502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lastRenderedPageBreak/>
        <w:drawing>
          <wp:inline distT="0" distB="0" distL="0" distR="0" wp14:anchorId="434FB050" wp14:editId="502FCED9">
            <wp:extent cx="5274310" cy="39179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A73C" w14:textId="48F6513E" w:rsidR="00A95502" w:rsidRDefault="00A95502" w:rsidP="00E70510">
      <w:pPr>
        <w:ind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A95502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drawing>
          <wp:inline distT="0" distB="0" distL="0" distR="0" wp14:anchorId="48E9DA96" wp14:editId="6F3E6D5C">
            <wp:extent cx="5274310" cy="40246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83E0" w14:textId="3E2024A1" w:rsidR="00A95502" w:rsidRDefault="00A95502" w:rsidP="00E70510">
      <w:pPr>
        <w:ind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A95502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lastRenderedPageBreak/>
        <w:drawing>
          <wp:inline distT="0" distB="0" distL="0" distR="0" wp14:anchorId="722A1033" wp14:editId="28E93F65">
            <wp:extent cx="5274310" cy="41370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F52A" w14:textId="29C3994D" w:rsidR="00F61CE7" w:rsidRDefault="00A95502" w:rsidP="00E70510">
      <w:pPr>
        <w:ind w:left="840"/>
        <w:rPr>
          <w:rFonts w:asciiTheme="minorEastAsia" w:hAnsiTheme="minorEastAsia" w:cstheme="minorEastAsia"/>
          <w:color w:val="000000"/>
          <w:kern w:val="0"/>
          <w:sz w:val="28"/>
          <w:szCs w:val="28"/>
          <w:lang w:bidi="ar"/>
        </w:rPr>
      </w:pPr>
      <w:r w:rsidRPr="00A95502">
        <w:rPr>
          <w:rFonts w:asciiTheme="minorEastAsia" w:hAnsiTheme="minorEastAsia" w:cstheme="minorEastAsia"/>
          <w:noProof/>
          <w:color w:val="000000"/>
          <w:kern w:val="0"/>
          <w:sz w:val="28"/>
          <w:szCs w:val="28"/>
          <w:lang w:bidi="ar"/>
        </w:rPr>
        <w:drawing>
          <wp:inline distT="0" distB="0" distL="0" distR="0" wp14:anchorId="4FDCFA03" wp14:editId="27E77649">
            <wp:extent cx="5274310" cy="3912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0D19" w14:textId="3E59F7F8" w:rsidR="00A32CB4" w:rsidRDefault="00A32CB4" w:rsidP="00FB3FA3">
      <w:pPr>
        <w:jc w:val="left"/>
        <w:outlineLvl w:val="1"/>
        <w:rPr>
          <w:rFonts w:asciiTheme="minorEastAsia" w:hAnsiTheme="minorEastAsia" w:cstheme="minorEastAsia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b/>
          <w:bCs/>
          <w:color w:val="000000"/>
          <w:kern w:val="0"/>
          <w:sz w:val="28"/>
          <w:szCs w:val="28"/>
          <w:lang w:bidi="ar"/>
        </w:rPr>
        <w:t>五、思考题</w:t>
      </w:r>
    </w:p>
    <w:p w14:paraId="3C994017" w14:textId="77777777" w:rsidR="00A32CB4" w:rsidRDefault="00A32CB4" w:rsidP="00A32CB4">
      <w:pPr>
        <w:numPr>
          <w:ilvl w:val="0"/>
          <w:numId w:val="4"/>
        </w:numPr>
        <w:outlineLvl w:val="1"/>
        <w:rPr>
          <w:rFonts w:asciiTheme="minorEastAsia" w:hAnsiTheme="minorEastAsia" w:cstheme="minorEastAsia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Theme="minorEastAsia" w:hAnsiTheme="minorEastAsia" w:cstheme="minorEastAsia" w:hint="eastAsia"/>
          <w:b/>
          <w:bCs/>
          <w:color w:val="000000"/>
          <w:kern w:val="0"/>
          <w:sz w:val="28"/>
          <w:szCs w:val="28"/>
          <w:lang w:bidi="ar"/>
        </w:rPr>
        <w:t>实验总结</w:t>
      </w:r>
    </w:p>
    <w:p w14:paraId="500225BC" w14:textId="77777777" w:rsidR="00A32CB4" w:rsidRPr="00183850" w:rsidRDefault="00A32CB4" w:rsidP="00A32CB4">
      <w:pPr>
        <w:pStyle w:val="a3"/>
        <w:spacing w:before="70" w:line="276" w:lineRule="auto"/>
        <w:ind w:left="561" w:right="414"/>
        <w:jc w:val="center"/>
        <w:rPr>
          <w:rFonts w:asciiTheme="minorEastAsia" w:hAnsiTheme="minorEastAsia" w:cstheme="minorEastAsia"/>
          <w:b/>
          <w:bCs/>
          <w:color w:val="000000"/>
          <w:sz w:val="28"/>
          <w:szCs w:val="28"/>
          <w:lang w:bidi="ar"/>
        </w:rPr>
      </w:pPr>
    </w:p>
    <w:sectPr w:rsidR="00A32CB4" w:rsidRPr="00183850" w:rsidSect="00A32CB4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7DD5D" w14:textId="77777777" w:rsidR="000E30C0" w:rsidRDefault="000E30C0" w:rsidP="000E30C0">
      <w:r>
        <w:separator/>
      </w:r>
    </w:p>
  </w:endnote>
  <w:endnote w:type="continuationSeparator" w:id="0">
    <w:p w14:paraId="63740525" w14:textId="77777777" w:rsidR="000E30C0" w:rsidRDefault="000E30C0" w:rsidP="000E3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AB8A0" w14:textId="77777777" w:rsidR="000E30C0" w:rsidRDefault="000E30C0" w:rsidP="000E30C0">
      <w:r>
        <w:separator/>
      </w:r>
    </w:p>
  </w:footnote>
  <w:footnote w:type="continuationSeparator" w:id="0">
    <w:p w14:paraId="78AC9853" w14:textId="77777777" w:rsidR="000E30C0" w:rsidRDefault="000E30C0" w:rsidP="000E30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B7093EC"/>
    <w:multiLevelType w:val="singleLevel"/>
    <w:tmpl w:val="AB7093E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142F73F4"/>
    <w:multiLevelType w:val="hybridMultilevel"/>
    <w:tmpl w:val="C888A5BC"/>
    <w:lvl w:ilvl="0" w:tplc="3966842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5202BCD"/>
    <w:multiLevelType w:val="hybridMultilevel"/>
    <w:tmpl w:val="C888A5BC"/>
    <w:lvl w:ilvl="0" w:tplc="3966842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AF720AC"/>
    <w:multiLevelType w:val="hybridMultilevel"/>
    <w:tmpl w:val="7DDCF68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A4394E">
      <w:start w:val="1"/>
      <w:numFmt w:val="decimal"/>
      <w:lvlText w:val="%2)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B8315FD"/>
    <w:multiLevelType w:val="hybridMultilevel"/>
    <w:tmpl w:val="97BC898A"/>
    <w:lvl w:ilvl="0" w:tplc="0EC8532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153F3E"/>
    <w:multiLevelType w:val="multilevel"/>
    <w:tmpl w:val="22153F3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771858"/>
    <w:multiLevelType w:val="hybridMultilevel"/>
    <w:tmpl w:val="4ED82E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DF6260"/>
    <w:multiLevelType w:val="hybridMultilevel"/>
    <w:tmpl w:val="A45CEE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E86ACE"/>
    <w:multiLevelType w:val="hybridMultilevel"/>
    <w:tmpl w:val="462C527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36D958A7"/>
    <w:multiLevelType w:val="hybridMultilevel"/>
    <w:tmpl w:val="8FB2127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39187C30"/>
    <w:multiLevelType w:val="hybridMultilevel"/>
    <w:tmpl w:val="4030EA34"/>
    <w:lvl w:ilvl="0" w:tplc="D1CAE2A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D232D30"/>
    <w:multiLevelType w:val="hybridMultilevel"/>
    <w:tmpl w:val="CFB037FE"/>
    <w:lvl w:ilvl="0" w:tplc="CA1AEA3E">
      <w:start w:val="1"/>
      <w:numFmt w:val="decimal"/>
      <w:lvlText w:val="(%1）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2" w15:restartNumberingAfterBreak="0">
    <w:nsid w:val="4CAA7A9F"/>
    <w:multiLevelType w:val="singleLevel"/>
    <w:tmpl w:val="4CAA7A9F"/>
    <w:lvl w:ilvl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3" w15:restartNumberingAfterBreak="0">
    <w:nsid w:val="686E243E"/>
    <w:multiLevelType w:val="multilevel"/>
    <w:tmpl w:val="686E243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8FF544D"/>
    <w:multiLevelType w:val="hybridMultilevel"/>
    <w:tmpl w:val="850CB5B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6F7E133A"/>
    <w:multiLevelType w:val="hybridMultilevel"/>
    <w:tmpl w:val="A948C96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1">
      <w:start w:val="1"/>
      <w:numFmt w:val="decimal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70DA38E5"/>
    <w:multiLevelType w:val="hybridMultilevel"/>
    <w:tmpl w:val="97F40158"/>
    <w:lvl w:ilvl="0" w:tplc="3966842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43155BB"/>
    <w:multiLevelType w:val="hybridMultilevel"/>
    <w:tmpl w:val="C888A5BC"/>
    <w:lvl w:ilvl="0" w:tplc="3966842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A3B0BF0"/>
    <w:multiLevelType w:val="hybridMultilevel"/>
    <w:tmpl w:val="4A0AE1E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5"/>
  </w:num>
  <w:num w:numId="3">
    <w:abstractNumId w:val="13"/>
  </w:num>
  <w:num w:numId="4">
    <w:abstractNumId w:val="12"/>
  </w:num>
  <w:num w:numId="5">
    <w:abstractNumId w:val="11"/>
  </w:num>
  <w:num w:numId="6">
    <w:abstractNumId w:val="3"/>
  </w:num>
  <w:num w:numId="7">
    <w:abstractNumId w:val="4"/>
  </w:num>
  <w:num w:numId="8">
    <w:abstractNumId w:val="6"/>
  </w:num>
  <w:num w:numId="9">
    <w:abstractNumId w:val="7"/>
  </w:num>
  <w:num w:numId="10">
    <w:abstractNumId w:val="18"/>
  </w:num>
  <w:num w:numId="11">
    <w:abstractNumId w:val="15"/>
  </w:num>
  <w:num w:numId="12">
    <w:abstractNumId w:val="14"/>
  </w:num>
  <w:num w:numId="13">
    <w:abstractNumId w:val="8"/>
  </w:num>
  <w:num w:numId="14">
    <w:abstractNumId w:val="9"/>
  </w:num>
  <w:num w:numId="15">
    <w:abstractNumId w:val="1"/>
  </w:num>
  <w:num w:numId="16">
    <w:abstractNumId w:val="2"/>
  </w:num>
  <w:num w:numId="17">
    <w:abstractNumId w:val="17"/>
  </w:num>
  <w:num w:numId="18">
    <w:abstractNumId w:val="10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hhZDYxNzc5M2MyMTZmYjRmMDgwZjc4NzU0NGQ2M2EifQ=="/>
  </w:docVars>
  <w:rsids>
    <w:rsidRoot w:val="00002E65"/>
    <w:rsid w:val="00002E65"/>
    <w:rsid w:val="00054DFE"/>
    <w:rsid w:val="000760AF"/>
    <w:rsid w:val="00086008"/>
    <w:rsid w:val="00094A13"/>
    <w:rsid w:val="000B51C4"/>
    <w:rsid w:val="000C694B"/>
    <w:rsid w:val="000D1425"/>
    <w:rsid w:val="000E30C0"/>
    <w:rsid w:val="00115647"/>
    <w:rsid w:val="001161B8"/>
    <w:rsid w:val="001314AE"/>
    <w:rsid w:val="0014058F"/>
    <w:rsid w:val="00144FC0"/>
    <w:rsid w:val="00152D42"/>
    <w:rsid w:val="0017117A"/>
    <w:rsid w:val="00174BED"/>
    <w:rsid w:val="00183850"/>
    <w:rsid w:val="001E063B"/>
    <w:rsid w:val="001F7486"/>
    <w:rsid w:val="00273D79"/>
    <w:rsid w:val="0028581E"/>
    <w:rsid w:val="00287862"/>
    <w:rsid w:val="00293E86"/>
    <w:rsid w:val="002D5EF8"/>
    <w:rsid w:val="002E6413"/>
    <w:rsid w:val="002E6AB8"/>
    <w:rsid w:val="002F2971"/>
    <w:rsid w:val="00340DA0"/>
    <w:rsid w:val="00346CFF"/>
    <w:rsid w:val="00350B3A"/>
    <w:rsid w:val="003B684F"/>
    <w:rsid w:val="003D0ABB"/>
    <w:rsid w:val="003D7BEE"/>
    <w:rsid w:val="003E1927"/>
    <w:rsid w:val="003E27E5"/>
    <w:rsid w:val="003E3F83"/>
    <w:rsid w:val="00405F76"/>
    <w:rsid w:val="00416642"/>
    <w:rsid w:val="004B62A6"/>
    <w:rsid w:val="004D05E6"/>
    <w:rsid w:val="004F1C2B"/>
    <w:rsid w:val="004F58E6"/>
    <w:rsid w:val="0052070B"/>
    <w:rsid w:val="005268DD"/>
    <w:rsid w:val="005347B8"/>
    <w:rsid w:val="005F3276"/>
    <w:rsid w:val="00605EBD"/>
    <w:rsid w:val="006150EC"/>
    <w:rsid w:val="0062421F"/>
    <w:rsid w:val="00662A59"/>
    <w:rsid w:val="006955A7"/>
    <w:rsid w:val="006D07C6"/>
    <w:rsid w:val="0072481C"/>
    <w:rsid w:val="00764744"/>
    <w:rsid w:val="007715BA"/>
    <w:rsid w:val="00772660"/>
    <w:rsid w:val="007730E6"/>
    <w:rsid w:val="00782E8E"/>
    <w:rsid w:val="007A41AD"/>
    <w:rsid w:val="007C75E9"/>
    <w:rsid w:val="007F1E4B"/>
    <w:rsid w:val="00810BB7"/>
    <w:rsid w:val="00811725"/>
    <w:rsid w:val="00832108"/>
    <w:rsid w:val="00840AE5"/>
    <w:rsid w:val="008411C1"/>
    <w:rsid w:val="00875C6E"/>
    <w:rsid w:val="008B49BE"/>
    <w:rsid w:val="008D3A78"/>
    <w:rsid w:val="00927EED"/>
    <w:rsid w:val="009C504E"/>
    <w:rsid w:val="009D1F50"/>
    <w:rsid w:val="00A244BF"/>
    <w:rsid w:val="00A32CB4"/>
    <w:rsid w:val="00A95502"/>
    <w:rsid w:val="00AA6FC1"/>
    <w:rsid w:val="00AB56C7"/>
    <w:rsid w:val="00AD6E35"/>
    <w:rsid w:val="00B0320C"/>
    <w:rsid w:val="00B32A8B"/>
    <w:rsid w:val="00B44A2F"/>
    <w:rsid w:val="00B45DAE"/>
    <w:rsid w:val="00B85952"/>
    <w:rsid w:val="00C10675"/>
    <w:rsid w:val="00C24CEF"/>
    <w:rsid w:val="00C70302"/>
    <w:rsid w:val="00C87C1E"/>
    <w:rsid w:val="00CD2EA5"/>
    <w:rsid w:val="00D11828"/>
    <w:rsid w:val="00D72106"/>
    <w:rsid w:val="00D9388C"/>
    <w:rsid w:val="00DF131D"/>
    <w:rsid w:val="00E36923"/>
    <w:rsid w:val="00E70510"/>
    <w:rsid w:val="00E86F33"/>
    <w:rsid w:val="00F06F25"/>
    <w:rsid w:val="00F5480A"/>
    <w:rsid w:val="00F61CE7"/>
    <w:rsid w:val="00F73C3D"/>
    <w:rsid w:val="00FB3FA3"/>
    <w:rsid w:val="00FF7350"/>
    <w:rsid w:val="118A0FD0"/>
    <w:rsid w:val="24F66C50"/>
    <w:rsid w:val="26F40F6D"/>
    <w:rsid w:val="335658E3"/>
    <w:rsid w:val="35731BF7"/>
    <w:rsid w:val="3A9F156B"/>
    <w:rsid w:val="3B4D4534"/>
    <w:rsid w:val="435272F0"/>
    <w:rsid w:val="438324EF"/>
    <w:rsid w:val="4B736055"/>
    <w:rsid w:val="4C087FCB"/>
    <w:rsid w:val="4E08517B"/>
    <w:rsid w:val="60261BC5"/>
    <w:rsid w:val="66BC2D91"/>
    <w:rsid w:val="67915D89"/>
    <w:rsid w:val="707029DF"/>
    <w:rsid w:val="77876861"/>
    <w:rsid w:val="79757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5BFC7F"/>
  <w15:docId w15:val="{20DC8596-64ED-4175-9B0E-3D7252152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0DA0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autoSpaceDE w:val="0"/>
      <w:autoSpaceDN w:val="0"/>
      <w:ind w:left="560"/>
      <w:jc w:val="left"/>
    </w:pPr>
    <w:rPr>
      <w:rFonts w:ascii="宋体" w:eastAsia="宋体" w:hAnsi="宋体" w:cs="宋体"/>
      <w:kern w:val="0"/>
      <w:szCs w:val="21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99"/>
    <w:pPr>
      <w:ind w:firstLineChars="200" w:firstLine="420"/>
    </w:pPr>
  </w:style>
  <w:style w:type="character" w:styleId="a7">
    <w:name w:val="Placeholder Text"/>
    <w:basedOn w:val="a0"/>
    <w:uiPriority w:val="99"/>
    <w:semiHidden/>
    <w:rPr>
      <w:color w:val="808080"/>
    </w:rPr>
  </w:style>
  <w:style w:type="character" w:customStyle="1" w:styleId="a4">
    <w:name w:val="正文文本 字符"/>
    <w:basedOn w:val="a0"/>
    <w:link w:val="a3"/>
    <w:uiPriority w:val="1"/>
    <w:rsid w:val="00183850"/>
    <w:rPr>
      <w:rFonts w:ascii="宋体" w:hAnsi="宋体" w:cs="宋体"/>
      <w:sz w:val="21"/>
      <w:szCs w:val="21"/>
    </w:rPr>
  </w:style>
  <w:style w:type="paragraph" w:customStyle="1" w:styleId="TableParagraph">
    <w:name w:val="Table Paragraph"/>
    <w:basedOn w:val="a"/>
    <w:rsid w:val="00662A59"/>
    <w:pPr>
      <w:autoSpaceDE w:val="0"/>
      <w:autoSpaceDN w:val="0"/>
      <w:jc w:val="left"/>
    </w:pPr>
    <w:rPr>
      <w:rFonts w:ascii="宋体" w:eastAsia="宋体" w:hAnsi="宋体" w:cs="宋体"/>
      <w:kern w:val="0"/>
      <w:sz w:val="22"/>
    </w:rPr>
  </w:style>
  <w:style w:type="table" w:customStyle="1" w:styleId="TableNormal">
    <w:name w:val="Table Normal"/>
    <w:basedOn w:val="a1"/>
    <w:rsid w:val="00662A59"/>
    <w:pPr>
      <w:widowControl w:val="0"/>
      <w:autoSpaceDE w:val="0"/>
      <w:autoSpaceDN w:val="0"/>
    </w:pPr>
    <w:rPr>
      <w:rFonts w:eastAsia="Times New Roman"/>
      <w:sz w:val="22"/>
      <w:szCs w:val="22"/>
      <w:lang w:eastAsia="en-US"/>
    </w:rPr>
    <w:tblPr>
      <w:tblInd w:w="0" w:type="nil"/>
      <w:tblCellMar>
        <w:left w:w="0" w:type="dxa"/>
        <w:right w:w="0" w:type="dxa"/>
      </w:tblCellMar>
    </w:tblPr>
  </w:style>
  <w:style w:type="paragraph" w:styleId="a8">
    <w:name w:val="header"/>
    <w:basedOn w:val="a"/>
    <w:link w:val="a9"/>
    <w:uiPriority w:val="99"/>
    <w:unhideWhenUsed/>
    <w:rsid w:val="000E30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0E30C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0E30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0E30C0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E9CB50-2C38-4DB2-B5C6-F3BB20DCF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23</Pages>
  <Words>748</Words>
  <Characters>4267</Characters>
  <Application>Microsoft Office Word</Application>
  <DocSecurity>0</DocSecurity>
  <Lines>35</Lines>
  <Paragraphs>10</Paragraphs>
  <ScaleCrop>false</ScaleCrop>
  <Company/>
  <LinksUpToDate>false</LinksUpToDate>
  <CharactersWithSpaces>5005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柳依 王</dc:creator>
  <cp:lastModifiedBy>OfStar Phase</cp:lastModifiedBy>
  <cp:revision>86</cp:revision>
  <cp:lastPrinted>2023-10-31T15:08:00Z</cp:lastPrinted>
  <dcterms:created xsi:type="dcterms:W3CDTF">2023-10-16T05:41:00Z</dcterms:created>
  <dcterms:modified xsi:type="dcterms:W3CDTF">2024-10-15T08:02:00Z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8150E7C6A1C145BAA53B5517A1EC0228_12</vt:lpwstr>
  </property>
</Properties>
</file>