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2D94C" w14:textId="77777777" w:rsidR="00FB7ED1" w:rsidRPr="00E04666" w:rsidRDefault="00FB7ED1">
      <w:pPr>
        <w:rPr>
          <w:sz w:val="20"/>
          <w:szCs w:val="21"/>
        </w:rPr>
      </w:pPr>
    </w:p>
    <w:p w14:paraId="34E73524" w14:textId="77777777" w:rsidR="00FB7ED1" w:rsidRPr="00E04666" w:rsidRDefault="00EC1064">
      <w:pPr>
        <w:rPr>
          <w:sz w:val="20"/>
          <w:szCs w:val="21"/>
        </w:rPr>
      </w:pPr>
      <w:r w:rsidRPr="00E04666">
        <w:rPr>
          <w:rFonts w:hint="eastAsia"/>
          <w:sz w:val="20"/>
          <w:szCs w:val="21"/>
        </w:rPr>
        <w:t>‘</w:t>
      </w:r>
    </w:p>
    <w:p w14:paraId="24EE7BB9" w14:textId="77777777" w:rsidR="00FB7ED1" w:rsidRPr="00E04666" w:rsidRDefault="00EC1064">
      <w:pPr>
        <w:rPr>
          <w:sz w:val="20"/>
          <w:szCs w:val="21"/>
        </w:rPr>
      </w:pPr>
      <w:r w:rsidRPr="00E04666">
        <w:rPr>
          <w:rFonts w:hint="eastAsia"/>
          <w:sz w:val="20"/>
          <w:szCs w:val="21"/>
        </w:rPr>
        <w:t>、</w:t>
      </w:r>
    </w:p>
    <w:p w14:paraId="6C0D3348" w14:textId="77777777" w:rsidR="00FB7ED1" w:rsidRPr="00E04666" w:rsidRDefault="00FB7ED1">
      <w:pPr>
        <w:jc w:val="center"/>
        <w:rPr>
          <w:sz w:val="20"/>
          <w:szCs w:val="21"/>
        </w:rPr>
      </w:pPr>
    </w:p>
    <w:p w14:paraId="51755182" w14:textId="77777777" w:rsidR="00FB7ED1" w:rsidRPr="00E04666" w:rsidRDefault="00EC1064">
      <w:pPr>
        <w:jc w:val="center"/>
      </w:pPr>
      <w:r w:rsidRPr="00E04666">
        <w:rPr>
          <w:noProof/>
        </w:rPr>
        <w:drawing>
          <wp:inline distT="0" distB="0" distL="0" distR="0" wp14:anchorId="66C89FDC" wp14:editId="39A9A7DE">
            <wp:extent cx="2110105" cy="2072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clrChange>
                        <a:clrFrom>
                          <a:srgbClr val="F9F9F9">
                            <a:alpha val="100000"/>
                          </a:srgbClr>
                        </a:clrFrom>
                        <a:clrTo>
                          <a:srgbClr val="F9F9F9">
                            <a:alpha val="100000"/>
                            <a:alpha val="0"/>
                          </a:srgbClr>
                        </a:clrTo>
                      </a:clrChange>
                    </a:blip>
                    <a:srcRect l="35220" t="13598" r="35329" b="64379"/>
                    <a:stretch>
                      <a:fillRect/>
                    </a:stretch>
                  </pic:blipFill>
                  <pic:spPr>
                    <a:xfrm>
                      <a:off x="0" y="0"/>
                      <a:ext cx="2110105" cy="2072640"/>
                    </a:xfrm>
                    <a:prstGeom prst="ellipse">
                      <a:avLst/>
                    </a:prstGeom>
                  </pic:spPr>
                </pic:pic>
              </a:graphicData>
            </a:graphic>
          </wp:inline>
        </w:drawing>
      </w:r>
    </w:p>
    <w:p w14:paraId="1CC4C7EA" w14:textId="77777777" w:rsidR="00FB7ED1" w:rsidRPr="00E04666" w:rsidRDefault="00EC1064">
      <w:pPr>
        <w:jc w:val="center"/>
        <w:rPr>
          <w:b/>
          <w:bCs/>
          <w:sz w:val="56"/>
          <w:szCs w:val="72"/>
        </w:rPr>
      </w:pPr>
      <w:r w:rsidRPr="00E04666">
        <w:rPr>
          <w:rFonts w:hint="eastAsia"/>
          <w:b/>
          <w:bCs/>
          <w:sz w:val="56"/>
          <w:szCs w:val="72"/>
        </w:rPr>
        <w:t>电力电子技术A实验报告</w:t>
      </w:r>
    </w:p>
    <w:p w14:paraId="44360DC3" w14:textId="77777777" w:rsidR="00FB7ED1" w:rsidRPr="00E04666" w:rsidRDefault="00EC1064">
      <w:pPr>
        <w:widowControl/>
        <w:jc w:val="left"/>
      </w:pPr>
      <w:r w:rsidRPr="00E04666">
        <w:rPr>
          <w:rFonts w:ascii="仿宋" w:eastAsia="仿宋" w:hAnsi="仿宋" w:cs="仿宋"/>
          <w:b/>
          <w:bCs/>
          <w:color w:val="000000"/>
          <w:kern w:val="0"/>
          <w:sz w:val="36"/>
          <w:szCs w:val="36"/>
          <w:lang w:bidi="ar"/>
        </w:rPr>
        <w:t xml:space="preserve">实验名称： </w:t>
      </w:r>
      <w:r w:rsidRPr="00E04666">
        <w:rPr>
          <w:rFonts w:ascii="仿宋" w:eastAsia="仿宋" w:hAnsi="仿宋" w:cs="仿宋" w:hint="eastAsia"/>
          <w:b/>
          <w:bCs/>
          <w:color w:val="000000"/>
          <w:kern w:val="0"/>
          <w:sz w:val="36"/>
          <w:szCs w:val="36"/>
          <w:u w:val="single"/>
          <w:lang w:bidi="ar"/>
        </w:rPr>
        <w:t xml:space="preserve">04单级放大电路                  </w:t>
      </w:r>
    </w:p>
    <w:p w14:paraId="68BABCB1" w14:textId="77777777" w:rsidR="00FB7ED1" w:rsidRPr="00E04666" w:rsidRDefault="00EC1064">
      <w:pPr>
        <w:widowControl/>
        <w:jc w:val="left"/>
      </w:pPr>
      <w:r w:rsidRPr="00E04666">
        <w:rPr>
          <w:rFonts w:ascii="仿宋" w:eastAsia="仿宋" w:hAnsi="仿宋" w:cs="仿宋" w:hint="eastAsia"/>
          <w:b/>
          <w:bCs/>
          <w:color w:val="000000"/>
          <w:kern w:val="0"/>
          <w:sz w:val="36"/>
          <w:szCs w:val="36"/>
          <w:lang w:bidi="ar"/>
        </w:rPr>
        <w:t xml:space="preserve">系 别： </w:t>
      </w:r>
      <w:r w:rsidRPr="00E04666">
        <w:rPr>
          <w:rFonts w:ascii="仿宋" w:eastAsia="仿宋" w:hAnsi="仿宋" w:cs="仿宋" w:hint="eastAsia"/>
          <w:b/>
          <w:bCs/>
          <w:color w:val="000000"/>
          <w:kern w:val="0"/>
          <w:sz w:val="36"/>
          <w:szCs w:val="36"/>
          <w:u w:val="single"/>
          <w:lang w:bidi="ar"/>
        </w:rPr>
        <w:t xml:space="preserve">信息学院计算机科学与技术系         </w:t>
      </w:r>
    </w:p>
    <w:p w14:paraId="5EE5BDBF" w14:textId="3377EC9F" w:rsidR="00FB7ED1" w:rsidRPr="00E04666" w:rsidRDefault="00EC1064">
      <w:pPr>
        <w:widowControl/>
        <w:jc w:val="left"/>
        <w:rPr>
          <w:u w:val="single"/>
        </w:rPr>
      </w:pPr>
      <w:r w:rsidRPr="00E04666">
        <w:rPr>
          <w:rFonts w:ascii="仿宋" w:eastAsia="仿宋" w:hAnsi="仿宋" w:cs="仿宋" w:hint="eastAsia"/>
          <w:b/>
          <w:bCs/>
          <w:color w:val="000000"/>
          <w:kern w:val="0"/>
          <w:sz w:val="36"/>
          <w:szCs w:val="36"/>
          <w:lang w:bidi="ar"/>
        </w:rPr>
        <w:t>实验者姓名：</w:t>
      </w:r>
      <w:r w:rsidRPr="00E04666">
        <w:rPr>
          <w:rFonts w:ascii="仿宋" w:eastAsia="仿宋" w:hAnsi="仿宋" w:cs="仿宋" w:hint="eastAsia"/>
          <w:b/>
          <w:bCs/>
          <w:color w:val="000000"/>
          <w:kern w:val="0"/>
          <w:sz w:val="36"/>
          <w:szCs w:val="36"/>
          <w:u w:val="single"/>
          <w:lang w:bidi="ar"/>
        </w:rPr>
        <w:t xml:space="preserve">                         </w:t>
      </w:r>
    </w:p>
    <w:p w14:paraId="2EAD345C" w14:textId="1ABD4EA1" w:rsidR="00FB7ED1" w:rsidRPr="00E04666" w:rsidRDefault="00EC1064">
      <w:pPr>
        <w:widowControl/>
        <w:jc w:val="left"/>
      </w:pPr>
      <w:r w:rsidRPr="00E04666">
        <w:rPr>
          <w:rFonts w:ascii="仿宋" w:eastAsia="仿宋" w:hAnsi="仿宋" w:cs="仿宋" w:hint="eastAsia"/>
          <w:b/>
          <w:bCs/>
          <w:color w:val="000000"/>
          <w:kern w:val="0"/>
          <w:sz w:val="36"/>
          <w:szCs w:val="36"/>
          <w:lang w:bidi="ar"/>
        </w:rPr>
        <w:t>学 号：</w:t>
      </w:r>
      <w:r w:rsidRPr="00E04666">
        <w:rPr>
          <w:rFonts w:ascii="仿宋" w:eastAsia="仿宋" w:hAnsi="仿宋" w:cs="仿宋" w:hint="eastAsia"/>
          <w:b/>
          <w:bCs/>
          <w:color w:val="000000"/>
          <w:kern w:val="0"/>
          <w:sz w:val="36"/>
          <w:szCs w:val="36"/>
          <w:u w:val="single"/>
          <w:lang w:bidi="ar"/>
        </w:rPr>
        <w:t xml:space="preserve">                      </w:t>
      </w:r>
    </w:p>
    <w:p w14:paraId="45BE7D72" w14:textId="77777777" w:rsidR="00FB7ED1" w:rsidRPr="00E04666" w:rsidRDefault="00EC1064">
      <w:pPr>
        <w:widowControl/>
        <w:jc w:val="left"/>
      </w:pPr>
      <w:r w:rsidRPr="00E04666">
        <w:rPr>
          <w:rFonts w:ascii="仿宋" w:eastAsia="仿宋" w:hAnsi="仿宋" w:cs="仿宋" w:hint="eastAsia"/>
          <w:b/>
          <w:bCs/>
          <w:color w:val="000000"/>
          <w:kern w:val="0"/>
          <w:sz w:val="36"/>
          <w:szCs w:val="36"/>
          <w:lang w:bidi="ar"/>
        </w:rPr>
        <w:t xml:space="preserve">实验日期： </w:t>
      </w:r>
      <w:r w:rsidRPr="00E04666">
        <w:rPr>
          <w:rFonts w:ascii="仿宋" w:eastAsia="仿宋" w:hAnsi="仿宋" w:cs="仿宋" w:hint="eastAsia"/>
          <w:b/>
          <w:bCs/>
          <w:color w:val="000000"/>
          <w:kern w:val="0"/>
          <w:sz w:val="36"/>
          <w:szCs w:val="36"/>
          <w:u w:val="single"/>
          <w:lang w:bidi="ar"/>
        </w:rPr>
        <w:t xml:space="preserve">2023年11月1日                </w:t>
      </w:r>
    </w:p>
    <w:p w14:paraId="37DF57F4" w14:textId="56C0BD59" w:rsidR="00FB7ED1" w:rsidRPr="00E04666" w:rsidRDefault="00EC1064">
      <w:pPr>
        <w:widowControl/>
        <w:jc w:val="left"/>
      </w:pPr>
      <w:r w:rsidRPr="00E04666">
        <w:rPr>
          <w:rFonts w:ascii="仿宋" w:eastAsia="仿宋" w:hAnsi="仿宋" w:cs="仿宋" w:hint="eastAsia"/>
          <w:b/>
          <w:bCs/>
          <w:color w:val="000000"/>
          <w:kern w:val="0"/>
          <w:sz w:val="36"/>
          <w:szCs w:val="36"/>
          <w:lang w:bidi="ar"/>
        </w:rPr>
        <w:t>实验报告完成日期：</w:t>
      </w:r>
      <w:r w:rsidRPr="00E04666">
        <w:rPr>
          <w:rFonts w:ascii="仿宋" w:eastAsia="仿宋" w:hAnsi="仿宋" w:cs="仿宋" w:hint="eastAsia"/>
          <w:color w:val="000000"/>
          <w:kern w:val="0"/>
          <w:sz w:val="36"/>
          <w:szCs w:val="36"/>
          <w:u w:val="single"/>
          <w:lang w:bidi="ar"/>
        </w:rPr>
        <w:t>2023</w:t>
      </w:r>
      <w:r w:rsidRPr="00E04666">
        <w:rPr>
          <w:rFonts w:ascii="仿宋" w:eastAsia="仿宋" w:hAnsi="仿宋" w:cs="仿宋" w:hint="eastAsia"/>
          <w:b/>
          <w:bCs/>
          <w:color w:val="000000"/>
          <w:kern w:val="0"/>
          <w:sz w:val="36"/>
          <w:szCs w:val="36"/>
          <w:lang w:bidi="ar"/>
        </w:rPr>
        <w:t>年</w:t>
      </w:r>
      <w:r w:rsidR="0027656C">
        <w:rPr>
          <w:rFonts w:ascii="仿宋" w:eastAsia="仿宋" w:hAnsi="仿宋" w:cs="仿宋"/>
          <w:color w:val="000000"/>
          <w:kern w:val="0"/>
          <w:sz w:val="36"/>
          <w:szCs w:val="36"/>
          <w:u w:val="single"/>
          <w:lang w:bidi="ar"/>
        </w:rPr>
        <w:t>11</w:t>
      </w:r>
      <w:r w:rsidRPr="00E04666">
        <w:rPr>
          <w:rFonts w:ascii="仿宋" w:eastAsia="仿宋" w:hAnsi="仿宋" w:cs="仿宋" w:hint="eastAsia"/>
          <w:b/>
          <w:bCs/>
          <w:color w:val="000000"/>
          <w:kern w:val="0"/>
          <w:sz w:val="36"/>
          <w:szCs w:val="36"/>
          <w:lang w:bidi="ar"/>
        </w:rPr>
        <w:t>月</w:t>
      </w:r>
      <w:r w:rsidR="0027656C">
        <w:rPr>
          <w:rFonts w:ascii="仿宋" w:eastAsia="仿宋" w:hAnsi="仿宋" w:cs="仿宋"/>
          <w:b/>
          <w:bCs/>
          <w:color w:val="000000"/>
          <w:kern w:val="0"/>
          <w:sz w:val="36"/>
          <w:szCs w:val="36"/>
          <w:u w:val="single"/>
          <w:lang w:bidi="ar"/>
        </w:rPr>
        <w:t>6</w:t>
      </w:r>
      <w:r w:rsidRPr="00E04666">
        <w:rPr>
          <w:rFonts w:ascii="仿宋" w:eastAsia="仿宋" w:hAnsi="仿宋" w:cs="仿宋" w:hint="eastAsia"/>
          <w:b/>
          <w:bCs/>
          <w:color w:val="000000"/>
          <w:kern w:val="0"/>
          <w:sz w:val="36"/>
          <w:szCs w:val="36"/>
          <w:lang w:bidi="ar"/>
        </w:rPr>
        <w:t xml:space="preserve">日 </w:t>
      </w:r>
    </w:p>
    <w:p w14:paraId="0E3E07CE" w14:textId="77777777" w:rsidR="00FB7ED1" w:rsidRPr="00E04666" w:rsidRDefault="00EC1064">
      <w:pPr>
        <w:widowControl/>
        <w:jc w:val="left"/>
        <w:rPr>
          <w:rFonts w:ascii="仿宋" w:eastAsia="仿宋" w:hAnsi="仿宋" w:cs="仿宋"/>
          <w:b/>
          <w:bCs/>
          <w:color w:val="000000"/>
          <w:kern w:val="0"/>
          <w:sz w:val="36"/>
          <w:szCs w:val="36"/>
          <w:lang w:bidi="ar"/>
        </w:rPr>
      </w:pPr>
      <w:r w:rsidRPr="00E04666">
        <w:rPr>
          <w:rFonts w:ascii="仿宋" w:eastAsia="仿宋" w:hAnsi="仿宋" w:cs="仿宋" w:hint="eastAsia"/>
          <w:b/>
          <w:bCs/>
          <w:color w:val="000000"/>
          <w:kern w:val="0"/>
          <w:sz w:val="36"/>
          <w:szCs w:val="36"/>
          <w:lang w:bidi="ar"/>
        </w:rPr>
        <w:t xml:space="preserve">指导老师意见： </w:t>
      </w:r>
    </w:p>
    <w:p w14:paraId="7CBE2D58" w14:textId="77777777" w:rsidR="00FB7ED1" w:rsidRPr="00E04666" w:rsidRDefault="00FB7ED1">
      <w:pPr>
        <w:widowControl/>
        <w:jc w:val="left"/>
        <w:rPr>
          <w:rFonts w:ascii="仿宋" w:eastAsia="仿宋" w:hAnsi="仿宋" w:cs="仿宋"/>
          <w:b/>
          <w:bCs/>
          <w:color w:val="000000"/>
          <w:kern w:val="0"/>
          <w:sz w:val="32"/>
          <w:szCs w:val="32"/>
          <w:lang w:bidi="ar"/>
        </w:rPr>
      </w:pPr>
    </w:p>
    <w:p w14:paraId="26DE7C0F" w14:textId="77777777" w:rsidR="00FB7ED1" w:rsidRPr="00E04666" w:rsidRDefault="00FB7ED1">
      <w:pPr>
        <w:widowControl/>
        <w:jc w:val="left"/>
        <w:rPr>
          <w:rFonts w:ascii="仿宋" w:eastAsia="仿宋" w:hAnsi="仿宋" w:cs="仿宋"/>
          <w:b/>
          <w:bCs/>
          <w:color w:val="000000"/>
          <w:kern w:val="0"/>
          <w:sz w:val="32"/>
          <w:szCs w:val="32"/>
          <w:lang w:bidi="ar"/>
        </w:rPr>
      </w:pPr>
    </w:p>
    <w:p w14:paraId="404A254A" w14:textId="77777777" w:rsidR="00FB7ED1" w:rsidRPr="00E04666" w:rsidRDefault="00FB7ED1">
      <w:pPr>
        <w:widowControl/>
        <w:jc w:val="left"/>
        <w:rPr>
          <w:rFonts w:ascii="仿宋" w:eastAsia="仿宋" w:hAnsi="仿宋" w:cs="仿宋"/>
          <w:b/>
          <w:bCs/>
          <w:color w:val="000000"/>
          <w:kern w:val="0"/>
          <w:sz w:val="32"/>
          <w:szCs w:val="32"/>
          <w:lang w:bidi="ar"/>
        </w:rPr>
      </w:pPr>
    </w:p>
    <w:p w14:paraId="7785598D" w14:textId="77777777" w:rsidR="00FB7ED1" w:rsidRPr="00E04666" w:rsidRDefault="00FB7ED1">
      <w:pPr>
        <w:widowControl/>
        <w:jc w:val="left"/>
        <w:rPr>
          <w:rFonts w:ascii="仿宋" w:eastAsia="仿宋" w:hAnsi="仿宋" w:cs="仿宋"/>
          <w:b/>
          <w:bCs/>
          <w:color w:val="000000"/>
          <w:kern w:val="0"/>
          <w:sz w:val="32"/>
          <w:szCs w:val="32"/>
          <w:lang w:bidi="ar"/>
        </w:rPr>
      </w:pPr>
    </w:p>
    <w:p w14:paraId="51C975FA" w14:textId="77777777" w:rsidR="00FB7ED1" w:rsidRPr="00E04666" w:rsidRDefault="00FB7ED1">
      <w:pPr>
        <w:widowControl/>
        <w:jc w:val="left"/>
        <w:rPr>
          <w:rFonts w:ascii="仿宋" w:eastAsia="仿宋" w:hAnsi="仿宋" w:cs="仿宋"/>
          <w:b/>
          <w:bCs/>
          <w:color w:val="000000"/>
          <w:kern w:val="0"/>
          <w:sz w:val="32"/>
          <w:szCs w:val="32"/>
          <w:lang w:bidi="ar"/>
        </w:rPr>
      </w:pPr>
    </w:p>
    <w:p w14:paraId="38BFC61F" w14:textId="77777777" w:rsidR="00FB7ED1" w:rsidRPr="00E04666" w:rsidRDefault="00FB7ED1">
      <w:pPr>
        <w:widowControl/>
        <w:jc w:val="left"/>
        <w:rPr>
          <w:rFonts w:ascii="仿宋" w:eastAsia="仿宋" w:hAnsi="仿宋" w:cs="仿宋"/>
          <w:b/>
          <w:bCs/>
          <w:color w:val="000000"/>
          <w:kern w:val="0"/>
          <w:sz w:val="32"/>
          <w:szCs w:val="32"/>
          <w:lang w:bidi="ar"/>
        </w:rPr>
      </w:pPr>
    </w:p>
    <w:p w14:paraId="302065FC" w14:textId="77777777" w:rsidR="00FB7ED1" w:rsidRPr="00E04666" w:rsidRDefault="00FB7ED1">
      <w:pPr>
        <w:widowControl/>
        <w:jc w:val="left"/>
        <w:rPr>
          <w:rFonts w:ascii="仿宋" w:eastAsia="仿宋" w:hAnsi="仿宋" w:cs="仿宋"/>
          <w:b/>
          <w:bCs/>
          <w:color w:val="000000"/>
          <w:kern w:val="0"/>
          <w:sz w:val="32"/>
          <w:szCs w:val="32"/>
          <w:lang w:bidi="ar"/>
        </w:rPr>
      </w:pPr>
    </w:p>
    <w:p w14:paraId="65F53C67" w14:textId="77777777" w:rsidR="00FB7ED1" w:rsidRPr="00E04666" w:rsidRDefault="00FB7ED1">
      <w:pPr>
        <w:widowControl/>
        <w:jc w:val="left"/>
        <w:rPr>
          <w:rFonts w:ascii="仿宋" w:eastAsia="仿宋" w:hAnsi="仿宋" w:cs="仿宋"/>
          <w:b/>
          <w:bCs/>
          <w:color w:val="000000"/>
          <w:kern w:val="0"/>
          <w:sz w:val="32"/>
          <w:szCs w:val="32"/>
          <w:lang w:bidi="ar"/>
        </w:rPr>
      </w:pPr>
    </w:p>
    <w:p w14:paraId="0C1B1CAE" w14:textId="77777777" w:rsidR="00FB7ED1" w:rsidRPr="00E04666" w:rsidRDefault="00FB7ED1">
      <w:pPr>
        <w:widowControl/>
        <w:jc w:val="left"/>
        <w:rPr>
          <w:rFonts w:ascii="仿宋" w:eastAsia="仿宋" w:hAnsi="仿宋" w:cs="仿宋"/>
          <w:b/>
          <w:bCs/>
          <w:color w:val="000000"/>
          <w:kern w:val="0"/>
          <w:sz w:val="32"/>
          <w:szCs w:val="32"/>
          <w:lang w:bidi="ar"/>
        </w:rPr>
      </w:pPr>
    </w:p>
    <w:p w14:paraId="0727E9D9" w14:textId="77777777" w:rsidR="00FB7ED1" w:rsidRPr="00E04666" w:rsidRDefault="00FB7ED1">
      <w:pPr>
        <w:widowControl/>
        <w:jc w:val="left"/>
        <w:rPr>
          <w:rFonts w:ascii="仿宋" w:eastAsia="仿宋" w:hAnsi="仿宋" w:cs="仿宋"/>
          <w:b/>
          <w:bCs/>
          <w:color w:val="000000"/>
          <w:kern w:val="0"/>
          <w:sz w:val="32"/>
          <w:szCs w:val="32"/>
          <w:lang w:bidi="ar"/>
        </w:rPr>
      </w:pPr>
    </w:p>
    <w:p w14:paraId="2142EADF" w14:textId="77777777" w:rsidR="00FB7ED1" w:rsidRPr="00E04666" w:rsidRDefault="00FB7ED1">
      <w:pPr>
        <w:widowControl/>
        <w:jc w:val="left"/>
        <w:rPr>
          <w:rFonts w:ascii="仿宋" w:eastAsia="仿宋" w:hAnsi="仿宋" w:cs="仿宋"/>
          <w:b/>
          <w:bCs/>
          <w:color w:val="000000"/>
          <w:kern w:val="0"/>
          <w:sz w:val="32"/>
          <w:szCs w:val="32"/>
          <w:lang w:bidi="ar"/>
        </w:rPr>
      </w:pPr>
    </w:p>
    <w:p w14:paraId="1F3939F7" w14:textId="77777777" w:rsidR="00FB7ED1" w:rsidRPr="00E04666" w:rsidRDefault="00FB7ED1">
      <w:pPr>
        <w:widowControl/>
        <w:jc w:val="left"/>
        <w:rPr>
          <w:rFonts w:ascii="仿宋" w:eastAsia="仿宋" w:hAnsi="仿宋" w:cs="仿宋"/>
          <w:b/>
          <w:bCs/>
          <w:color w:val="000000"/>
          <w:kern w:val="0"/>
          <w:sz w:val="32"/>
          <w:szCs w:val="32"/>
          <w:lang w:bidi="ar"/>
        </w:rPr>
      </w:pPr>
    </w:p>
    <w:p w14:paraId="7171811C" w14:textId="0191F76E" w:rsidR="00FB7ED1" w:rsidRDefault="00FB7ED1">
      <w:pPr>
        <w:widowControl/>
        <w:jc w:val="left"/>
        <w:rPr>
          <w:rFonts w:ascii="仿宋" w:eastAsia="仿宋" w:hAnsi="仿宋" w:cs="仿宋"/>
          <w:b/>
          <w:bCs/>
          <w:color w:val="000000"/>
          <w:kern w:val="0"/>
          <w:sz w:val="32"/>
          <w:szCs w:val="32"/>
          <w:lang w:bidi="ar"/>
        </w:rPr>
      </w:pPr>
    </w:p>
    <w:sdt>
      <w:sdtPr>
        <w:rPr>
          <w:rFonts w:asciiTheme="minorHAnsi" w:eastAsiaTheme="minorEastAsia" w:hAnsiTheme="minorHAnsi" w:cstheme="minorBidi"/>
          <w:color w:val="auto"/>
          <w:kern w:val="2"/>
          <w:sz w:val="21"/>
          <w:szCs w:val="22"/>
          <w:lang w:val="zh-CN"/>
        </w:rPr>
        <w:id w:val="-802073125"/>
        <w:docPartObj>
          <w:docPartGallery w:val="Table of Contents"/>
          <w:docPartUnique/>
        </w:docPartObj>
      </w:sdtPr>
      <w:sdtEndPr>
        <w:rPr>
          <w:b/>
          <w:bCs/>
        </w:rPr>
      </w:sdtEndPr>
      <w:sdtContent>
        <w:p w14:paraId="7D0661CB" w14:textId="5872C16F" w:rsidR="00B46414" w:rsidRDefault="00B46414">
          <w:pPr>
            <w:pStyle w:val="TOC"/>
          </w:pPr>
          <w:r>
            <w:rPr>
              <w:lang w:val="zh-CN"/>
            </w:rPr>
            <w:t>目录</w:t>
          </w:r>
        </w:p>
        <w:p w14:paraId="5676809C" w14:textId="3380AD4C" w:rsidR="00B46414" w:rsidRDefault="00B46414">
          <w:pPr>
            <w:pStyle w:val="TOC2"/>
            <w:tabs>
              <w:tab w:val="right" w:leader="dot" w:pos="9376"/>
            </w:tabs>
            <w:rPr>
              <w:noProof/>
            </w:rPr>
          </w:pPr>
          <w:r>
            <w:fldChar w:fldCharType="begin"/>
          </w:r>
          <w:r>
            <w:instrText xml:space="preserve"> TOC \o "1-3" \h \z \u </w:instrText>
          </w:r>
          <w:r>
            <w:fldChar w:fldCharType="separate"/>
          </w:r>
          <w:hyperlink w:anchor="_Toc150200717" w:history="1">
            <w:r w:rsidRPr="00AA2D78">
              <w:rPr>
                <w:rStyle w:val="ac"/>
                <w:rFonts w:asciiTheme="minorEastAsia" w:hAnsiTheme="minorEastAsia" w:cstheme="minorEastAsia"/>
                <w:b/>
                <w:bCs/>
                <w:noProof/>
                <w:kern w:val="0"/>
                <w:lang w:bidi="ar"/>
              </w:rPr>
              <w:t>一、 实验目的</w:t>
            </w:r>
            <w:r>
              <w:rPr>
                <w:noProof/>
                <w:webHidden/>
              </w:rPr>
              <w:tab/>
            </w:r>
            <w:r>
              <w:rPr>
                <w:noProof/>
                <w:webHidden/>
              </w:rPr>
              <w:fldChar w:fldCharType="begin"/>
            </w:r>
            <w:r>
              <w:rPr>
                <w:noProof/>
                <w:webHidden/>
              </w:rPr>
              <w:instrText xml:space="preserve"> PAGEREF _Toc150200717 \h </w:instrText>
            </w:r>
            <w:r>
              <w:rPr>
                <w:noProof/>
                <w:webHidden/>
              </w:rPr>
            </w:r>
            <w:r>
              <w:rPr>
                <w:noProof/>
                <w:webHidden/>
              </w:rPr>
              <w:fldChar w:fldCharType="separate"/>
            </w:r>
            <w:r w:rsidR="00645747">
              <w:rPr>
                <w:noProof/>
                <w:webHidden/>
              </w:rPr>
              <w:t>3</w:t>
            </w:r>
            <w:r>
              <w:rPr>
                <w:noProof/>
                <w:webHidden/>
              </w:rPr>
              <w:fldChar w:fldCharType="end"/>
            </w:r>
          </w:hyperlink>
        </w:p>
        <w:p w14:paraId="1B30D3B0" w14:textId="4A4134B3" w:rsidR="00B46414" w:rsidRDefault="00752634">
          <w:pPr>
            <w:pStyle w:val="TOC2"/>
            <w:tabs>
              <w:tab w:val="right" w:leader="dot" w:pos="9376"/>
            </w:tabs>
            <w:rPr>
              <w:noProof/>
            </w:rPr>
          </w:pPr>
          <w:hyperlink w:anchor="_Toc150200718" w:history="1">
            <w:r w:rsidR="00B46414" w:rsidRPr="00AA2D78">
              <w:rPr>
                <w:rStyle w:val="ac"/>
                <w:rFonts w:asciiTheme="minorEastAsia" w:hAnsiTheme="minorEastAsia" w:cstheme="minorEastAsia"/>
                <w:b/>
                <w:bCs/>
                <w:noProof/>
                <w:kern w:val="0"/>
                <w:lang w:bidi="ar"/>
              </w:rPr>
              <w:t>二、实验原理</w:t>
            </w:r>
            <w:r w:rsidR="00B46414">
              <w:rPr>
                <w:noProof/>
                <w:webHidden/>
              </w:rPr>
              <w:tab/>
            </w:r>
            <w:r w:rsidR="00B46414">
              <w:rPr>
                <w:noProof/>
                <w:webHidden/>
              </w:rPr>
              <w:fldChar w:fldCharType="begin"/>
            </w:r>
            <w:r w:rsidR="00B46414">
              <w:rPr>
                <w:noProof/>
                <w:webHidden/>
              </w:rPr>
              <w:instrText xml:space="preserve"> PAGEREF _Toc150200718 \h </w:instrText>
            </w:r>
            <w:r w:rsidR="00B46414">
              <w:rPr>
                <w:noProof/>
                <w:webHidden/>
              </w:rPr>
            </w:r>
            <w:r w:rsidR="00B46414">
              <w:rPr>
                <w:noProof/>
                <w:webHidden/>
              </w:rPr>
              <w:fldChar w:fldCharType="separate"/>
            </w:r>
            <w:r w:rsidR="00645747">
              <w:rPr>
                <w:noProof/>
                <w:webHidden/>
              </w:rPr>
              <w:t>3</w:t>
            </w:r>
            <w:r w:rsidR="00B46414">
              <w:rPr>
                <w:noProof/>
                <w:webHidden/>
              </w:rPr>
              <w:fldChar w:fldCharType="end"/>
            </w:r>
          </w:hyperlink>
        </w:p>
        <w:p w14:paraId="3B35D9CF" w14:textId="1ADA6D9F" w:rsidR="00B46414" w:rsidRDefault="00752634">
          <w:pPr>
            <w:pStyle w:val="TOC3"/>
            <w:tabs>
              <w:tab w:val="left" w:pos="1260"/>
              <w:tab w:val="right" w:leader="dot" w:pos="9376"/>
            </w:tabs>
            <w:rPr>
              <w:noProof/>
            </w:rPr>
          </w:pPr>
          <w:hyperlink w:anchor="_Toc150200719" w:history="1">
            <w:r w:rsidR="00B46414" w:rsidRPr="00AA2D78">
              <w:rPr>
                <w:rStyle w:val="ac"/>
                <w:rFonts w:asciiTheme="minorEastAsia" w:hAnsiTheme="minorEastAsia" w:cstheme="minorEastAsia"/>
                <w:noProof/>
                <w:kern w:val="0"/>
                <w:lang w:bidi="ar"/>
              </w:rPr>
              <w:t>1.</w:t>
            </w:r>
            <w:r w:rsidR="00B46414">
              <w:rPr>
                <w:noProof/>
              </w:rPr>
              <w:tab/>
            </w:r>
            <w:r w:rsidR="00B46414" w:rsidRPr="00AA2D78">
              <w:rPr>
                <w:rStyle w:val="ac"/>
                <w:rFonts w:asciiTheme="minorEastAsia" w:hAnsiTheme="minorEastAsia" w:cstheme="minorEastAsia"/>
                <w:noProof/>
                <w:kern w:val="0"/>
                <w:lang w:bidi="ar"/>
              </w:rPr>
              <w:t>放大器直流偏置电路分析计算</w:t>
            </w:r>
            <w:r w:rsidR="00B46414">
              <w:rPr>
                <w:noProof/>
                <w:webHidden/>
              </w:rPr>
              <w:tab/>
            </w:r>
            <w:r w:rsidR="00B46414">
              <w:rPr>
                <w:noProof/>
                <w:webHidden/>
              </w:rPr>
              <w:fldChar w:fldCharType="begin"/>
            </w:r>
            <w:r w:rsidR="00B46414">
              <w:rPr>
                <w:noProof/>
                <w:webHidden/>
              </w:rPr>
              <w:instrText xml:space="preserve"> PAGEREF _Toc150200719 \h </w:instrText>
            </w:r>
            <w:r w:rsidR="00B46414">
              <w:rPr>
                <w:noProof/>
                <w:webHidden/>
              </w:rPr>
            </w:r>
            <w:r w:rsidR="00B46414">
              <w:rPr>
                <w:noProof/>
                <w:webHidden/>
              </w:rPr>
              <w:fldChar w:fldCharType="separate"/>
            </w:r>
            <w:r w:rsidR="00645747">
              <w:rPr>
                <w:noProof/>
                <w:webHidden/>
              </w:rPr>
              <w:t>3</w:t>
            </w:r>
            <w:r w:rsidR="00B46414">
              <w:rPr>
                <w:noProof/>
                <w:webHidden/>
              </w:rPr>
              <w:fldChar w:fldCharType="end"/>
            </w:r>
          </w:hyperlink>
        </w:p>
        <w:p w14:paraId="1BF1AFFF" w14:textId="111256AB" w:rsidR="00B46414" w:rsidRDefault="00752634">
          <w:pPr>
            <w:pStyle w:val="TOC3"/>
            <w:tabs>
              <w:tab w:val="left" w:pos="1260"/>
              <w:tab w:val="right" w:leader="dot" w:pos="9376"/>
            </w:tabs>
            <w:rPr>
              <w:noProof/>
            </w:rPr>
          </w:pPr>
          <w:hyperlink w:anchor="_Toc150200720" w:history="1">
            <w:r w:rsidR="00B46414" w:rsidRPr="00AA2D78">
              <w:rPr>
                <w:rStyle w:val="ac"/>
                <w:rFonts w:asciiTheme="minorEastAsia" w:hAnsiTheme="minorEastAsia" w:cstheme="minorEastAsia"/>
                <w:noProof/>
                <w:kern w:val="0"/>
                <w:lang w:bidi="ar"/>
              </w:rPr>
              <w:t>2.</w:t>
            </w:r>
            <w:r w:rsidR="00B46414">
              <w:rPr>
                <w:noProof/>
              </w:rPr>
              <w:tab/>
            </w:r>
            <w:r w:rsidR="00B46414" w:rsidRPr="00AA2D78">
              <w:rPr>
                <w:rStyle w:val="ac"/>
                <w:rFonts w:asciiTheme="minorEastAsia" w:hAnsiTheme="minorEastAsia" w:cstheme="minorEastAsia"/>
                <w:noProof/>
                <w:kern w:val="0"/>
                <w:lang w:bidi="ar"/>
              </w:rPr>
              <w:t>放大器的交流指标计算</w:t>
            </w:r>
            <w:r w:rsidR="00B46414">
              <w:rPr>
                <w:noProof/>
                <w:webHidden/>
              </w:rPr>
              <w:tab/>
            </w:r>
            <w:r w:rsidR="00B46414">
              <w:rPr>
                <w:noProof/>
                <w:webHidden/>
              </w:rPr>
              <w:fldChar w:fldCharType="begin"/>
            </w:r>
            <w:r w:rsidR="00B46414">
              <w:rPr>
                <w:noProof/>
                <w:webHidden/>
              </w:rPr>
              <w:instrText xml:space="preserve"> PAGEREF _Toc150200720 \h </w:instrText>
            </w:r>
            <w:r w:rsidR="00B46414">
              <w:rPr>
                <w:noProof/>
                <w:webHidden/>
              </w:rPr>
            </w:r>
            <w:r w:rsidR="00B46414">
              <w:rPr>
                <w:noProof/>
                <w:webHidden/>
              </w:rPr>
              <w:fldChar w:fldCharType="separate"/>
            </w:r>
            <w:r w:rsidR="00645747">
              <w:rPr>
                <w:noProof/>
                <w:webHidden/>
              </w:rPr>
              <w:t>5</w:t>
            </w:r>
            <w:r w:rsidR="00B46414">
              <w:rPr>
                <w:noProof/>
                <w:webHidden/>
              </w:rPr>
              <w:fldChar w:fldCharType="end"/>
            </w:r>
          </w:hyperlink>
        </w:p>
        <w:p w14:paraId="21F97C4A" w14:textId="43D805A9" w:rsidR="00B46414" w:rsidRDefault="00752634">
          <w:pPr>
            <w:pStyle w:val="TOC2"/>
            <w:tabs>
              <w:tab w:val="right" w:leader="dot" w:pos="9376"/>
            </w:tabs>
            <w:rPr>
              <w:noProof/>
            </w:rPr>
          </w:pPr>
          <w:hyperlink w:anchor="_Toc150200721" w:history="1">
            <w:r w:rsidR="00B46414" w:rsidRPr="00AA2D78">
              <w:rPr>
                <w:rStyle w:val="ac"/>
                <w:rFonts w:asciiTheme="minorEastAsia" w:hAnsiTheme="minorEastAsia" w:cstheme="minorEastAsia"/>
                <w:b/>
                <w:bCs/>
                <w:noProof/>
                <w:kern w:val="0"/>
                <w:lang w:bidi="ar"/>
              </w:rPr>
              <w:t>三、实验仪器</w:t>
            </w:r>
            <w:r w:rsidR="00B46414">
              <w:rPr>
                <w:noProof/>
                <w:webHidden/>
              </w:rPr>
              <w:tab/>
            </w:r>
            <w:r w:rsidR="00B46414">
              <w:rPr>
                <w:noProof/>
                <w:webHidden/>
              </w:rPr>
              <w:fldChar w:fldCharType="begin"/>
            </w:r>
            <w:r w:rsidR="00B46414">
              <w:rPr>
                <w:noProof/>
                <w:webHidden/>
              </w:rPr>
              <w:instrText xml:space="preserve"> PAGEREF _Toc150200721 \h </w:instrText>
            </w:r>
            <w:r w:rsidR="00B46414">
              <w:rPr>
                <w:noProof/>
                <w:webHidden/>
              </w:rPr>
            </w:r>
            <w:r w:rsidR="00B46414">
              <w:rPr>
                <w:noProof/>
                <w:webHidden/>
              </w:rPr>
              <w:fldChar w:fldCharType="separate"/>
            </w:r>
            <w:r w:rsidR="00645747">
              <w:rPr>
                <w:noProof/>
                <w:webHidden/>
              </w:rPr>
              <w:t>6</w:t>
            </w:r>
            <w:r w:rsidR="00B46414">
              <w:rPr>
                <w:noProof/>
                <w:webHidden/>
              </w:rPr>
              <w:fldChar w:fldCharType="end"/>
            </w:r>
          </w:hyperlink>
        </w:p>
        <w:p w14:paraId="7B21F4A0" w14:textId="1B1D95EF" w:rsidR="00B46414" w:rsidRDefault="00752634">
          <w:pPr>
            <w:pStyle w:val="TOC2"/>
            <w:tabs>
              <w:tab w:val="right" w:leader="dot" w:pos="9376"/>
            </w:tabs>
            <w:rPr>
              <w:noProof/>
            </w:rPr>
          </w:pPr>
          <w:hyperlink w:anchor="_Toc150200722" w:history="1">
            <w:r w:rsidR="00B46414" w:rsidRPr="00AA2D78">
              <w:rPr>
                <w:rStyle w:val="ac"/>
                <w:rFonts w:asciiTheme="minorEastAsia" w:hAnsiTheme="minorEastAsia" w:cstheme="minorEastAsia"/>
                <w:b/>
                <w:bCs/>
                <w:noProof/>
                <w:kern w:val="0"/>
                <w:lang w:bidi="ar"/>
              </w:rPr>
              <w:t>四、实验内容</w:t>
            </w:r>
            <w:r w:rsidR="00B46414">
              <w:rPr>
                <w:noProof/>
                <w:webHidden/>
              </w:rPr>
              <w:tab/>
            </w:r>
            <w:r w:rsidR="00B46414">
              <w:rPr>
                <w:noProof/>
                <w:webHidden/>
              </w:rPr>
              <w:fldChar w:fldCharType="begin"/>
            </w:r>
            <w:r w:rsidR="00B46414">
              <w:rPr>
                <w:noProof/>
                <w:webHidden/>
              </w:rPr>
              <w:instrText xml:space="preserve"> PAGEREF _Toc150200722 \h </w:instrText>
            </w:r>
            <w:r w:rsidR="00B46414">
              <w:rPr>
                <w:noProof/>
                <w:webHidden/>
              </w:rPr>
            </w:r>
            <w:r w:rsidR="00B46414">
              <w:rPr>
                <w:noProof/>
                <w:webHidden/>
              </w:rPr>
              <w:fldChar w:fldCharType="separate"/>
            </w:r>
            <w:r w:rsidR="00645747">
              <w:rPr>
                <w:noProof/>
                <w:webHidden/>
              </w:rPr>
              <w:t>6</w:t>
            </w:r>
            <w:r w:rsidR="00B46414">
              <w:rPr>
                <w:noProof/>
                <w:webHidden/>
              </w:rPr>
              <w:fldChar w:fldCharType="end"/>
            </w:r>
          </w:hyperlink>
        </w:p>
        <w:p w14:paraId="60B2A4D8" w14:textId="7B436FE0" w:rsidR="00B46414" w:rsidRDefault="00752634">
          <w:pPr>
            <w:pStyle w:val="TOC3"/>
            <w:tabs>
              <w:tab w:val="left" w:pos="1260"/>
              <w:tab w:val="right" w:leader="dot" w:pos="9376"/>
            </w:tabs>
            <w:rPr>
              <w:noProof/>
            </w:rPr>
          </w:pPr>
          <w:hyperlink w:anchor="_Toc150200723" w:history="1">
            <w:r w:rsidR="00B46414" w:rsidRPr="00AA2D78">
              <w:rPr>
                <w:rStyle w:val="ac"/>
                <w:rFonts w:asciiTheme="minorEastAsia" w:hAnsiTheme="minorEastAsia" w:cstheme="minorEastAsia"/>
                <w:noProof/>
                <w:kern w:val="0"/>
                <w:lang w:bidi="ar"/>
              </w:rPr>
              <w:t>1.</w:t>
            </w:r>
            <w:r w:rsidR="00B46414">
              <w:rPr>
                <w:noProof/>
              </w:rPr>
              <w:tab/>
            </w:r>
            <w:r w:rsidR="00B46414" w:rsidRPr="00AA2D78">
              <w:rPr>
                <w:rStyle w:val="ac"/>
                <w:rFonts w:asciiTheme="minorEastAsia" w:hAnsiTheme="minorEastAsia" w:cstheme="minorEastAsia"/>
                <w:noProof/>
                <w:kern w:val="0"/>
                <w:lang w:bidi="ar"/>
              </w:rPr>
              <w:t>放大器静态工作点调试及测量</w:t>
            </w:r>
            <w:r w:rsidR="00B46414">
              <w:rPr>
                <w:noProof/>
                <w:webHidden/>
              </w:rPr>
              <w:tab/>
            </w:r>
            <w:r w:rsidR="00B46414">
              <w:rPr>
                <w:noProof/>
                <w:webHidden/>
              </w:rPr>
              <w:fldChar w:fldCharType="begin"/>
            </w:r>
            <w:r w:rsidR="00B46414">
              <w:rPr>
                <w:noProof/>
                <w:webHidden/>
              </w:rPr>
              <w:instrText xml:space="preserve"> PAGEREF _Toc150200723 \h </w:instrText>
            </w:r>
            <w:r w:rsidR="00B46414">
              <w:rPr>
                <w:noProof/>
                <w:webHidden/>
              </w:rPr>
            </w:r>
            <w:r w:rsidR="00B46414">
              <w:rPr>
                <w:noProof/>
                <w:webHidden/>
              </w:rPr>
              <w:fldChar w:fldCharType="separate"/>
            </w:r>
            <w:r w:rsidR="00645747">
              <w:rPr>
                <w:noProof/>
                <w:webHidden/>
              </w:rPr>
              <w:t>6</w:t>
            </w:r>
            <w:r w:rsidR="00B46414">
              <w:rPr>
                <w:noProof/>
                <w:webHidden/>
              </w:rPr>
              <w:fldChar w:fldCharType="end"/>
            </w:r>
          </w:hyperlink>
        </w:p>
        <w:p w14:paraId="406AE316" w14:textId="4498C909" w:rsidR="00B46414" w:rsidRDefault="00752634">
          <w:pPr>
            <w:pStyle w:val="TOC3"/>
            <w:tabs>
              <w:tab w:val="left" w:pos="1260"/>
              <w:tab w:val="right" w:leader="dot" w:pos="9376"/>
            </w:tabs>
            <w:rPr>
              <w:noProof/>
            </w:rPr>
          </w:pPr>
          <w:hyperlink w:anchor="_Toc150200724" w:history="1">
            <w:r w:rsidR="00B46414" w:rsidRPr="00AA2D78">
              <w:rPr>
                <w:rStyle w:val="ac"/>
                <w:rFonts w:asciiTheme="minorEastAsia" w:hAnsiTheme="minorEastAsia" w:cstheme="minorEastAsia"/>
                <w:noProof/>
                <w:kern w:val="0"/>
                <w:lang w:bidi="ar"/>
              </w:rPr>
              <w:t>2.</w:t>
            </w:r>
            <w:r w:rsidR="00B46414">
              <w:rPr>
                <w:noProof/>
              </w:rPr>
              <w:tab/>
            </w:r>
            <w:r w:rsidR="00B46414" w:rsidRPr="00AA2D78">
              <w:rPr>
                <w:rStyle w:val="ac"/>
                <w:rFonts w:asciiTheme="minorEastAsia" w:hAnsiTheme="minorEastAsia" w:cstheme="minorEastAsia"/>
                <w:noProof/>
                <w:kern w:val="0"/>
                <w:lang w:bidi="ar"/>
              </w:rPr>
              <w:t>基本放大器的电压放大倍数、输入电阻、输出电阻的测量</w:t>
            </w:r>
            <w:r w:rsidR="00B46414">
              <w:rPr>
                <w:noProof/>
                <w:webHidden/>
              </w:rPr>
              <w:tab/>
            </w:r>
            <w:r w:rsidR="00B46414">
              <w:rPr>
                <w:noProof/>
                <w:webHidden/>
              </w:rPr>
              <w:fldChar w:fldCharType="begin"/>
            </w:r>
            <w:r w:rsidR="00B46414">
              <w:rPr>
                <w:noProof/>
                <w:webHidden/>
              </w:rPr>
              <w:instrText xml:space="preserve"> PAGEREF _Toc150200724 \h </w:instrText>
            </w:r>
            <w:r w:rsidR="00B46414">
              <w:rPr>
                <w:noProof/>
                <w:webHidden/>
              </w:rPr>
            </w:r>
            <w:r w:rsidR="00B46414">
              <w:rPr>
                <w:noProof/>
                <w:webHidden/>
              </w:rPr>
              <w:fldChar w:fldCharType="separate"/>
            </w:r>
            <w:r w:rsidR="00645747">
              <w:rPr>
                <w:noProof/>
                <w:webHidden/>
              </w:rPr>
              <w:t>9</w:t>
            </w:r>
            <w:r w:rsidR="00B46414">
              <w:rPr>
                <w:noProof/>
                <w:webHidden/>
              </w:rPr>
              <w:fldChar w:fldCharType="end"/>
            </w:r>
          </w:hyperlink>
        </w:p>
        <w:p w14:paraId="5F969D0E" w14:textId="29BC00A1" w:rsidR="00B46414" w:rsidRDefault="00752634">
          <w:pPr>
            <w:pStyle w:val="TOC3"/>
            <w:tabs>
              <w:tab w:val="left" w:pos="1260"/>
              <w:tab w:val="right" w:leader="dot" w:pos="9376"/>
            </w:tabs>
            <w:rPr>
              <w:noProof/>
            </w:rPr>
          </w:pPr>
          <w:hyperlink w:anchor="_Toc150200725" w:history="1">
            <w:r w:rsidR="00B46414" w:rsidRPr="00AA2D78">
              <w:rPr>
                <w:rStyle w:val="ac"/>
                <w:rFonts w:asciiTheme="minorEastAsia" w:hAnsiTheme="minorEastAsia" w:cstheme="minorEastAsia"/>
                <w:noProof/>
                <w:kern w:val="0"/>
                <w:lang w:bidi="ar"/>
              </w:rPr>
              <w:t>3.</w:t>
            </w:r>
            <w:r w:rsidR="00B46414">
              <w:rPr>
                <w:noProof/>
              </w:rPr>
              <w:tab/>
            </w:r>
            <w:r w:rsidR="00B46414" w:rsidRPr="00AA2D78">
              <w:rPr>
                <w:rStyle w:val="ac"/>
                <w:rFonts w:asciiTheme="minorEastAsia" w:hAnsiTheme="minorEastAsia" w:cstheme="minorEastAsia"/>
                <w:noProof/>
                <w:kern w:val="0"/>
                <w:lang w:bidi="ar"/>
              </w:rPr>
              <w:t>放大器上、下限频率的测量</w:t>
            </w:r>
            <w:r w:rsidR="00B46414">
              <w:rPr>
                <w:noProof/>
                <w:webHidden/>
              </w:rPr>
              <w:tab/>
            </w:r>
            <w:r w:rsidR="00B46414">
              <w:rPr>
                <w:noProof/>
                <w:webHidden/>
              </w:rPr>
              <w:fldChar w:fldCharType="begin"/>
            </w:r>
            <w:r w:rsidR="00B46414">
              <w:rPr>
                <w:noProof/>
                <w:webHidden/>
              </w:rPr>
              <w:instrText xml:space="preserve"> PAGEREF _Toc150200725 \h </w:instrText>
            </w:r>
            <w:r w:rsidR="00B46414">
              <w:rPr>
                <w:noProof/>
                <w:webHidden/>
              </w:rPr>
            </w:r>
            <w:r w:rsidR="00B46414">
              <w:rPr>
                <w:noProof/>
                <w:webHidden/>
              </w:rPr>
              <w:fldChar w:fldCharType="separate"/>
            </w:r>
            <w:r w:rsidR="00645747">
              <w:rPr>
                <w:noProof/>
                <w:webHidden/>
              </w:rPr>
              <w:t>16</w:t>
            </w:r>
            <w:r w:rsidR="00B46414">
              <w:rPr>
                <w:noProof/>
                <w:webHidden/>
              </w:rPr>
              <w:fldChar w:fldCharType="end"/>
            </w:r>
          </w:hyperlink>
        </w:p>
        <w:p w14:paraId="301408AA" w14:textId="05099CA6" w:rsidR="00B46414" w:rsidRDefault="00752634">
          <w:pPr>
            <w:pStyle w:val="TOC3"/>
            <w:tabs>
              <w:tab w:val="left" w:pos="1260"/>
              <w:tab w:val="right" w:leader="dot" w:pos="9376"/>
            </w:tabs>
            <w:rPr>
              <w:noProof/>
            </w:rPr>
          </w:pPr>
          <w:hyperlink w:anchor="_Toc150200726" w:history="1">
            <w:r w:rsidR="00B46414" w:rsidRPr="00AA2D78">
              <w:rPr>
                <w:rStyle w:val="ac"/>
                <w:rFonts w:asciiTheme="minorEastAsia" w:hAnsiTheme="minorEastAsia" w:cstheme="minorEastAsia"/>
                <w:noProof/>
                <w:kern w:val="0"/>
                <w:lang w:bidi="ar"/>
              </w:rPr>
              <w:t>4.</w:t>
            </w:r>
            <w:r w:rsidR="00B46414">
              <w:rPr>
                <w:noProof/>
              </w:rPr>
              <w:tab/>
            </w:r>
            <w:r w:rsidR="00B46414" w:rsidRPr="00AA2D78">
              <w:rPr>
                <w:rStyle w:val="ac"/>
                <w:rFonts w:asciiTheme="minorEastAsia" w:hAnsiTheme="minorEastAsia" w:cstheme="minorEastAsia"/>
                <w:noProof/>
                <w:kern w:val="0"/>
                <w:lang w:bidi="ar"/>
              </w:rPr>
              <w:t>观察静态工作点对波形失真的影响</w:t>
            </w:r>
            <w:r w:rsidR="00B46414">
              <w:rPr>
                <w:noProof/>
                <w:webHidden/>
              </w:rPr>
              <w:tab/>
            </w:r>
            <w:r w:rsidR="00B46414">
              <w:rPr>
                <w:noProof/>
                <w:webHidden/>
              </w:rPr>
              <w:fldChar w:fldCharType="begin"/>
            </w:r>
            <w:r w:rsidR="00B46414">
              <w:rPr>
                <w:noProof/>
                <w:webHidden/>
              </w:rPr>
              <w:instrText xml:space="preserve"> PAGEREF _Toc150200726 \h </w:instrText>
            </w:r>
            <w:r w:rsidR="00B46414">
              <w:rPr>
                <w:noProof/>
                <w:webHidden/>
              </w:rPr>
            </w:r>
            <w:r w:rsidR="00B46414">
              <w:rPr>
                <w:noProof/>
                <w:webHidden/>
              </w:rPr>
              <w:fldChar w:fldCharType="separate"/>
            </w:r>
            <w:r w:rsidR="00645747">
              <w:rPr>
                <w:noProof/>
                <w:webHidden/>
              </w:rPr>
              <w:t>21</w:t>
            </w:r>
            <w:r w:rsidR="00B46414">
              <w:rPr>
                <w:noProof/>
                <w:webHidden/>
              </w:rPr>
              <w:fldChar w:fldCharType="end"/>
            </w:r>
          </w:hyperlink>
        </w:p>
        <w:p w14:paraId="0B9D2ECA" w14:textId="7C85CB63" w:rsidR="00B46414" w:rsidRDefault="00752634">
          <w:pPr>
            <w:pStyle w:val="TOC2"/>
            <w:tabs>
              <w:tab w:val="right" w:leader="dot" w:pos="9376"/>
            </w:tabs>
            <w:rPr>
              <w:noProof/>
            </w:rPr>
          </w:pPr>
          <w:hyperlink w:anchor="_Toc150200727" w:history="1">
            <w:r w:rsidR="00B46414" w:rsidRPr="00AA2D78">
              <w:rPr>
                <w:rStyle w:val="ac"/>
                <w:rFonts w:asciiTheme="minorEastAsia" w:hAnsiTheme="minorEastAsia" w:cstheme="minorEastAsia"/>
                <w:b/>
                <w:bCs/>
                <w:noProof/>
                <w:kern w:val="0"/>
                <w:lang w:bidi="ar"/>
              </w:rPr>
              <w:t>五、思考题</w:t>
            </w:r>
            <w:r w:rsidR="00B46414">
              <w:rPr>
                <w:noProof/>
                <w:webHidden/>
              </w:rPr>
              <w:tab/>
            </w:r>
            <w:r w:rsidR="00B46414">
              <w:rPr>
                <w:noProof/>
                <w:webHidden/>
              </w:rPr>
              <w:fldChar w:fldCharType="begin"/>
            </w:r>
            <w:r w:rsidR="00B46414">
              <w:rPr>
                <w:noProof/>
                <w:webHidden/>
              </w:rPr>
              <w:instrText xml:space="preserve"> PAGEREF _Toc150200727 \h </w:instrText>
            </w:r>
            <w:r w:rsidR="00B46414">
              <w:rPr>
                <w:noProof/>
                <w:webHidden/>
              </w:rPr>
            </w:r>
            <w:r w:rsidR="00B46414">
              <w:rPr>
                <w:noProof/>
                <w:webHidden/>
              </w:rPr>
              <w:fldChar w:fldCharType="separate"/>
            </w:r>
            <w:r w:rsidR="00645747">
              <w:rPr>
                <w:noProof/>
                <w:webHidden/>
              </w:rPr>
              <w:t>26</w:t>
            </w:r>
            <w:r w:rsidR="00B46414">
              <w:rPr>
                <w:noProof/>
                <w:webHidden/>
              </w:rPr>
              <w:fldChar w:fldCharType="end"/>
            </w:r>
          </w:hyperlink>
        </w:p>
        <w:p w14:paraId="145FCCA7" w14:textId="134A6D8D" w:rsidR="00B46414" w:rsidRDefault="00752634">
          <w:pPr>
            <w:pStyle w:val="TOC2"/>
            <w:tabs>
              <w:tab w:val="right" w:leader="dot" w:pos="9376"/>
            </w:tabs>
            <w:rPr>
              <w:noProof/>
            </w:rPr>
          </w:pPr>
          <w:hyperlink w:anchor="_Toc150200732" w:history="1">
            <w:r w:rsidR="00B46414" w:rsidRPr="00AA2D78">
              <w:rPr>
                <w:rStyle w:val="ac"/>
                <w:rFonts w:asciiTheme="minorEastAsia" w:hAnsiTheme="minorEastAsia" w:cstheme="minorEastAsia"/>
                <w:b/>
                <w:bCs/>
                <w:noProof/>
                <w:kern w:val="0"/>
                <w:lang w:bidi="ar"/>
              </w:rPr>
              <w:t>六、实验总结</w:t>
            </w:r>
            <w:r w:rsidR="00B46414">
              <w:rPr>
                <w:noProof/>
                <w:webHidden/>
              </w:rPr>
              <w:tab/>
            </w:r>
            <w:r w:rsidR="00B46414">
              <w:rPr>
                <w:noProof/>
                <w:webHidden/>
              </w:rPr>
              <w:fldChar w:fldCharType="begin"/>
            </w:r>
            <w:r w:rsidR="00B46414">
              <w:rPr>
                <w:noProof/>
                <w:webHidden/>
              </w:rPr>
              <w:instrText xml:space="preserve"> PAGEREF _Toc150200732 \h </w:instrText>
            </w:r>
            <w:r w:rsidR="00B46414">
              <w:rPr>
                <w:noProof/>
                <w:webHidden/>
              </w:rPr>
            </w:r>
            <w:r w:rsidR="00B46414">
              <w:rPr>
                <w:noProof/>
                <w:webHidden/>
              </w:rPr>
              <w:fldChar w:fldCharType="separate"/>
            </w:r>
            <w:r w:rsidR="00645747">
              <w:rPr>
                <w:noProof/>
                <w:webHidden/>
              </w:rPr>
              <w:t>30</w:t>
            </w:r>
            <w:r w:rsidR="00B46414">
              <w:rPr>
                <w:noProof/>
                <w:webHidden/>
              </w:rPr>
              <w:fldChar w:fldCharType="end"/>
            </w:r>
          </w:hyperlink>
        </w:p>
        <w:p w14:paraId="58472B0F" w14:textId="1B27E59B" w:rsidR="00B46414" w:rsidRPr="00B46414" w:rsidRDefault="00B46414" w:rsidP="00B46414">
          <w:r>
            <w:rPr>
              <w:b/>
              <w:bCs/>
              <w:lang w:val="zh-CN"/>
            </w:rPr>
            <w:fldChar w:fldCharType="end"/>
          </w:r>
        </w:p>
      </w:sdtContent>
    </w:sdt>
    <w:p w14:paraId="3DCCE561" w14:textId="77777777" w:rsidR="00B46414" w:rsidRDefault="00B46414" w:rsidP="00B46414">
      <w:pPr>
        <w:widowControl/>
        <w:jc w:val="left"/>
        <w:rPr>
          <w:rFonts w:asciiTheme="minorEastAsia" w:hAnsiTheme="minorEastAsia" w:cstheme="minorEastAsia"/>
          <w:b/>
          <w:bCs/>
          <w:color w:val="000000"/>
          <w:kern w:val="0"/>
          <w:sz w:val="24"/>
          <w:szCs w:val="24"/>
          <w:lang w:bidi="ar"/>
        </w:rPr>
      </w:pPr>
      <w:bookmarkStart w:id="0" w:name="_Toc150200717"/>
      <w:r>
        <w:rPr>
          <w:rFonts w:asciiTheme="minorEastAsia" w:hAnsiTheme="minorEastAsia" w:cstheme="minorEastAsia"/>
          <w:b/>
          <w:bCs/>
          <w:color w:val="000000"/>
          <w:kern w:val="0"/>
          <w:sz w:val="24"/>
          <w:szCs w:val="24"/>
          <w:lang w:bidi="ar"/>
        </w:rPr>
        <w:br w:type="page"/>
      </w:r>
    </w:p>
    <w:p w14:paraId="015F9DCE" w14:textId="738E868E" w:rsidR="00B46414" w:rsidRPr="00B46414" w:rsidRDefault="00EC1064" w:rsidP="00B46414">
      <w:pPr>
        <w:pStyle w:val="aa"/>
        <w:widowControl/>
        <w:numPr>
          <w:ilvl w:val="0"/>
          <w:numId w:val="12"/>
        </w:numPr>
        <w:spacing w:line="276" w:lineRule="auto"/>
        <w:ind w:firstLineChars="0"/>
        <w:jc w:val="left"/>
        <w:outlineLvl w:val="1"/>
        <w:rPr>
          <w:rFonts w:asciiTheme="minorEastAsia" w:hAnsiTheme="minorEastAsia" w:cstheme="minorEastAsia"/>
          <w:b/>
          <w:bCs/>
          <w:color w:val="000000"/>
          <w:kern w:val="0"/>
          <w:sz w:val="24"/>
          <w:szCs w:val="24"/>
          <w:lang w:bidi="ar"/>
        </w:rPr>
      </w:pPr>
      <w:r w:rsidRPr="00B46414">
        <w:rPr>
          <w:rFonts w:asciiTheme="minorEastAsia" w:hAnsiTheme="minorEastAsia" w:cstheme="minorEastAsia" w:hint="eastAsia"/>
          <w:b/>
          <w:bCs/>
          <w:color w:val="000000"/>
          <w:kern w:val="0"/>
          <w:sz w:val="24"/>
          <w:szCs w:val="24"/>
          <w:lang w:bidi="ar"/>
        </w:rPr>
        <w:lastRenderedPageBreak/>
        <w:t>实验目的</w:t>
      </w:r>
      <w:bookmarkEnd w:id="0"/>
    </w:p>
    <w:p w14:paraId="180E0B0F" w14:textId="55F1D89A" w:rsidR="00FB7ED1" w:rsidRPr="00B46414" w:rsidRDefault="00EC1064" w:rsidP="00B46414">
      <w:pPr>
        <w:pStyle w:val="aa"/>
        <w:widowControl/>
        <w:numPr>
          <w:ilvl w:val="0"/>
          <w:numId w:val="1"/>
        </w:numPr>
        <w:spacing w:line="276" w:lineRule="auto"/>
        <w:ind w:firstLineChars="0"/>
        <w:jc w:val="left"/>
        <w:outlineLvl w:val="1"/>
        <w:rPr>
          <w:rFonts w:asciiTheme="minorEastAsia" w:hAnsiTheme="minorEastAsia" w:cstheme="minorEastAsia"/>
          <w:color w:val="000000"/>
          <w:kern w:val="0"/>
          <w:sz w:val="24"/>
          <w:szCs w:val="24"/>
          <w:lang w:bidi="ar"/>
        </w:rPr>
      </w:pPr>
      <w:r w:rsidRPr="00B46414">
        <w:rPr>
          <w:rFonts w:asciiTheme="minorEastAsia" w:hAnsiTheme="minorEastAsia" w:cstheme="minorEastAsia" w:hint="eastAsia"/>
          <w:color w:val="000000"/>
          <w:kern w:val="0"/>
          <w:sz w:val="24"/>
          <w:szCs w:val="24"/>
          <w:lang w:bidi="ar"/>
        </w:rPr>
        <w:t>学习用仿真软件对电路进行仿真。</w:t>
      </w:r>
    </w:p>
    <w:p w14:paraId="6DCB0913" w14:textId="77777777" w:rsidR="00FB7ED1" w:rsidRPr="00E04666" w:rsidRDefault="00EC1064">
      <w:pPr>
        <w:widowControl/>
        <w:numPr>
          <w:ilvl w:val="0"/>
          <w:numId w:val="1"/>
        </w:numPr>
        <w:spacing w:line="276" w:lineRule="auto"/>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学会在面包板上搭接电路以及放大电路的静态、动态调试方法。</w:t>
      </w:r>
    </w:p>
    <w:p w14:paraId="21281ACF" w14:textId="77777777" w:rsidR="00FB7ED1" w:rsidRPr="00E04666" w:rsidRDefault="00EC1064">
      <w:pPr>
        <w:widowControl/>
        <w:numPr>
          <w:ilvl w:val="0"/>
          <w:numId w:val="1"/>
        </w:numPr>
        <w:spacing w:line="276" w:lineRule="auto"/>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掌握放大电路的静态工作点、电压放大倍数、输入电阻、输出电阻和通频带测量方法。</w:t>
      </w:r>
    </w:p>
    <w:p w14:paraId="1A994940" w14:textId="77777777" w:rsidR="00FB7ED1" w:rsidRPr="00E04666" w:rsidRDefault="00EC1064">
      <w:pPr>
        <w:widowControl/>
        <w:numPr>
          <w:ilvl w:val="0"/>
          <w:numId w:val="1"/>
        </w:numPr>
        <w:spacing w:line="276" w:lineRule="auto"/>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研究负反馈对放大器性能的影响、了解射级输出器的基本性能。</w:t>
      </w:r>
    </w:p>
    <w:p w14:paraId="059BCBC2" w14:textId="77777777" w:rsidR="00FB7ED1" w:rsidRPr="00E04666" w:rsidRDefault="00EC1064">
      <w:pPr>
        <w:widowControl/>
        <w:numPr>
          <w:ilvl w:val="0"/>
          <w:numId w:val="1"/>
        </w:numPr>
        <w:spacing w:line="276" w:lineRule="auto"/>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了解静态工作点对输出波形的影响和负载对放大倍数的影响</w:t>
      </w:r>
    </w:p>
    <w:p w14:paraId="44E48B19" w14:textId="77777777" w:rsidR="00FB7ED1" w:rsidRPr="00E04666" w:rsidRDefault="00FB7ED1">
      <w:pPr>
        <w:widowControl/>
        <w:ind w:left="425"/>
        <w:jc w:val="left"/>
        <w:rPr>
          <w:rFonts w:asciiTheme="minorEastAsia" w:hAnsiTheme="minorEastAsia" w:cstheme="minorEastAsia"/>
          <w:color w:val="000000"/>
          <w:kern w:val="0"/>
          <w:sz w:val="24"/>
          <w:szCs w:val="24"/>
          <w:lang w:bidi="ar"/>
        </w:rPr>
      </w:pPr>
    </w:p>
    <w:p w14:paraId="0EB90BB6" w14:textId="77777777" w:rsidR="00FB7ED1" w:rsidRPr="00E04666" w:rsidRDefault="00EC1064">
      <w:pPr>
        <w:widowControl/>
        <w:jc w:val="left"/>
        <w:outlineLvl w:val="1"/>
        <w:rPr>
          <w:rFonts w:asciiTheme="minorEastAsia" w:hAnsiTheme="minorEastAsia" w:cstheme="minorEastAsia"/>
          <w:b/>
          <w:bCs/>
          <w:color w:val="000000"/>
          <w:kern w:val="0"/>
          <w:sz w:val="24"/>
          <w:szCs w:val="24"/>
          <w:lang w:bidi="ar"/>
        </w:rPr>
      </w:pPr>
      <w:bookmarkStart w:id="1" w:name="_Toc150200718"/>
      <w:r w:rsidRPr="00E04666">
        <w:rPr>
          <w:rFonts w:asciiTheme="minorEastAsia" w:hAnsiTheme="minorEastAsia" w:cstheme="minorEastAsia" w:hint="eastAsia"/>
          <w:b/>
          <w:bCs/>
          <w:color w:val="000000"/>
          <w:kern w:val="0"/>
          <w:sz w:val="24"/>
          <w:szCs w:val="24"/>
          <w:lang w:bidi="ar"/>
        </w:rPr>
        <w:t>二、实验原理</w:t>
      </w:r>
      <w:bookmarkEnd w:id="1"/>
    </w:p>
    <w:p w14:paraId="6C02FF7C" w14:textId="77777777" w:rsidR="00FB7ED1" w:rsidRPr="00E04666" w:rsidRDefault="00FB7ED1">
      <w:pPr>
        <w:widowControl/>
        <w:jc w:val="left"/>
        <w:rPr>
          <w:rFonts w:asciiTheme="minorEastAsia" w:hAnsiTheme="minorEastAsia" w:cstheme="minorEastAsia"/>
          <w:b/>
          <w:bCs/>
          <w:color w:val="000000"/>
          <w:kern w:val="0"/>
          <w:sz w:val="24"/>
          <w:szCs w:val="24"/>
          <w:lang w:bidi="ar"/>
        </w:rPr>
      </w:pPr>
    </w:p>
    <w:p w14:paraId="4A1024FE" w14:textId="77777777" w:rsidR="00FB7ED1" w:rsidRPr="00E04666" w:rsidRDefault="00EC1064">
      <w:pPr>
        <w:widowControl/>
        <w:jc w:val="left"/>
        <w:rPr>
          <w:rFonts w:asciiTheme="minorEastAsia" w:hAnsiTheme="minorEastAsia" w:cstheme="minorEastAsia"/>
          <w:b/>
          <w:bCs/>
          <w:color w:val="000000"/>
          <w:kern w:val="0"/>
          <w:sz w:val="24"/>
          <w:szCs w:val="24"/>
          <w:lang w:bidi="ar"/>
        </w:rPr>
      </w:pPr>
      <w:r w:rsidRPr="00E04666">
        <w:rPr>
          <w:rFonts w:asciiTheme="minorEastAsia" w:hAnsiTheme="minorEastAsia" w:cstheme="minorEastAsia"/>
          <w:b/>
          <w:bCs/>
          <w:noProof/>
          <w:color w:val="000000"/>
          <w:kern w:val="0"/>
          <w:sz w:val="24"/>
          <w:szCs w:val="24"/>
          <w:lang w:bidi="ar"/>
        </w:rPr>
        <w:drawing>
          <wp:inline distT="0" distB="0" distL="0" distR="0" wp14:anchorId="3C99CD89" wp14:editId="736ECB18">
            <wp:extent cx="4368800" cy="3708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69025" cy="3708591"/>
                    </a:xfrm>
                    <a:prstGeom prst="rect">
                      <a:avLst/>
                    </a:prstGeom>
                  </pic:spPr>
                </pic:pic>
              </a:graphicData>
            </a:graphic>
          </wp:inline>
        </w:drawing>
      </w:r>
    </w:p>
    <w:p w14:paraId="6868024E" w14:textId="77777777" w:rsidR="00FB7ED1" w:rsidRPr="00E04666" w:rsidRDefault="00EC1064">
      <w:pPr>
        <w:pStyle w:val="aa"/>
        <w:widowControl/>
        <w:numPr>
          <w:ilvl w:val="0"/>
          <w:numId w:val="2"/>
        </w:numPr>
        <w:spacing w:line="276" w:lineRule="auto"/>
        <w:ind w:firstLineChars="0"/>
        <w:jc w:val="left"/>
        <w:outlineLvl w:val="2"/>
        <w:rPr>
          <w:rFonts w:asciiTheme="minorEastAsia" w:hAnsiTheme="minorEastAsia" w:cstheme="minorEastAsia"/>
          <w:color w:val="000000"/>
          <w:kern w:val="0"/>
          <w:sz w:val="24"/>
          <w:szCs w:val="24"/>
          <w:lang w:bidi="ar"/>
        </w:rPr>
      </w:pPr>
      <w:bookmarkStart w:id="2" w:name="_Toc150200719"/>
      <w:r w:rsidRPr="00E04666">
        <w:rPr>
          <w:rFonts w:asciiTheme="minorEastAsia" w:hAnsiTheme="minorEastAsia" w:cstheme="minorEastAsia"/>
          <w:color w:val="000000"/>
          <w:kern w:val="0"/>
          <w:sz w:val="24"/>
          <w:szCs w:val="24"/>
          <w:lang w:bidi="ar"/>
        </w:rPr>
        <w:t>放大器直流偏置电路分析计算</w:t>
      </w:r>
      <w:bookmarkEnd w:id="2"/>
    </w:p>
    <w:p w14:paraId="792D68F6" w14:textId="77777777" w:rsidR="00FB7ED1" w:rsidRPr="00E04666" w:rsidRDefault="00EC1064">
      <w:pPr>
        <w:pStyle w:val="aa"/>
        <w:widowControl/>
        <w:numPr>
          <w:ilvl w:val="0"/>
          <w:numId w:val="3"/>
        </w:numPr>
        <w:ind w:firstLineChars="0"/>
        <w:jc w:val="left"/>
        <w:outlineLvl w:val="3"/>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静态工作点 (Q 点)</w:t>
      </w:r>
    </w:p>
    <w:p w14:paraId="5E20A485"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静态工作点是指放大器的输出特性曲线上的直流操作点，通常表示为电压和电流的值。它决定了放大器在没有输入信号时的工作状态。静态工作点的重要参数包括静态基极电流</w:t>
      </w:r>
      <w:r w:rsidRPr="00E04666">
        <w:rPr>
          <w:rFonts w:asciiTheme="minorEastAsia" w:eastAsiaTheme="minorEastAsia" w:hAnsiTheme="minorEastAsia" w:cstheme="minorEastAsia"/>
          <w:color w:val="000000"/>
          <w:sz w:val="24"/>
          <w:szCs w:val="24"/>
          <w:lang w:bidi="ar"/>
        </w:rPr>
        <w:t xml:space="preserve"> I</w:t>
      </w:r>
      <w:r w:rsidRPr="00E04666">
        <w:rPr>
          <w:rFonts w:asciiTheme="minorEastAsia" w:eastAsiaTheme="minorEastAsia" w:hAnsiTheme="minorEastAsia" w:cstheme="minorEastAsia" w:hint="eastAsia"/>
          <w:color w:val="000000"/>
          <w:sz w:val="24"/>
          <w:szCs w:val="24"/>
          <w:lang w:bidi="ar"/>
        </w:rPr>
        <w:t>B、静态集电极电流</w:t>
      </w:r>
      <w:r w:rsidRPr="00E04666">
        <w:rPr>
          <w:rFonts w:asciiTheme="minorEastAsia" w:eastAsiaTheme="minorEastAsia" w:hAnsiTheme="minorEastAsia" w:cstheme="minorEastAsia"/>
          <w:color w:val="000000"/>
          <w:sz w:val="24"/>
          <w:szCs w:val="24"/>
          <w:lang w:bidi="ar"/>
        </w:rPr>
        <w:t>I</w:t>
      </w:r>
      <w:r w:rsidRPr="00E04666">
        <w:rPr>
          <w:rFonts w:asciiTheme="minorEastAsia" w:eastAsiaTheme="minorEastAsia" w:hAnsiTheme="minorEastAsia" w:cstheme="minorEastAsia" w:hint="eastAsia"/>
          <w:color w:val="000000"/>
          <w:sz w:val="24"/>
          <w:szCs w:val="24"/>
          <w:lang w:bidi="ar"/>
        </w:rPr>
        <w:t>C、管压降</w:t>
      </w:r>
      <w:r w:rsidRPr="00E04666">
        <w:rPr>
          <w:rFonts w:asciiTheme="minorEastAsia" w:eastAsiaTheme="minorEastAsia" w:hAnsiTheme="minorEastAsia" w:cstheme="minorEastAsia"/>
          <w:color w:val="000000"/>
          <w:sz w:val="24"/>
          <w:szCs w:val="24"/>
          <w:lang w:bidi="ar"/>
        </w:rPr>
        <w:t xml:space="preserve"> U</w:t>
      </w:r>
      <w:r w:rsidRPr="00E04666">
        <w:rPr>
          <w:rFonts w:asciiTheme="minorEastAsia" w:eastAsiaTheme="minorEastAsia" w:hAnsiTheme="minorEastAsia" w:cstheme="minorEastAsia" w:hint="eastAsia"/>
          <w:color w:val="000000"/>
          <w:sz w:val="24"/>
          <w:szCs w:val="24"/>
          <w:lang w:bidi="ar"/>
        </w:rPr>
        <w:t>BE</w:t>
      </w:r>
      <w:r w:rsidRPr="00E04666">
        <w:rPr>
          <w:rFonts w:asciiTheme="minorEastAsia" w:eastAsiaTheme="minorEastAsia" w:hAnsiTheme="minorEastAsia" w:cstheme="minorEastAsia"/>
          <w:color w:val="000000"/>
          <w:sz w:val="24"/>
          <w:szCs w:val="24"/>
          <w:lang w:bidi="ar"/>
        </w:rPr>
        <w:t>和静态集电极</w:t>
      </w:r>
      <w:r w:rsidRPr="00E04666">
        <w:rPr>
          <w:rFonts w:asciiTheme="minorEastAsia" w:eastAsiaTheme="minorEastAsia" w:hAnsiTheme="minorEastAsia" w:cstheme="minorEastAsia" w:hint="eastAsia"/>
          <w:color w:val="000000"/>
          <w:sz w:val="24"/>
          <w:szCs w:val="24"/>
          <w:lang w:bidi="ar"/>
        </w:rPr>
        <w:t>和发射极之间</w:t>
      </w:r>
      <w:r w:rsidRPr="00E04666">
        <w:rPr>
          <w:rFonts w:asciiTheme="minorEastAsia" w:eastAsiaTheme="minorEastAsia" w:hAnsiTheme="minorEastAsia" w:cstheme="minorEastAsia"/>
          <w:color w:val="000000"/>
          <w:sz w:val="24"/>
          <w:szCs w:val="24"/>
          <w:lang w:bidi="ar"/>
        </w:rPr>
        <w:t>电压</w:t>
      </w:r>
      <w:r w:rsidRPr="00E04666">
        <w:rPr>
          <w:rFonts w:asciiTheme="minorEastAsia" w:eastAsiaTheme="minorEastAsia" w:hAnsiTheme="minorEastAsia" w:cstheme="minorEastAsia" w:hint="eastAsia"/>
          <w:color w:val="000000"/>
          <w:sz w:val="24"/>
          <w:szCs w:val="24"/>
          <w:lang w:bidi="ar"/>
        </w:rPr>
        <w:t>U</w:t>
      </w:r>
      <w:r w:rsidRPr="00E04666">
        <w:rPr>
          <w:rFonts w:asciiTheme="minorEastAsia" w:eastAsiaTheme="minorEastAsia" w:hAnsiTheme="minorEastAsia" w:cstheme="minorEastAsia"/>
          <w:color w:val="000000"/>
          <w:sz w:val="24"/>
          <w:szCs w:val="24"/>
          <w:lang w:bidi="ar"/>
        </w:rPr>
        <w:t>CE。静态工作点的选择对放大器的线性区域、电流消耗和失真等性能有重要影响。</w:t>
      </w:r>
    </w:p>
    <w:p w14:paraId="25546599" w14:textId="77777777" w:rsidR="00FB7ED1" w:rsidRPr="00E04666" w:rsidRDefault="00752634">
      <w:pPr>
        <w:pStyle w:val="a3"/>
        <w:spacing w:before="70" w:line="276" w:lineRule="auto"/>
        <w:ind w:left="561" w:right="414" w:firstLine="420"/>
        <w:rPr>
          <w:rFonts w:asciiTheme="minorEastAsia" w:eastAsiaTheme="minorEastAsia" w:hAnsiTheme="minorEastAsia" w:cstheme="minorEastAsia"/>
          <w:color w:val="000000"/>
          <w:sz w:val="24"/>
          <w:szCs w:val="24"/>
          <w:lang w:bidi="ar"/>
        </w:rPr>
      </w:pPr>
      <m:oMathPara>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C</m:t>
              </m:r>
            </m:sub>
          </m:sSub>
          <m:r>
            <m:rPr>
              <m:sty m:val="p"/>
            </m:rPr>
            <w:rPr>
              <w:rFonts w:ascii="Cambria Math" w:eastAsiaTheme="minorEastAsia" w:hAnsi="Cambria Math" w:cstheme="minorEastAsia" w:hint="eastAsia"/>
              <w:color w:val="000000"/>
              <w:sz w:val="24"/>
              <w:szCs w:val="24"/>
              <w:lang w:bidi="ar"/>
            </w:rPr>
            <m:t>=</m:t>
          </m:r>
          <m:r>
            <w:rPr>
              <w:rFonts w:ascii="Cambria Math" w:eastAsiaTheme="minorEastAsia" w:hAnsi="Cambria Math" w:cstheme="minorEastAsia" w:hint="eastAsia"/>
              <w:color w:val="000000"/>
              <w:sz w:val="24"/>
              <w:szCs w:val="24"/>
              <w:lang w:bidi="ar"/>
            </w:rPr>
            <m:t>β</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B</m:t>
              </m:r>
            </m:sub>
          </m:sSub>
        </m:oMath>
      </m:oMathPara>
    </w:p>
    <w:p w14:paraId="31CA6BE9" w14:textId="77777777" w:rsidR="00FB7ED1" w:rsidRPr="00E04666" w:rsidRDefault="00752634">
      <w:pPr>
        <w:pStyle w:val="a3"/>
        <w:spacing w:before="70" w:line="276" w:lineRule="auto"/>
        <w:ind w:left="561" w:right="414" w:firstLine="420"/>
        <w:rPr>
          <w:rFonts w:asciiTheme="minorEastAsia" w:eastAsiaTheme="minorEastAsia" w:hAnsiTheme="minorEastAsia" w:cstheme="minorEastAsia"/>
          <w:color w:val="000000"/>
          <w:sz w:val="24"/>
          <w:szCs w:val="24"/>
          <w:lang w:bidi="ar"/>
        </w:rPr>
      </w:pPr>
      <m:oMathPara>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E</m:t>
              </m:r>
            </m:sub>
          </m:sSub>
          <m:r>
            <m:rPr>
              <m:sty m:val="p"/>
            </m:rPr>
            <w:rPr>
              <w:rFonts w:ascii="Cambria Math" w:eastAsiaTheme="minorEastAsia" w:hAnsi="Cambria Math" w:cstheme="minorEastAsia" w:hint="eastAsia"/>
              <w:color w:val="000000"/>
              <w:sz w:val="24"/>
              <w:szCs w:val="24"/>
              <w:lang w:bidi="ar"/>
            </w:rPr>
            <m:t>=</m:t>
          </m:r>
          <m:sSub>
            <m:sSubPr>
              <m:ctrlPr>
                <w:rPr>
                  <w:rFonts w:ascii="Cambria Math" w:eastAsiaTheme="minorEastAsia" w:hAnsi="Cambria Math" w:cstheme="minorEastAsia"/>
                  <w:color w:val="000000"/>
                  <w:sz w:val="24"/>
                  <w:szCs w:val="24"/>
                  <w:lang w:bidi="ar"/>
                </w:rPr>
              </m:ctrlPr>
            </m:sSubPr>
            <m:e>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B</m:t>
                  </m:r>
                </m:sub>
              </m:sSub>
              <m:r>
                <m:rPr>
                  <m:sty m:val="p"/>
                </m:rPr>
                <w:rPr>
                  <w:rFonts w:ascii="Cambria Math" w:eastAsiaTheme="minorEastAsia" w:hAnsi="Cambria Math" w:cstheme="minorEastAsia"/>
                  <w:color w:val="000000"/>
                  <w:sz w:val="24"/>
                  <w:szCs w:val="24"/>
                  <w:lang w:bidi="ar"/>
                </w:rPr>
                <m:t>+</m:t>
              </m:r>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C</m:t>
              </m:r>
            </m:sub>
          </m:sSub>
          <m:r>
            <m:rPr>
              <m:sty m:val="p"/>
            </m:rPr>
            <w:rPr>
              <w:rFonts w:ascii="Cambria Math" w:eastAsiaTheme="minorEastAsia" w:hAnsi="Cambria Math" w:cstheme="minorEastAsia"/>
              <w:color w:val="000000"/>
              <w:sz w:val="24"/>
              <w:szCs w:val="24"/>
              <w:lang w:bidi="ar"/>
            </w:rPr>
            <m:t>=(1+</m:t>
          </m:r>
          <m:r>
            <w:rPr>
              <w:rFonts w:ascii="Cambria Math" w:eastAsiaTheme="minorEastAsia" w:hAnsi="Cambria Math" w:cstheme="minorEastAsia" w:hint="eastAsia"/>
              <w:color w:val="000000"/>
              <w:sz w:val="24"/>
              <w:szCs w:val="24"/>
              <w:lang w:bidi="ar"/>
            </w:rPr>
            <m:t>β</m:t>
          </m:r>
          <m:sSub>
            <m:sSubPr>
              <m:ctrlPr>
                <w:rPr>
                  <w:rFonts w:ascii="Cambria Math" w:eastAsiaTheme="minorEastAsia" w:hAnsi="Cambria Math" w:cstheme="minorEastAsia"/>
                  <w:color w:val="000000"/>
                  <w:sz w:val="24"/>
                  <w:szCs w:val="24"/>
                  <w:lang w:bidi="ar"/>
                </w:rPr>
              </m:ctrlPr>
            </m:sSubPr>
            <m:e>
              <m:r>
                <m:rPr>
                  <m:sty m:val="p"/>
                </m:rPr>
                <w:rPr>
                  <w:rFonts w:ascii="Cambria Math" w:eastAsiaTheme="minorEastAsia" w:hAnsi="Cambria Math" w:cstheme="minorEastAsia"/>
                  <w:color w:val="000000"/>
                  <w:sz w:val="24"/>
                  <w:szCs w:val="24"/>
                  <w:lang w:bidi="ar"/>
                </w:rPr>
                <m:t>)</m:t>
              </m:r>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B</m:t>
              </m:r>
            </m:sub>
          </m:sSub>
        </m:oMath>
      </m:oMathPara>
    </w:p>
    <w:p w14:paraId="3D9A8E81" w14:textId="77777777" w:rsidR="00FB7ED1" w:rsidRPr="00E04666" w:rsidRDefault="00EC1064">
      <w:pPr>
        <w:pStyle w:val="aa"/>
        <w:widowControl/>
        <w:numPr>
          <w:ilvl w:val="0"/>
          <w:numId w:val="3"/>
        </w:numPr>
        <w:ind w:firstLineChars="0"/>
        <w:jc w:val="left"/>
        <w:outlineLvl w:val="3"/>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电压放大倍数</w:t>
      </w:r>
    </w:p>
    <w:p w14:paraId="6D59C1ED"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电压放大倍数</w:t>
      </w:r>
      <w:r w:rsidRPr="00E04666">
        <w:rPr>
          <w:rFonts w:asciiTheme="minorEastAsia" w:eastAsiaTheme="minorEastAsia" w:hAnsiTheme="minorEastAsia" w:cstheme="minorEastAsia"/>
          <w:color w:val="000000"/>
          <w:sz w:val="24"/>
          <w:szCs w:val="24"/>
          <w:lang w:bidi="ar"/>
        </w:rPr>
        <w:t>A</w:t>
      </w:r>
      <w:r w:rsidRPr="00E04666">
        <w:rPr>
          <w:rFonts w:asciiTheme="minorEastAsia" w:eastAsiaTheme="minorEastAsia" w:hAnsiTheme="minorEastAsia" w:cstheme="minorEastAsia" w:hint="eastAsia"/>
          <w:color w:val="000000"/>
          <w:sz w:val="24"/>
          <w:szCs w:val="24"/>
          <w:lang w:bidi="ar"/>
        </w:rPr>
        <w:t>u是放大器将输入信号放大到输出信号的程度。</w:t>
      </w:r>
      <w:r w:rsidRPr="00E04666">
        <w:rPr>
          <w:rFonts w:asciiTheme="minorEastAsia" w:eastAsiaTheme="minorEastAsia" w:hAnsiTheme="minorEastAsia" w:cstheme="minorEastAsia"/>
          <w:color w:val="000000"/>
          <w:sz w:val="24"/>
          <w:szCs w:val="24"/>
          <w:lang w:bidi="ar"/>
        </w:rPr>
        <w:t>电压放大倍数是输出电压与输入电压的比值，</w:t>
      </w:r>
      <w:r w:rsidRPr="00E04666">
        <w:rPr>
          <w:rFonts w:asciiTheme="minorEastAsia" w:eastAsiaTheme="minorEastAsia" w:hAnsiTheme="minorEastAsia" w:cstheme="minorEastAsia" w:hint="eastAsia"/>
          <w:color w:val="000000"/>
          <w:sz w:val="24"/>
          <w:szCs w:val="24"/>
          <w:lang w:bidi="ar"/>
        </w:rPr>
        <w:t>有时</w:t>
      </w:r>
      <w:r w:rsidRPr="00E04666">
        <w:rPr>
          <w:rFonts w:asciiTheme="minorEastAsia" w:eastAsiaTheme="minorEastAsia" w:hAnsiTheme="minorEastAsia" w:cstheme="minorEastAsia"/>
          <w:color w:val="000000"/>
          <w:sz w:val="24"/>
          <w:szCs w:val="24"/>
          <w:lang w:bidi="ar"/>
        </w:rPr>
        <w:t>以分贝（dB）来表示。电压放大倍数的理论</w:t>
      </w:r>
      <w:r w:rsidRPr="00E04666">
        <w:rPr>
          <w:rFonts w:asciiTheme="minorEastAsia" w:eastAsiaTheme="minorEastAsia" w:hAnsiTheme="minorEastAsia" w:cstheme="minorEastAsia"/>
          <w:color w:val="000000"/>
          <w:sz w:val="24"/>
          <w:szCs w:val="24"/>
          <w:lang w:bidi="ar"/>
        </w:rPr>
        <w:lastRenderedPageBreak/>
        <w:t>计算公式：</w:t>
      </w:r>
    </w:p>
    <w:p w14:paraId="2771A3D9" w14:textId="77777777" w:rsidR="00FB7ED1" w:rsidRPr="00E04666" w:rsidRDefault="00752634">
      <w:pPr>
        <w:pStyle w:val="a3"/>
        <w:spacing w:before="70" w:line="276" w:lineRule="auto"/>
        <w:ind w:left="561" w:right="414"/>
        <w:rPr>
          <w:rFonts w:asciiTheme="minorEastAsia" w:eastAsiaTheme="minorEastAsia" w:hAnsiTheme="minorEastAsia" w:cstheme="minorEastAsia"/>
          <w:color w:val="000000"/>
          <w:sz w:val="24"/>
          <w:szCs w:val="24"/>
          <w:lang w:bidi="ar"/>
        </w:rPr>
      </w:pPr>
      <m:oMathPara>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A</m:t>
              </m:r>
            </m:e>
            <m:sub>
              <m:r>
                <w:rPr>
                  <w:rFonts w:ascii="Cambria Math" w:eastAsiaTheme="minorEastAsia" w:hAnsi="Cambria Math" w:cstheme="minorEastAsia"/>
                  <w:color w:val="000000"/>
                  <w:sz w:val="24"/>
                  <w:szCs w:val="24"/>
                  <w:lang w:bidi="ar"/>
                </w:rPr>
                <m:t>u</m:t>
              </m:r>
            </m:sub>
          </m:sSub>
          <m:r>
            <m:rPr>
              <m:sty m:val="p"/>
            </m:rPr>
            <w:rPr>
              <w:rFonts w:ascii="Cambria Math" w:eastAsiaTheme="minorEastAsia" w:hAnsi="Cambria Math" w:cstheme="minorEastAsia"/>
              <w:color w:val="000000"/>
              <w:sz w:val="24"/>
              <w:szCs w:val="24"/>
              <w:lang w:bidi="ar"/>
            </w:rPr>
            <m:t>=</m:t>
          </m:r>
          <m:f>
            <m:fPr>
              <m:ctrlPr>
                <w:rPr>
                  <w:rFonts w:ascii="Cambria Math" w:eastAsiaTheme="minorEastAsia" w:hAnsi="Cambria Math" w:cstheme="minorEastAsia"/>
                  <w:color w:val="000000"/>
                  <w:sz w:val="24"/>
                  <w:szCs w:val="24"/>
                  <w:lang w:bidi="ar"/>
                </w:rPr>
              </m:ctrlPr>
            </m:fPr>
            <m:num>
              <m:sSub>
                <m:sSubPr>
                  <m:ctrlPr>
                    <w:rPr>
                      <w:rFonts w:ascii="Cambria Math" w:eastAsiaTheme="minorEastAsia" w:hAnsi="Cambria Math" w:cstheme="minorEastAsia"/>
                      <w:color w:val="000000"/>
                      <w:sz w:val="24"/>
                      <w:szCs w:val="24"/>
                      <w:lang w:bidi="ar"/>
                    </w:rPr>
                  </m:ctrlPr>
                </m:sSubPr>
                <m:e>
                  <m:acc>
                    <m:accPr>
                      <m:chr m:val="̇"/>
                      <m:ctrlPr>
                        <w:rPr>
                          <w:rFonts w:ascii="Cambria Math" w:eastAsiaTheme="minorEastAsia" w:hAnsi="Cambria Math" w:cstheme="minorEastAsia"/>
                          <w:color w:val="000000"/>
                          <w:sz w:val="24"/>
                          <w:szCs w:val="24"/>
                          <w:lang w:bidi="ar"/>
                        </w:rPr>
                      </m:ctrlPr>
                    </m:accPr>
                    <m:e>
                      <m:r>
                        <w:rPr>
                          <w:rFonts w:ascii="Cambria Math" w:eastAsiaTheme="minorEastAsia" w:hAnsi="Cambria Math" w:cstheme="minorEastAsia"/>
                          <w:color w:val="000000"/>
                          <w:sz w:val="24"/>
                          <w:szCs w:val="24"/>
                          <w:lang w:bidi="ar"/>
                        </w:rPr>
                        <m:t>U</m:t>
                      </m:r>
                    </m:e>
                  </m:acc>
                </m:e>
                <m:sub>
                  <m:r>
                    <w:rPr>
                      <w:rFonts w:ascii="Cambria Math" w:eastAsiaTheme="minorEastAsia" w:hAnsi="Cambria Math" w:cstheme="minorEastAsia"/>
                      <w:color w:val="000000"/>
                      <w:sz w:val="24"/>
                      <w:szCs w:val="24"/>
                      <w:lang w:bidi="ar"/>
                    </w:rPr>
                    <m:t>o</m:t>
                  </m:r>
                </m:sub>
              </m:sSub>
            </m:num>
            <m:den>
              <m:sSub>
                <m:sSubPr>
                  <m:ctrlPr>
                    <w:rPr>
                      <w:rFonts w:ascii="Cambria Math" w:eastAsiaTheme="minorEastAsia" w:hAnsi="Cambria Math" w:cstheme="minorEastAsia"/>
                      <w:color w:val="000000"/>
                      <w:sz w:val="24"/>
                      <w:szCs w:val="24"/>
                      <w:lang w:bidi="ar"/>
                    </w:rPr>
                  </m:ctrlPr>
                </m:sSubPr>
                <m:e>
                  <m:acc>
                    <m:accPr>
                      <m:chr m:val="̇"/>
                      <m:ctrlPr>
                        <w:rPr>
                          <w:rFonts w:ascii="Cambria Math" w:eastAsiaTheme="minorEastAsia" w:hAnsi="Cambria Math" w:cstheme="minorEastAsia"/>
                          <w:color w:val="000000"/>
                          <w:sz w:val="24"/>
                          <w:szCs w:val="24"/>
                          <w:lang w:bidi="ar"/>
                        </w:rPr>
                      </m:ctrlPr>
                    </m:accPr>
                    <m:e>
                      <m:r>
                        <w:rPr>
                          <w:rFonts w:ascii="Cambria Math" w:eastAsiaTheme="minorEastAsia" w:hAnsi="Cambria Math" w:cstheme="minorEastAsia"/>
                          <w:color w:val="000000"/>
                          <w:sz w:val="24"/>
                          <w:szCs w:val="24"/>
                          <w:lang w:bidi="ar"/>
                        </w:rPr>
                        <m:t>U</m:t>
                      </m:r>
                    </m:e>
                  </m:acc>
                </m:e>
                <m:sub>
                  <m:r>
                    <w:rPr>
                      <w:rFonts w:ascii="Cambria Math" w:eastAsiaTheme="minorEastAsia" w:hAnsi="Cambria Math" w:cstheme="minorEastAsia"/>
                      <w:color w:val="000000"/>
                      <w:sz w:val="24"/>
                      <w:szCs w:val="24"/>
                      <w:lang w:bidi="ar"/>
                    </w:rPr>
                    <m:t>i</m:t>
                  </m:r>
                </m:sub>
              </m:sSub>
            </m:den>
          </m:f>
        </m:oMath>
      </m:oMathPara>
    </w:p>
    <w:p w14:paraId="4DA79452"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其中，</w:t>
      </w:r>
      <m:oMath>
        <m:sSub>
          <m:sSubPr>
            <m:ctrlPr>
              <w:rPr>
                <w:rFonts w:ascii="Cambria Math" w:eastAsiaTheme="minorEastAsia" w:hAnsi="Cambria Math" w:cstheme="minorEastAsia"/>
                <w:color w:val="000000"/>
                <w:sz w:val="24"/>
                <w:szCs w:val="24"/>
                <w:lang w:bidi="ar"/>
              </w:rPr>
            </m:ctrlPr>
          </m:sSubPr>
          <m:e>
            <m:acc>
              <m:accPr>
                <m:chr m:val="̇"/>
                <m:ctrlPr>
                  <w:rPr>
                    <w:rFonts w:ascii="Cambria Math" w:eastAsiaTheme="minorEastAsia" w:hAnsi="Cambria Math" w:cstheme="minorEastAsia"/>
                    <w:color w:val="000000"/>
                    <w:sz w:val="24"/>
                    <w:szCs w:val="24"/>
                    <w:lang w:bidi="ar"/>
                  </w:rPr>
                </m:ctrlPr>
              </m:accPr>
              <m:e>
                <m:r>
                  <w:rPr>
                    <w:rFonts w:ascii="Cambria Math" w:eastAsiaTheme="minorEastAsia" w:hAnsi="Cambria Math" w:cstheme="minorEastAsia"/>
                    <w:color w:val="000000"/>
                    <w:sz w:val="24"/>
                    <w:szCs w:val="24"/>
                    <w:lang w:bidi="ar"/>
                  </w:rPr>
                  <m:t>U</m:t>
                </m:r>
              </m:e>
            </m:acc>
          </m:e>
          <m:sub>
            <m:r>
              <w:rPr>
                <w:rFonts w:ascii="Cambria Math" w:eastAsiaTheme="minorEastAsia" w:hAnsi="Cambria Math" w:cstheme="minorEastAsia"/>
                <w:color w:val="000000"/>
                <w:sz w:val="24"/>
                <w:szCs w:val="24"/>
                <w:lang w:bidi="ar"/>
              </w:rPr>
              <m:t>o</m:t>
            </m:r>
          </m:sub>
        </m:sSub>
      </m:oMath>
      <w:r w:rsidRPr="00E04666">
        <w:rPr>
          <w:rFonts w:asciiTheme="minorEastAsia" w:eastAsiaTheme="minorEastAsia" w:hAnsiTheme="minorEastAsia" w:cstheme="minorEastAsia"/>
          <w:color w:val="000000"/>
          <w:sz w:val="24"/>
          <w:szCs w:val="24"/>
          <w:lang w:bidi="ar"/>
        </w:rPr>
        <w:t>是输出电压，</w:t>
      </w:r>
      <m:oMath>
        <m:sSub>
          <m:sSubPr>
            <m:ctrlPr>
              <w:rPr>
                <w:rFonts w:ascii="Cambria Math" w:eastAsiaTheme="minorEastAsia" w:hAnsi="Cambria Math" w:cstheme="minorEastAsia"/>
                <w:color w:val="000000"/>
                <w:sz w:val="24"/>
                <w:szCs w:val="24"/>
                <w:lang w:bidi="ar"/>
              </w:rPr>
            </m:ctrlPr>
          </m:sSubPr>
          <m:e>
            <m:acc>
              <m:accPr>
                <m:chr m:val="̇"/>
                <m:ctrlPr>
                  <w:rPr>
                    <w:rFonts w:ascii="Cambria Math" w:eastAsiaTheme="minorEastAsia" w:hAnsi="Cambria Math" w:cstheme="minorEastAsia"/>
                    <w:color w:val="000000"/>
                    <w:sz w:val="24"/>
                    <w:szCs w:val="24"/>
                    <w:lang w:bidi="ar"/>
                  </w:rPr>
                </m:ctrlPr>
              </m:accPr>
              <m:e>
                <m:r>
                  <w:rPr>
                    <w:rFonts w:ascii="Cambria Math" w:eastAsiaTheme="minorEastAsia" w:hAnsi="Cambria Math" w:cstheme="minorEastAsia"/>
                    <w:color w:val="000000"/>
                    <w:sz w:val="24"/>
                    <w:szCs w:val="24"/>
                    <w:lang w:bidi="ar"/>
                  </w:rPr>
                  <m:t>U</m:t>
                </m:r>
              </m:e>
            </m:acc>
          </m:e>
          <m:sub>
            <m:r>
              <w:rPr>
                <w:rFonts w:ascii="Cambria Math" w:eastAsiaTheme="minorEastAsia" w:hAnsi="Cambria Math" w:cstheme="minorEastAsia"/>
                <w:color w:val="000000"/>
                <w:sz w:val="24"/>
                <w:szCs w:val="24"/>
                <w:lang w:bidi="ar"/>
              </w:rPr>
              <m:t>i</m:t>
            </m:r>
          </m:sub>
        </m:sSub>
      </m:oMath>
      <w:r w:rsidRPr="00E04666">
        <w:rPr>
          <w:rFonts w:asciiTheme="minorEastAsia" w:eastAsiaTheme="minorEastAsia" w:hAnsiTheme="minorEastAsia" w:cstheme="minorEastAsia"/>
          <w:color w:val="000000"/>
          <w:sz w:val="24"/>
          <w:szCs w:val="24"/>
          <w:lang w:bidi="ar"/>
        </w:rPr>
        <w:t>是输入电压。</w:t>
      </w:r>
    </w:p>
    <w:p w14:paraId="30F1FB7C" w14:textId="77777777" w:rsidR="00FB7ED1" w:rsidRPr="00E04666" w:rsidRDefault="00EC1064">
      <w:pPr>
        <w:pStyle w:val="aa"/>
        <w:widowControl/>
        <w:numPr>
          <w:ilvl w:val="0"/>
          <w:numId w:val="3"/>
        </w:numPr>
        <w:ind w:firstLineChars="0"/>
        <w:jc w:val="left"/>
        <w:outlineLvl w:val="3"/>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静态工作点对输出波形的影响</w:t>
      </w:r>
    </w:p>
    <w:p w14:paraId="4E499AE3"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静态工作点的选择会影响放大器的线性区域。如果静态工作点达到饱和或截止区域，放大器可能会失真，产生畸变的输出波形。</w:t>
      </w:r>
    </w:p>
    <w:p w14:paraId="78C7E44E" w14:textId="77777777" w:rsidR="00FB7ED1" w:rsidRPr="00E04666" w:rsidRDefault="00EC1064">
      <w:pPr>
        <w:pStyle w:val="aa"/>
        <w:widowControl/>
        <w:numPr>
          <w:ilvl w:val="0"/>
          <w:numId w:val="3"/>
        </w:numPr>
        <w:ind w:firstLineChars="0"/>
        <w:jc w:val="left"/>
        <w:outlineLvl w:val="3"/>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负载对放大倍数的影响</w:t>
      </w:r>
    </w:p>
    <w:p w14:paraId="278E8F7B"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color w:val="000000"/>
          <w:sz w:val="24"/>
          <w:szCs w:val="24"/>
          <w:lang w:bidi="ar"/>
        </w:rPr>
        <w:t>RC越大，A</w:t>
      </w:r>
      <w:r w:rsidRPr="00E04666">
        <w:rPr>
          <w:rFonts w:asciiTheme="minorEastAsia" w:eastAsiaTheme="minorEastAsia" w:hAnsiTheme="minorEastAsia" w:cstheme="minorEastAsia" w:hint="eastAsia"/>
          <w:color w:val="000000"/>
          <w:sz w:val="24"/>
          <w:szCs w:val="24"/>
          <w:lang w:bidi="ar"/>
        </w:rPr>
        <w:t>u</w:t>
      </w:r>
      <w:r w:rsidRPr="00E04666">
        <w:rPr>
          <w:rFonts w:asciiTheme="minorEastAsia" w:eastAsiaTheme="minorEastAsia" w:hAnsiTheme="minorEastAsia" w:cstheme="minorEastAsia"/>
          <w:color w:val="000000"/>
          <w:sz w:val="24"/>
          <w:szCs w:val="24"/>
          <w:lang w:bidi="ar"/>
        </w:rPr>
        <w:t>也越大；RL越大，Au越小</w:t>
      </w:r>
      <w:r w:rsidRPr="00E04666">
        <w:rPr>
          <w:rFonts w:asciiTheme="minorEastAsia" w:eastAsiaTheme="minorEastAsia" w:hAnsiTheme="minorEastAsia" w:cstheme="minorEastAsia" w:hint="eastAsia"/>
          <w:color w:val="000000"/>
          <w:sz w:val="24"/>
          <w:szCs w:val="24"/>
          <w:lang w:bidi="ar"/>
        </w:rPr>
        <w:t>。</w:t>
      </w:r>
    </w:p>
    <w:p w14:paraId="23232100" w14:textId="77777777" w:rsidR="00FB7ED1" w:rsidRPr="00E04666" w:rsidRDefault="00EC1064">
      <w:pPr>
        <w:pStyle w:val="aa"/>
        <w:widowControl/>
        <w:numPr>
          <w:ilvl w:val="0"/>
          <w:numId w:val="3"/>
        </w:numPr>
        <w:ind w:firstLineChars="0"/>
        <w:jc w:val="left"/>
        <w:outlineLvl w:val="3"/>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直流偏置电路</w:t>
      </w:r>
      <w:r w:rsidRPr="00E04666">
        <w:rPr>
          <w:rFonts w:asciiTheme="minorEastAsia" w:hAnsiTheme="minorEastAsia" w:cstheme="minorEastAsia" w:hint="eastAsia"/>
          <w:color w:val="000000"/>
          <w:kern w:val="0"/>
          <w:sz w:val="24"/>
          <w:szCs w:val="24"/>
          <w:lang w:bidi="ar"/>
        </w:rPr>
        <w:t>的设计</w:t>
      </w:r>
    </w:p>
    <w:p w14:paraId="15B5C323"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color w:val="000000"/>
          <w:sz w:val="24"/>
          <w:szCs w:val="24"/>
          <w:lang w:bidi="ar"/>
        </w:rPr>
        <w:t>直流偏置电路在进行电路参数设计选择时，必须满足以下两个条件</w:t>
      </w:r>
      <w:r w:rsidRPr="00E04666">
        <w:rPr>
          <w:rFonts w:asciiTheme="minorEastAsia" w:eastAsiaTheme="minorEastAsia" w:hAnsiTheme="minorEastAsia" w:cstheme="minorEastAsia" w:hint="eastAsia"/>
          <w:color w:val="000000"/>
          <w:sz w:val="24"/>
          <w:szCs w:val="24"/>
          <w:lang w:bidi="ar"/>
        </w:rPr>
        <w:t>：</w:t>
      </w:r>
    </w:p>
    <w:p w14:paraId="790BC9C9"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①</w:t>
      </w:r>
      <w:r w:rsidRPr="00E04666">
        <w:rPr>
          <w:rFonts w:asciiTheme="minorEastAsia" w:eastAsiaTheme="minorEastAsia" w:hAnsiTheme="minorEastAsia" w:cstheme="minorEastAsia"/>
          <w:color w:val="000000"/>
          <w:sz w:val="24"/>
          <w:szCs w:val="24"/>
          <w:lang w:bidi="ar"/>
        </w:rPr>
        <w:t>要求</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hint="eastAsia"/>
                <w:color w:val="000000"/>
                <w:sz w:val="24"/>
                <w:szCs w:val="24"/>
                <w:lang w:bidi="ar"/>
              </w:rPr>
              <m:t>1</m:t>
            </m:r>
          </m:sub>
        </m:sSub>
        <m:r>
          <m:rPr>
            <m:sty m:val="p"/>
          </m:rPr>
          <w:rPr>
            <w:rFonts w:ascii="Cambria Math" w:eastAsiaTheme="minorEastAsia" w:hAnsi="Cambria Math" w:cstheme="minorEastAsia" w:hint="eastAsia"/>
            <w:color w:val="000000"/>
            <w:sz w:val="24"/>
            <w:szCs w:val="24"/>
            <w:lang w:bidi="ar"/>
          </w:rPr>
          <m:t>≈</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hint="eastAsia"/>
                <w:color w:val="000000"/>
                <w:sz w:val="24"/>
                <w:szCs w:val="24"/>
                <w:lang w:bidi="ar"/>
              </w:rPr>
              <m:t>2</m:t>
            </m:r>
          </m:sub>
        </m:sSub>
        <m:r>
          <m:rPr>
            <m:sty m:val="p"/>
          </m:rPr>
          <w:rPr>
            <w:rFonts w:ascii="Cambria Math" w:eastAsiaTheme="minorEastAsia" w:hAnsi="Cambria Math" w:cstheme="minorEastAsia"/>
            <w:color w:val="000000"/>
            <w:sz w:val="24"/>
            <w:szCs w:val="24"/>
            <w:lang w:bidi="ar"/>
          </w:rPr>
          <m:t>≫</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B</m:t>
            </m:r>
          </m:sub>
        </m:sSub>
      </m:oMath>
      <w:r w:rsidRPr="00E04666">
        <w:rPr>
          <w:rFonts w:asciiTheme="minorEastAsia" w:eastAsiaTheme="minorEastAsia" w:hAnsiTheme="minorEastAsia" w:cstheme="minorEastAsia"/>
          <w:color w:val="000000"/>
          <w:sz w:val="24"/>
          <w:szCs w:val="24"/>
          <w:lang w:bidi="ar"/>
        </w:rPr>
        <w:t>。只有满足这个条件，才能保证三极管</w:t>
      </w:r>
      <w:r w:rsidRPr="00E04666">
        <w:rPr>
          <w:rFonts w:asciiTheme="minorEastAsia" w:eastAsiaTheme="minorEastAsia" w:hAnsiTheme="minorEastAsia" w:cstheme="minorEastAsia" w:hint="eastAsia"/>
          <w:color w:val="000000"/>
          <w:sz w:val="24"/>
          <w:szCs w:val="24"/>
          <w:lang w:bidi="ar"/>
        </w:rPr>
        <w:t>基极直流位近似等于</w:t>
      </w:r>
    </w:p>
    <w:p w14:paraId="54492D70" w14:textId="77777777" w:rsidR="00FB7ED1" w:rsidRPr="00E04666" w:rsidRDefault="00752634">
      <w:pPr>
        <w:pStyle w:val="a3"/>
        <w:spacing w:before="70" w:line="276" w:lineRule="auto"/>
        <w:ind w:left="561" w:right="414"/>
        <w:rPr>
          <w:rFonts w:asciiTheme="minorEastAsia" w:eastAsiaTheme="minorEastAsia" w:hAnsiTheme="minorEastAsia" w:cstheme="minorEastAsia"/>
          <w:color w:val="000000"/>
          <w:sz w:val="24"/>
          <w:szCs w:val="24"/>
          <w:lang w:bidi="ar"/>
        </w:rPr>
      </w:pPr>
      <m:oMathPara>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U</m:t>
              </m:r>
            </m:e>
            <m:sub>
              <m:r>
                <m:rPr>
                  <m:sty m:val="p"/>
                </m:rPr>
                <w:rPr>
                  <w:rFonts w:ascii="Cambria Math" w:eastAsiaTheme="minorEastAsia" w:hAnsi="Cambria Math" w:cstheme="minorEastAsia"/>
                  <w:color w:val="000000"/>
                  <w:sz w:val="24"/>
                  <w:szCs w:val="24"/>
                  <w:lang w:bidi="ar"/>
                </w:rPr>
                <m:t>B</m:t>
              </m:r>
            </m:sub>
          </m:sSub>
          <m:r>
            <m:rPr>
              <m:sty m:val="p"/>
            </m:rPr>
            <w:rPr>
              <w:rFonts w:ascii="Cambria Math" w:eastAsiaTheme="minorEastAsia" w:hAnsi="Cambria Math" w:cstheme="minorEastAsia" w:hint="eastAsia"/>
              <w:color w:val="000000"/>
              <w:sz w:val="24"/>
              <w:szCs w:val="24"/>
              <w:lang w:bidi="ar"/>
            </w:rPr>
            <m:t>≈</m:t>
          </m:r>
          <m:f>
            <m:fPr>
              <m:ctrlPr>
                <w:rPr>
                  <w:rFonts w:ascii="Cambria Math" w:eastAsiaTheme="minorEastAsia" w:hAnsi="Cambria Math" w:cstheme="minorEastAsia"/>
                  <w:color w:val="000000"/>
                  <w:sz w:val="24"/>
                  <w:szCs w:val="24"/>
                  <w:lang w:bidi="ar"/>
                </w:rPr>
              </m:ctrlPr>
            </m:fPr>
            <m:num>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B1</m:t>
                  </m:r>
                </m:sub>
              </m:sSub>
            </m:num>
            <m:den>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B1</m:t>
                  </m:r>
                </m:sub>
              </m:sSub>
              <m:r>
                <m:rPr>
                  <m:sty m:val="p"/>
                </m:rPr>
                <w:rPr>
                  <w:rFonts w:ascii="Cambria Math" w:eastAsiaTheme="minorEastAsia" w:hAnsi="Cambria Math" w:cstheme="minorEastAsia"/>
                  <w:color w:val="000000"/>
                  <w:sz w:val="24"/>
                  <w:szCs w:val="24"/>
                  <w:lang w:bidi="ar"/>
                </w:rPr>
                <m:t>+</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B2</m:t>
                  </m:r>
                </m:sub>
              </m:sSub>
            </m:den>
          </m:f>
          <m:r>
            <m:rPr>
              <m:sty m:val="p"/>
            </m:rPr>
            <w:rPr>
              <w:rFonts w:ascii="Cambria Math" w:eastAsiaTheme="minorEastAsia" w:hAnsi="Cambria Math" w:cstheme="minorEastAsia"/>
              <w:color w:val="000000"/>
              <w:sz w:val="24"/>
              <w:szCs w:val="24"/>
              <w:lang w:bidi="ar"/>
            </w:rPr>
            <m:t>×</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U</m:t>
              </m:r>
            </m:e>
            <m:sub>
              <m:r>
                <m:rPr>
                  <m:sty m:val="p"/>
                </m:rPr>
                <w:rPr>
                  <w:rFonts w:ascii="Cambria Math" w:eastAsiaTheme="minorEastAsia" w:hAnsi="Cambria Math" w:cstheme="minorEastAsia"/>
                  <w:color w:val="000000"/>
                  <w:sz w:val="24"/>
                  <w:szCs w:val="24"/>
                  <w:lang w:bidi="ar"/>
                </w:rPr>
                <m:t>CC</m:t>
              </m:r>
            </m:sub>
          </m:sSub>
        </m:oMath>
      </m:oMathPara>
    </w:p>
    <w:p w14:paraId="166100A0" w14:textId="77777777" w:rsidR="00FB7ED1" w:rsidRPr="00E04666" w:rsidRDefault="00FB7ED1">
      <w:pPr>
        <w:pStyle w:val="a3"/>
        <w:spacing w:before="70" w:line="276" w:lineRule="auto"/>
        <w:ind w:left="561" w:right="414"/>
        <w:rPr>
          <w:rFonts w:asciiTheme="minorEastAsia" w:eastAsiaTheme="minorEastAsia" w:hAnsiTheme="minorEastAsia" w:cstheme="minorEastAsia"/>
          <w:color w:val="000000"/>
          <w:sz w:val="24"/>
          <w:szCs w:val="24"/>
          <w:lang w:bidi="ar"/>
        </w:rPr>
        <w:sectPr w:rsidR="00FB7ED1" w:rsidRPr="00E04666">
          <w:pgSz w:w="11906" w:h="16838"/>
          <w:pgMar w:top="1400" w:right="1280" w:bottom="1180" w:left="1240" w:header="0" w:footer="990" w:gutter="0"/>
          <w:cols w:space="720"/>
        </w:sectPr>
      </w:pPr>
    </w:p>
    <w:p w14:paraId="2261B2EC" w14:textId="77777777" w:rsidR="00FB7ED1" w:rsidRPr="00E04666" w:rsidRDefault="00FB7ED1">
      <w:pPr>
        <w:pStyle w:val="a3"/>
        <w:spacing w:before="70" w:line="276" w:lineRule="auto"/>
        <w:ind w:left="561" w:right="414"/>
        <w:rPr>
          <w:rFonts w:asciiTheme="minorEastAsia" w:eastAsiaTheme="minorEastAsia" w:hAnsiTheme="minorEastAsia" w:cstheme="minorEastAsia"/>
          <w:color w:val="000000"/>
          <w:sz w:val="24"/>
          <w:szCs w:val="24"/>
          <w:lang w:bidi="ar"/>
        </w:rPr>
        <w:sectPr w:rsidR="00FB7ED1" w:rsidRPr="00E04666">
          <w:type w:val="continuous"/>
          <w:pgSz w:w="11906" w:h="16838"/>
          <w:pgMar w:top="1400" w:right="1280" w:bottom="1180" w:left="1240" w:header="0" w:footer="990" w:gutter="0"/>
          <w:cols w:space="720"/>
        </w:sectPr>
      </w:pPr>
    </w:p>
    <w:p w14:paraId="1919D570"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color w:val="000000"/>
          <w:sz w:val="24"/>
          <w:szCs w:val="24"/>
          <w:lang w:bidi="ar"/>
        </w:rPr>
        <w:t>当然也不是</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hint="eastAsia"/>
                <w:color w:val="000000"/>
                <w:sz w:val="24"/>
                <w:szCs w:val="24"/>
                <w:lang w:bidi="ar"/>
              </w:rPr>
              <m:t>1</m:t>
            </m:r>
          </m:sub>
        </m:sSub>
      </m:oMath>
      <w:r w:rsidRPr="00E04666">
        <w:rPr>
          <w:rFonts w:asciiTheme="minorEastAsia" w:eastAsiaTheme="minorEastAsia" w:hAnsiTheme="minorEastAsia" w:cstheme="minorEastAsia"/>
          <w:color w:val="000000"/>
          <w:sz w:val="24"/>
          <w:szCs w:val="24"/>
          <w:lang w:bidi="ar"/>
        </w:rPr>
        <w:t>、</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hint="eastAsia"/>
                <w:color w:val="000000"/>
                <w:sz w:val="24"/>
                <w:szCs w:val="24"/>
                <w:lang w:bidi="ar"/>
              </w:rPr>
              <m:t>2</m:t>
            </m:r>
          </m:sub>
        </m:sSub>
      </m:oMath>
      <w:r w:rsidRPr="00E04666">
        <w:rPr>
          <w:rFonts w:asciiTheme="minorEastAsia" w:eastAsiaTheme="minorEastAsia" w:hAnsiTheme="minorEastAsia" w:cstheme="minorEastAsia"/>
          <w:color w:val="000000"/>
          <w:sz w:val="24"/>
          <w:szCs w:val="24"/>
          <w:lang w:bidi="ar"/>
        </w:rPr>
        <w:t xml:space="preserve"> 越大越好，</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hint="eastAsia"/>
                <w:color w:val="000000"/>
                <w:sz w:val="24"/>
                <w:szCs w:val="24"/>
                <w:lang w:bidi="ar"/>
              </w:rPr>
              <m:t>1</m:t>
            </m:r>
          </m:sub>
        </m:sSub>
      </m:oMath>
      <w:r w:rsidRPr="00E04666">
        <w:rPr>
          <w:rFonts w:asciiTheme="minorEastAsia" w:eastAsiaTheme="minorEastAsia" w:hAnsiTheme="minorEastAsia" w:cstheme="minorEastAsia"/>
          <w:color w:val="000000"/>
          <w:sz w:val="24"/>
          <w:szCs w:val="24"/>
          <w:lang w:bidi="ar"/>
        </w:rPr>
        <w:t xml:space="preserve">越大偏置电阻 </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B1</m:t>
            </m:r>
          </m:sub>
        </m:sSub>
      </m:oMath>
      <w:r w:rsidRPr="00E04666">
        <w:rPr>
          <w:rFonts w:asciiTheme="minorEastAsia" w:eastAsiaTheme="minorEastAsia" w:hAnsiTheme="minorEastAsia" w:cstheme="minorEastAsia"/>
          <w:color w:val="000000"/>
          <w:sz w:val="24"/>
          <w:szCs w:val="24"/>
          <w:lang w:bidi="ar"/>
        </w:rPr>
        <w:t>、</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B2</m:t>
            </m:r>
          </m:sub>
        </m:sSub>
      </m:oMath>
      <w:r w:rsidRPr="00E04666">
        <w:rPr>
          <w:rFonts w:asciiTheme="minorEastAsia" w:eastAsiaTheme="minorEastAsia" w:hAnsiTheme="minorEastAsia" w:cstheme="minorEastAsia"/>
          <w:color w:val="000000"/>
          <w:sz w:val="24"/>
          <w:szCs w:val="24"/>
          <w:lang w:bidi="ar"/>
        </w:rPr>
        <w:t xml:space="preserve"> 就越小，这样一方</w:t>
      </w:r>
      <w:r w:rsidRPr="00E04666">
        <w:rPr>
          <w:rFonts w:asciiTheme="minorEastAsia" w:eastAsiaTheme="minorEastAsia" w:hAnsiTheme="minorEastAsia" w:cstheme="minorEastAsia" w:hint="eastAsia"/>
          <w:color w:val="000000"/>
          <w:sz w:val="24"/>
          <w:szCs w:val="24"/>
          <w:lang w:bidi="ar"/>
        </w:rPr>
        <w:t>面增加电源功耗，另一方面将降低放大器的输入电阻。所以，工程上一般按</w:t>
      </w:r>
      <w:r w:rsidRPr="00E04666">
        <w:rPr>
          <w:rFonts w:asciiTheme="minorEastAsia" w:eastAsiaTheme="minorEastAsia" w:hAnsiTheme="minorEastAsia" w:cstheme="minorEastAsia"/>
          <w:color w:val="000000"/>
          <w:sz w:val="24"/>
          <w:szCs w:val="24"/>
          <w:lang w:bidi="ar"/>
        </w:rPr>
        <w:t>下式选取</w:t>
      </w:r>
    </w:p>
    <w:p w14:paraId="0F1DEB07" w14:textId="77777777" w:rsidR="00FB7ED1" w:rsidRPr="00E04666" w:rsidRDefault="00752634">
      <w:pPr>
        <w:pStyle w:val="a3"/>
        <w:spacing w:before="70" w:line="276" w:lineRule="auto"/>
        <w:ind w:left="561" w:right="414"/>
        <w:rPr>
          <w:rFonts w:asciiTheme="minorEastAsia" w:eastAsiaTheme="minorEastAsia" w:hAnsiTheme="minorEastAsia" w:cstheme="minorEastAsia"/>
          <w:color w:val="000000"/>
          <w:sz w:val="24"/>
          <w:szCs w:val="24"/>
          <w:lang w:bidi="ar"/>
        </w:rPr>
      </w:pPr>
      <m:oMathPara>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hint="eastAsia"/>
                  <w:color w:val="000000"/>
                  <w:sz w:val="24"/>
                  <w:szCs w:val="24"/>
                  <w:lang w:bidi="ar"/>
                </w:rPr>
                <m:t>1</m:t>
              </m:r>
            </m:sub>
          </m:sSub>
          <m:r>
            <m:rPr>
              <m:sty m:val="p"/>
            </m:rPr>
            <w:rPr>
              <w:rFonts w:ascii="Cambria Math" w:eastAsiaTheme="minorEastAsia" w:hAnsi="Cambria Math" w:cstheme="minorEastAsia"/>
              <w:color w:val="000000"/>
              <w:sz w:val="24"/>
              <w:szCs w:val="24"/>
              <w:lang w:bidi="ar"/>
            </w:rPr>
            <m:t>=(5~10)</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B</m:t>
              </m:r>
            </m:sub>
          </m:sSub>
          <m:r>
            <m:rPr>
              <m:sty m:val="p"/>
            </m:rPr>
            <w:rPr>
              <w:rFonts w:ascii="Cambria Math" w:eastAsiaTheme="minorEastAsia" w:hAnsi="Cambria Math" w:cstheme="minorEastAsia" w:hint="eastAsia"/>
              <w:color w:val="000000"/>
              <w:sz w:val="24"/>
              <w:szCs w:val="24"/>
              <w:lang w:bidi="ar"/>
            </w:rPr>
            <m:t>（硅管）</m:t>
          </m:r>
        </m:oMath>
      </m:oMathPara>
    </w:p>
    <w:p w14:paraId="09CE2E02" w14:textId="77777777" w:rsidR="00FB7ED1" w:rsidRPr="00E04666" w:rsidRDefault="00752634">
      <w:pPr>
        <w:pStyle w:val="a3"/>
        <w:spacing w:before="70" w:line="276" w:lineRule="auto"/>
        <w:ind w:left="561" w:right="414"/>
        <w:rPr>
          <w:rFonts w:asciiTheme="minorEastAsia" w:eastAsiaTheme="minorEastAsia" w:hAnsiTheme="minorEastAsia" w:cstheme="minorEastAsia"/>
          <w:color w:val="000000"/>
          <w:sz w:val="24"/>
          <w:szCs w:val="24"/>
          <w:lang w:bidi="ar"/>
        </w:rPr>
        <w:sectPr w:rsidR="00FB7ED1" w:rsidRPr="00E04666">
          <w:type w:val="continuous"/>
          <w:pgSz w:w="11906" w:h="16838"/>
          <w:pgMar w:top="1400" w:right="1280" w:bottom="1180" w:left="1240" w:header="0" w:footer="990" w:gutter="0"/>
          <w:cols w:space="720"/>
        </w:sectPr>
      </w:pPr>
      <m:oMathPara>
        <m:oMath>
          <m:sSub>
            <m:sSubPr>
              <m:ctrlPr>
                <w:rPr>
                  <w:rFonts w:ascii="Cambria Math" w:eastAsiaTheme="minorEastAsia" w:hAnsi="Cambria Math" w:cstheme="minorEastAsia" w:hint="eastAsia"/>
                  <w:color w:val="000000"/>
                  <w:sz w:val="24"/>
                  <w:szCs w:val="24"/>
                  <w:lang w:bidi="ar"/>
                </w:rPr>
              </m:ctrlPr>
            </m:sSubPr>
            <m:e>
              <m:r>
                <w:rPr>
                  <w:rFonts w:ascii="Cambria Math" w:eastAsiaTheme="minorEastAsia" w:hAnsi="Cambria Math" w:cstheme="minorEastAsia" w:hint="eastAsia"/>
                  <w:color w:val="000000"/>
                  <w:sz w:val="24"/>
                  <w:szCs w:val="24"/>
                  <w:lang w:bidi="ar"/>
                </w:rPr>
                <m:t>I</m:t>
              </m:r>
              <m:ctrlPr>
                <w:rPr>
                  <w:rFonts w:ascii="Cambria Math" w:eastAsiaTheme="minorEastAsia" w:hAnsi="Cambria Math" w:cstheme="minorEastAsia"/>
                  <w:color w:val="000000"/>
                  <w:sz w:val="24"/>
                  <w:szCs w:val="24"/>
                  <w:lang w:bidi="ar"/>
                </w:rPr>
              </m:ctrlPr>
            </m:e>
            <m:sub>
              <m:r>
                <m:rPr>
                  <m:sty m:val="p"/>
                </m:rPr>
                <w:rPr>
                  <w:rFonts w:ascii="Cambria Math" w:eastAsiaTheme="minorEastAsia" w:hAnsi="Cambria Math" w:cstheme="minorEastAsia"/>
                  <w:color w:val="000000"/>
                  <w:sz w:val="24"/>
                  <w:szCs w:val="24"/>
                  <w:lang w:bidi="ar"/>
                </w:rPr>
                <m:t>2</m:t>
              </m:r>
              <m:ctrlPr>
                <w:rPr>
                  <w:rFonts w:ascii="Cambria Math" w:eastAsiaTheme="minorEastAsia" w:hAnsi="Cambria Math" w:cstheme="minorEastAsia"/>
                  <w:color w:val="000000"/>
                  <w:sz w:val="24"/>
                  <w:szCs w:val="24"/>
                  <w:lang w:bidi="ar"/>
                </w:rPr>
              </m:ctrlPr>
            </m:sub>
          </m:sSub>
          <m:r>
            <m:rPr>
              <m:sty m:val="p"/>
            </m:rPr>
            <w:rPr>
              <w:rFonts w:ascii="Cambria Math" w:eastAsiaTheme="minorEastAsia" w:hAnsi="Cambria Math" w:cstheme="minorEastAsia"/>
              <w:color w:val="000000"/>
              <w:sz w:val="24"/>
              <w:szCs w:val="24"/>
              <w:lang w:bidi="ar"/>
            </w:rPr>
            <m:t>=(10~200)</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w:rPr>
                  <w:rFonts w:ascii="Cambria Math" w:eastAsiaTheme="minorEastAsia" w:hAnsi="Cambria Math" w:cstheme="minorEastAsia"/>
                  <w:color w:val="000000"/>
                  <w:sz w:val="24"/>
                  <w:szCs w:val="24"/>
                  <w:lang w:bidi="ar"/>
                </w:rPr>
                <m:t>B</m:t>
              </m:r>
            </m:sub>
          </m:sSub>
          <m:r>
            <m:rPr>
              <m:sty m:val="p"/>
            </m:rPr>
            <w:rPr>
              <w:rFonts w:ascii="Cambria Math" w:eastAsiaTheme="minorEastAsia" w:hAnsi="Cambria Math" w:cstheme="minorEastAsia" w:hint="eastAsia"/>
              <w:color w:val="000000"/>
              <w:sz w:val="24"/>
              <w:szCs w:val="24"/>
              <w:lang w:bidi="ar"/>
            </w:rPr>
            <m:t>（</m:t>
          </m:r>
          <m:r>
            <m:rPr>
              <m:sty m:val="p"/>
            </m:rPr>
            <w:rPr>
              <w:rFonts w:ascii="Cambria Math" w:eastAsiaTheme="minorEastAsia" w:hAnsi="Cambria Math" w:cstheme="minorEastAsia"/>
              <w:color w:val="000000"/>
              <w:sz w:val="24"/>
              <w:szCs w:val="24"/>
              <w:lang w:bidi="ar"/>
            </w:rPr>
            <m:t>锗管</m:t>
          </m:r>
          <m:r>
            <m:rPr>
              <m:sty m:val="p"/>
            </m:rPr>
            <w:rPr>
              <w:rFonts w:ascii="Cambria Math" w:eastAsiaTheme="minorEastAsia" w:hAnsi="Cambria Math" w:cstheme="minorEastAsia" w:hint="eastAsia"/>
              <w:color w:val="000000"/>
              <w:sz w:val="24"/>
              <w:szCs w:val="24"/>
              <w:lang w:bidi="ar"/>
            </w:rPr>
            <m:t>）</m:t>
          </m:r>
        </m:oMath>
      </m:oMathPara>
    </w:p>
    <w:p w14:paraId="45C7BA9F" w14:textId="77777777" w:rsidR="00FB7ED1" w:rsidRPr="00E04666" w:rsidRDefault="00FB7ED1">
      <w:pPr>
        <w:pStyle w:val="a3"/>
        <w:spacing w:before="70" w:line="276" w:lineRule="auto"/>
        <w:ind w:left="0" w:right="414"/>
        <w:rPr>
          <w:rFonts w:asciiTheme="minorEastAsia" w:eastAsiaTheme="minorEastAsia" w:hAnsiTheme="minorEastAsia" w:cstheme="minorEastAsia"/>
          <w:color w:val="000000"/>
          <w:sz w:val="24"/>
          <w:szCs w:val="24"/>
          <w:lang w:bidi="ar"/>
        </w:rPr>
        <w:sectPr w:rsidR="00FB7ED1" w:rsidRPr="00E04666">
          <w:type w:val="continuous"/>
          <w:pgSz w:w="11906" w:h="16838"/>
          <w:pgMar w:top="1400" w:right="1280" w:bottom="1180" w:left="1240" w:header="0" w:footer="990" w:gutter="0"/>
          <w:cols w:space="720"/>
        </w:sectPr>
      </w:pPr>
    </w:p>
    <w:p w14:paraId="1A4F52EF" w14:textId="77777777" w:rsidR="00FB7ED1" w:rsidRPr="00E04666" w:rsidRDefault="00EC1064">
      <w:pPr>
        <w:pStyle w:val="a3"/>
        <w:spacing w:before="70" w:line="276" w:lineRule="auto"/>
        <w:ind w:left="561"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lastRenderedPageBreak/>
        <w:t>②要求</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U</m:t>
            </m:r>
          </m:e>
          <m:sub>
            <m:r>
              <m:rPr>
                <m:sty m:val="p"/>
              </m:rPr>
              <w:rPr>
                <w:rFonts w:ascii="Cambria Math" w:eastAsiaTheme="minorEastAsia" w:hAnsi="Cambria Math" w:cstheme="minorEastAsia"/>
                <w:color w:val="000000"/>
                <w:sz w:val="24"/>
                <w:szCs w:val="24"/>
                <w:lang w:bidi="ar"/>
              </w:rPr>
              <m:t>B</m:t>
            </m:r>
          </m:sub>
        </m:sSub>
        <m:r>
          <m:rPr>
            <m:sty m:val="p"/>
          </m:rPr>
          <w:rPr>
            <w:rFonts w:ascii="Cambria Math" w:eastAsiaTheme="minorEastAsia" w:hAnsi="Cambria Math" w:cstheme="minorEastAsia"/>
            <w:color w:val="000000"/>
            <w:sz w:val="24"/>
            <w:szCs w:val="24"/>
            <w:lang w:bidi="ar"/>
          </w:rPr>
          <m:t>≫</m:t>
        </m:r>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U</m:t>
            </m:r>
          </m:e>
          <m:sub>
            <m:r>
              <w:rPr>
                <w:rFonts w:ascii="Cambria Math" w:eastAsiaTheme="minorEastAsia" w:hAnsi="Cambria Math" w:cstheme="minorEastAsia"/>
                <w:color w:val="000000"/>
                <w:sz w:val="24"/>
                <w:szCs w:val="24"/>
                <w:lang w:bidi="ar"/>
              </w:rPr>
              <m:t>BE</m:t>
            </m:r>
          </m:sub>
        </m:sSub>
      </m:oMath>
      <w:r w:rsidRPr="00E04666">
        <w:rPr>
          <w:rFonts w:asciiTheme="minorEastAsia" w:eastAsiaTheme="minorEastAsia" w:hAnsiTheme="minorEastAsia" w:cstheme="minorEastAsia"/>
          <w:color w:val="000000"/>
          <w:sz w:val="24"/>
          <w:szCs w:val="24"/>
          <w:lang w:bidi="ar"/>
        </w:rPr>
        <w:t xml:space="preserve"> </w:t>
      </w:r>
      <w:r w:rsidRPr="00E04666">
        <w:rPr>
          <w:rFonts w:asciiTheme="minorEastAsia" w:eastAsiaTheme="minorEastAsia" w:hAnsiTheme="minorEastAsia" w:cstheme="minorEastAsia" w:hint="eastAsia"/>
          <w:color w:val="000000"/>
          <w:sz w:val="24"/>
          <w:szCs w:val="24"/>
          <w:lang w:bidi="ar"/>
        </w:rPr>
        <w:t>。因为</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E</m:t>
            </m:r>
          </m:sub>
        </m:sSub>
      </m:oMath>
      <w:r w:rsidRPr="00E04666">
        <w:rPr>
          <w:rFonts w:asciiTheme="minorEastAsia" w:eastAsiaTheme="minorEastAsia" w:hAnsiTheme="minorEastAsia" w:cstheme="minorEastAsia" w:hint="eastAsia"/>
          <w:color w:val="000000"/>
          <w:sz w:val="24"/>
          <w:szCs w:val="24"/>
          <w:lang w:bidi="ar"/>
        </w:rPr>
        <w:t xml:space="preserve">越大，当温度变化时，产生 </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color w:val="000000"/>
                <w:sz w:val="24"/>
                <w:szCs w:val="24"/>
                <w:lang w:bidi="ar"/>
              </w:rPr>
              <m:t>E</m:t>
            </m:r>
          </m:sub>
        </m:sSub>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E</m:t>
            </m:r>
          </m:sub>
        </m:sSub>
      </m:oMath>
      <w:r w:rsidRPr="00E04666">
        <w:rPr>
          <w:rFonts w:asciiTheme="minorEastAsia" w:eastAsiaTheme="minorEastAsia" w:hAnsiTheme="minorEastAsia" w:cstheme="minorEastAsia" w:hint="eastAsia"/>
          <w:color w:val="000000"/>
          <w:sz w:val="24"/>
          <w:szCs w:val="24"/>
          <w:lang w:bidi="ar"/>
        </w:rPr>
        <w:t xml:space="preserve"> 压降也越大，此时负反馈越强，静态电流  </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I</m:t>
            </m:r>
          </m:e>
          <m:sub>
            <m:r>
              <m:rPr>
                <m:sty m:val="p"/>
              </m:rPr>
              <w:rPr>
                <w:rFonts w:ascii="Cambria Math" w:eastAsiaTheme="minorEastAsia" w:hAnsi="Cambria Math" w:cstheme="minorEastAsia"/>
                <w:color w:val="000000"/>
                <w:sz w:val="24"/>
                <w:szCs w:val="24"/>
                <w:lang w:bidi="ar"/>
              </w:rPr>
              <m:t>C</m:t>
            </m:r>
          </m:sub>
        </m:sSub>
      </m:oMath>
      <w:r w:rsidRPr="00E04666">
        <w:rPr>
          <w:rFonts w:asciiTheme="minorEastAsia" w:eastAsiaTheme="minorEastAsia" w:hAnsiTheme="minorEastAsia" w:cstheme="minorEastAsia" w:hint="eastAsia"/>
          <w:color w:val="000000"/>
          <w:sz w:val="24"/>
          <w:szCs w:val="24"/>
          <w:lang w:bidi="ar"/>
        </w:rPr>
        <w:t xml:space="preserve"> 稳定效果越好。但是如果</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E</m:t>
            </m:r>
          </m:sub>
        </m:sSub>
      </m:oMath>
      <w:r w:rsidRPr="00E04666">
        <w:rPr>
          <w:rFonts w:asciiTheme="minorEastAsia" w:eastAsiaTheme="minorEastAsia" w:hAnsiTheme="minorEastAsia" w:cstheme="minorEastAsia" w:hint="eastAsia"/>
          <w:color w:val="000000"/>
          <w:sz w:val="24"/>
          <w:szCs w:val="24"/>
          <w:lang w:bidi="ar"/>
        </w:rPr>
        <w:t>过大，则在一定静态电流的情况下，需要的直流电源越高；另一方面，会导致三极管的</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U</m:t>
            </m:r>
          </m:e>
          <m:sub>
            <m:r>
              <w:rPr>
                <w:rFonts w:ascii="Cambria Math" w:eastAsiaTheme="minorEastAsia" w:hAnsi="Cambria Math" w:cstheme="minorEastAsia"/>
                <w:color w:val="000000"/>
                <w:sz w:val="24"/>
                <w:szCs w:val="24"/>
                <w:lang w:bidi="ar"/>
              </w:rPr>
              <m:t>CE</m:t>
            </m:r>
          </m:sub>
        </m:sSub>
      </m:oMath>
      <w:r w:rsidRPr="00E04666">
        <w:rPr>
          <w:rFonts w:asciiTheme="minorEastAsia" w:eastAsiaTheme="minorEastAsia" w:hAnsiTheme="minorEastAsia" w:cstheme="minorEastAsia" w:hint="eastAsia"/>
          <w:color w:val="000000"/>
          <w:sz w:val="24"/>
          <w:szCs w:val="24"/>
          <w:lang w:bidi="ar"/>
        </w:rPr>
        <w:t>电压变小，将使放大器的动态范围减小。所以 UB 一般按下式选取</w:t>
      </w:r>
    </w:p>
    <w:p w14:paraId="702D6740" w14:textId="77777777" w:rsidR="00FB7ED1" w:rsidRPr="00E04666" w:rsidRDefault="00752634">
      <w:pPr>
        <w:pStyle w:val="a3"/>
        <w:spacing w:before="70" w:line="276" w:lineRule="auto"/>
        <w:ind w:left="561" w:right="414"/>
        <w:rPr>
          <w:rFonts w:asciiTheme="minorEastAsia" w:eastAsiaTheme="minorEastAsia" w:hAnsiTheme="minorEastAsia" w:cstheme="minorEastAsia"/>
          <w:color w:val="000000"/>
          <w:sz w:val="24"/>
          <w:szCs w:val="24"/>
          <w:lang w:bidi="ar"/>
        </w:rPr>
      </w:pPr>
      <m:oMathPara>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U</m:t>
              </m:r>
            </m:e>
            <m:sub>
              <m:r>
                <m:rPr>
                  <m:sty m:val="p"/>
                </m:rPr>
                <w:rPr>
                  <w:rFonts w:ascii="Cambria Math" w:eastAsiaTheme="minorEastAsia" w:hAnsi="Cambria Math" w:cstheme="minorEastAsia"/>
                  <w:color w:val="000000"/>
                  <w:sz w:val="24"/>
                  <w:szCs w:val="24"/>
                  <w:lang w:bidi="ar"/>
                </w:rPr>
                <m:t>B</m:t>
              </m:r>
            </m:sub>
          </m:sSub>
          <m:r>
            <m:rPr>
              <m:sty m:val="p"/>
            </m:rPr>
            <w:rPr>
              <w:rFonts w:ascii="Cambria Math" w:eastAsiaTheme="minorEastAsia" w:hAnsi="Cambria Math" w:cstheme="minorEastAsia"/>
              <w:color w:val="000000"/>
              <w:sz w:val="24"/>
              <w:szCs w:val="24"/>
              <w:lang w:bidi="ar"/>
            </w:rPr>
            <m:t>=(</m:t>
          </m:r>
          <m:r>
            <m:rPr>
              <m:sty m:val="p"/>
            </m:rPr>
            <w:rPr>
              <w:rFonts w:ascii="Cambria Math" w:eastAsiaTheme="minorEastAsia" w:hAnsi="Cambria Math" w:cstheme="minorEastAsia" w:hint="eastAsia"/>
              <w:color w:val="000000"/>
              <w:sz w:val="24"/>
              <w:szCs w:val="24"/>
              <w:lang w:bidi="ar"/>
            </w:rPr>
            <m:t>3</m:t>
          </m:r>
          <m:r>
            <m:rPr>
              <m:sty m:val="p"/>
            </m:rPr>
            <w:rPr>
              <w:rFonts w:ascii="Cambria Math" w:eastAsiaTheme="minorEastAsia" w:hAnsi="Cambria Math" w:cstheme="minorEastAsia"/>
              <w:color w:val="000000"/>
              <w:sz w:val="24"/>
              <w:szCs w:val="24"/>
              <w:lang w:bidi="ar"/>
            </w:rPr>
            <m:t>~</m:t>
          </m:r>
          <m:r>
            <m:rPr>
              <m:sty m:val="p"/>
            </m:rPr>
            <w:rPr>
              <w:rFonts w:ascii="Cambria Math" w:eastAsiaTheme="minorEastAsia" w:hAnsi="Cambria Math" w:cstheme="minorEastAsia" w:hint="eastAsia"/>
              <w:color w:val="000000"/>
              <w:sz w:val="24"/>
              <w:szCs w:val="24"/>
              <w:lang w:bidi="ar"/>
            </w:rPr>
            <m:t>5</m:t>
          </m:r>
          <m:r>
            <m:rPr>
              <m:sty m:val="p"/>
            </m:rPr>
            <w:rPr>
              <w:rFonts w:ascii="Cambria Math" w:eastAsiaTheme="minorEastAsia" w:hAnsi="Cambria Math" w:cstheme="minorEastAsia"/>
              <w:color w:val="000000"/>
              <w:sz w:val="24"/>
              <w:szCs w:val="24"/>
              <w:lang w:bidi="ar"/>
            </w:rPr>
            <m:t>)V</m:t>
          </m:r>
          <m:r>
            <m:rPr>
              <m:sty m:val="p"/>
            </m:rPr>
            <w:rPr>
              <w:rFonts w:ascii="Cambria Math" w:eastAsiaTheme="minorEastAsia" w:hAnsi="Cambria Math" w:cstheme="minorEastAsia" w:hint="eastAsia"/>
              <w:color w:val="000000"/>
              <w:sz w:val="24"/>
              <w:szCs w:val="24"/>
              <w:lang w:bidi="ar"/>
            </w:rPr>
            <m:t>（硅管）</m:t>
          </m:r>
        </m:oMath>
      </m:oMathPara>
    </w:p>
    <w:p w14:paraId="18DEE695" w14:textId="77777777" w:rsidR="00FB7ED1" w:rsidRPr="00E04666" w:rsidRDefault="00752634">
      <w:pPr>
        <w:pStyle w:val="a3"/>
        <w:spacing w:before="70" w:line="276" w:lineRule="auto"/>
        <w:ind w:left="561" w:right="414"/>
        <w:jc w:val="center"/>
        <w:rPr>
          <w:rFonts w:asciiTheme="minorEastAsia" w:eastAsiaTheme="minorEastAsia" w:hAnsiTheme="minorEastAsia" w:cstheme="minorEastAsia"/>
          <w:color w:val="000000"/>
          <w:sz w:val="24"/>
          <w:szCs w:val="24"/>
          <w:lang w:bidi="ar"/>
        </w:rPr>
      </w:pPr>
      <m:oMath>
        <m:sSub>
          <m:sSubPr>
            <m:ctrlPr>
              <w:rPr>
                <w:rFonts w:ascii="Cambria Math" w:eastAsiaTheme="minorEastAsia" w:hAnsi="Cambria Math" w:cstheme="minorEastAsia" w:hint="eastAsia"/>
                <w:color w:val="000000"/>
                <w:sz w:val="24"/>
                <w:szCs w:val="24"/>
                <w:lang w:bidi="ar"/>
              </w:rPr>
            </m:ctrlPr>
          </m:sSubPr>
          <m:e>
            <m:r>
              <w:rPr>
                <w:rFonts w:ascii="Cambria Math" w:eastAsiaTheme="minorEastAsia" w:hAnsi="Cambria Math" w:cstheme="minorEastAsia"/>
                <w:color w:val="000000"/>
                <w:sz w:val="24"/>
                <w:szCs w:val="24"/>
                <w:lang w:bidi="ar"/>
              </w:rPr>
              <m:t>U</m:t>
            </m:r>
            <m:ctrlPr>
              <w:rPr>
                <w:rFonts w:ascii="Cambria Math" w:eastAsiaTheme="minorEastAsia" w:hAnsi="Cambria Math" w:cstheme="minorEastAsia"/>
                <w:color w:val="000000"/>
                <w:sz w:val="24"/>
                <w:szCs w:val="24"/>
                <w:lang w:bidi="ar"/>
              </w:rPr>
            </m:ctrlPr>
          </m:e>
          <m:sub>
            <m:r>
              <m:rPr>
                <m:sty m:val="p"/>
              </m:rPr>
              <w:rPr>
                <w:rFonts w:ascii="Cambria Math" w:eastAsiaTheme="minorEastAsia" w:hAnsi="Cambria Math" w:cstheme="minorEastAsia"/>
                <w:color w:val="000000"/>
                <w:sz w:val="24"/>
                <w:szCs w:val="24"/>
                <w:lang w:bidi="ar"/>
              </w:rPr>
              <m:t>B</m:t>
            </m:r>
            <m:ctrlPr>
              <w:rPr>
                <w:rFonts w:ascii="Cambria Math" w:eastAsiaTheme="minorEastAsia" w:hAnsi="Cambria Math" w:cstheme="minorEastAsia"/>
                <w:color w:val="000000"/>
                <w:sz w:val="24"/>
                <w:szCs w:val="24"/>
                <w:lang w:bidi="ar"/>
              </w:rPr>
            </m:ctrlPr>
          </m:sub>
        </m:sSub>
        <m:r>
          <m:rPr>
            <m:sty m:val="p"/>
          </m:rPr>
          <w:rPr>
            <w:rFonts w:ascii="Cambria Math" w:eastAsiaTheme="minorEastAsia" w:hAnsi="Cambria Math" w:cstheme="minorEastAsia"/>
            <w:color w:val="000000"/>
            <w:sz w:val="24"/>
            <w:szCs w:val="24"/>
            <w:lang w:bidi="ar"/>
          </w:rPr>
          <m:t>=(1~3)V</m:t>
        </m:r>
        <m:r>
          <m:rPr>
            <m:sty m:val="p"/>
          </m:rPr>
          <w:rPr>
            <w:rFonts w:ascii="Cambria Math" w:eastAsiaTheme="minorEastAsia" w:hAnsi="Cambria Math" w:cstheme="minorEastAsia" w:hint="eastAsia"/>
            <w:color w:val="000000"/>
            <w:sz w:val="24"/>
            <w:szCs w:val="24"/>
            <w:lang w:bidi="ar"/>
          </w:rPr>
          <m:t>（</m:t>
        </m:r>
        <m:r>
          <m:rPr>
            <m:sty m:val="p"/>
          </m:rPr>
          <w:rPr>
            <w:rFonts w:ascii="Cambria Math" w:eastAsiaTheme="minorEastAsia" w:hAnsi="Cambria Math" w:cstheme="minorEastAsia"/>
            <w:color w:val="000000"/>
            <w:sz w:val="24"/>
            <w:szCs w:val="24"/>
            <w:lang w:bidi="ar"/>
          </w:rPr>
          <m:t>锗管</m:t>
        </m:r>
      </m:oMath>
      <w:r w:rsidR="00EC1064" w:rsidRPr="00E04666">
        <w:rPr>
          <w:rFonts w:asciiTheme="minorEastAsia" w:eastAsiaTheme="minorEastAsia" w:hAnsiTheme="minorEastAsia" w:cstheme="minorEastAsia" w:hint="eastAsia"/>
          <w:color w:val="000000"/>
          <w:sz w:val="24"/>
          <w:szCs w:val="24"/>
          <w:lang w:bidi="ar"/>
        </w:rPr>
        <w:t>）</w:t>
      </w:r>
    </w:p>
    <w:p w14:paraId="3A409DFF" w14:textId="77777777" w:rsidR="00FB7ED1" w:rsidRPr="00E04666" w:rsidRDefault="00EC1064">
      <w:pPr>
        <w:pStyle w:val="a3"/>
        <w:spacing w:before="70" w:line="276" w:lineRule="auto"/>
        <w:ind w:left="420"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可见，改变电路参数 UCC、RC、Rb1、Rb2、Re 都会引起静态工作点的改变，但是常用的还是调节基极偏置电阻（Rb1、Rb2）和射极偏置电阻</w:t>
      </w:r>
      <m:oMath>
        <m:sSub>
          <m:sSubPr>
            <m:ctrlPr>
              <w:rPr>
                <w:rFonts w:ascii="Cambria Math" w:eastAsiaTheme="minorEastAsia" w:hAnsi="Cambria Math" w:cstheme="minorEastAsia"/>
                <w:color w:val="000000"/>
                <w:sz w:val="24"/>
                <w:szCs w:val="24"/>
                <w:lang w:bidi="ar"/>
              </w:rPr>
            </m:ctrlPr>
          </m:sSubPr>
          <m:e>
            <m:r>
              <w:rPr>
                <w:rFonts w:ascii="Cambria Math" w:eastAsiaTheme="minorEastAsia" w:hAnsi="Cambria Math" w:cstheme="minorEastAsia"/>
                <w:color w:val="000000"/>
                <w:sz w:val="24"/>
                <w:szCs w:val="24"/>
                <w:lang w:bidi="ar"/>
              </w:rPr>
              <m:t>R</m:t>
            </m:r>
          </m:e>
          <m:sub>
            <m:r>
              <m:rPr>
                <m:sty m:val="p"/>
              </m:rPr>
              <w:rPr>
                <w:rFonts w:ascii="Cambria Math" w:eastAsiaTheme="minorEastAsia" w:hAnsi="Cambria Math" w:cstheme="minorEastAsia"/>
                <w:color w:val="000000"/>
                <w:sz w:val="24"/>
                <w:szCs w:val="24"/>
                <w:lang w:bidi="ar"/>
              </w:rPr>
              <m:t>E</m:t>
            </m:r>
          </m:sub>
        </m:sSub>
      </m:oMath>
      <w:r w:rsidRPr="00E04666">
        <w:rPr>
          <w:rFonts w:asciiTheme="minorEastAsia" w:eastAsiaTheme="minorEastAsia" w:hAnsiTheme="minorEastAsia" w:cstheme="minorEastAsia" w:hint="eastAsia"/>
          <w:color w:val="000000"/>
          <w:sz w:val="24"/>
          <w:szCs w:val="24"/>
          <w:lang w:bidi="ar"/>
        </w:rPr>
        <w:t>来实现。放大器的静态工作点对放大器的性能有重要的影响，如果 IB 电流过小，则在外加交流信号的作用下，三极管很容易工作在截止区，使输出波形产生截止失真；如果 IB 电流过大，则在外加交流信号的作用下，三极管很容易工作在饱和区，使输出波形产生饱和失真。为了使放大器得到一个输出不失真的电压，必须要设置合适的静态工作点。</w:t>
      </w:r>
    </w:p>
    <w:p w14:paraId="5BFA1E7F" w14:textId="77777777" w:rsidR="00FB7ED1" w:rsidRPr="00E04666" w:rsidRDefault="00EC1064">
      <w:pPr>
        <w:pStyle w:val="aa"/>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3" w:name="_Toc150200720"/>
      <w:r w:rsidRPr="00E04666">
        <w:rPr>
          <w:rFonts w:asciiTheme="minorEastAsia" w:hAnsiTheme="minorEastAsia" w:cstheme="minorEastAsia"/>
          <w:color w:val="000000"/>
          <w:kern w:val="0"/>
          <w:sz w:val="24"/>
          <w:szCs w:val="24"/>
          <w:lang w:bidi="ar"/>
        </w:rPr>
        <w:t>放大器的交流指标计算</w:t>
      </w:r>
      <w:bookmarkEnd w:id="3"/>
    </w:p>
    <w:p w14:paraId="2570C654" w14:textId="77777777" w:rsidR="00FB7ED1" w:rsidRPr="00E04666" w:rsidRDefault="00EC1064">
      <w:pPr>
        <w:pStyle w:val="a3"/>
        <w:spacing w:before="70" w:line="276" w:lineRule="auto"/>
        <w:ind w:left="420"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在对该放大器静态工作点设置合适的情况下，输入交流小信号放大器可</w:t>
      </w:r>
      <w:r w:rsidRPr="00E04666">
        <w:rPr>
          <w:rFonts w:asciiTheme="minorEastAsia" w:eastAsiaTheme="minorEastAsia" w:hAnsiTheme="minorEastAsia" w:cstheme="minorEastAsia"/>
          <w:color w:val="000000"/>
          <w:sz w:val="24"/>
          <w:szCs w:val="24"/>
          <w:lang w:bidi="ar"/>
        </w:rPr>
        <w:t xml:space="preserve"> 完成不失真地放大。描述放大器的主要指标有电压放大倍数 AV、输入电阻 Ri、输出电阻 Ro、上限频率 fH、下限频率 fL 等，该放大器的中频交流指标如下：</w:t>
      </w:r>
    </w:p>
    <w:p w14:paraId="72755656" w14:textId="77777777" w:rsidR="00FB7ED1" w:rsidRPr="00E04666" w:rsidRDefault="00EC1064">
      <w:pPr>
        <w:pStyle w:val="a3"/>
        <w:numPr>
          <w:ilvl w:val="0"/>
          <w:numId w:val="4"/>
        </w:numPr>
        <w:spacing w:before="70" w:line="276" w:lineRule="auto"/>
        <w:ind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电压放大倍数</w:t>
      </w:r>
    </w:p>
    <w:p w14:paraId="1A7E0892" w14:textId="77777777" w:rsidR="00FB7ED1" w:rsidRPr="00E04666" w:rsidRDefault="00752634">
      <w:pPr>
        <w:jc w:val="center"/>
        <w:rPr>
          <w:rFonts w:asciiTheme="minorEastAsia" w:hAnsiTheme="minorEastAsia" w:cstheme="minorEastAsia"/>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A</m:t>
              </m:r>
            </m:e>
            <m:sub>
              <m:r>
                <w:rPr>
                  <w:rFonts w:ascii="Cambria Math" w:eastAsia="宋体" w:hAnsi="Cambria Math" w:cs="Times New Roman"/>
                  <w:sz w:val="20"/>
                  <w:szCs w:val="20"/>
                </w:rPr>
                <m:t>V</m:t>
              </m:r>
            </m:sub>
          </m:sSub>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den>
          </m:f>
          <m:r>
            <w:rPr>
              <w:rFonts w:ascii="Cambria Math" w:eastAsia="宋体" w:hAnsi="Cambria Math" w:cs="Times New Roman"/>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L</m:t>
                  </m:r>
                </m:sub>
              </m:sSub>
            </m:num>
            <m:den>
              <m:sSub>
                <m:sSubPr>
                  <m:ctrlPr>
                    <w:rPr>
                      <w:rFonts w:ascii="Cambria Math" w:eastAsia="宋体" w:hAnsi="Cambria Math" w:cs="Times New Roman"/>
                      <w:i/>
                      <w:sz w:val="20"/>
                      <w:szCs w:val="20"/>
                    </w:rPr>
                  </m:ctrlPr>
                </m:sSubPr>
                <m:e>
                  <m:r>
                    <w:rPr>
                      <w:rFonts w:ascii="Cambria Math" w:eastAsia="宋体" w:hAnsi="Cambria Math" w:cs="Times New Roman" w:hint="eastAsia"/>
                      <w:sz w:val="20"/>
                      <w:szCs w:val="20"/>
                    </w:rPr>
                    <m:t>r</m:t>
                  </m:r>
                </m:e>
                <m:sub>
                  <m:r>
                    <w:rPr>
                      <w:rFonts w:ascii="Cambria Math" w:eastAsia="宋体" w:hAnsi="Cambria Math" w:cs="Times New Roman"/>
                      <w:sz w:val="20"/>
                      <w:szCs w:val="20"/>
                    </w:rPr>
                    <m:t>be</m:t>
                  </m:r>
                </m:sub>
              </m:sSub>
              <m:r>
                <w:rPr>
                  <w:rFonts w:ascii="Cambria Math" w:eastAsia="宋体" w:hAnsi="Cambria Math" w:cs="Times New Roman"/>
                  <w:sz w:val="20"/>
                  <w:szCs w:val="20"/>
                </w:rPr>
                <m:t>+(1+</m:t>
              </m:r>
              <m:r>
                <w:rPr>
                  <w:rFonts w:ascii="Cambria Math" w:eastAsia="宋体" w:hAnsi="Cambria Math" w:cs="Times New Roman" w:hint="eastAsia"/>
                  <w:sz w:val="20"/>
                  <w:szCs w:val="20"/>
                </w:rPr>
                <m:t>β</m:t>
              </m:r>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e1</m:t>
                  </m:r>
                </m:sub>
              </m:sSub>
            </m:den>
          </m:f>
        </m:oMath>
      </m:oMathPara>
    </w:p>
    <w:p w14:paraId="701B8F18" w14:textId="77777777" w:rsidR="00FB7ED1" w:rsidRPr="00E04666" w:rsidRDefault="00752634">
      <w:pPr>
        <w:jc w:val="center"/>
        <w:rPr>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hint="eastAsia"/>
                  <w:sz w:val="20"/>
                  <w:szCs w:val="20"/>
                </w:rPr>
                <m:t>r</m:t>
              </m:r>
            </m:e>
            <m:sub>
              <m:r>
                <w:rPr>
                  <w:rFonts w:ascii="Cambria Math" w:eastAsia="宋体" w:hAnsi="Cambria Math" w:cs="Times New Roman"/>
                  <w:sz w:val="20"/>
                  <w:szCs w:val="20"/>
                </w:rPr>
                <m:t>be</m:t>
              </m:r>
            </m:sub>
          </m:sSub>
          <m:r>
            <w:rPr>
              <w:rFonts w:ascii="Cambria Math" w:eastAsia="宋体" w:hAnsi="Cambria Math" w:cs="Times New Roman"/>
              <w:sz w:val="20"/>
              <w:szCs w:val="20"/>
            </w:rPr>
            <m:t>≈</m:t>
          </m:r>
          <m:r>
            <w:rPr>
              <w:rFonts w:ascii="Cambria Math" w:eastAsia="宋体" w:hAnsi="Cambria Math" w:cs="Times New Roman" w:hint="eastAsia"/>
              <w:sz w:val="20"/>
              <w:szCs w:val="20"/>
            </w:rPr>
            <m:t>200+</m:t>
          </m:r>
          <m:r>
            <w:rPr>
              <w:rFonts w:ascii="Cambria Math" w:eastAsia="宋体" w:hAnsi="Cambria Math" w:cs="Times New Roman"/>
              <w:sz w:val="20"/>
              <w:szCs w:val="20"/>
            </w:rPr>
            <m:t>(1+</m:t>
          </m:r>
          <m:r>
            <w:rPr>
              <w:rFonts w:ascii="Cambria Math" w:eastAsia="宋体" w:hAnsi="Cambria Math" w:cs="Times New Roman" w:hint="eastAsia"/>
              <w:sz w:val="20"/>
              <w:szCs w:val="20"/>
            </w:rPr>
            <m:t>β</m:t>
          </m:r>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e1</m:t>
              </m:r>
            </m:sub>
          </m:sSub>
        </m:oMath>
      </m:oMathPara>
    </w:p>
    <w:p w14:paraId="6C4D858D" w14:textId="77777777" w:rsidR="00FB7ED1" w:rsidRPr="00E04666" w:rsidRDefault="00EC1064">
      <w:pPr>
        <w:pStyle w:val="a3"/>
        <w:spacing w:before="70" w:line="276" w:lineRule="auto"/>
        <w:ind w:left="0" w:right="414" w:firstLine="420"/>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w:t>
      </w:r>
      <w:r w:rsidRPr="00E04666">
        <w:rPr>
          <w:rFonts w:asciiTheme="minorEastAsia" w:eastAsiaTheme="minorEastAsia" w:hAnsiTheme="minorEastAsia" w:cstheme="minorEastAsia"/>
          <w:color w:val="000000"/>
          <w:sz w:val="24"/>
          <w:szCs w:val="24"/>
          <w:lang w:bidi="ar"/>
        </w:rPr>
        <w:t>2)</w:t>
      </w:r>
      <w:r w:rsidRPr="00E04666">
        <w:rPr>
          <w:rFonts w:asciiTheme="minorEastAsia" w:eastAsiaTheme="minorEastAsia" w:hAnsiTheme="minorEastAsia" w:cstheme="minorEastAsia" w:hint="eastAsia"/>
          <w:color w:val="000000"/>
          <w:sz w:val="24"/>
          <w:szCs w:val="24"/>
          <w:lang w:bidi="ar"/>
        </w:rPr>
        <w:t>输入电阻</w:t>
      </w:r>
    </w:p>
    <w:p w14:paraId="7509598C" w14:textId="77777777" w:rsidR="00FB7ED1" w:rsidRPr="00E04666" w:rsidRDefault="00FB7ED1">
      <w:pPr>
        <w:jc w:val="center"/>
        <w:rPr>
          <w:sz w:val="20"/>
          <w:szCs w:val="21"/>
        </w:rPr>
      </w:pPr>
    </w:p>
    <w:p w14:paraId="02BD3C49" w14:textId="77777777" w:rsidR="00FB7ED1" w:rsidRPr="00E04666" w:rsidRDefault="00752634">
      <w:pPr>
        <w:jc w:val="center"/>
        <w:rPr>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hint="eastAsia"/>
                  <w:sz w:val="20"/>
                  <w:szCs w:val="20"/>
                </w:rPr>
                <m:t>i</m:t>
              </m:r>
            </m:sub>
          </m:sSub>
          <m:r>
            <w:rPr>
              <w:rFonts w:ascii="Cambria Math" w:eastAsia="宋体" w:hAnsi="Cambria Math" w:cs="Times New Roman" w:hint="eastAsia"/>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B</m:t>
              </m:r>
            </m:sub>
          </m:sSub>
          <m:r>
            <m:rPr>
              <m:nor/>
            </m:rPr>
            <w:rPr>
              <w:rFonts w:ascii="Cambria Math" w:eastAsia="宋体" w:hAnsi="Cambria Math" w:cs="Times New Roman" w:hint="eastAsia"/>
              <w:sz w:val="20"/>
              <w:szCs w:val="20"/>
            </w:rPr>
            <m:t>//</m:t>
          </m:r>
          <m:d>
            <m:dPr>
              <m:begChr m:val="["/>
              <m:endChr m:val="]"/>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hint="eastAsia"/>
                      <w:sz w:val="20"/>
                      <w:szCs w:val="20"/>
                    </w:rPr>
                    <m:t>r</m:t>
                  </m:r>
                </m:e>
                <m:sub>
                  <m:r>
                    <w:rPr>
                      <w:rFonts w:ascii="Cambria Math" w:eastAsia="宋体" w:hAnsi="Cambria Math" w:cs="Times New Roman"/>
                      <w:sz w:val="20"/>
                      <w:szCs w:val="20"/>
                    </w:rPr>
                    <m:t>be</m:t>
                  </m:r>
                </m:sub>
              </m:sSub>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1+</m:t>
                  </m:r>
                  <m:r>
                    <w:rPr>
                      <w:rFonts w:ascii="Cambria Math" w:eastAsia="宋体" w:hAnsi="Cambria Math" w:cs="Times New Roman" w:hint="eastAsia"/>
                      <w:sz w:val="20"/>
                      <w:szCs w:val="20"/>
                    </w:rPr>
                    <m:t>β</m:t>
                  </m:r>
                </m:e>
              </m:d>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e1</m:t>
                  </m:r>
                </m:sub>
              </m:sSub>
            </m:e>
          </m:d>
        </m:oMath>
      </m:oMathPara>
    </w:p>
    <w:p w14:paraId="30BE69B4" w14:textId="77777777" w:rsidR="00FB7ED1" w:rsidRPr="00E04666" w:rsidRDefault="00EC1064">
      <w:pPr>
        <w:pStyle w:val="a3"/>
        <w:spacing w:before="70" w:line="276" w:lineRule="auto"/>
        <w:ind w:left="420" w:right="414"/>
        <w:rPr>
          <w:rFonts w:asciiTheme="minorEastAsia" w:eastAsiaTheme="minorEastAsia" w:hAnsiTheme="minorEastAsia" w:cstheme="minorEastAsia"/>
          <w:color w:val="000000"/>
          <w:sz w:val="24"/>
          <w:szCs w:val="24"/>
          <w:lang w:bidi="ar"/>
        </w:rPr>
      </w:pPr>
      <w:r w:rsidRPr="00E04666">
        <w:rPr>
          <w:rFonts w:asciiTheme="minorEastAsia" w:eastAsiaTheme="minorEastAsia" w:hAnsiTheme="minorEastAsia" w:cstheme="minorEastAsia" w:hint="eastAsia"/>
          <w:color w:val="000000"/>
          <w:sz w:val="24"/>
          <w:szCs w:val="24"/>
          <w:lang w:bidi="ar"/>
        </w:rPr>
        <w:t>(</w:t>
      </w:r>
      <w:r w:rsidRPr="00E04666">
        <w:rPr>
          <w:rFonts w:asciiTheme="minorEastAsia" w:eastAsiaTheme="minorEastAsia" w:hAnsiTheme="minorEastAsia" w:cstheme="minorEastAsia"/>
          <w:color w:val="000000"/>
          <w:sz w:val="24"/>
          <w:szCs w:val="24"/>
          <w:lang w:bidi="ar"/>
        </w:rPr>
        <w:t>3)</w:t>
      </w:r>
      <w:r w:rsidRPr="00E04666">
        <w:rPr>
          <w:rFonts w:asciiTheme="minorEastAsia" w:eastAsiaTheme="minorEastAsia" w:hAnsiTheme="minorEastAsia" w:cstheme="minorEastAsia" w:hint="eastAsia"/>
          <w:color w:val="000000"/>
          <w:sz w:val="24"/>
          <w:szCs w:val="24"/>
          <w:lang w:bidi="ar"/>
        </w:rPr>
        <w:t>输出电阻</w:t>
      </w:r>
    </w:p>
    <w:p w14:paraId="13E9E62D" w14:textId="77777777" w:rsidR="00FB7ED1" w:rsidRPr="00E04666" w:rsidRDefault="00FB7ED1">
      <w:pPr>
        <w:jc w:val="center"/>
        <w:rPr>
          <w:sz w:val="20"/>
          <w:szCs w:val="20"/>
        </w:rPr>
      </w:pPr>
    </w:p>
    <w:p w14:paraId="0F301747" w14:textId="77777777" w:rsidR="00FB7ED1" w:rsidRPr="00E04666" w:rsidRDefault="00752634">
      <w:pPr>
        <w:jc w:val="center"/>
        <w:rPr>
          <w:rFonts w:ascii="Calibri" w:eastAsia="宋体"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O</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C</m:t>
              </m:r>
            </m:sub>
          </m:sSub>
        </m:oMath>
      </m:oMathPara>
    </w:p>
    <w:p w14:paraId="42F9CAD8" w14:textId="77777777" w:rsidR="00FB7ED1" w:rsidRPr="00E04666" w:rsidRDefault="00FB7ED1">
      <w:pPr>
        <w:pStyle w:val="a3"/>
        <w:spacing w:before="70" w:line="276" w:lineRule="auto"/>
        <w:ind w:left="780" w:right="414"/>
        <w:rPr>
          <w:rFonts w:asciiTheme="minorEastAsia" w:eastAsiaTheme="minorEastAsia" w:hAnsiTheme="minorEastAsia" w:cstheme="minorEastAsia"/>
          <w:color w:val="000000"/>
          <w:sz w:val="24"/>
          <w:szCs w:val="24"/>
          <w:lang w:bidi="ar"/>
        </w:rPr>
      </w:pPr>
    </w:p>
    <w:p w14:paraId="03E7A853" w14:textId="77777777" w:rsidR="00FB7ED1" w:rsidRPr="00E04666" w:rsidRDefault="00FB7ED1">
      <w:pPr>
        <w:pStyle w:val="a3"/>
        <w:spacing w:before="70" w:line="276" w:lineRule="auto"/>
        <w:ind w:left="420" w:right="414"/>
        <w:rPr>
          <w:rFonts w:asciiTheme="minorEastAsia" w:eastAsiaTheme="minorEastAsia" w:hAnsiTheme="minorEastAsia" w:cstheme="minorEastAsia"/>
          <w:color w:val="FF0000"/>
          <w:sz w:val="24"/>
          <w:szCs w:val="24"/>
          <w:lang w:bidi="ar"/>
        </w:rPr>
      </w:pPr>
    </w:p>
    <w:p w14:paraId="6931222F" w14:textId="77777777" w:rsidR="00FB7ED1" w:rsidRPr="00E04666" w:rsidRDefault="00EC1064">
      <w:pPr>
        <w:widowControl/>
        <w:jc w:val="left"/>
        <w:outlineLvl w:val="1"/>
        <w:rPr>
          <w:rFonts w:asciiTheme="minorEastAsia" w:hAnsiTheme="minorEastAsia" w:cstheme="minorEastAsia"/>
          <w:b/>
          <w:bCs/>
          <w:color w:val="000000"/>
          <w:kern w:val="0"/>
          <w:sz w:val="24"/>
          <w:szCs w:val="24"/>
          <w:lang w:bidi="ar"/>
        </w:rPr>
      </w:pPr>
      <w:bookmarkStart w:id="4" w:name="_Toc150200721"/>
      <w:r w:rsidRPr="00E04666">
        <w:rPr>
          <w:rFonts w:asciiTheme="minorEastAsia" w:hAnsiTheme="minorEastAsia" w:cstheme="minorEastAsia" w:hint="eastAsia"/>
          <w:b/>
          <w:bCs/>
          <w:color w:val="000000"/>
          <w:kern w:val="0"/>
          <w:sz w:val="24"/>
          <w:szCs w:val="24"/>
          <w:lang w:bidi="ar"/>
        </w:rPr>
        <w:t>三、实验仪器</w:t>
      </w:r>
      <w:bookmarkEnd w:id="4"/>
      <w:r w:rsidRPr="00E04666">
        <w:rPr>
          <w:rFonts w:asciiTheme="minorEastAsia" w:hAnsiTheme="minorEastAsia" w:cstheme="minorEastAsia" w:hint="eastAsia"/>
          <w:b/>
          <w:bCs/>
          <w:color w:val="000000"/>
          <w:kern w:val="0"/>
          <w:sz w:val="24"/>
          <w:szCs w:val="24"/>
          <w:lang w:bidi="ar"/>
        </w:rPr>
        <w:t xml:space="preserve"> </w:t>
      </w:r>
    </w:p>
    <w:p w14:paraId="1CF96175" w14:textId="77777777" w:rsidR="00FB7ED1" w:rsidRPr="00E04666" w:rsidRDefault="00EC1064">
      <w:pPr>
        <w:pStyle w:val="aa"/>
        <w:widowControl/>
        <w:numPr>
          <w:ilvl w:val="0"/>
          <w:numId w:val="5"/>
        </w:numPr>
        <w:ind w:firstLineChars="0"/>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示波器 1台</w:t>
      </w:r>
    </w:p>
    <w:p w14:paraId="261C8D10" w14:textId="77777777" w:rsidR="00FB7ED1" w:rsidRPr="00E04666" w:rsidRDefault="00EC1064">
      <w:pPr>
        <w:pStyle w:val="aa"/>
        <w:widowControl/>
        <w:numPr>
          <w:ilvl w:val="0"/>
          <w:numId w:val="5"/>
        </w:numPr>
        <w:ind w:firstLineChars="0"/>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函数信号发生器 1台</w:t>
      </w:r>
    </w:p>
    <w:p w14:paraId="305C6433" w14:textId="77777777" w:rsidR="00FB7ED1" w:rsidRPr="00E04666" w:rsidRDefault="00EC1064">
      <w:pPr>
        <w:pStyle w:val="aa"/>
        <w:widowControl/>
        <w:numPr>
          <w:ilvl w:val="0"/>
          <w:numId w:val="5"/>
        </w:numPr>
        <w:ind w:firstLineChars="0"/>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多功能电路实验箱 1台</w:t>
      </w:r>
    </w:p>
    <w:p w14:paraId="637CB3A5" w14:textId="77777777" w:rsidR="00FB7ED1" w:rsidRPr="00E04666" w:rsidRDefault="00EC1064">
      <w:pPr>
        <w:pStyle w:val="aa"/>
        <w:widowControl/>
        <w:numPr>
          <w:ilvl w:val="0"/>
          <w:numId w:val="5"/>
        </w:numPr>
        <w:ind w:firstLineChars="0"/>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数字万用表 1台</w:t>
      </w:r>
    </w:p>
    <w:p w14:paraId="4204A6D8" w14:textId="77777777" w:rsidR="00FB7ED1" w:rsidRPr="00E04666" w:rsidRDefault="00EC1064">
      <w:pPr>
        <w:outlineLvl w:val="1"/>
        <w:rPr>
          <w:rFonts w:asciiTheme="minorEastAsia" w:hAnsiTheme="minorEastAsia" w:cstheme="minorEastAsia"/>
          <w:b/>
          <w:bCs/>
          <w:color w:val="000000"/>
          <w:kern w:val="0"/>
          <w:sz w:val="24"/>
          <w:szCs w:val="24"/>
          <w:lang w:bidi="ar"/>
        </w:rPr>
      </w:pPr>
      <w:bookmarkStart w:id="5" w:name="_Toc150200722"/>
      <w:r w:rsidRPr="00E04666">
        <w:rPr>
          <w:rFonts w:asciiTheme="minorEastAsia" w:hAnsiTheme="minorEastAsia" w:cstheme="minorEastAsia" w:hint="eastAsia"/>
          <w:b/>
          <w:bCs/>
          <w:color w:val="000000"/>
          <w:kern w:val="0"/>
          <w:sz w:val="24"/>
          <w:szCs w:val="24"/>
          <w:lang w:bidi="ar"/>
        </w:rPr>
        <w:t>四、实验内容</w:t>
      </w:r>
      <w:bookmarkEnd w:id="5"/>
    </w:p>
    <w:p w14:paraId="47818782" w14:textId="77777777" w:rsidR="00FB7ED1" w:rsidRPr="00E04666" w:rsidRDefault="00EC1064">
      <w:pPr>
        <w:pStyle w:val="aa"/>
        <w:numPr>
          <w:ilvl w:val="1"/>
          <w:numId w:val="6"/>
        </w:numPr>
        <w:ind w:firstLineChars="0"/>
        <w:outlineLvl w:val="2"/>
        <w:rPr>
          <w:rFonts w:asciiTheme="minorEastAsia" w:hAnsiTheme="minorEastAsia" w:cstheme="minorEastAsia"/>
          <w:color w:val="000000"/>
          <w:kern w:val="0"/>
          <w:sz w:val="24"/>
          <w:szCs w:val="24"/>
          <w:lang w:bidi="ar"/>
        </w:rPr>
      </w:pPr>
      <w:bookmarkStart w:id="6" w:name="_Toc150200723"/>
      <w:r w:rsidRPr="00E04666">
        <w:rPr>
          <w:rFonts w:asciiTheme="minorEastAsia" w:hAnsiTheme="minorEastAsia" w:cstheme="minorEastAsia"/>
          <w:color w:val="000000"/>
          <w:kern w:val="0"/>
          <w:sz w:val="24"/>
          <w:szCs w:val="24"/>
          <w:lang w:bidi="ar"/>
        </w:rPr>
        <w:t>放大器静态工作点调试及测量</w:t>
      </w:r>
      <w:bookmarkEnd w:id="6"/>
    </w:p>
    <w:p w14:paraId="4F38544D"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按图</w:t>
      </w:r>
      <w:r w:rsidRPr="00E04666">
        <w:rPr>
          <w:rFonts w:asciiTheme="minorEastAsia" w:hAnsiTheme="minorEastAsia" w:cstheme="minorEastAsia"/>
          <w:color w:val="000000"/>
          <w:kern w:val="0"/>
          <w:sz w:val="24"/>
          <w:szCs w:val="24"/>
          <w:lang w:bidi="ar"/>
        </w:rPr>
        <w:t>4.2连接电路，检查电路连线正确无误后，接通电源12V；将交流信</w:t>
      </w:r>
      <w:r w:rsidRPr="00E04666">
        <w:rPr>
          <w:rFonts w:asciiTheme="minorEastAsia" w:hAnsiTheme="minorEastAsia" w:cstheme="minorEastAsia" w:hint="eastAsia"/>
          <w:color w:val="000000"/>
          <w:kern w:val="0"/>
          <w:sz w:val="24"/>
          <w:szCs w:val="24"/>
          <w:lang w:bidi="ar"/>
        </w:rPr>
        <w:t>号源</w:t>
      </w:r>
      <w:r w:rsidRPr="00E04666">
        <w:rPr>
          <w:rFonts w:asciiTheme="minorEastAsia" w:hAnsiTheme="minorEastAsia" w:cstheme="minorEastAsia"/>
          <w:color w:val="000000"/>
          <w:kern w:val="0"/>
          <w:sz w:val="24"/>
          <w:szCs w:val="24"/>
          <w:lang w:bidi="ar"/>
        </w:rPr>
        <w:t>US断开（关闭信号源或者不接入），并将Us端和地短接；调节电位器RW，</w:t>
      </w:r>
      <w:r w:rsidRPr="00E04666">
        <w:rPr>
          <w:rFonts w:asciiTheme="minorEastAsia" w:hAnsiTheme="minorEastAsia" w:cstheme="minorEastAsia" w:hint="eastAsia"/>
          <w:color w:val="000000"/>
          <w:kern w:val="0"/>
          <w:sz w:val="24"/>
          <w:szCs w:val="24"/>
          <w:lang w:bidi="ar"/>
        </w:rPr>
        <w:t>要求</w:t>
      </w:r>
      <w:r w:rsidRPr="00E04666">
        <w:rPr>
          <w:rFonts w:asciiTheme="minorEastAsia" w:hAnsiTheme="minorEastAsia" w:cstheme="minorEastAsia"/>
          <w:color w:val="000000"/>
          <w:kern w:val="0"/>
          <w:sz w:val="24"/>
          <w:szCs w:val="24"/>
          <w:lang w:bidi="ar"/>
        </w:rPr>
        <w:t>ICQ =1.3mA，在图4.2的电路参数下，也就是测量VEQ</w:t>
      </w:r>
      <w:r w:rsidRPr="00E04666">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color w:val="000000"/>
          <w:kern w:val="0"/>
          <w:sz w:val="24"/>
          <w:szCs w:val="24"/>
          <w:lang w:bidi="ar"/>
        </w:rPr>
        <w:t>1.3V。测量值填</w:t>
      </w:r>
      <w:r w:rsidRPr="00E04666">
        <w:rPr>
          <w:rFonts w:asciiTheme="minorEastAsia" w:hAnsiTheme="minorEastAsia" w:cstheme="minorEastAsia" w:hint="eastAsia"/>
          <w:color w:val="000000"/>
          <w:kern w:val="0"/>
          <w:sz w:val="24"/>
          <w:szCs w:val="24"/>
          <w:lang w:bidi="ar"/>
        </w:rPr>
        <w:t>入表</w:t>
      </w:r>
      <w:r w:rsidRPr="00E04666">
        <w:rPr>
          <w:rFonts w:asciiTheme="minorEastAsia" w:hAnsiTheme="minorEastAsia" w:cstheme="minorEastAsia"/>
          <w:color w:val="000000"/>
          <w:kern w:val="0"/>
          <w:sz w:val="24"/>
          <w:szCs w:val="24"/>
          <w:lang w:bidi="ar"/>
        </w:rPr>
        <w:t>1。实验过程中部分容易出错的地方，请参考下面的注意事项和故障解</w:t>
      </w:r>
      <w:r w:rsidRPr="00E04666">
        <w:rPr>
          <w:rFonts w:asciiTheme="minorEastAsia" w:hAnsiTheme="minorEastAsia" w:cstheme="minorEastAsia" w:hint="eastAsia"/>
          <w:color w:val="000000"/>
          <w:kern w:val="0"/>
          <w:sz w:val="24"/>
          <w:szCs w:val="24"/>
          <w:lang w:bidi="ar"/>
        </w:rPr>
        <w:t>决部分说明。</w:t>
      </w:r>
    </w:p>
    <w:p w14:paraId="3F06F227"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7C725F1C" wp14:editId="4AB7BE11">
            <wp:extent cx="4533900" cy="3524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534133" cy="3524431"/>
                    </a:xfrm>
                    <a:prstGeom prst="rect">
                      <a:avLst/>
                    </a:prstGeom>
                  </pic:spPr>
                </pic:pic>
              </a:graphicData>
            </a:graphic>
          </wp:inline>
        </w:drawing>
      </w:r>
    </w:p>
    <w:p w14:paraId="08849664" w14:textId="77777777" w:rsidR="00FB7ED1" w:rsidRPr="00E04666" w:rsidRDefault="00EC1064">
      <w:pPr>
        <w:ind w:left="840"/>
        <w:rPr>
          <w:rFonts w:asciiTheme="minorEastAsia" w:hAnsiTheme="minorEastAsia" w:cstheme="minorEastAsia"/>
          <w:b/>
          <w:bCs/>
          <w:color w:val="FF0000"/>
          <w:kern w:val="0"/>
          <w:sz w:val="24"/>
          <w:szCs w:val="24"/>
          <w:lang w:bidi="ar"/>
        </w:rPr>
      </w:pPr>
      <w:r w:rsidRPr="00E04666">
        <w:rPr>
          <w:rFonts w:asciiTheme="minorEastAsia" w:hAnsiTheme="minorEastAsia" w:cstheme="minorEastAsia" w:hint="eastAsia"/>
          <w:b/>
          <w:bCs/>
          <w:color w:val="FF0000"/>
          <w:kern w:val="0"/>
          <w:sz w:val="24"/>
          <w:szCs w:val="24"/>
          <w:lang w:bidi="ar"/>
        </w:rPr>
        <w:t>预习仿真</w:t>
      </w:r>
    </w:p>
    <w:p w14:paraId="618A3419" w14:textId="77777777" w:rsidR="00FB7ED1" w:rsidRPr="00E04666" w:rsidRDefault="00EC1064">
      <w:pPr>
        <w:ind w:left="840"/>
        <w:rPr>
          <w:rFonts w:asciiTheme="minorEastAsia" w:hAnsiTheme="minorEastAsia" w:cstheme="minorEastAsia"/>
          <w:b/>
          <w:bCs/>
          <w:color w:val="FF0000"/>
          <w:kern w:val="0"/>
          <w:sz w:val="24"/>
          <w:szCs w:val="24"/>
          <w:lang w:bidi="ar"/>
        </w:rPr>
      </w:pPr>
      <w:r w:rsidRPr="00E04666">
        <w:rPr>
          <w:rFonts w:asciiTheme="minorEastAsia" w:hAnsiTheme="minorEastAsia" w:cstheme="minorEastAsia"/>
          <w:b/>
          <w:bCs/>
          <w:noProof/>
          <w:color w:val="FF0000"/>
          <w:kern w:val="0"/>
          <w:sz w:val="24"/>
          <w:szCs w:val="24"/>
          <w:lang w:bidi="ar"/>
        </w:rPr>
        <w:drawing>
          <wp:inline distT="0" distB="0" distL="0" distR="0" wp14:anchorId="060366A0" wp14:editId="4B84B070">
            <wp:extent cx="5274310" cy="33496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349625"/>
                    </a:xfrm>
                    <a:prstGeom prst="rect">
                      <a:avLst/>
                    </a:prstGeom>
                  </pic:spPr>
                </pic:pic>
              </a:graphicData>
            </a:graphic>
          </wp:inline>
        </w:drawing>
      </w:r>
    </w:p>
    <w:tbl>
      <w:tblPr>
        <w:tblW w:w="7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842"/>
        <w:gridCol w:w="1080"/>
        <w:gridCol w:w="1080"/>
        <w:gridCol w:w="960"/>
        <w:gridCol w:w="960"/>
        <w:gridCol w:w="960"/>
      </w:tblGrid>
      <w:tr w:rsidR="00FB7ED1" w:rsidRPr="00E04666" w14:paraId="4E5DEE7D" w14:textId="77777777">
        <w:trPr>
          <w:trHeight w:val="280"/>
        </w:trPr>
        <w:tc>
          <w:tcPr>
            <w:tcW w:w="1838" w:type="dxa"/>
            <w:vMerge w:val="restart"/>
            <w:shd w:val="clear" w:color="auto" w:fill="auto"/>
            <w:noWrap/>
            <w:vAlign w:val="center"/>
          </w:tcPr>
          <w:p w14:paraId="0DFD7EA6" w14:textId="77777777" w:rsidR="00FB7ED1" w:rsidRPr="00E04666" w:rsidRDefault="00EC1064">
            <w:pPr>
              <w:widowControl/>
              <w:jc w:val="center"/>
              <w:rPr>
                <w:rFonts w:asciiTheme="minorEastAsia" w:hAnsiTheme="minorEastAsia" w:cs="宋体"/>
                <w:color w:val="000000"/>
                <w:kern w:val="0"/>
                <w:szCs w:val="21"/>
              </w:rPr>
            </w:pPr>
            <w:r w:rsidRPr="00E04666">
              <w:rPr>
                <w:rFonts w:asciiTheme="minorEastAsia" w:hAnsiTheme="minorEastAsia" w:cs="宋体" w:hint="eastAsia"/>
                <w:color w:val="000000"/>
                <w:kern w:val="0"/>
                <w:sz w:val="11"/>
                <w:szCs w:val="11"/>
              </w:rPr>
              <w:t>万用表测量值</w:t>
            </w:r>
            <w:r w:rsidRPr="00E04666">
              <w:rPr>
                <w:rFonts w:asciiTheme="minorEastAsia" w:hAnsiTheme="minorEastAsia" w:cs="宋体" w:hint="eastAsia"/>
                <w:color w:val="000000"/>
                <w:kern w:val="0"/>
                <w:sz w:val="10"/>
                <w:szCs w:val="10"/>
              </w:rPr>
              <w:t>\</w:t>
            </w:r>
            <w:r w:rsidRPr="00E04666">
              <w:rPr>
                <w:rFonts w:asciiTheme="minorEastAsia" w:hAnsiTheme="minorEastAsia" w:cs="宋体" w:hint="eastAsia"/>
                <w:color w:val="000000"/>
                <w:kern w:val="0"/>
                <w:sz w:val="11"/>
                <w:szCs w:val="11"/>
              </w:rPr>
              <w:t>静态工作点</w:t>
            </w:r>
          </w:p>
        </w:tc>
        <w:tc>
          <w:tcPr>
            <w:tcW w:w="842" w:type="dxa"/>
            <w:vMerge w:val="restart"/>
            <w:shd w:val="clear" w:color="auto" w:fill="auto"/>
            <w:noWrap/>
            <w:vAlign w:val="center"/>
          </w:tcPr>
          <w:p w14:paraId="50F0586E" w14:textId="77777777" w:rsidR="00FB7ED1" w:rsidRPr="00E04666" w:rsidRDefault="00EC1064">
            <w:pPr>
              <w:widowControl/>
              <w:jc w:val="center"/>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EQ</w:t>
            </w:r>
            <w:r w:rsidRPr="00E04666">
              <w:rPr>
                <w:rFonts w:asciiTheme="minorEastAsia" w:hAnsiTheme="minorEastAsia" w:cs="宋体" w:hint="eastAsia"/>
                <w:color w:val="000000"/>
                <w:kern w:val="0"/>
                <w:szCs w:val="21"/>
              </w:rPr>
              <w:t>(V)</w:t>
            </w:r>
          </w:p>
        </w:tc>
        <w:tc>
          <w:tcPr>
            <w:tcW w:w="1080" w:type="dxa"/>
            <w:vMerge w:val="restart"/>
            <w:shd w:val="clear" w:color="auto" w:fill="auto"/>
            <w:noWrap/>
            <w:vAlign w:val="center"/>
          </w:tcPr>
          <w:p w14:paraId="2F7D61A8" w14:textId="77777777" w:rsidR="00FB7ED1" w:rsidRPr="00E04666" w:rsidRDefault="00EC1064">
            <w:pPr>
              <w:widowControl/>
              <w:jc w:val="center"/>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BQ</w:t>
            </w:r>
            <w:r w:rsidRPr="00E04666">
              <w:rPr>
                <w:rFonts w:asciiTheme="minorEastAsia" w:hAnsiTheme="minorEastAsia" w:cs="宋体" w:hint="eastAsia"/>
                <w:color w:val="000000"/>
                <w:kern w:val="0"/>
                <w:szCs w:val="21"/>
              </w:rPr>
              <w:t>(V)</w:t>
            </w:r>
          </w:p>
        </w:tc>
        <w:tc>
          <w:tcPr>
            <w:tcW w:w="1080" w:type="dxa"/>
            <w:vMerge w:val="restart"/>
            <w:shd w:val="clear" w:color="auto" w:fill="auto"/>
            <w:noWrap/>
            <w:vAlign w:val="center"/>
          </w:tcPr>
          <w:p w14:paraId="781840DF" w14:textId="77777777" w:rsidR="00FB7ED1" w:rsidRPr="00E04666" w:rsidRDefault="00EC1064">
            <w:pPr>
              <w:widowControl/>
              <w:jc w:val="center"/>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CQ</w:t>
            </w:r>
            <w:r w:rsidRPr="00E04666">
              <w:rPr>
                <w:rFonts w:asciiTheme="minorEastAsia" w:hAnsiTheme="minorEastAsia" w:cs="宋体" w:hint="eastAsia"/>
                <w:color w:val="000000"/>
                <w:kern w:val="0"/>
                <w:szCs w:val="21"/>
              </w:rPr>
              <w:t>(V)</w:t>
            </w:r>
          </w:p>
        </w:tc>
        <w:tc>
          <w:tcPr>
            <w:tcW w:w="2880" w:type="dxa"/>
            <w:gridSpan w:val="3"/>
            <w:shd w:val="clear" w:color="auto" w:fill="auto"/>
            <w:noWrap/>
            <w:vAlign w:val="center"/>
          </w:tcPr>
          <w:p w14:paraId="557D98DB" w14:textId="77777777" w:rsidR="00FB7ED1" w:rsidRPr="00E04666" w:rsidRDefault="00EC1064">
            <w:pPr>
              <w:widowControl/>
              <w:jc w:val="center"/>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由测量计算</w:t>
            </w:r>
          </w:p>
        </w:tc>
      </w:tr>
      <w:tr w:rsidR="00FB7ED1" w:rsidRPr="00E04666" w14:paraId="6D1FB1A6" w14:textId="77777777">
        <w:trPr>
          <w:trHeight w:val="280"/>
        </w:trPr>
        <w:tc>
          <w:tcPr>
            <w:tcW w:w="1838" w:type="dxa"/>
            <w:vMerge/>
            <w:vAlign w:val="center"/>
          </w:tcPr>
          <w:p w14:paraId="0492FE97" w14:textId="77777777" w:rsidR="00FB7ED1" w:rsidRPr="00E04666" w:rsidRDefault="00FB7ED1">
            <w:pPr>
              <w:widowControl/>
              <w:jc w:val="left"/>
              <w:rPr>
                <w:rFonts w:asciiTheme="minorEastAsia" w:hAnsiTheme="minorEastAsia" w:cs="宋体"/>
                <w:color w:val="000000"/>
                <w:kern w:val="0"/>
                <w:szCs w:val="21"/>
              </w:rPr>
            </w:pPr>
          </w:p>
        </w:tc>
        <w:tc>
          <w:tcPr>
            <w:tcW w:w="842" w:type="dxa"/>
            <w:vMerge/>
            <w:vAlign w:val="center"/>
          </w:tcPr>
          <w:p w14:paraId="163D9DC8" w14:textId="77777777" w:rsidR="00FB7ED1" w:rsidRPr="00E04666" w:rsidRDefault="00FB7ED1">
            <w:pPr>
              <w:widowControl/>
              <w:jc w:val="left"/>
              <w:rPr>
                <w:rFonts w:asciiTheme="minorEastAsia" w:hAnsiTheme="minorEastAsia" w:cs="宋体"/>
                <w:color w:val="000000"/>
                <w:kern w:val="0"/>
                <w:szCs w:val="21"/>
              </w:rPr>
            </w:pPr>
          </w:p>
        </w:tc>
        <w:tc>
          <w:tcPr>
            <w:tcW w:w="1080" w:type="dxa"/>
            <w:vMerge/>
            <w:vAlign w:val="center"/>
          </w:tcPr>
          <w:p w14:paraId="54DABA9A" w14:textId="77777777" w:rsidR="00FB7ED1" w:rsidRPr="00E04666" w:rsidRDefault="00FB7ED1">
            <w:pPr>
              <w:widowControl/>
              <w:jc w:val="left"/>
              <w:rPr>
                <w:rFonts w:asciiTheme="minorEastAsia" w:hAnsiTheme="minorEastAsia" w:cs="宋体"/>
                <w:color w:val="000000"/>
                <w:kern w:val="0"/>
                <w:szCs w:val="21"/>
              </w:rPr>
            </w:pPr>
          </w:p>
        </w:tc>
        <w:tc>
          <w:tcPr>
            <w:tcW w:w="1080" w:type="dxa"/>
            <w:vMerge/>
            <w:vAlign w:val="center"/>
          </w:tcPr>
          <w:p w14:paraId="66358195" w14:textId="77777777" w:rsidR="00FB7ED1" w:rsidRPr="00E04666" w:rsidRDefault="00FB7ED1">
            <w:pPr>
              <w:widowControl/>
              <w:jc w:val="left"/>
              <w:rPr>
                <w:rFonts w:asciiTheme="minorEastAsia" w:hAnsiTheme="minorEastAsia" w:cs="宋体"/>
                <w:color w:val="000000"/>
                <w:kern w:val="0"/>
                <w:szCs w:val="21"/>
              </w:rPr>
            </w:pPr>
          </w:p>
        </w:tc>
        <w:tc>
          <w:tcPr>
            <w:tcW w:w="960" w:type="dxa"/>
            <w:shd w:val="clear" w:color="auto" w:fill="auto"/>
            <w:noWrap/>
            <w:vAlign w:val="center"/>
          </w:tcPr>
          <w:p w14:paraId="2DB91097"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I</w:t>
            </w:r>
            <w:r w:rsidRPr="00E04666">
              <w:rPr>
                <w:rFonts w:asciiTheme="minorEastAsia" w:hAnsiTheme="minorEastAsia" w:cs="宋体" w:hint="eastAsia"/>
                <w:color w:val="000000"/>
                <w:kern w:val="0"/>
                <w:szCs w:val="21"/>
                <w:vertAlign w:val="subscript"/>
              </w:rPr>
              <w:t>CQ</w:t>
            </w:r>
            <w:r w:rsidRPr="00E04666">
              <w:rPr>
                <w:rFonts w:asciiTheme="minorEastAsia" w:hAnsiTheme="minorEastAsia" w:cs="宋体" w:hint="eastAsia"/>
                <w:color w:val="000000"/>
                <w:kern w:val="0"/>
                <w:szCs w:val="21"/>
              </w:rPr>
              <w:t>(mA)</w:t>
            </w:r>
          </w:p>
        </w:tc>
        <w:tc>
          <w:tcPr>
            <w:tcW w:w="960" w:type="dxa"/>
            <w:shd w:val="clear" w:color="auto" w:fill="auto"/>
            <w:noWrap/>
            <w:vAlign w:val="center"/>
          </w:tcPr>
          <w:p w14:paraId="2FBE3411"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BEQ</w:t>
            </w:r>
            <w:r w:rsidRPr="00E04666">
              <w:rPr>
                <w:rFonts w:asciiTheme="minorEastAsia" w:hAnsiTheme="minorEastAsia" w:cs="宋体" w:hint="eastAsia"/>
                <w:color w:val="000000"/>
                <w:kern w:val="0"/>
                <w:szCs w:val="21"/>
              </w:rPr>
              <w:t>(V)</w:t>
            </w:r>
          </w:p>
        </w:tc>
        <w:tc>
          <w:tcPr>
            <w:tcW w:w="960" w:type="dxa"/>
            <w:shd w:val="clear" w:color="auto" w:fill="auto"/>
            <w:noWrap/>
            <w:vAlign w:val="center"/>
          </w:tcPr>
          <w:p w14:paraId="2EE04765"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CEQ</w:t>
            </w:r>
            <w:r w:rsidRPr="00E04666">
              <w:rPr>
                <w:rFonts w:asciiTheme="minorEastAsia" w:hAnsiTheme="minorEastAsia" w:cs="宋体" w:hint="eastAsia"/>
                <w:color w:val="000000"/>
                <w:kern w:val="0"/>
                <w:szCs w:val="21"/>
              </w:rPr>
              <w:t>(V)</w:t>
            </w:r>
          </w:p>
        </w:tc>
      </w:tr>
      <w:tr w:rsidR="00FB7ED1" w:rsidRPr="00E04666" w14:paraId="2A43A735" w14:textId="77777777">
        <w:trPr>
          <w:trHeight w:val="300"/>
        </w:trPr>
        <w:tc>
          <w:tcPr>
            <w:tcW w:w="1838" w:type="dxa"/>
            <w:shd w:val="clear" w:color="auto" w:fill="auto"/>
            <w:noWrap/>
            <w:vAlign w:val="center"/>
          </w:tcPr>
          <w:p w14:paraId="73EF23D7" w14:textId="77777777" w:rsidR="00FB7ED1" w:rsidRPr="00E04666" w:rsidRDefault="00EC1064">
            <w:pPr>
              <w:widowControl/>
              <w:jc w:val="left"/>
              <w:rPr>
                <w:rFonts w:asciiTheme="minorEastAsia" w:hAnsiTheme="minorEastAsia" w:cs="宋体"/>
                <w:color w:val="000000"/>
                <w:kern w:val="0"/>
                <w:sz w:val="22"/>
              </w:rPr>
            </w:pPr>
            <w:r w:rsidRPr="00E04666">
              <w:rPr>
                <w:rFonts w:asciiTheme="minorEastAsia" w:hAnsiTheme="minorEastAsia" w:cs="宋体" w:hint="eastAsia"/>
                <w:color w:val="000000"/>
                <w:kern w:val="0"/>
                <w:sz w:val="22"/>
              </w:rPr>
              <w:t>仿真</w:t>
            </w:r>
          </w:p>
        </w:tc>
        <w:tc>
          <w:tcPr>
            <w:tcW w:w="842" w:type="dxa"/>
            <w:shd w:val="clear" w:color="auto" w:fill="auto"/>
            <w:noWrap/>
            <w:vAlign w:val="center"/>
          </w:tcPr>
          <w:p w14:paraId="383ED6BB" w14:textId="77777777" w:rsidR="00FB7ED1" w:rsidRPr="00E04666" w:rsidRDefault="00EC1064">
            <w:pPr>
              <w:widowControl/>
              <w:rPr>
                <w:rFonts w:asciiTheme="minorEastAsia" w:hAnsiTheme="minorEastAsia" w:cs="宋体"/>
                <w:color w:val="000000"/>
                <w:kern w:val="0"/>
                <w:sz w:val="22"/>
              </w:rPr>
            </w:pPr>
            <w:r w:rsidRPr="00E04666">
              <w:rPr>
                <w:rFonts w:asciiTheme="minorEastAsia" w:hAnsiTheme="minorEastAsia" w:cs="宋体" w:hint="eastAsia"/>
                <w:color w:val="000000"/>
                <w:kern w:val="0"/>
                <w:sz w:val="22"/>
              </w:rPr>
              <w:t>1.3V</w:t>
            </w:r>
          </w:p>
        </w:tc>
        <w:tc>
          <w:tcPr>
            <w:tcW w:w="1080" w:type="dxa"/>
            <w:shd w:val="clear" w:color="auto" w:fill="auto"/>
            <w:noWrap/>
            <w:vAlign w:val="center"/>
          </w:tcPr>
          <w:p w14:paraId="5DC0A5DD"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 xml:space="preserve">　1.9</w:t>
            </w:r>
            <w:r w:rsidRPr="00E04666">
              <w:rPr>
                <w:rFonts w:asciiTheme="minorEastAsia" w:hAnsiTheme="minorEastAsia" w:cs="宋体"/>
                <w:color w:val="000000"/>
                <w:kern w:val="0"/>
                <w:szCs w:val="21"/>
              </w:rPr>
              <w:t>3V</w:t>
            </w:r>
          </w:p>
        </w:tc>
        <w:tc>
          <w:tcPr>
            <w:tcW w:w="1080" w:type="dxa"/>
            <w:shd w:val="clear" w:color="auto" w:fill="auto"/>
            <w:noWrap/>
            <w:vAlign w:val="center"/>
          </w:tcPr>
          <w:p w14:paraId="42A7F8A2"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 xml:space="preserve">　6</w:t>
            </w:r>
            <w:r w:rsidRPr="00E04666">
              <w:rPr>
                <w:rFonts w:asciiTheme="minorEastAsia" w:hAnsiTheme="minorEastAsia" w:cs="宋体"/>
                <w:color w:val="000000"/>
                <w:kern w:val="0"/>
                <w:szCs w:val="21"/>
              </w:rPr>
              <w:t>.02V</w:t>
            </w:r>
          </w:p>
        </w:tc>
        <w:tc>
          <w:tcPr>
            <w:tcW w:w="960" w:type="dxa"/>
            <w:shd w:val="clear" w:color="auto" w:fill="auto"/>
            <w:noWrap/>
            <w:vAlign w:val="center"/>
          </w:tcPr>
          <w:p w14:paraId="40FA4787"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color w:val="000000"/>
                <w:kern w:val="0"/>
                <w:szCs w:val="21"/>
              </w:rPr>
              <w:t>1.3mA</w:t>
            </w:r>
          </w:p>
        </w:tc>
        <w:tc>
          <w:tcPr>
            <w:tcW w:w="960" w:type="dxa"/>
            <w:shd w:val="clear" w:color="auto" w:fill="auto"/>
            <w:noWrap/>
            <w:vAlign w:val="center"/>
          </w:tcPr>
          <w:p w14:paraId="5C96D65D"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color w:val="000000"/>
                <w:kern w:val="0"/>
                <w:szCs w:val="21"/>
              </w:rPr>
              <w:t>0.63V</w:t>
            </w:r>
          </w:p>
        </w:tc>
        <w:tc>
          <w:tcPr>
            <w:tcW w:w="960" w:type="dxa"/>
            <w:shd w:val="clear" w:color="auto" w:fill="auto"/>
            <w:noWrap/>
            <w:vAlign w:val="center"/>
          </w:tcPr>
          <w:p w14:paraId="21AAA333"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color w:val="000000"/>
                <w:kern w:val="0"/>
                <w:szCs w:val="21"/>
              </w:rPr>
              <w:t>4.78V</w:t>
            </w:r>
          </w:p>
        </w:tc>
      </w:tr>
      <w:tr w:rsidR="00FB7ED1" w:rsidRPr="00E04666" w14:paraId="0CE03436" w14:textId="77777777">
        <w:trPr>
          <w:trHeight w:val="300"/>
        </w:trPr>
        <w:tc>
          <w:tcPr>
            <w:tcW w:w="1838" w:type="dxa"/>
            <w:shd w:val="clear" w:color="auto" w:fill="auto"/>
            <w:noWrap/>
            <w:vAlign w:val="center"/>
          </w:tcPr>
          <w:p w14:paraId="00726144" w14:textId="77777777" w:rsidR="00FB7ED1" w:rsidRPr="00E04666" w:rsidRDefault="00EC1064">
            <w:pPr>
              <w:widowControl/>
              <w:jc w:val="left"/>
              <w:rPr>
                <w:rFonts w:asciiTheme="minorEastAsia" w:hAnsiTheme="minorEastAsia" w:cs="宋体"/>
                <w:color w:val="000000"/>
                <w:kern w:val="0"/>
                <w:sz w:val="22"/>
              </w:rPr>
            </w:pPr>
            <w:r w:rsidRPr="00E04666">
              <w:rPr>
                <w:rFonts w:asciiTheme="minorEastAsia" w:hAnsiTheme="minorEastAsia" w:cs="宋体" w:hint="eastAsia"/>
                <w:color w:val="000000"/>
                <w:kern w:val="0"/>
                <w:sz w:val="22"/>
              </w:rPr>
              <w:t>实验</w:t>
            </w:r>
          </w:p>
        </w:tc>
        <w:tc>
          <w:tcPr>
            <w:tcW w:w="842" w:type="dxa"/>
            <w:shd w:val="clear" w:color="auto" w:fill="auto"/>
            <w:noWrap/>
            <w:vAlign w:val="center"/>
          </w:tcPr>
          <w:p w14:paraId="3F0A2C58" w14:textId="77777777" w:rsidR="00FB7ED1" w:rsidRPr="00E04666" w:rsidRDefault="00EC1064">
            <w:pPr>
              <w:widowControl/>
              <w:rPr>
                <w:rFonts w:asciiTheme="minorEastAsia" w:hAnsiTheme="minorEastAsia" w:cs="宋体"/>
                <w:color w:val="000000"/>
                <w:kern w:val="0"/>
                <w:sz w:val="22"/>
              </w:rPr>
            </w:pPr>
            <w:r w:rsidRPr="00E04666">
              <w:rPr>
                <w:rFonts w:asciiTheme="minorEastAsia" w:hAnsiTheme="minorEastAsia" w:cs="宋体" w:hint="eastAsia"/>
                <w:color w:val="000000"/>
                <w:kern w:val="0"/>
                <w:sz w:val="22"/>
              </w:rPr>
              <w:t>1.3V</w:t>
            </w:r>
          </w:p>
        </w:tc>
        <w:tc>
          <w:tcPr>
            <w:tcW w:w="1080" w:type="dxa"/>
            <w:shd w:val="clear" w:color="auto" w:fill="auto"/>
            <w:noWrap/>
            <w:vAlign w:val="center"/>
          </w:tcPr>
          <w:p w14:paraId="0454001E"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2</w:t>
            </w:r>
            <w:r w:rsidRPr="00E04666">
              <w:rPr>
                <w:rFonts w:asciiTheme="minorEastAsia" w:hAnsiTheme="minorEastAsia" w:cs="宋体"/>
                <w:color w:val="000000"/>
                <w:kern w:val="0"/>
                <w:szCs w:val="21"/>
              </w:rPr>
              <w:t>.026V</w:t>
            </w:r>
          </w:p>
        </w:tc>
        <w:tc>
          <w:tcPr>
            <w:tcW w:w="1080" w:type="dxa"/>
            <w:shd w:val="clear" w:color="auto" w:fill="auto"/>
            <w:noWrap/>
            <w:vAlign w:val="center"/>
          </w:tcPr>
          <w:p w14:paraId="25953D2A"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6</w:t>
            </w:r>
            <w:r w:rsidRPr="00E04666">
              <w:rPr>
                <w:rFonts w:asciiTheme="minorEastAsia" w:hAnsiTheme="minorEastAsia" w:cs="宋体"/>
                <w:color w:val="000000"/>
                <w:kern w:val="0"/>
                <w:szCs w:val="21"/>
              </w:rPr>
              <w:t>.130</w:t>
            </w:r>
            <w:r w:rsidRPr="00E04666">
              <w:rPr>
                <w:rFonts w:asciiTheme="minorEastAsia" w:hAnsiTheme="minorEastAsia" w:cs="宋体" w:hint="eastAsia"/>
                <w:color w:val="000000"/>
                <w:kern w:val="0"/>
                <w:szCs w:val="21"/>
              </w:rPr>
              <w:t>V</w:t>
            </w:r>
          </w:p>
        </w:tc>
        <w:tc>
          <w:tcPr>
            <w:tcW w:w="960" w:type="dxa"/>
            <w:shd w:val="clear" w:color="auto" w:fill="auto"/>
            <w:noWrap/>
            <w:vAlign w:val="center"/>
          </w:tcPr>
          <w:p w14:paraId="69584BEC"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color w:val="000000"/>
                <w:kern w:val="0"/>
                <w:szCs w:val="21"/>
              </w:rPr>
              <w:t>1.3mA</w:t>
            </w:r>
          </w:p>
        </w:tc>
        <w:tc>
          <w:tcPr>
            <w:tcW w:w="960" w:type="dxa"/>
            <w:shd w:val="clear" w:color="auto" w:fill="auto"/>
            <w:noWrap/>
            <w:vAlign w:val="center"/>
          </w:tcPr>
          <w:p w14:paraId="7B658A80"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0.762</w:t>
            </w:r>
            <w:r w:rsidRPr="00E04666">
              <w:rPr>
                <w:rFonts w:asciiTheme="minorEastAsia" w:hAnsiTheme="minorEastAsia" w:cs="宋体"/>
                <w:color w:val="000000"/>
                <w:kern w:val="0"/>
                <w:szCs w:val="21"/>
              </w:rPr>
              <w:t>V</w:t>
            </w:r>
          </w:p>
        </w:tc>
        <w:tc>
          <w:tcPr>
            <w:tcW w:w="960" w:type="dxa"/>
            <w:shd w:val="clear" w:color="auto" w:fill="auto"/>
            <w:noWrap/>
            <w:vAlign w:val="center"/>
          </w:tcPr>
          <w:p w14:paraId="017F54AD" w14:textId="77777777" w:rsidR="00FB7ED1" w:rsidRPr="00E04666" w:rsidRDefault="00EC1064">
            <w:pPr>
              <w:widowControl/>
              <w:jc w:val="left"/>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4.83</w:t>
            </w:r>
            <w:r w:rsidRPr="00E04666">
              <w:rPr>
                <w:rFonts w:asciiTheme="minorEastAsia" w:hAnsiTheme="minorEastAsia" w:cs="宋体"/>
                <w:color w:val="000000"/>
                <w:kern w:val="0"/>
                <w:szCs w:val="21"/>
              </w:rPr>
              <w:t>V</w:t>
            </w:r>
          </w:p>
        </w:tc>
      </w:tr>
    </w:tbl>
    <w:p w14:paraId="103FBA69" w14:textId="77777777" w:rsidR="00FB7ED1" w:rsidRPr="00E04666" w:rsidRDefault="00FB7ED1">
      <w:pPr>
        <w:rPr>
          <w:rFonts w:ascii="Calibri" w:eastAsia="宋体" w:hAnsi="Calibri" w:cs="Times New Roman"/>
          <w:sz w:val="22"/>
        </w:rPr>
      </w:pPr>
    </w:p>
    <w:p w14:paraId="77DF155C" w14:textId="77777777" w:rsidR="00FB7ED1" w:rsidRPr="00E04666" w:rsidRDefault="00EC1064">
      <w:pPr>
        <w:rPr>
          <w:sz w:val="20"/>
          <w:szCs w:val="20"/>
        </w:rPr>
      </w:pPr>
      <w:r w:rsidRPr="00E04666">
        <w:rPr>
          <w:sz w:val="20"/>
          <w:szCs w:val="20"/>
        </w:rPr>
        <w:tab/>
      </w:r>
      <w:r w:rsidRPr="00E04666">
        <w:rPr>
          <w:sz w:val="20"/>
          <w:szCs w:val="20"/>
        </w:rPr>
        <w:tab/>
      </w:r>
      <w:r w:rsidRPr="00E04666">
        <w:rPr>
          <w:rFonts w:hint="eastAsia"/>
          <w:sz w:val="20"/>
          <w:szCs w:val="20"/>
        </w:rPr>
        <w:t>计算过程：</w:t>
      </w:r>
    </w:p>
    <w:p w14:paraId="4443705B" w14:textId="77777777" w:rsidR="00FB7ED1" w:rsidRPr="00E04666" w:rsidRDefault="00EC1064">
      <w:pPr>
        <w:ind w:left="420" w:firstLine="420"/>
        <w:rPr>
          <w:sz w:val="20"/>
          <w:szCs w:val="20"/>
        </w:rPr>
      </w:pPr>
      <w:r w:rsidRPr="00E04666">
        <w:rPr>
          <w:rFonts w:hint="eastAsia"/>
          <w:sz w:val="20"/>
          <w:szCs w:val="20"/>
        </w:rPr>
        <w:t>仿真：</w:t>
      </w:r>
    </w:p>
    <w:p w14:paraId="6A3A33F0" w14:textId="77777777" w:rsidR="00FB7ED1" w:rsidRPr="00E04666" w:rsidRDefault="00EC1064">
      <w:pPr>
        <w:ind w:left="420" w:firstLine="420"/>
        <w:rPr>
          <w:rFonts w:asciiTheme="minorEastAsia" w:hAnsiTheme="minorEastAsia"/>
          <w:sz w:val="20"/>
          <w:szCs w:val="20"/>
        </w:rPr>
      </w:pPr>
      <w:r w:rsidRPr="00E04666">
        <w:rPr>
          <w:rFonts w:asciiTheme="minorEastAsia" w:hAnsiTheme="minorEastAsia" w:cs="宋体" w:hint="eastAsia"/>
          <w:color w:val="000000"/>
          <w:kern w:val="0"/>
          <w:szCs w:val="21"/>
        </w:rPr>
        <w:lastRenderedPageBreak/>
        <w:t>V</w:t>
      </w:r>
      <w:r w:rsidRPr="00E04666">
        <w:rPr>
          <w:rFonts w:asciiTheme="minorEastAsia" w:hAnsiTheme="minorEastAsia" w:cs="宋体" w:hint="eastAsia"/>
          <w:color w:val="000000"/>
          <w:kern w:val="0"/>
          <w:szCs w:val="21"/>
          <w:vertAlign w:val="subscript"/>
        </w:rPr>
        <w:t>BEQ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BQ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EQ</w:t>
      </w:r>
      <w:r w:rsidRPr="00E04666">
        <w:rPr>
          <w:rFonts w:asciiTheme="minorEastAsia" w:hAnsiTheme="minorEastAsia" w:cs="宋体" w:hint="eastAsia"/>
          <w:color w:val="000000"/>
          <w:kern w:val="0"/>
          <w:szCs w:val="21"/>
        </w:rPr>
        <w:t>=1.93</w:t>
      </w:r>
      <w:r w:rsidRPr="00E04666">
        <w:rPr>
          <w:rFonts w:asciiTheme="minorEastAsia" w:hAnsiTheme="minorEastAsia" w:cs="宋体"/>
          <w:color w:val="000000"/>
          <w:kern w:val="0"/>
          <w:szCs w:val="21"/>
        </w:rPr>
        <w:t>V-1.3V</w:t>
      </w:r>
      <w:r w:rsidRPr="00E04666">
        <w:rPr>
          <w:rFonts w:asciiTheme="minorEastAsia" w:hAnsiTheme="minorEastAsia" w:cs="宋体" w:hint="eastAsia"/>
          <w:color w:val="000000"/>
          <w:kern w:val="0"/>
          <w:szCs w:val="21"/>
        </w:rPr>
        <w:t>=</w:t>
      </w:r>
      <w:r w:rsidRPr="00E04666">
        <w:rPr>
          <w:rFonts w:asciiTheme="minorEastAsia" w:hAnsiTheme="minorEastAsia" w:cs="宋体"/>
          <w:color w:val="000000"/>
          <w:kern w:val="0"/>
          <w:szCs w:val="21"/>
        </w:rPr>
        <w:t>0.63V</w:t>
      </w:r>
    </w:p>
    <w:p w14:paraId="55E77912" w14:textId="77777777" w:rsidR="00FB7ED1" w:rsidRPr="00E04666" w:rsidRDefault="00EC1064">
      <w:pPr>
        <w:ind w:left="840"/>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CEQ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CQ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EQ</w:t>
      </w:r>
      <w:r w:rsidRPr="00E04666">
        <w:rPr>
          <w:rFonts w:asciiTheme="minorEastAsia" w:hAnsiTheme="minorEastAsia" w:cs="宋体" w:hint="eastAsia"/>
          <w:color w:val="000000"/>
          <w:kern w:val="0"/>
          <w:szCs w:val="21"/>
        </w:rPr>
        <w:t>=</w:t>
      </w:r>
      <w:r w:rsidRPr="00E04666">
        <w:rPr>
          <w:rFonts w:asciiTheme="minorEastAsia" w:hAnsiTheme="minorEastAsia" w:cs="宋体"/>
          <w:color w:val="000000"/>
          <w:kern w:val="0"/>
          <w:szCs w:val="21"/>
        </w:rPr>
        <w:t>6.02V-1.3V</w:t>
      </w:r>
      <w:r w:rsidRPr="00E04666">
        <w:rPr>
          <w:rFonts w:asciiTheme="minorEastAsia" w:hAnsiTheme="minorEastAsia" w:cs="宋体" w:hint="eastAsia"/>
          <w:color w:val="000000"/>
          <w:kern w:val="0"/>
          <w:szCs w:val="21"/>
        </w:rPr>
        <w:t>=</w:t>
      </w:r>
      <w:r w:rsidRPr="00E04666">
        <w:rPr>
          <w:rFonts w:asciiTheme="minorEastAsia" w:hAnsiTheme="minorEastAsia" w:cs="宋体"/>
          <w:color w:val="000000"/>
          <w:kern w:val="0"/>
          <w:szCs w:val="21"/>
        </w:rPr>
        <w:t>4.78V</w:t>
      </w:r>
    </w:p>
    <w:p w14:paraId="2C1C7D2F" w14:textId="77777777" w:rsidR="00FB7ED1" w:rsidRPr="00E04666" w:rsidRDefault="00EC1064">
      <w:pPr>
        <w:ind w:left="840"/>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I</w:t>
      </w:r>
      <w:r w:rsidRPr="00E04666">
        <w:rPr>
          <w:rFonts w:asciiTheme="minorEastAsia" w:hAnsiTheme="minorEastAsia" w:cs="宋体" w:hint="eastAsia"/>
          <w:color w:val="000000"/>
          <w:kern w:val="0"/>
          <w:szCs w:val="21"/>
          <w:vertAlign w:val="subscript"/>
        </w:rPr>
        <w:t>CQ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EQ</w:t>
      </w:r>
      <w:r w:rsidRPr="00E04666">
        <w:rPr>
          <w:rFonts w:asciiTheme="minorEastAsia" w:hAnsiTheme="minorEastAsia" w:cs="宋体" w:hint="eastAsia"/>
          <w:color w:val="000000"/>
          <w:kern w:val="0"/>
          <w:szCs w:val="21"/>
        </w:rPr>
        <w:t>/</w:t>
      </w:r>
      <w:r w:rsidRPr="00E04666">
        <w:rPr>
          <w:rFonts w:asciiTheme="minorEastAsia" w:hAnsiTheme="minorEastAsia" w:cs="宋体"/>
          <w:color w:val="000000"/>
          <w:kern w:val="0"/>
          <w:szCs w:val="21"/>
        </w:rPr>
        <w:t>R</w:t>
      </w:r>
      <w:r w:rsidRPr="00E04666">
        <w:rPr>
          <w:rFonts w:asciiTheme="minorEastAsia" w:hAnsiTheme="minorEastAsia" w:cs="宋体"/>
          <w:color w:val="000000"/>
          <w:kern w:val="0"/>
          <w:szCs w:val="21"/>
          <w:vertAlign w:val="subscript"/>
        </w:rPr>
        <w:t>E</w:t>
      </w:r>
      <w:r w:rsidRPr="00E04666">
        <w:rPr>
          <w:rFonts w:asciiTheme="minorEastAsia" w:hAnsiTheme="minorEastAsia" w:cs="宋体" w:hint="eastAsia"/>
          <w:color w:val="000000"/>
          <w:kern w:val="0"/>
          <w:szCs w:val="21"/>
        </w:rPr>
        <w:t>=1.3/11</w:t>
      </w:r>
      <w:r w:rsidRPr="00E04666">
        <w:rPr>
          <w:rFonts w:asciiTheme="minorEastAsia" w:hAnsiTheme="minorEastAsia" w:cs="宋体"/>
          <w:color w:val="000000"/>
          <w:kern w:val="0"/>
          <w:szCs w:val="21"/>
        </w:rPr>
        <w:t>00A=1.3mA</w:t>
      </w:r>
    </w:p>
    <w:p w14:paraId="5BFB3F27" w14:textId="77777777" w:rsidR="00FB7ED1" w:rsidRPr="00E04666" w:rsidRDefault="00EC1064">
      <w:pPr>
        <w:ind w:left="840"/>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实验：</w:t>
      </w:r>
    </w:p>
    <w:p w14:paraId="50B29528" w14:textId="77777777" w:rsidR="00FB7ED1" w:rsidRPr="00E04666" w:rsidRDefault="00EC1064">
      <w:pPr>
        <w:ind w:left="420" w:firstLine="420"/>
        <w:rPr>
          <w:rFonts w:asciiTheme="minorEastAsia" w:hAnsiTheme="minorEastAsia"/>
          <w:sz w:val="20"/>
          <w:szCs w:val="20"/>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BEQ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BQ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EQ</w:t>
      </w:r>
      <w:r w:rsidRPr="00E04666">
        <w:rPr>
          <w:rFonts w:asciiTheme="minorEastAsia" w:hAnsiTheme="minorEastAsia" w:cs="宋体" w:hint="eastAsia"/>
          <w:color w:val="000000"/>
          <w:kern w:val="0"/>
          <w:szCs w:val="21"/>
        </w:rPr>
        <w:t>=2.062</w:t>
      </w:r>
      <w:r w:rsidRPr="00E04666">
        <w:rPr>
          <w:rFonts w:asciiTheme="minorEastAsia" w:hAnsiTheme="minorEastAsia" w:cs="宋体"/>
          <w:color w:val="000000"/>
          <w:kern w:val="0"/>
          <w:szCs w:val="21"/>
        </w:rPr>
        <w:t>V-1.3V</w:t>
      </w:r>
      <w:r w:rsidRPr="00E04666">
        <w:rPr>
          <w:rFonts w:asciiTheme="minorEastAsia" w:hAnsiTheme="minorEastAsia" w:cs="宋体" w:hint="eastAsia"/>
          <w:color w:val="000000"/>
          <w:kern w:val="0"/>
          <w:szCs w:val="21"/>
        </w:rPr>
        <w:t>=0.762</w:t>
      </w:r>
      <w:r w:rsidRPr="00E04666">
        <w:rPr>
          <w:rFonts w:asciiTheme="minorEastAsia" w:hAnsiTheme="minorEastAsia" w:cs="宋体"/>
          <w:color w:val="000000"/>
          <w:kern w:val="0"/>
          <w:szCs w:val="21"/>
        </w:rPr>
        <w:t>V</w:t>
      </w:r>
    </w:p>
    <w:p w14:paraId="6E10FF23" w14:textId="77777777" w:rsidR="00FB7ED1" w:rsidRPr="00E04666" w:rsidRDefault="00EC1064">
      <w:pPr>
        <w:ind w:left="840"/>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CEQ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CQ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EQ</w:t>
      </w:r>
      <w:r w:rsidRPr="00E04666">
        <w:rPr>
          <w:rFonts w:asciiTheme="minorEastAsia" w:hAnsiTheme="minorEastAsia" w:cs="宋体" w:hint="eastAsia"/>
          <w:color w:val="000000"/>
          <w:kern w:val="0"/>
          <w:szCs w:val="21"/>
        </w:rPr>
        <w:t>=</w:t>
      </w:r>
      <w:r w:rsidRPr="00E04666">
        <w:rPr>
          <w:rFonts w:asciiTheme="minorEastAsia" w:hAnsiTheme="minorEastAsia" w:cs="宋体"/>
          <w:color w:val="000000"/>
          <w:kern w:val="0"/>
          <w:szCs w:val="21"/>
        </w:rPr>
        <w:t>6.</w:t>
      </w:r>
      <w:r w:rsidRPr="00E04666">
        <w:rPr>
          <w:rFonts w:asciiTheme="minorEastAsia" w:hAnsiTheme="minorEastAsia" w:cs="宋体" w:hint="eastAsia"/>
          <w:color w:val="000000"/>
          <w:kern w:val="0"/>
          <w:szCs w:val="21"/>
        </w:rPr>
        <w:t>130</w:t>
      </w:r>
      <w:r w:rsidRPr="00E04666">
        <w:rPr>
          <w:rFonts w:asciiTheme="minorEastAsia" w:hAnsiTheme="minorEastAsia" w:cs="宋体"/>
          <w:color w:val="000000"/>
          <w:kern w:val="0"/>
          <w:szCs w:val="21"/>
        </w:rPr>
        <w:t>V-1.3V</w:t>
      </w:r>
      <w:r w:rsidRPr="00E04666">
        <w:rPr>
          <w:rFonts w:asciiTheme="minorEastAsia" w:hAnsiTheme="minorEastAsia" w:cs="宋体" w:hint="eastAsia"/>
          <w:color w:val="000000"/>
          <w:kern w:val="0"/>
          <w:szCs w:val="21"/>
        </w:rPr>
        <w:t>=4.83</w:t>
      </w:r>
      <w:r w:rsidRPr="00E04666">
        <w:rPr>
          <w:rFonts w:asciiTheme="minorEastAsia" w:hAnsiTheme="minorEastAsia" w:cs="宋体"/>
          <w:color w:val="000000"/>
          <w:kern w:val="0"/>
          <w:szCs w:val="21"/>
        </w:rPr>
        <w:t>V</w:t>
      </w:r>
    </w:p>
    <w:p w14:paraId="1D18D93A" w14:textId="77777777" w:rsidR="00FB7ED1" w:rsidRPr="00E04666" w:rsidRDefault="00EC1064">
      <w:pPr>
        <w:ind w:left="840"/>
        <w:rPr>
          <w:rFonts w:asciiTheme="minorEastAsia" w:hAnsiTheme="minorEastAsia" w:cs="宋体"/>
          <w:color w:val="000000"/>
          <w:kern w:val="0"/>
          <w:szCs w:val="21"/>
        </w:rPr>
      </w:pPr>
      <w:r w:rsidRPr="00E04666">
        <w:rPr>
          <w:rFonts w:asciiTheme="minorEastAsia" w:hAnsiTheme="minorEastAsia" w:cs="宋体" w:hint="eastAsia"/>
          <w:color w:val="000000"/>
          <w:kern w:val="0"/>
          <w:szCs w:val="21"/>
        </w:rPr>
        <w:t>I</w:t>
      </w:r>
      <w:r w:rsidRPr="00E04666">
        <w:rPr>
          <w:rFonts w:asciiTheme="minorEastAsia" w:hAnsiTheme="minorEastAsia" w:cs="宋体" w:hint="eastAsia"/>
          <w:color w:val="000000"/>
          <w:kern w:val="0"/>
          <w:szCs w:val="21"/>
          <w:vertAlign w:val="subscript"/>
        </w:rPr>
        <w:t>CQ</w:t>
      </w:r>
      <w:r w:rsidRPr="00E04666">
        <w:rPr>
          <w:rFonts w:asciiTheme="minorEastAsia" w:hAnsiTheme="minorEastAsia" w:cs="宋体" w:hint="eastAsia"/>
          <w:color w:val="000000"/>
          <w:kern w:val="0"/>
          <w:szCs w:val="21"/>
        </w:rPr>
        <w:t>=V</w:t>
      </w:r>
      <w:r w:rsidRPr="00E04666">
        <w:rPr>
          <w:rFonts w:asciiTheme="minorEastAsia" w:hAnsiTheme="minorEastAsia" w:cs="宋体" w:hint="eastAsia"/>
          <w:color w:val="000000"/>
          <w:kern w:val="0"/>
          <w:szCs w:val="21"/>
          <w:vertAlign w:val="subscript"/>
        </w:rPr>
        <w:t>EQ</w:t>
      </w:r>
      <w:r w:rsidRPr="00E04666">
        <w:rPr>
          <w:rFonts w:asciiTheme="minorEastAsia" w:hAnsiTheme="minorEastAsia" w:cs="宋体" w:hint="eastAsia"/>
          <w:color w:val="000000"/>
          <w:kern w:val="0"/>
          <w:szCs w:val="21"/>
        </w:rPr>
        <w:t>/</w:t>
      </w:r>
      <w:r w:rsidRPr="00E04666">
        <w:rPr>
          <w:rFonts w:asciiTheme="minorEastAsia" w:hAnsiTheme="minorEastAsia" w:cs="宋体"/>
          <w:color w:val="000000"/>
          <w:kern w:val="0"/>
          <w:szCs w:val="21"/>
        </w:rPr>
        <w:t>R</w:t>
      </w:r>
      <w:r w:rsidRPr="00E04666">
        <w:rPr>
          <w:rFonts w:asciiTheme="minorEastAsia" w:hAnsiTheme="minorEastAsia" w:cs="宋体"/>
          <w:color w:val="000000"/>
          <w:kern w:val="0"/>
          <w:szCs w:val="21"/>
          <w:vertAlign w:val="subscript"/>
        </w:rPr>
        <w:t>E</w:t>
      </w:r>
      <w:r w:rsidRPr="00E04666">
        <w:rPr>
          <w:rFonts w:asciiTheme="minorEastAsia" w:hAnsiTheme="minorEastAsia" w:cs="宋体" w:hint="eastAsia"/>
          <w:color w:val="000000"/>
          <w:kern w:val="0"/>
          <w:szCs w:val="21"/>
        </w:rPr>
        <w:t>=1.3/11</w:t>
      </w:r>
      <w:r w:rsidRPr="00E04666">
        <w:rPr>
          <w:rFonts w:asciiTheme="minorEastAsia" w:hAnsiTheme="minorEastAsia" w:cs="宋体"/>
          <w:color w:val="000000"/>
          <w:kern w:val="0"/>
          <w:szCs w:val="21"/>
        </w:rPr>
        <w:t>00A=1.3mA</w:t>
      </w:r>
    </w:p>
    <w:p w14:paraId="5D52551E" w14:textId="75E6A5D0" w:rsidR="00FB7ED1" w:rsidRPr="00E04666" w:rsidRDefault="00FB7ED1">
      <w:pPr>
        <w:ind w:left="840"/>
        <w:rPr>
          <w:rFonts w:asciiTheme="minorEastAsia" w:hAnsiTheme="minorEastAsia" w:cs="宋体"/>
          <w:color w:val="000000"/>
          <w:kern w:val="0"/>
          <w:szCs w:val="21"/>
        </w:rPr>
      </w:pPr>
    </w:p>
    <w:p w14:paraId="3A9851F1" w14:textId="355539EA" w:rsidR="00FB7ED1" w:rsidRPr="00E04666" w:rsidRDefault="009A4E30">
      <w:pPr>
        <w:ind w:left="84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289652C1" wp14:editId="2EE8D2ED">
            <wp:extent cx="1920540" cy="1440000"/>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39044BE5" wp14:editId="53FEDD1D">
            <wp:extent cx="1920170" cy="1440000"/>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17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1F7298BE" wp14:editId="26A031EF">
            <wp:extent cx="1920541" cy="1440000"/>
            <wp:effectExtent l="0" t="0" r="38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541"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32F81C6B" wp14:editId="7D2BB781">
            <wp:extent cx="1920541" cy="1440000"/>
            <wp:effectExtent l="0" t="0" r="381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541"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7FC429E9" wp14:editId="355CC328">
            <wp:extent cx="1920541" cy="1440000"/>
            <wp:effectExtent l="0" t="0" r="381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541"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68FB719C" wp14:editId="01B2B547">
            <wp:extent cx="1920541" cy="1440000"/>
            <wp:effectExtent l="0" t="0" r="381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0541"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565B7F18" wp14:editId="4CA0F110">
            <wp:extent cx="1920541" cy="1440000"/>
            <wp:effectExtent l="0" t="0" r="381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0541" cy="1440000"/>
                    </a:xfrm>
                    <a:prstGeom prst="rect">
                      <a:avLst/>
                    </a:prstGeom>
                    <a:noFill/>
                    <a:ln>
                      <a:noFill/>
                    </a:ln>
                  </pic:spPr>
                </pic:pic>
              </a:graphicData>
            </a:graphic>
          </wp:inline>
        </w:drawing>
      </w:r>
    </w:p>
    <w:p w14:paraId="008C4F90" w14:textId="77777777" w:rsidR="00FB7ED1" w:rsidRPr="00E04666" w:rsidRDefault="00EC1064">
      <w:pPr>
        <w:ind w:leftChars="400"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注意事项和故障解决：</w:t>
      </w:r>
    </w:p>
    <w:p w14:paraId="21D505F4" w14:textId="77777777" w:rsidR="00FB7ED1" w:rsidRPr="00E04666" w:rsidRDefault="00EC1064">
      <w:pPr>
        <w:ind w:leftChars="400" w:left="84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1).测量之前，请先检查确认四位半红、黑表笔完好，量程和档位选择正</w:t>
      </w:r>
      <w:r w:rsidRPr="00E04666">
        <w:rPr>
          <w:rFonts w:asciiTheme="minorEastAsia" w:hAnsiTheme="minorEastAsia" w:cstheme="minorEastAsia"/>
          <w:color w:val="000000"/>
          <w:kern w:val="0"/>
          <w:sz w:val="24"/>
          <w:szCs w:val="24"/>
          <w:lang w:bidi="ar"/>
        </w:rPr>
        <w:lastRenderedPageBreak/>
        <w:t>确</w:t>
      </w:r>
      <w:r w:rsidRPr="00E04666">
        <w:rPr>
          <w:rFonts w:asciiTheme="minorEastAsia" w:hAnsiTheme="minorEastAsia" w:cstheme="minorEastAsia" w:hint="eastAsia"/>
          <w:color w:val="000000"/>
          <w:kern w:val="0"/>
          <w:sz w:val="24"/>
          <w:szCs w:val="24"/>
          <w:lang w:bidi="ar"/>
        </w:rPr>
        <w:t>（置</w:t>
      </w:r>
      <w:r w:rsidRPr="00E04666">
        <w:rPr>
          <w:rFonts w:asciiTheme="minorEastAsia" w:hAnsiTheme="minorEastAsia" w:cstheme="minorEastAsia"/>
          <w:color w:val="000000"/>
          <w:kern w:val="0"/>
          <w:sz w:val="24"/>
          <w:szCs w:val="24"/>
          <w:lang w:bidi="ar"/>
        </w:rPr>
        <w:t>DC档）。并特别注意，在测量静态工作点时，不能在电路的输入端接入</w:t>
      </w:r>
      <w:r w:rsidRPr="00E04666">
        <w:rPr>
          <w:rFonts w:asciiTheme="minorEastAsia" w:hAnsiTheme="minorEastAsia" w:cstheme="minorEastAsia" w:hint="eastAsia"/>
          <w:color w:val="000000"/>
          <w:kern w:val="0"/>
          <w:sz w:val="24"/>
          <w:szCs w:val="24"/>
          <w:lang w:bidi="ar"/>
        </w:rPr>
        <w:t>交流信号。</w:t>
      </w:r>
    </w:p>
    <w:p w14:paraId="045235CA" w14:textId="77777777" w:rsidR="00FB7ED1" w:rsidRPr="00E04666" w:rsidRDefault="00EC1064">
      <w:pPr>
        <w:ind w:leftChars="400" w:left="84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2).先根据实际电路图，在ICQ =3mA的情况下估算基极和集电极的静态电压大</w:t>
      </w:r>
      <w:r w:rsidRPr="00E04666">
        <w:rPr>
          <w:rFonts w:asciiTheme="minorEastAsia" w:hAnsiTheme="minorEastAsia" w:cstheme="minorEastAsia" w:hint="eastAsia"/>
          <w:color w:val="000000"/>
          <w:kern w:val="0"/>
          <w:sz w:val="24"/>
          <w:szCs w:val="24"/>
          <w:lang w:bidi="ar"/>
        </w:rPr>
        <w:t>致为</w:t>
      </w:r>
      <w:r w:rsidRPr="00E04666">
        <w:rPr>
          <w:rFonts w:asciiTheme="minorEastAsia" w:hAnsiTheme="minorEastAsia" w:cstheme="minorEastAsia"/>
          <w:color w:val="000000"/>
          <w:kern w:val="0"/>
          <w:sz w:val="24"/>
          <w:szCs w:val="24"/>
          <w:lang w:bidi="ar"/>
        </w:rPr>
        <w:t>2.0V和5.5V左右，当测量值偏离该值太多时，需考虑电路出错的可能。</w:t>
      </w:r>
    </w:p>
    <w:p w14:paraId="60E644AF" w14:textId="77777777" w:rsidR="00FB7ED1" w:rsidRPr="00E04666" w:rsidRDefault="00EC1064">
      <w:pPr>
        <w:ind w:leftChars="400" w:left="84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3).若测量值始终为电源电压12v左右或者0v左右，考虑地线断路或者电源线</w:t>
      </w:r>
      <w:r w:rsidRPr="00E04666">
        <w:rPr>
          <w:rFonts w:asciiTheme="minorEastAsia" w:hAnsiTheme="minorEastAsia" w:cstheme="minorEastAsia" w:hint="eastAsia"/>
          <w:color w:val="000000"/>
          <w:kern w:val="0"/>
          <w:sz w:val="24"/>
          <w:szCs w:val="24"/>
          <w:lang w:bidi="ar"/>
        </w:rPr>
        <w:t>断路（先确认已经打开电源开关）。</w:t>
      </w:r>
    </w:p>
    <w:p w14:paraId="7CE5DBE7" w14:textId="77777777" w:rsidR="00FB7ED1" w:rsidRPr="00E04666" w:rsidRDefault="00EC1064">
      <w:pPr>
        <w:ind w:leftChars="400" w:left="84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4).若发射极和基极电压差值约等于0.7V，但集电极电压和测算值偏差太多，</w:t>
      </w:r>
      <w:r w:rsidRPr="00E04666">
        <w:rPr>
          <w:rFonts w:asciiTheme="minorEastAsia" w:hAnsiTheme="minorEastAsia" w:cstheme="minorEastAsia" w:hint="eastAsia"/>
          <w:color w:val="000000"/>
          <w:kern w:val="0"/>
          <w:sz w:val="24"/>
          <w:szCs w:val="24"/>
          <w:lang w:bidi="ar"/>
        </w:rPr>
        <w:t>则检查发射极或者集电极电阻阻值是否正确、极性电容的极性是否接错（极性电容应该正端朝晶体管，若负端朝晶体管，会流过直流电流，导致集电极的直流电压值和测量值不符合）</w:t>
      </w:r>
    </w:p>
    <w:p w14:paraId="19322BD9" w14:textId="77777777" w:rsidR="00FB7ED1" w:rsidRPr="00E04666" w:rsidRDefault="00EC1064">
      <w:pPr>
        <w:pStyle w:val="aa"/>
        <w:numPr>
          <w:ilvl w:val="1"/>
          <w:numId w:val="6"/>
        </w:numPr>
        <w:ind w:firstLineChars="0"/>
        <w:outlineLvl w:val="2"/>
        <w:rPr>
          <w:rFonts w:asciiTheme="minorEastAsia" w:hAnsiTheme="minorEastAsia" w:cstheme="minorEastAsia"/>
          <w:color w:val="000000"/>
          <w:kern w:val="0"/>
          <w:sz w:val="24"/>
          <w:szCs w:val="24"/>
          <w:lang w:bidi="ar"/>
        </w:rPr>
      </w:pPr>
      <w:bookmarkStart w:id="7" w:name="_Toc150200724"/>
      <w:r w:rsidRPr="00E04666">
        <w:rPr>
          <w:rFonts w:asciiTheme="minorEastAsia" w:hAnsiTheme="minorEastAsia" w:cstheme="minorEastAsia"/>
          <w:color w:val="000000"/>
          <w:kern w:val="0"/>
          <w:sz w:val="24"/>
          <w:szCs w:val="24"/>
          <w:lang w:bidi="ar"/>
        </w:rPr>
        <w:t>基本放大器的电压放大倍数、输入电阻、输出电阻的测量</w:t>
      </w:r>
      <w:bookmarkEnd w:id="7"/>
    </w:p>
    <w:p w14:paraId="34C8F248"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color w:val="000000"/>
          <w:kern w:val="0"/>
          <w:sz w:val="24"/>
          <w:szCs w:val="24"/>
          <w:lang w:bidi="ar"/>
        </w:rPr>
        <w:t>1</w:t>
      </w:r>
      <w:r w:rsidRPr="00E04666">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color w:val="000000"/>
          <w:kern w:val="0"/>
          <w:sz w:val="24"/>
          <w:szCs w:val="24"/>
          <w:lang w:bidi="ar"/>
        </w:rPr>
        <w:t>测量原理</w:t>
      </w:r>
    </w:p>
    <w:p w14:paraId="1C0394D1" w14:textId="77777777" w:rsidR="00FB7ED1" w:rsidRPr="00E04666" w:rsidRDefault="00EC1064">
      <w:pPr>
        <w:pStyle w:val="aa"/>
        <w:numPr>
          <w:ilvl w:val="0"/>
          <w:numId w:val="7"/>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放大倍数测量：</w:t>
      </w:r>
    </w:p>
    <w:p w14:paraId="5070D58A"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放大倍数按定义式进行测量，即：输出交流电压与输入交流电压的比值。通常采用示波器比较测量方法（适用于非正弦电压）和交流电压表测量（适用于正弦电压）。</w:t>
      </w:r>
    </w:p>
    <w:p w14:paraId="13BCF124" w14:textId="77777777" w:rsidR="00FB7ED1" w:rsidRPr="00E04666" w:rsidRDefault="00EC1064">
      <w:pPr>
        <w:pStyle w:val="aa"/>
        <w:ind w:left="1260" w:firstLineChars="0" w:firstLine="0"/>
        <w:jc w:val="center"/>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3C7187E3" wp14:editId="6A76E914">
            <wp:extent cx="2292350" cy="5080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2292468" cy="508026"/>
                    </a:xfrm>
                    <a:prstGeom prst="rect">
                      <a:avLst/>
                    </a:prstGeom>
                  </pic:spPr>
                </pic:pic>
              </a:graphicData>
            </a:graphic>
          </wp:inline>
        </w:drawing>
      </w:r>
    </w:p>
    <w:p w14:paraId="527BBC08"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在测量时，为避免不必要的感应和干扰，必须将所有测量仪器公共端与放大器公共端连接在一起</w:t>
      </w:r>
      <w:r w:rsidRPr="00E04666">
        <w:rPr>
          <w:rFonts w:asciiTheme="minorEastAsia" w:hAnsiTheme="minorEastAsia" w:cstheme="minorEastAsia"/>
          <w:color w:val="000000"/>
          <w:kern w:val="0"/>
          <w:sz w:val="24"/>
          <w:szCs w:val="24"/>
          <w:lang w:bidi="ar"/>
        </w:rPr>
        <w:t>,应适当选择输入信号（幅度、频率），通过示波器</w:t>
      </w:r>
      <w:r w:rsidRPr="00E04666">
        <w:rPr>
          <w:rFonts w:asciiTheme="minorEastAsia" w:hAnsiTheme="minorEastAsia" w:cstheme="minorEastAsia" w:hint="eastAsia"/>
          <w:color w:val="000000"/>
          <w:kern w:val="0"/>
          <w:sz w:val="24"/>
          <w:szCs w:val="24"/>
          <w:lang w:bidi="ar"/>
        </w:rPr>
        <w:t>观察输出波形，在不失真条件下，应尽量加大输入信号幅度，以避免输入信号太小易受干扰。</w:t>
      </w:r>
    </w:p>
    <w:p w14:paraId="6FE96375" w14:textId="77777777" w:rsidR="00FB7ED1" w:rsidRPr="00E04666" w:rsidRDefault="00EC1064">
      <w:pPr>
        <w:pStyle w:val="aa"/>
        <w:numPr>
          <w:ilvl w:val="0"/>
          <w:numId w:val="7"/>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lastRenderedPageBreak/>
        <w:t>输入阻抗测量：</w:t>
      </w:r>
    </w:p>
    <w:p w14:paraId="67997690"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放大器输入阻抗为从输入端向放大器看进去的等效电阻，该电阻为动态电阻</w:t>
      </w:r>
    </w:p>
    <w:p w14:paraId="05666448" w14:textId="77777777" w:rsidR="00FB7ED1" w:rsidRPr="00E04666" w:rsidRDefault="00EC1064">
      <w:pPr>
        <w:pStyle w:val="aa"/>
        <w:ind w:left="1260" w:firstLineChars="0" w:firstLine="0"/>
        <w:jc w:val="center"/>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6ED88765" wp14:editId="03CF1373">
            <wp:extent cx="1612900" cy="5588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1612983" cy="558829"/>
                    </a:xfrm>
                    <a:prstGeom prst="rect">
                      <a:avLst/>
                    </a:prstGeom>
                  </pic:spPr>
                </pic:pic>
              </a:graphicData>
            </a:graphic>
          </wp:inline>
        </w:drawing>
      </w:r>
    </w:p>
    <w:p w14:paraId="4421DC32" w14:textId="77777777" w:rsidR="00FB7ED1" w:rsidRPr="00E04666" w:rsidRDefault="00EC1064">
      <w:pPr>
        <w:pStyle w:val="aa"/>
        <w:numPr>
          <w:ilvl w:val="0"/>
          <w:numId w:val="7"/>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输出阻抗测量：</w:t>
      </w:r>
    </w:p>
    <w:p w14:paraId="62095349"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若输出回路不并接负载</w:t>
      </w:r>
      <w:r w:rsidRPr="00E04666">
        <w:rPr>
          <w:rFonts w:asciiTheme="minorEastAsia" w:hAnsiTheme="minorEastAsia" w:cstheme="minorEastAsia"/>
          <w:color w:val="000000"/>
          <w:kern w:val="0"/>
          <w:sz w:val="24"/>
          <w:szCs w:val="24"/>
          <w:lang w:bidi="ar"/>
        </w:rPr>
        <w:t>RL，则输出测量值为VO∞；若输出回路并接负载RL，则输出测量值为VOL；则可按下式求Ro。</w:t>
      </w:r>
    </w:p>
    <w:p w14:paraId="1ACD11A8" w14:textId="77777777" w:rsidR="00FB7ED1" w:rsidRPr="00E04666" w:rsidRDefault="00EC1064">
      <w:pPr>
        <w:pStyle w:val="aa"/>
        <w:ind w:left="1260" w:firstLineChars="0" w:firstLine="0"/>
        <w:jc w:val="center"/>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3A29C9AA" wp14:editId="702A6302">
            <wp:extent cx="1403350" cy="5143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1403422" cy="514376"/>
                    </a:xfrm>
                    <a:prstGeom prst="rect">
                      <a:avLst/>
                    </a:prstGeom>
                  </pic:spPr>
                </pic:pic>
              </a:graphicData>
            </a:graphic>
          </wp:inline>
        </w:drawing>
      </w:r>
    </w:p>
    <w:p w14:paraId="482B105B"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color w:val="000000"/>
          <w:kern w:val="0"/>
          <w:sz w:val="24"/>
          <w:szCs w:val="24"/>
          <w:lang w:bidi="ar"/>
        </w:rPr>
        <w:t>2)实验电路测量 Av、Ri、Ro。</w:t>
      </w:r>
    </w:p>
    <w:p w14:paraId="371F40FC" w14:textId="77777777" w:rsidR="00FB7ED1" w:rsidRPr="00E04666" w:rsidRDefault="00EC1064">
      <w:pPr>
        <w:pStyle w:val="aa"/>
        <w:numPr>
          <w:ilvl w:val="0"/>
          <w:numId w:val="8"/>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外加输入信号从放大器Us端输入信号：频率f= 2KHz 的正弦信号，R=1K，</w:t>
      </w:r>
      <w:r w:rsidRPr="00E04666">
        <w:rPr>
          <w:rFonts w:asciiTheme="minorEastAsia" w:hAnsiTheme="minorEastAsia" w:cstheme="minorEastAsia" w:hint="eastAsia"/>
          <w:color w:val="000000"/>
          <w:kern w:val="0"/>
          <w:sz w:val="24"/>
          <w:szCs w:val="24"/>
          <w:lang w:bidi="ar"/>
        </w:rPr>
        <w:t>使</w:t>
      </w:r>
      <w:r w:rsidRPr="00E04666">
        <w:rPr>
          <w:rFonts w:asciiTheme="minorEastAsia" w:hAnsiTheme="minorEastAsia" w:cstheme="minorEastAsia"/>
          <w:color w:val="000000"/>
          <w:kern w:val="0"/>
          <w:sz w:val="24"/>
          <w:szCs w:val="24"/>
          <w:lang w:bidi="ar"/>
        </w:rPr>
        <w:t>Vi =10mV。在空载（RL=</w:t>
      </w:r>
      <w:r w:rsidRPr="00E04666">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color w:val="000000"/>
          <w:kern w:val="0"/>
          <w:sz w:val="24"/>
          <w:szCs w:val="24"/>
          <w:lang w:bidi="ar"/>
        </w:rPr>
        <w:t>）情况下，用示波器同时观察输入和输出波形</w:t>
      </w:r>
      <w:r w:rsidRPr="00E04666">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color w:val="000000"/>
          <w:kern w:val="0"/>
          <w:sz w:val="24"/>
          <w:szCs w:val="24"/>
          <w:lang w:bidi="ar"/>
        </w:rPr>
        <w:t>Vi和Vo），若输出波形失真，应适当减小输入信号。</w:t>
      </w:r>
    </w:p>
    <w:p w14:paraId="450CD9CA" w14:textId="77777777" w:rsidR="00FB7ED1" w:rsidRPr="00E04666" w:rsidRDefault="00EC1064">
      <w:pPr>
        <w:pStyle w:val="aa"/>
        <w:numPr>
          <w:ilvl w:val="0"/>
          <w:numId w:val="8"/>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测量Us、Ui、Uo、（数字万用表AC档测量），填入表2并计算Av、Ri、Ro。</w:t>
      </w:r>
    </w:p>
    <w:p w14:paraId="190BF6D9"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在测量过程中，如果出现问题，请参看下面的故障解决。</w:t>
      </w:r>
    </w:p>
    <w:p w14:paraId="7B099BD9"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注意事项和故障解决：</w:t>
      </w:r>
    </w:p>
    <w:p w14:paraId="3AACDCCD" w14:textId="77777777" w:rsidR="00FB7ED1" w:rsidRPr="00E04666" w:rsidRDefault="00EC1064">
      <w:pPr>
        <w:pStyle w:val="aa"/>
        <w:numPr>
          <w:ilvl w:val="1"/>
          <w:numId w:val="9"/>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在输入端接入交流信号开始测试之前，请确认电路的静态工作点同上表</w:t>
      </w:r>
      <w:r w:rsidRPr="00E04666">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color w:val="000000"/>
          <w:kern w:val="0"/>
          <w:sz w:val="24"/>
          <w:szCs w:val="24"/>
          <w:lang w:bidi="ar"/>
        </w:rPr>
        <w:t>1）中测试值是一样的，若静态工作点发生了变化，请回到内容3进行检查。</w:t>
      </w:r>
    </w:p>
    <w:p w14:paraId="149F7FD0" w14:textId="77777777" w:rsidR="00FB7ED1" w:rsidRPr="00E04666" w:rsidRDefault="00EC1064">
      <w:pPr>
        <w:pStyle w:val="aa"/>
        <w:numPr>
          <w:ilvl w:val="1"/>
          <w:numId w:val="9"/>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在使用示波器之前，请确认已经对示波器进行了自检，且能正确</w:t>
      </w:r>
      <w:r w:rsidRPr="00E04666">
        <w:rPr>
          <w:rFonts w:asciiTheme="minorEastAsia" w:hAnsiTheme="minorEastAsia" w:cstheme="minorEastAsia"/>
          <w:color w:val="000000"/>
          <w:kern w:val="0"/>
          <w:sz w:val="24"/>
          <w:szCs w:val="24"/>
          <w:lang w:bidi="ar"/>
        </w:rPr>
        <w:lastRenderedPageBreak/>
        <w:t>显示中频</w:t>
      </w:r>
      <w:r w:rsidRPr="00E04666">
        <w:rPr>
          <w:rFonts w:asciiTheme="minorEastAsia" w:hAnsiTheme="minorEastAsia" w:cstheme="minorEastAsia" w:hint="eastAsia"/>
          <w:color w:val="000000"/>
          <w:kern w:val="0"/>
          <w:sz w:val="24"/>
          <w:szCs w:val="24"/>
          <w:lang w:bidi="ar"/>
        </w:rPr>
        <w:t>段（</w:t>
      </w:r>
      <w:r w:rsidRPr="00E04666">
        <w:rPr>
          <w:rFonts w:asciiTheme="minorEastAsia" w:hAnsiTheme="minorEastAsia" w:cstheme="minorEastAsia"/>
          <w:color w:val="000000"/>
          <w:kern w:val="0"/>
          <w:sz w:val="24"/>
          <w:szCs w:val="24"/>
          <w:lang w:bidi="ar"/>
        </w:rPr>
        <w:t>2kHz）信号。示波器CH1通常接输入信号，CH2通常接输出信号。</w:t>
      </w:r>
    </w:p>
    <w:p w14:paraId="45F71226" w14:textId="77777777" w:rsidR="00FB7ED1" w:rsidRPr="00E04666" w:rsidRDefault="00EC1064">
      <w:pPr>
        <w:pStyle w:val="aa"/>
        <w:numPr>
          <w:ilvl w:val="1"/>
          <w:numId w:val="9"/>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在信号发生器上按给定的波形、幅度、频率设置好交流信号后，将此信号</w:t>
      </w:r>
      <w:r w:rsidRPr="00E04666">
        <w:rPr>
          <w:rFonts w:asciiTheme="minorEastAsia" w:hAnsiTheme="minorEastAsia" w:cstheme="minorEastAsia" w:hint="eastAsia"/>
          <w:color w:val="000000"/>
          <w:kern w:val="0"/>
          <w:sz w:val="24"/>
          <w:szCs w:val="24"/>
          <w:lang w:bidi="ar"/>
        </w:rPr>
        <w:t>发生器的输出信号直接和示波器的</w:t>
      </w:r>
      <w:r w:rsidRPr="00E04666">
        <w:rPr>
          <w:rFonts w:asciiTheme="minorEastAsia" w:hAnsiTheme="minorEastAsia" w:cstheme="minorEastAsia"/>
          <w:color w:val="000000"/>
          <w:kern w:val="0"/>
          <w:sz w:val="24"/>
          <w:szCs w:val="24"/>
          <w:lang w:bidi="ar"/>
        </w:rPr>
        <w:t>2个探头相连（信号发生器信号线红夹子</w:t>
      </w:r>
      <w:r w:rsidRPr="00E04666">
        <w:rPr>
          <w:rFonts w:asciiTheme="minorEastAsia" w:hAnsiTheme="minorEastAsia" w:cstheme="minorEastAsia" w:hint="eastAsia"/>
          <w:color w:val="000000"/>
          <w:kern w:val="0"/>
          <w:sz w:val="24"/>
          <w:szCs w:val="24"/>
          <w:lang w:bidi="ar"/>
        </w:rPr>
        <w:t>接</w:t>
      </w:r>
      <w:r w:rsidRPr="00E04666">
        <w:rPr>
          <w:rFonts w:asciiTheme="minorEastAsia" w:hAnsiTheme="minorEastAsia" w:cstheme="minorEastAsia"/>
          <w:color w:val="000000"/>
          <w:kern w:val="0"/>
          <w:sz w:val="24"/>
          <w:szCs w:val="24"/>
          <w:lang w:bidi="ar"/>
        </w:rPr>
        <w:t>2个探头钩子，黑夹子接2个探头地线）。若输入、输出波形都无法显示，</w:t>
      </w:r>
      <w:r w:rsidRPr="00E04666">
        <w:rPr>
          <w:rFonts w:asciiTheme="minorEastAsia" w:hAnsiTheme="minorEastAsia" w:cstheme="minorEastAsia" w:hint="eastAsia"/>
          <w:color w:val="000000"/>
          <w:kern w:val="0"/>
          <w:sz w:val="24"/>
          <w:szCs w:val="24"/>
          <w:lang w:bidi="ar"/>
        </w:rPr>
        <w:t>则请先确认信号发生器的输出开关是否打开，若无，请打开输出开关；若已经打开输出开关，示波器仍无法显示，请再次自检示波器。若此时示波器上显示的波形形状正确，但位置不固定，无规律的飘动，则请检查信号线和探头的地线是否导通。</w:t>
      </w:r>
    </w:p>
    <w:p w14:paraId="32800F80" w14:textId="77777777" w:rsidR="00FB7ED1" w:rsidRPr="00E04666" w:rsidRDefault="00EC1064">
      <w:pPr>
        <w:pStyle w:val="aa"/>
        <w:numPr>
          <w:ilvl w:val="1"/>
          <w:numId w:val="9"/>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若CH1波形可以显示，CH2波形无法显示，则进行如下检查：A、首先断开交流信号，检查静态工作点是否正确，如果不正确，重新调整</w:t>
      </w:r>
      <w:r w:rsidRPr="00E04666">
        <w:rPr>
          <w:rFonts w:asciiTheme="minorEastAsia" w:hAnsiTheme="minorEastAsia" w:cstheme="minorEastAsia" w:hint="eastAsia"/>
          <w:color w:val="000000"/>
          <w:kern w:val="0"/>
          <w:sz w:val="24"/>
          <w:szCs w:val="24"/>
          <w:lang w:bidi="ar"/>
        </w:rPr>
        <w:t>静态工作点。</w:t>
      </w:r>
      <w:r w:rsidRPr="00E04666">
        <w:rPr>
          <w:rFonts w:asciiTheme="minorEastAsia" w:hAnsiTheme="minorEastAsia" w:cstheme="minorEastAsia"/>
          <w:color w:val="000000"/>
          <w:kern w:val="0"/>
          <w:sz w:val="24"/>
          <w:szCs w:val="24"/>
          <w:lang w:bidi="ar"/>
        </w:rPr>
        <w:t>B、如果静态工作点正确，则根据电路中信号的走向，从R，C1，B极、C极、C2各端一次检查，看看那个地方出错。</w:t>
      </w:r>
    </w:p>
    <w:p w14:paraId="75DF7737" w14:textId="77777777" w:rsidR="00FB7ED1" w:rsidRPr="00E04666" w:rsidRDefault="00EC1064">
      <w:pPr>
        <w:pStyle w:val="aa"/>
        <w:numPr>
          <w:ilvl w:val="1"/>
          <w:numId w:val="9"/>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若Vs和Vi的测量值几乎相同，则检查信号是否在R的右端（靠近晶体管那</w:t>
      </w:r>
      <w:r w:rsidRPr="00E04666">
        <w:rPr>
          <w:rFonts w:asciiTheme="minorEastAsia" w:hAnsiTheme="minorEastAsia" w:cstheme="minorEastAsia" w:hint="eastAsia"/>
          <w:color w:val="000000"/>
          <w:kern w:val="0"/>
          <w:sz w:val="24"/>
          <w:szCs w:val="24"/>
          <w:lang w:bidi="ar"/>
        </w:rPr>
        <w:t>端）加入而</w:t>
      </w:r>
      <w:r w:rsidRPr="00E04666">
        <w:rPr>
          <w:rFonts w:asciiTheme="minorEastAsia" w:hAnsiTheme="minorEastAsia" w:cstheme="minorEastAsia"/>
          <w:color w:val="000000"/>
          <w:kern w:val="0"/>
          <w:sz w:val="24"/>
          <w:szCs w:val="24"/>
          <w:lang w:bidi="ar"/>
        </w:rPr>
        <w:t>R的左端悬空或者信号在R的左端加入，但信号加入端和R的左端</w:t>
      </w:r>
      <w:r w:rsidRPr="00E04666">
        <w:rPr>
          <w:rFonts w:asciiTheme="minorEastAsia" w:hAnsiTheme="minorEastAsia" w:cstheme="minorEastAsia" w:hint="eastAsia"/>
          <w:color w:val="000000"/>
          <w:kern w:val="0"/>
          <w:sz w:val="24"/>
          <w:szCs w:val="24"/>
          <w:lang w:bidi="ar"/>
        </w:rPr>
        <w:t>错开了插孔。</w:t>
      </w:r>
    </w:p>
    <w:p w14:paraId="18ED7165" w14:textId="77777777" w:rsidR="00FB7ED1" w:rsidRPr="00E04666" w:rsidRDefault="00EC1064">
      <w:pPr>
        <w:pStyle w:val="aa"/>
        <w:numPr>
          <w:ilvl w:val="1"/>
          <w:numId w:val="9"/>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若空载和带载时，测得的输出信号值都一样，请检查带载时，所接负载电</w:t>
      </w:r>
      <w:r w:rsidRPr="00E04666">
        <w:rPr>
          <w:rFonts w:asciiTheme="minorEastAsia" w:hAnsiTheme="minorEastAsia" w:cstheme="minorEastAsia" w:hint="eastAsia"/>
          <w:color w:val="000000"/>
          <w:kern w:val="0"/>
          <w:sz w:val="24"/>
          <w:szCs w:val="24"/>
          <w:lang w:bidi="ar"/>
        </w:rPr>
        <w:t>阻两端是否分别和</w:t>
      </w:r>
      <w:r w:rsidRPr="00E04666">
        <w:rPr>
          <w:rFonts w:asciiTheme="minorEastAsia" w:hAnsiTheme="minorEastAsia" w:cstheme="minorEastAsia"/>
          <w:color w:val="000000"/>
          <w:kern w:val="0"/>
          <w:sz w:val="24"/>
          <w:szCs w:val="24"/>
          <w:lang w:bidi="ar"/>
        </w:rPr>
        <w:t>C2 负端及地正确连接，没有出现插孔错排现象；或者接</w:t>
      </w:r>
      <w:r w:rsidRPr="00E04666">
        <w:rPr>
          <w:rFonts w:asciiTheme="minorEastAsia" w:hAnsiTheme="minorEastAsia" w:cstheme="minorEastAsia" w:hint="eastAsia"/>
          <w:color w:val="000000"/>
          <w:kern w:val="0"/>
          <w:sz w:val="24"/>
          <w:szCs w:val="24"/>
          <w:lang w:bidi="ar"/>
        </w:rPr>
        <w:t>地时，所用的面包板窄板插孔和实际所用的地线区域电气上有否连通（参看面包板结构描述的部分）。请注</w:t>
      </w:r>
      <w:r w:rsidRPr="00E04666">
        <w:rPr>
          <w:rFonts w:asciiTheme="minorEastAsia" w:hAnsiTheme="minorEastAsia" w:cstheme="minorEastAsia" w:hint="eastAsia"/>
          <w:color w:val="000000"/>
          <w:kern w:val="0"/>
          <w:sz w:val="24"/>
          <w:szCs w:val="24"/>
          <w:lang w:bidi="ar"/>
        </w:rPr>
        <w:lastRenderedPageBreak/>
        <w:t>意数字万用表测量值</w:t>
      </w:r>
      <w:r w:rsidRPr="00E04666">
        <w:rPr>
          <w:rFonts w:asciiTheme="minorEastAsia" w:hAnsiTheme="minorEastAsia" w:cstheme="minorEastAsia"/>
          <w:color w:val="000000"/>
          <w:kern w:val="0"/>
          <w:sz w:val="24"/>
          <w:szCs w:val="24"/>
          <w:lang w:bidi="ar"/>
        </w:rPr>
        <w:t>(有效值)和示波器测量值(峰峰值)之间的区别。</w:t>
      </w:r>
    </w:p>
    <w:p w14:paraId="6823DF45" w14:textId="77777777" w:rsidR="00FB7ED1" w:rsidRPr="00E04666" w:rsidRDefault="00FB7ED1">
      <w:pPr>
        <w:pStyle w:val="aa"/>
        <w:ind w:left="1680" w:firstLineChars="0" w:firstLine="0"/>
        <w:rPr>
          <w:rFonts w:asciiTheme="minorEastAsia" w:hAnsiTheme="minorEastAsia" w:cstheme="minorEastAsia"/>
          <w:color w:val="000000"/>
          <w:kern w:val="0"/>
          <w:sz w:val="24"/>
          <w:szCs w:val="24"/>
          <w:lang w:bidi="ar"/>
        </w:rPr>
      </w:pPr>
    </w:p>
    <w:p w14:paraId="43394105" w14:textId="77777777" w:rsidR="00FB7ED1" w:rsidRPr="00E04666" w:rsidRDefault="00EC1064">
      <w:pPr>
        <w:pStyle w:val="aa"/>
        <w:ind w:left="168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25254548" wp14:editId="21DF90E2">
            <wp:extent cx="5274310" cy="37699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rcRect t="2625" b="-1"/>
                    <a:stretch>
                      <a:fillRect/>
                    </a:stretch>
                  </pic:blipFill>
                  <pic:spPr>
                    <a:xfrm>
                      <a:off x="0" y="0"/>
                      <a:ext cx="5274310" cy="3769995"/>
                    </a:xfrm>
                    <a:prstGeom prst="rect">
                      <a:avLst/>
                    </a:prstGeom>
                    <a:ln>
                      <a:noFill/>
                    </a:ln>
                  </pic:spPr>
                </pic:pic>
              </a:graphicData>
            </a:graphic>
          </wp:inline>
        </w:drawing>
      </w:r>
    </w:p>
    <w:p w14:paraId="06802653" w14:textId="77777777" w:rsidR="00FB7ED1" w:rsidRPr="00E04666" w:rsidRDefault="00EC1064">
      <w:pPr>
        <w:pStyle w:val="aa"/>
        <w:ind w:left="168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18C5EAA5" wp14:editId="7BC78CC9">
            <wp:extent cx="1993900" cy="22098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1994002" cy="2209914"/>
                    </a:xfrm>
                    <a:prstGeom prst="rect">
                      <a:avLst/>
                    </a:prstGeom>
                  </pic:spPr>
                </pic:pic>
              </a:graphicData>
            </a:graphic>
          </wp:inline>
        </w:drawing>
      </w:r>
    </w:p>
    <w:p w14:paraId="7D4AF8E5" w14:textId="77777777" w:rsidR="00FB7ED1" w:rsidRPr="00E04666" w:rsidRDefault="00EC1064">
      <w:pPr>
        <w:pStyle w:val="aa"/>
        <w:ind w:left="168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3170FAD9" wp14:editId="56542C2D">
            <wp:extent cx="5274310" cy="39065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3906520"/>
                    </a:xfrm>
                    <a:prstGeom prst="rect">
                      <a:avLst/>
                    </a:prstGeom>
                  </pic:spPr>
                </pic:pic>
              </a:graphicData>
            </a:graphic>
          </wp:inline>
        </w:drawing>
      </w:r>
    </w:p>
    <w:p w14:paraId="403B529E" w14:textId="77777777" w:rsidR="00FB7ED1" w:rsidRPr="00E04666" w:rsidRDefault="00EC1064">
      <w:pPr>
        <w:pStyle w:val="aa"/>
        <w:ind w:left="168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762F8FEA" wp14:editId="19B0EE7C">
            <wp:extent cx="5274310" cy="39122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3912235"/>
                    </a:xfrm>
                    <a:prstGeom prst="rect">
                      <a:avLst/>
                    </a:prstGeom>
                  </pic:spPr>
                </pic:pic>
              </a:graphicData>
            </a:graphic>
          </wp:inline>
        </w:drawing>
      </w:r>
    </w:p>
    <w:p w14:paraId="3EDD40C1" w14:textId="77777777" w:rsidR="00FB7ED1" w:rsidRPr="00E04666" w:rsidRDefault="00EC1064">
      <w:pPr>
        <w:pStyle w:val="aa"/>
        <w:ind w:left="168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33B9C2DF" wp14:editId="7875A4D9">
            <wp:extent cx="5274310" cy="39122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3912235"/>
                    </a:xfrm>
                    <a:prstGeom prst="rect">
                      <a:avLst/>
                    </a:prstGeom>
                  </pic:spPr>
                </pic:pic>
              </a:graphicData>
            </a:graphic>
          </wp:inline>
        </w:drawing>
      </w:r>
      <w:r w:rsidRPr="00E04666">
        <w:rPr>
          <w:rFonts w:asciiTheme="minorEastAsia" w:hAnsiTheme="minorEastAsia" w:cstheme="minorEastAsia"/>
          <w:color w:val="000000"/>
          <w:kern w:val="0"/>
          <w:sz w:val="24"/>
          <w:szCs w:val="24"/>
          <w:lang w:bidi="ar"/>
        </w:rPr>
        <w:t xml:space="preserve"> </w:t>
      </w:r>
    </w:p>
    <w:tbl>
      <w:tblPr>
        <w:tblStyle w:val="TableNormal"/>
        <w:tblW w:w="9340"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065"/>
        <w:gridCol w:w="1065"/>
        <w:gridCol w:w="901"/>
        <w:gridCol w:w="1134"/>
        <w:gridCol w:w="992"/>
        <w:gridCol w:w="1134"/>
        <w:gridCol w:w="992"/>
        <w:gridCol w:w="992"/>
      </w:tblGrid>
      <w:tr w:rsidR="004747E6" w:rsidRPr="00E04666" w14:paraId="73A98D2E" w14:textId="77777777" w:rsidTr="00CD58D3">
        <w:trPr>
          <w:trHeight w:val="312"/>
        </w:trPr>
        <w:tc>
          <w:tcPr>
            <w:tcW w:w="1065" w:type="dxa"/>
            <w:vMerge w:val="restart"/>
            <w:tcBorders>
              <w:top w:val="single" w:sz="4" w:space="0" w:color="000000"/>
              <w:left w:val="single" w:sz="4" w:space="0" w:color="000000"/>
              <w:right w:val="single" w:sz="4" w:space="0" w:color="000000"/>
            </w:tcBorders>
          </w:tcPr>
          <w:p w14:paraId="624FB096" w14:textId="77777777" w:rsidR="004747E6" w:rsidRPr="00E04666" w:rsidRDefault="004747E6">
            <w:pPr>
              <w:pStyle w:val="TableParagraph"/>
              <w:spacing w:before="20"/>
              <w:ind w:left="7"/>
              <w:jc w:val="center"/>
              <w:rPr>
                <w:rFonts w:asciiTheme="minorEastAsia" w:eastAsiaTheme="minorEastAsia" w:hAnsiTheme="minorEastAsia" w:cs="Times New Roman"/>
                <w:sz w:val="20"/>
                <w:szCs w:val="20"/>
              </w:rPr>
            </w:pPr>
          </w:p>
        </w:tc>
        <w:tc>
          <w:tcPr>
            <w:tcW w:w="4165" w:type="dxa"/>
            <w:gridSpan w:val="4"/>
            <w:tcBorders>
              <w:top w:val="single" w:sz="4" w:space="0" w:color="000000"/>
              <w:left w:val="single" w:sz="4" w:space="0" w:color="000000"/>
              <w:bottom w:val="single" w:sz="4" w:space="0" w:color="000000"/>
              <w:right w:val="single" w:sz="4" w:space="0" w:color="000000"/>
            </w:tcBorders>
          </w:tcPr>
          <w:p w14:paraId="4909FF49" w14:textId="3B41B1D3" w:rsidR="004747E6" w:rsidRPr="00E04666" w:rsidRDefault="004747E6">
            <w:pPr>
              <w:pStyle w:val="TableParagraph"/>
              <w:spacing w:before="20"/>
              <w:ind w:left="7"/>
              <w:jc w:val="center"/>
              <w:rPr>
                <w:rFonts w:asciiTheme="minorEastAsia" w:eastAsiaTheme="minorEastAsia" w:hAnsiTheme="minorEastAsia" w:cs="Times New Roman"/>
                <w:sz w:val="20"/>
                <w:szCs w:val="20"/>
              </w:rPr>
            </w:pPr>
            <w:r w:rsidRPr="00E04666">
              <w:rPr>
                <w:rFonts w:asciiTheme="minorEastAsia" w:eastAsiaTheme="minorEastAsia" w:hAnsiTheme="minorEastAsia" w:cs="Times New Roman" w:hint="eastAsia"/>
                <w:sz w:val="20"/>
                <w:szCs w:val="20"/>
              </w:rPr>
              <w:t>测量</w:t>
            </w:r>
          </w:p>
        </w:tc>
        <w:tc>
          <w:tcPr>
            <w:tcW w:w="4110" w:type="dxa"/>
            <w:gridSpan w:val="4"/>
            <w:tcBorders>
              <w:top w:val="single" w:sz="4" w:space="0" w:color="000000"/>
              <w:left w:val="single" w:sz="4" w:space="0" w:color="000000"/>
              <w:bottom w:val="single" w:sz="4" w:space="0" w:color="000000"/>
              <w:right w:val="single" w:sz="4" w:space="0" w:color="000000"/>
            </w:tcBorders>
          </w:tcPr>
          <w:p w14:paraId="1F935ED3" w14:textId="77777777" w:rsidR="004747E6" w:rsidRPr="00E04666" w:rsidRDefault="004747E6">
            <w:pPr>
              <w:pStyle w:val="TableParagraph"/>
              <w:spacing w:before="20"/>
              <w:ind w:left="9"/>
              <w:jc w:val="center"/>
              <w:rPr>
                <w:rFonts w:asciiTheme="minorEastAsia" w:eastAsiaTheme="minorEastAsia" w:hAnsiTheme="minorEastAsia" w:cs="Times New Roman"/>
                <w:sz w:val="20"/>
                <w:szCs w:val="20"/>
              </w:rPr>
            </w:pPr>
            <w:r w:rsidRPr="00E04666">
              <w:rPr>
                <w:rFonts w:asciiTheme="minorEastAsia" w:eastAsiaTheme="minorEastAsia" w:hAnsiTheme="minorEastAsia" w:cs="Times New Roman" w:hint="eastAsia"/>
                <w:sz w:val="20"/>
                <w:szCs w:val="20"/>
              </w:rPr>
              <w:t>计算</w:t>
            </w:r>
          </w:p>
        </w:tc>
      </w:tr>
      <w:tr w:rsidR="004747E6" w:rsidRPr="00E04666" w14:paraId="09B5730C" w14:textId="77777777" w:rsidTr="00CD58D3">
        <w:trPr>
          <w:trHeight w:val="312"/>
        </w:trPr>
        <w:tc>
          <w:tcPr>
            <w:tcW w:w="1065" w:type="dxa"/>
            <w:vMerge/>
            <w:tcBorders>
              <w:left w:val="single" w:sz="4" w:space="0" w:color="000000"/>
              <w:bottom w:val="single" w:sz="4" w:space="0" w:color="000000"/>
              <w:right w:val="single" w:sz="4" w:space="0" w:color="000000"/>
            </w:tcBorders>
          </w:tcPr>
          <w:p w14:paraId="0B893B50" w14:textId="77777777" w:rsidR="004747E6" w:rsidRPr="00E04666" w:rsidRDefault="004747E6">
            <w:pPr>
              <w:pStyle w:val="TableParagraph"/>
              <w:spacing w:before="22"/>
              <w:ind w:left="405" w:right="398"/>
              <w:jc w:val="center"/>
              <w:rPr>
                <w:rFonts w:asciiTheme="minorEastAsia" w:eastAsiaTheme="minorEastAsia" w:hAnsiTheme="minorEastAsia" w:cs="Times New Roman"/>
                <w:sz w:val="20"/>
                <w:szCs w:val="20"/>
              </w:rPr>
            </w:pPr>
          </w:p>
        </w:tc>
        <w:tc>
          <w:tcPr>
            <w:tcW w:w="1065" w:type="dxa"/>
            <w:tcBorders>
              <w:top w:val="single" w:sz="4" w:space="0" w:color="000000"/>
              <w:left w:val="single" w:sz="4" w:space="0" w:color="000000"/>
              <w:bottom w:val="single" w:sz="4" w:space="0" w:color="000000"/>
              <w:right w:val="single" w:sz="4" w:space="0" w:color="000000"/>
            </w:tcBorders>
          </w:tcPr>
          <w:p w14:paraId="4A9A1752" w14:textId="26364887" w:rsidR="004747E6" w:rsidRPr="00E04666" w:rsidRDefault="004747E6">
            <w:pPr>
              <w:pStyle w:val="TableParagraph"/>
              <w:spacing w:before="22"/>
              <w:ind w:left="405" w:right="398"/>
              <w:jc w:val="center"/>
              <w:rPr>
                <w:rFonts w:asciiTheme="minorEastAsia" w:eastAsiaTheme="minorEastAsia" w:hAnsiTheme="minorEastAsia" w:cs="Times New Roman"/>
                <w:sz w:val="20"/>
                <w:szCs w:val="20"/>
              </w:rPr>
            </w:pPr>
            <w:r w:rsidRPr="00E04666">
              <w:rPr>
                <w:rFonts w:asciiTheme="minorEastAsia" w:eastAsiaTheme="minorEastAsia" w:hAnsiTheme="minorEastAsia" w:cs="Times New Roman" w:hint="eastAsia"/>
                <w:sz w:val="20"/>
                <w:szCs w:val="20"/>
              </w:rPr>
              <w:t>Us</w:t>
            </w:r>
          </w:p>
        </w:tc>
        <w:tc>
          <w:tcPr>
            <w:tcW w:w="1065" w:type="dxa"/>
            <w:tcBorders>
              <w:top w:val="single" w:sz="4" w:space="0" w:color="000000"/>
              <w:left w:val="single" w:sz="4" w:space="0" w:color="000000"/>
              <w:bottom w:val="single" w:sz="4" w:space="0" w:color="000000"/>
              <w:right w:val="single" w:sz="4" w:space="0" w:color="000000"/>
            </w:tcBorders>
          </w:tcPr>
          <w:p w14:paraId="147D7723" w14:textId="77777777" w:rsidR="004747E6" w:rsidRPr="00E04666" w:rsidRDefault="004747E6">
            <w:pPr>
              <w:pStyle w:val="TableParagraph"/>
              <w:spacing w:before="22"/>
              <w:ind w:left="406" w:right="398"/>
              <w:jc w:val="center"/>
              <w:rPr>
                <w:rFonts w:asciiTheme="minorEastAsia" w:eastAsiaTheme="minorEastAsia" w:hAnsiTheme="minorEastAsia" w:cs="Times New Roman"/>
                <w:sz w:val="20"/>
                <w:szCs w:val="20"/>
              </w:rPr>
            </w:pPr>
            <w:r w:rsidRPr="00E04666">
              <w:rPr>
                <w:rFonts w:asciiTheme="minorEastAsia" w:eastAsiaTheme="minorEastAsia" w:hAnsiTheme="minorEastAsia" w:cs="Times New Roman" w:hint="eastAsia"/>
                <w:sz w:val="20"/>
                <w:szCs w:val="20"/>
              </w:rPr>
              <w:t>Ui</w:t>
            </w:r>
          </w:p>
        </w:tc>
        <w:tc>
          <w:tcPr>
            <w:tcW w:w="901" w:type="dxa"/>
            <w:tcBorders>
              <w:top w:val="single" w:sz="4" w:space="0" w:color="000000"/>
              <w:left w:val="single" w:sz="4" w:space="0" w:color="000000"/>
              <w:bottom w:val="single" w:sz="4" w:space="0" w:color="000000"/>
              <w:right w:val="single" w:sz="4" w:space="0" w:color="000000"/>
            </w:tcBorders>
          </w:tcPr>
          <w:p w14:paraId="2C504518" w14:textId="77777777" w:rsidR="004747E6" w:rsidRPr="00E04666" w:rsidRDefault="004747E6">
            <w:pPr>
              <w:pStyle w:val="TableParagraph"/>
              <w:spacing w:before="22"/>
              <w:ind w:left="285"/>
              <w:rPr>
                <w:rFonts w:asciiTheme="minorEastAsia" w:eastAsiaTheme="minorEastAsia" w:hAnsiTheme="minorEastAsia" w:cs="Times New Roman"/>
                <w:sz w:val="10"/>
                <w:szCs w:val="10"/>
              </w:rPr>
            </w:pPr>
            <w:r w:rsidRPr="00E04666">
              <w:rPr>
                <w:rFonts w:asciiTheme="minorEastAsia" w:eastAsiaTheme="minorEastAsia" w:hAnsiTheme="minorEastAsia" w:cs="Times New Roman" w:hint="eastAsia"/>
                <w:sz w:val="20"/>
                <w:szCs w:val="20"/>
              </w:rPr>
              <w:t>U</w:t>
            </w:r>
            <w:r w:rsidRPr="00E04666">
              <w:rPr>
                <w:rFonts w:asciiTheme="minorEastAsia" w:eastAsiaTheme="minorEastAsia" w:hAnsiTheme="minorEastAsia" w:cs="Times New Roman" w:hint="eastAsia"/>
                <w:sz w:val="13"/>
                <w:szCs w:val="13"/>
              </w:rPr>
              <w:t>O</w:t>
            </w:r>
            <w:r w:rsidRPr="00E04666">
              <w:rPr>
                <w:rFonts w:asciiTheme="minorEastAsia" w:eastAsiaTheme="minorEastAsia" w:hAnsiTheme="minorEastAsia" w:cs="Times New Roman" w:hint="eastAsia"/>
                <w:sz w:val="10"/>
                <w:szCs w:val="10"/>
              </w:rPr>
              <w:t>∞</w:t>
            </w:r>
          </w:p>
        </w:tc>
        <w:tc>
          <w:tcPr>
            <w:tcW w:w="1134" w:type="dxa"/>
            <w:tcBorders>
              <w:top w:val="single" w:sz="4" w:space="0" w:color="000000"/>
              <w:left w:val="single" w:sz="4" w:space="0" w:color="000000"/>
              <w:bottom w:val="single" w:sz="4" w:space="0" w:color="000000"/>
              <w:right w:val="single" w:sz="4" w:space="0" w:color="000000"/>
            </w:tcBorders>
          </w:tcPr>
          <w:p w14:paraId="1E777938" w14:textId="77777777" w:rsidR="004747E6" w:rsidRPr="00E04666" w:rsidRDefault="004747E6">
            <w:pPr>
              <w:pStyle w:val="TableParagraph"/>
              <w:spacing w:before="22"/>
              <w:ind w:left="311" w:right="304"/>
              <w:jc w:val="center"/>
              <w:rPr>
                <w:rFonts w:asciiTheme="minorEastAsia" w:eastAsiaTheme="minorEastAsia" w:hAnsiTheme="minorEastAsia" w:cs="Times New Roman"/>
                <w:sz w:val="13"/>
                <w:szCs w:val="13"/>
              </w:rPr>
            </w:pPr>
            <w:r w:rsidRPr="00E04666">
              <w:rPr>
                <w:rFonts w:asciiTheme="minorEastAsia" w:eastAsiaTheme="minorEastAsia" w:hAnsiTheme="minorEastAsia" w:cs="Times New Roman" w:hint="eastAsia"/>
                <w:sz w:val="20"/>
                <w:szCs w:val="20"/>
              </w:rPr>
              <w:t>Uo</w:t>
            </w:r>
            <w:r w:rsidRPr="00E04666">
              <w:rPr>
                <w:rFonts w:asciiTheme="minorEastAsia" w:eastAsiaTheme="minorEastAsia" w:hAnsiTheme="minorEastAsia" w:cs="Times New Roman" w:hint="eastAsia"/>
                <w:sz w:val="13"/>
                <w:szCs w:val="13"/>
              </w:rPr>
              <w:t>L</w:t>
            </w:r>
          </w:p>
        </w:tc>
        <w:tc>
          <w:tcPr>
            <w:tcW w:w="992" w:type="dxa"/>
            <w:tcBorders>
              <w:top w:val="single" w:sz="4" w:space="0" w:color="000000"/>
              <w:left w:val="single" w:sz="4" w:space="0" w:color="000000"/>
              <w:bottom w:val="single" w:sz="4" w:space="0" w:color="000000"/>
              <w:right w:val="single" w:sz="4" w:space="0" w:color="000000"/>
            </w:tcBorders>
          </w:tcPr>
          <w:p w14:paraId="68722877" w14:textId="77777777" w:rsidR="004747E6" w:rsidRPr="00E04666" w:rsidRDefault="004747E6">
            <w:pPr>
              <w:pStyle w:val="TableParagraph"/>
              <w:spacing w:before="22"/>
              <w:ind w:left="333"/>
              <w:rPr>
                <w:rFonts w:asciiTheme="minorEastAsia" w:eastAsiaTheme="minorEastAsia" w:hAnsiTheme="minorEastAsia" w:cs="Times New Roman"/>
                <w:sz w:val="10"/>
                <w:szCs w:val="10"/>
              </w:rPr>
            </w:pPr>
            <w:r w:rsidRPr="00E04666">
              <w:rPr>
                <w:rFonts w:asciiTheme="minorEastAsia" w:eastAsiaTheme="minorEastAsia" w:hAnsiTheme="minorEastAsia" w:cs="Times New Roman" w:hint="eastAsia"/>
                <w:sz w:val="20"/>
                <w:szCs w:val="20"/>
              </w:rPr>
              <w:t>Av</w:t>
            </w:r>
            <w:r w:rsidRPr="00E04666">
              <w:rPr>
                <w:rFonts w:asciiTheme="minorEastAsia" w:eastAsiaTheme="minorEastAsia" w:hAnsiTheme="minorEastAsia" w:cs="Times New Roman" w:hint="eastAsia"/>
                <w:sz w:val="10"/>
                <w:szCs w:val="10"/>
              </w:rPr>
              <w:t>∞</w:t>
            </w:r>
          </w:p>
        </w:tc>
        <w:tc>
          <w:tcPr>
            <w:tcW w:w="1134" w:type="dxa"/>
            <w:tcBorders>
              <w:top w:val="single" w:sz="4" w:space="0" w:color="000000"/>
              <w:left w:val="single" w:sz="4" w:space="0" w:color="000000"/>
              <w:bottom w:val="single" w:sz="4" w:space="0" w:color="000000"/>
              <w:right w:val="single" w:sz="4" w:space="0" w:color="000000"/>
            </w:tcBorders>
          </w:tcPr>
          <w:p w14:paraId="7E87563C" w14:textId="77777777" w:rsidR="004747E6" w:rsidRPr="00E04666" w:rsidRDefault="004747E6">
            <w:pPr>
              <w:pStyle w:val="TableParagraph"/>
              <w:spacing w:before="22"/>
              <w:ind w:left="344" w:right="335"/>
              <w:jc w:val="center"/>
              <w:rPr>
                <w:rFonts w:asciiTheme="minorEastAsia" w:eastAsiaTheme="minorEastAsia" w:hAnsiTheme="minorEastAsia" w:cs="Times New Roman"/>
                <w:sz w:val="8"/>
                <w:szCs w:val="8"/>
              </w:rPr>
            </w:pPr>
            <w:r w:rsidRPr="00E04666">
              <w:rPr>
                <w:rFonts w:asciiTheme="minorEastAsia" w:eastAsiaTheme="minorEastAsia" w:hAnsiTheme="minorEastAsia" w:cs="Times New Roman" w:hint="eastAsia"/>
                <w:spacing w:val="1"/>
                <w:sz w:val="20"/>
                <w:szCs w:val="20"/>
              </w:rPr>
              <w:t>A</w:t>
            </w:r>
            <w:r w:rsidRPr="00E04666">
              <w:rPr>
                <w:rFonts w:asciiTheme="minorEastAsia" w:eastAsiaTheme="minorEastAsia" w:hAnsiTheme="minorEastAsia" w:cs="Times New Roman" w:hint="eastAsia"/>
                <w:spacing w:val="-2"/>
                <w:sz w:val="20"/>
                <w:szCs w:val="20"/>
              </w:rPr>
              <w:t>v</w:t>
            </w:r>
            <w:r w:rsidRPr="00E04666">
              <w:rPr>
                <w:rFonts w:asciiTheme="minorEastAsia" w:eastAsiaTheme="minorEastAsia" w:hAnsiTheme="minorEastAsia" w:cs="Times New Roman" w:hint="eastAsia"/>
                <w:position w:val="-2"/>
                <w:sz w:val="8"/>
                <w:szCs w:val="8"/>
              </w:rPr>
              <w:t>L</w:t>
            </w:r>
          </w:p>
        </w:tc>
        <w:tc>
          <w:tcPr>
            <w:tcW w:w="992" w:type="dxa"/>
            <w:tcBorders>
              <w:top w:val="single" w:sz="4" w:space="0" w:color="000000"/>
              <w:left w:val="single" w:sz="4" w:space="0" w:color="000000"/>
              <w:bottom w:val="single" w:sz="4" w:space="0" w:color="000000"/>
              <w:right w:val="single" w:sz="4" w:space="0" w:color="000000"/>
            </w:tcBorders>
          </w:tcPr>
          <w:p w14:paraId="2904496A" w14:textId="77777777" w:rsidR="004747E6" w:rsidRPr="00E04666" w:rsidRDefault="004747E6">
            <w:pPr>
              <w:pStyle w:val="TableParagraph"/>
              <w:spacing w:before="22"/>
              <w:ind w:left="311" w:right="302"/>
              <w:jc w:val="center"/>
              <w:rPr>
                <w:rFonts w:asciiTheme="minorEastAsia" w:eastAsiaTheme="minorEastAsia" w:hAnsiTheme="minorEastAsia" w:cs="Times New Roman"/>
                <w:sz w:val="20"/>
                <w:szCs w:val="20"/>
              </w:rPr>
            </w:pPr>
            <w:r w:rsidRPr="00E04666">
              <w:rPr>
                <w:rFonts w:asciiTheme="minorEastAsia" w:eastAsiaTheme="minorEastAsia" w:hAnsiTheme="minorEastAsia" w:cs="Times New Roman" w:hint="eastAsia"/>
                <w:sz w:val="20"/>
                <w:szCs w:val="20"/>
              </w:rPr>
              <w:t>Ri</w:t>
            </w:r>
          </w:p>
        </w:tc>
        <w:tc>
          <w:tcPr>
            <w:tcW w:w="992" w:type="dxa"/>
            <w:tcBorders>
              <w:top w:val="single" w:sz="4" w:space="0" w:color="000000"/>
              <w:left w:val="single" w:sz="4" w:space="0" w:color="000000"/>
              <w:bottom w:val="single" w:sz="4" w:space="0" w:color="000000"/>
              <w:right w:val="single" w:sz="4" w:space="0" w:color="000000"/>
            </w:tcBorders>
          </w:tcPr>
          <w:p w14:paraId="248126AD" w14:textId="77777777" w:rsidR="004747E6" w:rsidRPr="00E04666" w:rsidRDefault="004747E6">
            <w:pPr>
              <w:pStyle w:val="TableParagraph"/>
              <w:spacing w:before="22"/>
              <w:ind w:left="285" w:right="279"/>
              <w:jc w:val="center"/>
              <w:rPr>
                <w:rFonts w:asciiTheme="minorEastAsia" w:eastAsiaTheme="minorEastAsia" w:hAnsiTheme="minorEastAsia" w:cs="Times New Roman"/>
                <w:sz w:val="20"/>
                <w:szCs w:val="20"/>
              </w:rPr>
            </w:pPr>
            <w:r w:rsidRPr="00E04666">
              <w:rPr>
                <w:rFonts w:asciiTheme="minorEastAsia" w:eastAsiaTheme="minorEastAsia" w:hAnsiTheme="minorEastAsia" w:cs="Times New Roman" w:hint="eastAsia"/>
                <w:sz w:val="20"/>
                <w:szCs w:val="20"/>
              </w:rPr>
              <w:t>Ro</w:t>
            </w:r>
          </w:p>
        </w:tc>
      </w:tr>
      <w:tr w:rsidR="004747E6" w:rsidRPr="00E04666" w14:paraId="25CB79F4" w14:textId="77777777" w:rsidTr="004747E6">
        <w:trPr>
          <w:trHeight w:val="312"/>
        </w:trPr>
        <w:tc>
          <w:tcPr>
            <w:tcW w:w="1065" w:type="dxa"/>
            <w:tcBorders>
              <w:top w:val="single" w:sz="4" w:space="0" w:color="000000"/>
              <w:left w:val="single" w:sz="4" w:space="0" w:color="000000"/>
              <w:bottom w:val="single" w:sz="4" w:space="0" w:color="000000"/>
              <w:right w:val="single" w:sz="4" w:space="0" w:color="000000"/>
            </w:tcBorders>
          </w:tcPr>
          <w:p w14:paraId="015F849F" w14:textId="00D1F0F1" w:rsidR="004747E6" w:rsidRPr="00E04666" w:rsidRDefault="004747E6">
            <w:pPr>
              <w:pStyle w:val="TableParagraph"/>
              <w:jc w:val="center"/>
              <w:rPr>
                <w:rFonts w:asciiTheme="minorEastAsia" w:eastAsiaTheme="minorEastAsia" w:hAnsiTheme="minorEastAsia" w:cs="Times New Roman"/>
                <w:sz w:val="18"/>
                <w:szCs w:val="18"/>
              </w:rPr>
            </w:pPr>
            <w:r w:rsidRPr="00E04666">
              <w:rPr>
                <w:rFonts w:asciiTheme="minorEastAsia" w:eastAsiaTheme="minorEastAsia" w:hAnsiTheme="minorEastAsia" w:cs="Times New Roman" w:hint="eastAsia"/>
                <w:sz w:val="18"/>
                <w:szCs w:val="18"/>
                <w:lang w:eastAsia="zh-CN"/>
              </w:rPr>
              <w:t>仿真</w:t>
            </w:r>
          </w:p>
        </w:tc>
        <w:tc>
          <w:tcPr>
            <w:tcW w:w="1065" w:type="dxa"/>
            <w:tcBorders>
              <w:top w:val="single" w:sz="4" w:space="0" w:color="000000"/>
              <w:left w:val="single" w:sz="4" w:space="0" w:color="000000"/>
              <w:bottom w:val="single" w:sz="4" w:space="0" w:color="000000"/>
              <w:right w:val="single" w:sz="4" w:space="0" w:color="000000"/>
            </w:tcBorders>
          </w:tcPr>
          <w:p w14:paraId="110B4FAE" w14:textId="2AB51E7E"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cs="Times New Roman"/>
                <w:sz w:val="18"/>
                <w:szCs w:val="18"/>
              </w:rPr>
              <w:t>11.58</w:t>
            </w:r>
            <w:r w:rsidRPr="00E04666">
              <w:rPr>
                <w:rFonts w:asciiTheme="minorEastAsia" w:eastAsiaTheme="minorEastAsia" w:hAnsiTheme="minorEastAsia"/>
                <w:sz w:val="18"/>
                <w:szCs w:val="18"/>
              </w:rPr>
              <w:t>mV</w:t>
            </w:r>
          </w:p>
        </w:tc>
        <w:tc>
          <w:tcPr>
            <w:tcW w:w="1065" w:type="dxa"/>
            <w:tcBorders>
              <w:top w:val="single" w:sz="4" w:space="0" w:color="000000"/>
              <w:left w:val="single" w:sz="4" w:space="0" w:color="000000"/>
              <w:bottom w:val="single" w:sz="4" w:space="0" w:color="000000"/>
              <w:right w:val="single" w:sz="4" w:space="0" w:color="000000"/>
            </w:tcBorders>
          </w:tcPr>
          <w:p w14:paraId="79FC8226"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cs="Times New Roman"/>
                <w:sz w:val="18"/>
                <w:szCs w:val="18"/>
              </w:rPr>
              <w:t>10.06m</w:t>
            </w:r>
            <w:r w:rsidRPr="00E04666">
              <w:rPr>
                <w:rFonts w:asciiTheme="minorEastAsia" w:eastAsiaTheme="minorEastAsia" w:hAnsiTheme="minorEastAsia"/>
                <w:sz w:val="18"/>
                <w:szCs w:val="18"/>
              </w:rPr>
              <w:t>v</w:t>
            </w:r>
          </w:p>
        </w:tc>
        <w:tc>
          <w:tcPr>
            <w:tcW w:w="901" w:type="dxa"/>
            <w:tcBorders>
              <w:top w:val="single" w:sz="4" w:space="0" w:color="000000"/>
              <w:left w:val="single" w:sz="4" w:space="0" w:color="000000"/>
              <w:bottom w:val="single" w:sz="4" w:space="0" w:color="000000"/>
              <w:right w:val="single" w:sz="4" w:space="0" w:color="000000"/>
            </w:tcBorders>
          </w:tcPr>
          <w:p w14:paraId="6719F7FE"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hint="eastAsia"/>
                <w:sz w:val="18"/>
                <w:szCs w:val="18"/>
              </w:rPr>
              <w:t>3</w:t>
            </w:r>
            <w:r w:rsidRPr="00E04666">
              <w:rPr>
                <w:rFonts w:asciiTheme="minorEastAsia" w:eastAsiaTheme="minorEastAsia" w:hAnsiTheme="minorEastAsia"/>
                <w:sz w:val="18"/>
                <w:szCs w:val="18"/>
              </w:rPr>
              <w:t>85.50mV</w:t>
            </w:r>
          </w:p>
        </w:tc>
        <w:tc>
          <w:tcPr>
            <w:tcW w:w="1134" w:type="dxa"/>
            <w:tcBorders>
              <w:top w:val="single" w:sz="4" w:space="0" w:color="000000"/>
              <w:left w:val="single" w:sz="4" w:space="0" w:color="000000"/>
              <w:bottom w:val="single" w:sz="4" w:space="0" w:color="000000"/>
              <w:right w:val="single" w:sz="4" w:space="0" w:color="000000"/>
            </w:tcBorders>
          </w:tcPr>
          <w:p w14:paraId="6A4BC5C7"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hint="eastAsia"/>
                <w:sz w:val="18"/>
                <w:szCs w:val="18"/>
              </w:rPr>
              <w:t>202.17mV</w:t>
            </w:r>
          </w:p>
        </w:tc>
        <w:tc>
          <w:tcPr>
            <w:tcW w:w="992" w:type="dxa"/>
            <w:tcBorders>
              <w:top w:val="single" w:sz="4" w:space="0" w:color="000000"/>
              <w:left w:val="single" w:sz="4" w:space="0" w:color="000000"/>
              <w:bottom w:val="single" w:sz="4" w:space="0" w:color="000000"/>
              <w:right w:val="single" w:sz="4" w:space="0" w:color="000000"/>
            </w:tcBorders>
          </w:tcPr>
          <w:p w14:paraId="77EF62D1"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hint="eastAsia"/>
                <w:sz w:val="18"/>
                <w:szCs w:val="18"/>
              </w:rPr>
              <w:t>3</w:t>
            </w:r>
            <w:r w:rsidRPr="00E04666">
              <w:rPr>
                <w:rFonts w:asciiTheme="minorEastAsia" w:eastAsiaTheme="minorEastAsia" w:hAnsiTheme="minorEastAsia"/>
                <w:sz w:val="18"/>
                <w:szCs w:val="18"/>
              </w:rPr>
              <w:t>8.32</w:t>
            </w:r>
          </w:p>
        </w:tc>
        <w:tc>
          <w:tcPr>
            <w:tcW w:w="1134" w:type="dxa"/>
            <w:tcBorders>
              <w:top w:val="single" w:sz="4" w:space="0" w:color="000000"/>
              <w:left w:val="single" w:sz="4" w:space="0" w:color="000000"/>
              <w:bottom w:val="single" w:sz="4" w:space="0" w:color="000000"/>
              <w:right w:val="single" w:sz="4" w:space="0" w:color="000000"/>
            </w:tcBorders>
          </w:tcPr>
          <w:p w14:paraId="35AEF1F9"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cs="Times New Roman"/>
                <w:sz w:val="18"/>
                <w:szCs w:val="18"/>
              </w:rPr>
              <w:t>20.10</w:t>
            </w:r>
          </w:p>
        </w:tc>
        <w:tc>
          <w:tcPr>
            <w:tcW w:w="992" w:type="dxa"/>
            <w:tcBorders>
              <w:top w:val="single" w:sz="4" w:space="0" w:color="000000"/>
              <w:left w:val="single" w:sz="4" w:space="0" w:color="000000"/>
              <w:bottom w:val="single" w:sz="4" w:space="0" w:color="000000"/>
              <w:right w:val="single" w:sz="4" w:space="0" w:color="000000"/>
            </w:tcBorders>
          </w:tcPr>
          <w:p w14:paraId="1385B5A7"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cs="Times New Roman" w:hint="eastAsia"/>
                <w:sz w:val="18"/>
                <w:szCs w:val="18"/>
              </w:rPr>
              <w:t>6</w:t>
            </w:r>
            <w:r w:rsidRPr="00E04666">
              <w:rPr>
                <w:rFonts w:asciiTheme="minorEastAsia" w:eastAsiaTheme="minorEastAsia" w:hAnsiTheme="minorEastAsia"/>
                <w:sz w:val="18"/>
                <w:szCs w:val="18"/>
              </w:rPr>
              <w:t>.</w:t>
            </w:r>
            <w:r w:rsidRPr="00E04666">
              <w:rPr>
                <w:rFonts w:asciiTheme="minorEastAsia" w:eastAsiaTheme="minorEastAsia" w:hAnsiTheme="minorEastAsia" w:hint="eastAsia"/>
                <w:sz w:val="18"/>
                <w:szCs w:val="18"/>
              </w:rPr>
              <w:t>62</w:t>
            </w:r>
            <w:r w:rsidRPr="00E04666">
              <w:rPr>
                <w:rFonts w:asciiTheme="minorEastAsia" w:eastAsiaTheme="minorEastAsia" w:hAnsiTheme="minorEastAsia" w:hint="eastAsia"/>
                <w:sz w:val="18"/>
                <w:szCs w:val="18"/>
                <w:lang w:eastAsia="zh-CN"/>
              </w:rPr>
              <w:t>k</w:t>
            </w:r>
            <w:r w:rsidRPr="00E04666">
              <w:rPr>
                <w:rFonts w:asciiTheme="minorEastAsia" w:eastAsiaTheme="minorEastAsia" w:hAnsiTheme="minorEastAsia" w:cs="Times New Roman" w:hint="eastAsia"/>
                <w:sz w:val="18"/>
                <w:szCs w:val="18"/>
              </w:rPr>
              <w:t>Ω</w:t>
            </w:r>
          </w:p>
        </w:tc>
        <w:tc>
          <w:tcPr>
            <w:tcW w:w="992" w:type="dxa"/>
            <w:tcBorders>
              <w:top w:val="single" w:sz="4" w:space="0" w:color="000000"/>
              <w:left w:val="single" w:sz="4" w:space="0" w:color="000000"/>
              <w:bottom w:val="single" w:sz="4" w:space="0" w:color="000000"/>
              <w:right w:val="single" w:sz="4" w:space="0" w:color="000000"/>
            </w:tcBorders>
          </w:tcPr>
          <w:p w14:paraId="0B967321"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cs="Times New Roman" w:hint="eastAsia"/>
                <w:sz w:val="18"/>
                <w:szCs w:val="18"/>
              </w:rPr>
              <w:t>4.</w:t>
            </w:r>
            <w:r w:rsidRPr="00E04666">
              <w:rPr>
                <w:rFonts w:asciiTheme="minorEastAsia" w:eastAsiaTheme="minorEastAsia" w:hAnsiTheme="minorEastAsia" w:cs="Times New Roman"/>
                <w:sz w:val="18"/>
                <w:szCs w:val="18"/>
              </w:rPr>
              <w:t>62</w:t>
            </w:r>
            <w:r w:rsidRPr="00E04666">
              <w:rPr>
                <w:rFonts w:asciiTheme="minorEastAsia" w:eastAsiaTheme="minorEastAsia" w:hAnsiTheme="minorEastAsia" w:cs="Times New Roman" w:hint="eastAsia"/>
                <w:sz w:val="18"/>
                <w:szCs w:val="18"/>
                <w:lang w:eastAsia="zh-CN"/>
              </w:rPr>
              <w:t>k</w:t>
            </w:r>
            <w:r w:rsidRPr="00E04666">
              <w:rPr>
                <w:rFonts w:asciiTheme="minorEastAsia" w:eastAsiaTheme="minorEastAsia" w:hAnsiTheme="minorEastAsia" w:cs="Times New Roman" w:hint="eastAsia"/>
                <w:sz w:val="18"/>
                <w:szCs w:val="18"/>
              </w:rPr>
              <w:t>Ω</w:t>
            </w:r>
          </w:p>
        </w:tc>
      </w:tr>
      <w:tr w:rsidR="004747E6" w:rsidRPr="00E04666" w14:paraId="295A58C3" w14:textId="77777777" w:rsidTr="004747E6">
        <w:trPr>
          <w:trHeight w:val="312"/>
        </w:trPr>
        <w:tc>
          <w:tcPr>
            <w:tcW w:w="1065" w:type="dxa"/>
            <w:tcBorders>
              <w:top w:val="single" w:sz="4" w:space="0" w:color="000000"/>
              <w:left w:val="single" w:sz="4" w:space="0" w:color="000000"/>
              <w:bottom w:val="single" w:sz="4" w:space="0" w:color="000000"/>
              <w:right w:val="single" w:sz="4" w:space="0" w:color="000000"/>
            </w:tcBorders>
          </w:tcPr>
          <w:p w14:paraId="74EC4674" w14:textId="3798ED3C" w:rsidR="004747E6" w:rsidRPr="00E04666" w:rsidRDefault="00D25D34">
            <w:pPr>
              <w:pStyle w:val="TableParagraph"/>
              <w:jc w:val="center"/>
              <w:rPr>
                <w:rFonts w:asciiTheme="minorEastAsia" w:eastAsiaTheme="minorEastAsia" w:hAnsiTheme="minorEastAsia" w:cs="Times New Roman"/>
                <w:sz w:val="18"/>
                <w:szCs w:val="18"/>
              </w:rPr>
            </w:pPr>
            <w:r w:rsidRPr="00E04666">
              <w:rPr>
                <w:rFonts w:asciiTheme="minorEastAsia" w:eastAsiaTheme="minorEastAsia" w:hAnsiTheme="minorEastAsia" w:cs="Times New Roman" w:hint="eastAsia"/>
                <w:sz w:val="18"/>
                <w:szCs w:val="18"/>
              </w:rPr>
              <w:t>实验</w:t>
            </w:r>
          </w:p>
        </w:tc>
        <w:tc>
          <w:tcPr>
            <w:tcW w:w="1065" w:type="dxa"/>
            <w:tcBorders>
              <w:top w:val="single" w:sz="4" w:space="0" w:color="000000"/>
              <w:left w:val="single" w:sz="4" w:space="0" w:color="000000"/>
              <w:bottom w:val="single" w:sz="4" w:space="0" w:color="000000"/>
              <w:right w:val="single" w:sz="4" w:space="0" w:color="000000"/>
            </w:tcBorders>
          </w:tcPr>
          <w:p w14:paraId="0A124BA1" w14:textId="486F67C2" w:rsidR="004747E6" w:rsidRPr="00E04666" w:rsidRDefault="004747E6">
            <w:pPr>
              <w:pStyle w:val="TableParagraph"/>
              <w:jc w:val="center"/>
              <w:rPr>
                <w:rFonts w:asciiTheme="minorEastAsia" w:eastAsiaTheme="minorEastAsia" w:hAnsiTheme="minorEastAsia" w:cs="Times New Roman"/>
                <w:sz w:val="18"/>
                <w:szCs w:val="18"/>
              </w:rPr>
            </w:pPr>
            <w:r w:rsidRPr="00E04666">
              <w:rPr>
                <w:rFonts w:asciiTheme="minorEastAsia" w:eastAsiaTheme="minorEastAsia" w:hAnsiTheme="minorEastAsia" w:cs="Times New Roman" w:hint="eastAsia"/>
                <w:sz w:val="18"/>
                <w:szCs w:val="18"/>
              </w:rPr>
              <w:t>9</w:t>
            </w:r>
            <w:r w:rsidRPr="00E04666">
              <w:rPr>
                <w:rFonts w:asciiTheme="minorEastAsia" w:eastAsiaTheme="minorEastAsia" w:hAnsiTheme="minorEastAsia" w:cs="Times New Roman"/>
                <w:sz w:val="18"/>
                <w:szCs w:val="18"/>
              </w:rPr>
              <w:t>.758mV</w:t>
            </w:r>
          </w:p>
        </w:tc>
        <w:tc>
          <w:tcPr>
            <w:tcW w:w="1065" w:type="dxa"/>
            <w:tcBorders>
              <w:top w:val="single" w:sz="4" w:space="0" w:color="000000"/>
              <w:left w:val="single" w:sz="4" w:space="0" w:color="000000"/>
              <w:bottom w:val="single" w:sz="4" w:space="0" w:color="000000"/>
              <w:right w:val="single" w:sz="4" w:space="0" w:color="000000"/>
            </w:tcBorders>
          </w:tcPr>
          <w:p w14:paraId="7AEC05A0" w14:textId="77777777" w:rsidR="004747E6" w:rsidRPr="00E04666" w:rsidRDefault="004747E6">
            <w:pPr>
              <w:pStyle w:val="TableParagraph"/>
              <w:jc w:val="center"/>
              <w:rPr>
                <w:rFonts w:asciiTheme="minorEastAsia" w:eastAsiaTheme="minorEastAsia" w:hAnsiTheme="minorEastAsia" w:cs="Times New Roman"/>
                <w:sz w:val="18"/>
                <w:szCs w:val="18"/>
              </w:rPr>
            </w:pPr>
            <w:r w:rsidRPr="00E04666">
              <w:rPr>
                <w:rFonts w:asciiTheme="minorEastAsia" w:eastAsiaTheme="minorEastAsia" w:hAnsiTheme="minorEastAsia" w:cs="Times New Roman" w:hint="eastAsia"/>
                <w:sz w:val="18"/>
                <w:szCs w:val="18"/>
              </w:rPr>
              <w:t>8</w:t>
            </w:r>
            <w:r w:rsidRPr="00E04666">
              <w:rPr>
                <w:rFonts w:asciiTheme="minorEastAsia" w:eastAsiaTheme="minorEastAsia" w:hAnsiTheme="minorEastAsia" w:cs="Times New Roman"/>
                <w:sz w:val="18"/>
                <w:szCs w:val="18"/>
              </w:rPr>
              <w:t>.117mV</w:t>
            </w:r>
          </w:p>
        </w:tc>
        <w:tc>
          <w:tcPr>
            <w:tcW w:w="901" w:type="dxa"/>
            <w:tcBorders>
              <w:top w:val="single" w:sz="4" w:space="0" w:color="000000"/>
              <w:left w:val="single" w:sz="4" w:space="0" w:color="000000"/>
              <w:bottom w:val="single" w:sz="4" w:space="0" w:color="000000"/>
              <w:right w:val="single" w:sz="4" w:space="0" w:color="000000"/>
            </w:tcBorders>
          </w:tcPr>
          <w:p w14:paraId="4BA0B66C"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hint="eastAsia"/>
                <w:sz w:val="18"/>
                <w:szCs w:val="18"/>
              </w:rPr>
              <w:t>3</w:t>
            </w:r>
            <w:r w:rsidRPr="00E04666">
              <w:rPr>
                <w:rFonts w:asciiTheme="minorEastAsia" w:eastAsiaTheme="minorEastAsia" w:hAnsiTheme="minorEastAsia"/>
                <w:sz w:val="18"/>
                <w:szCs w:val="18"/>
              </w:rPr>
              <w:t>20.8mV</w:t>
            </w:r>
          </w:p>
        </w:tc>
        <w:tc>
          <w:tcPr>
            <w:tcW w:w="1134" w:type="dxa"/>
            <w:tcBorders>
              <w:top w:val="single" w:sz="4" w:space="0" w:color="000000"/>
              <w:left w:val="single" w:sz="4" w:space="0" w:color="000000"/>
              <w:bottom w:val="single" w:sz="4" w:space="0" w:color="000000"/>
              <w:right w:val="single" w:sz="4" w:space="0" w:color="000000"/>
            </w:tcBorders>
          </w:tcPr>
          <w:p w14:paraId="6F832B44"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hint="eastAsia"/>
                <w:sz w:val="18"/>
                <w:szCs w:val="18"/>
              </w:rPr>
              <w:t>1</w:t>
            </w:r>
            <w:r w:rsidRPr="00E04666">
              <w:rPr>
                <w:rFonts w:asciiTheme="minorEastAsia" w:eastAsiaTheme="minorEastAsia" w:hAnsiTheme="minorEastAsia"/>
                <w:sz w:val="18"/>
                <w:szCs w:val="18"/>
              </w:rPr>
              <w:t>60.97mV</w:t>
            </w:r>
          </w:p>
        </w:tc>
        <w:tc>
          <w:tcPr>
            <w:tcW w:w="992" w:type="dxa"/>
            <w:tcBorders>
              <w:top w:val="single" w:sz="4" w:space="0" w:color="000000"/>
              <w:left w:val="single" w:sz="4" w:space="0" w:color="000000"/>
              <w:bottom w:val="single" w:sz="4" w:space="0" w:color="000000"/>
              <w:right w:val="single" w:sz="4" w:space="0" w:color="000000"/>
            </w:tcBorders>
          </w:tcPr>
          <w:p w14:paraId="161FCE56" w14:textId="77777777" w:rsidR="004747E6" w:rsidRPr="00E04666" w:rsidRDefault="004747E6">
            <w:pPr>
              <w:pStyle w:val="TableParagraph"/>
              <w:jc w:val="center"/>
              <w:rPr>
                <w:rFonts w:asciiTheme="minorEastAsia" w:eastAsiaTheme="minorEastAsia" w:hAnsiTheme="minorEastAsia"/>
                <w:sz w:val="18"/>
                <w:szCs w:val="18"/>
              </w:rPr>
            </w:pPr>
            <w:r w:rsidRPr="00E04666">
              <w:rPr>
                <w:rFonts w:asciiTheme="minorEastAsia" w:eastAsiaTheme="minorEastAsia" w:hAnsiTheme="minorEastAsia" w:hint="eastAsia"/>
                <w:sz w:val="18"/>
                <w:szCs w:val="18"/>
                <w:lang w:eastAsia="zh-CN"/>
              </w:rPr>
              <w:t>39.52</w:t>
            </w:r>
          </w:p>
        </w:tc>
        <w:tc>
          <w:tcPr>
            <w:tcW w:w="1134" w:type="dxa"/>
            <w:tcBorders>
              <w:top w:val="single" w:sz="4" w:space="0" w:color="000000"/>
              <w:left w:val="single" w:sz="4" w:space="0" w:color="000000"/>
              <w:bottom w:val="single" w:sz="4" w:space="0" w:color="000000"/>
              <w:right w:val="single" w:sz="4" w:space="0" w:color="000000"/>
            </w:tcBorders>
          </w:tcPr>
          <w:p w14:paraId="5D3B6BD1" w14:textId="77777777" w:rsidR="004747E6" w:rsidRPr="00E04666" w:rsidRDefault="004747E6">
            <w:pPr>
              <w:pStyle w:val="TableParagraph"/>
              <w:jc w:val="center"/>
              <w:rPr>
                <w:rFonts w:asciiTheme="minorEastAsia" w:eastAsiaTheme="minorEastAsia" w:hAnsiTheme="minorEastAsia" w:cs="Times New Roman"/>
                <w:sz w:val="18"/>
                <w:szCs w:val="18"/>
              </w:rPr>
            </w:pPr>
            <w:r w:rsidRPr="00E04666">
              <w:rPr>
                <w:rFonts w:asciiTheme="minorEastAsia" w:eastAsiaTheme="minorEastAsia" w:hAnsiTheme="minorEastAsia" w:cs="Times New Roman" w:hint="eastAsia"/>
                <w:sz w:val="18"/>
                <w:szCs w:val="18"/>
                <w:lang w:eastAsia="zh-CN"/>
              </w:rPr>
              <w:t>16.50</w:t>
            </w:r>
          </w:p>
        </w:tc>
        <w:tc>
          <w:tcPr>
            <w:tcW w:w="992" w:type="dxa"/>
            <w:tcBorders>
              <w:top w:val="single" w:sz="4" w:space="0" w:color="000000"/>
              <w:left w:val="single" w:sz="4" w:space="0" w:color="000000"/>
              <w:bottom w:val="single" w:sz="4" w:space="0" w:color="000000"/>
              <w:right w:val="single" w:sz="4" w:space="0" w:color="000000"/>
            </w:tcBorders>
          </w:tcPr>
          <w:p w14:paraId="4BA42211" w14:textId="77777777" w:rsidR="004747E6" w:rsidRPr="00E04666" w:rsidRDefault="004747E6">
            <w:pPr>
              <w:pStyle w:val="TableParagraph"/>
              <w:jc w:val="center"/>
              <w:rPr>
                <w:rFonts w:asciiTheme="minorEastAsia" w:eastAsiaTheme="minorEastAsia" w:hAnsiTheme="minorEastAsia" w:cs="Times New Roman"/>
                <w:sz w:val="18"/>
                <w:szCs w:val="18"/>
              </w:rPr>
            </w:pPr>
            <w:r w:rsidRPr="00E04666">
              <w:rPr>
                <w:rFonts w:asciiTheme="minorEastAsia" w:eastAsiaTheme="minorEastAsia" w:hAnsiTheme="minorEastAsia" w:cs="Times New Roman" w:hint="eastAsia"/>
                <w:sz w:val="18"/>
                <w:szCs w:val="18"/>
                <w:lang w:eastAsia="zh-CN"/>
              </w:rPr>
              <w:t>4.95</w:t>
            </w:r>
            <w:r w:rsidRPr="00E04666">
              <w:rPr>
                <w:rFonts w:asciiTheme="minorEastAsia" w:eastAsiaTheme="minorEastAsia" w:hAnsiTheme="minorEastAsia" w:hint="eastAsia"/>
                <w:sz w:val="18"/>
                <w:szCs w:val="18"/>
                <w:lang w:eastAsia="zh-CN"/>
              </w:rPr>
              <w:t>k</w:t>
            </w:r>
            <w:r w:rsidRPr="00E04666">
              <w:rPr>
                <w:rFonts w:asciiTheme="minorEastAsia" w:eastAsiaTheme="minorEastAsia" w:hAnsiTheme="minorEastAsia" w:cs="Times New Roman" w:hint="eastAsia"/>
                <w:sz w:val="18"/>
                <w:szCs w:val="18"/>
              </w:rPr>
              <w:t>Ω</w:t>
            </w:r>
          </w:p>
        </w:tc>
        <w:tc>
          <w:tcPr>
            <w:tcW w:w="992" w:type="dxa"/>
            <w:tcBorders>
              <w:top w:val="single" w:sz="4" w:space="0" w:color="000000"/>
              <w:left w:val="single" w:sz="4" w:space="0" w:color="000000"/>
              <w:bottom w:val="single" w:sz="4" w:space="0" w:color="000000"/>
              <w:right w:val="single" w:sz="4" w:space="0" w:color="000000"/>
            </w:tcBorders>
          </w:tcPr>
          <w:p w14:paraId="72BBCAA7" w14:textId="77777777" w:rsidR="004747E6" w:rsidRPr="00E04666" w:rsidRDefault="004747E6">
            <w:pPr>
              <w:pStyle w:val="TableParagraph"/>
              <w:jc w:val="center"/>
              <w:rPr>
                <w:rFonts w:asciiTheme="minorEastAsia" w:eastAsiaTheme="minorEastAsia" w:hAnsiTheme="minorEastAsia" w:cs="Times New Roman"/>
                <w:sz w:val="18"/>
                <w:szCs w:val="18"/>
              </w:rPr>
            </w:pPr>
            <w:r w:rsidRPr="00E04666">
              <w:rPr>
                <w:rFonts w:asciiTheme="minorEastAsia" w:eastAsiaTheme="minorEastAsia" w:hAnsiTheme="minorEastAsia" w:cs="Times New Roman" w:hint="eastAsia"/>
                <w:sz w:val="18"/>
                <w:szCs w:val="18"/>
                <w:lang w:eastAsia="zh-CN"/>
              </w:rPr>
              <w:t>5.06k</w:t>
            </w:r>
            <w:r w:rsidRPr="00E04666">
              <w:rPr>
                <w:rFonts w:asciiTheme="minorEastAsia" w:eastAsiaTheme="minorEastAsia" w:hAnsiTheme="minorEastAsia" w:cs="Times New Roman" w:hint="eastAsia"/>
                <w:sz w:val="18"/>
                <w:szCs w:val="18"/>
              </w:rPr>
              <w:t>Ω</w:t>
            </w:r>
          </w:p>
        </w:tc>
      </w:tr>
    </w:tbl>
    <w:p w14:paraId="0A0C007E" w14:textId="77777777" w:rsidR="00FB7ED1" w:rsidRPr="00E04666" w:rsidRDefault="00752634">
      <w:pPr>
        <w:jc w:val="center"/>
        <w:rPr>
          <w:rFonts w:ascii="Calibri" w:eastAsia="宋体"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A</m:t>
              </m:r>
            </m:e>
            <m:sub>
              <m:r>
                <w:rPr>
                  <w:rFonts w:ascii="Cambria Math" w:eastAsia="宋体" w:hAnsi="Cambria Math" w:cs="Times New Roman"/>
                  <w:sz w:val="20"/>
                  <w:szCs w:val="20"/>
                </w:rPr>
                <m:t>V</m:t>
              </m:r>
              <m:r>
                <w:rPr>
                  <w:rFonts w:ascii="Cambria Math" w:eastAsia="宋体" w:hAnsi="Cambria Math" w:cs="Times New Roman" w:hint="eastAsia"/>
                  <w:sz w:val="20"/>
                  <w:szCs w:val="20"/>
                </w:rPr>
                <m:t>∞</m:t>
              </m:r>
            </m:sub>
          </m:sSub>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m:t>
                  </m:r>
                  <m:r>
                    <w:rPr>
                      <w:rFonts w:ascii="Cambria Math" w:eastAsia="宋体" w:hAnsi="Cambria Math" w:cs="Times New Roman" w:hint="eastAsia"/>
                      <w:sz w:val="20"/>
                      <w:szCs w:val="20"/>
                    </w:rPr>
                    <m:t>∞</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385.50</m:t>
              </m:r>
            </m:num>
            <m:den>
              <m:r>
                <w:rPr>
                  <w:rFonts w:ascii="Cambria Math" w:hAnsi="Cambria Math"/>
                  <w:sz w:val="20"/>
                  <w:szCs w:val="20"/>
                </w:rPr>
                <m:t>10.06</m:t>
              </m:r>
            </m:den>
          </m:f>
          <m:r>
            <w:rPr>
              <w:rFonts w:ascii="Cambria Math" w:hAnsi="Cambria Math" w:hint="eastAsia"/>
              <w:sz w:val="20"/>
              <w:szCs w:val="20"/>
            </w:rPr>
            <m:t>≈</m:t>
          </m:r>
          <m:r>
            <w:rPr>
              <w:rFonts w:ascii="Cambria Math" w:hAnsi="Cambria Math" w:hint="eastAsia"/>
              <w:sz w:val="20"/>
              <w:szCs w:val="20"/>
            </w:rPr>
            <m:t>38.32</m:t>
          </m:r>
        </m:oMath>
      </m:oMathPara>
    </w:p>
    <w:p w14:paraId="097B987A" w14:textId="77777777" w:rsidR="00FB7ED1" w:rsidRPr="00E04666" w:rsidRDefault="00752634">
      <w:pPr>
        <w:jc w:val="center"/>
        <w:rPr>
          <w:rFonts w:ascii="Calibri" w:eastAsia="宋体"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A</m:t>
              </m:r>
            </m:e>
            <m:sub>
              <m:r>
                <w:rPr>
                  <w:rFonts w:ascii="Cambria Math" w:eastAsia="宋体" w:hAnsi="Cambria Math" w:cs="Times New Roman"/>
                  <w:sz w:val="20"/>
                  <w:szCs w:val="20"/>
                </w:rPr>
                <m:t>VL</m:t>
              </m:r>
            </m:sub>
          </m:sSub>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OL</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202.17</m:t>
              </m:r>
            </m:num>
            <m:den>
              <m:r>
                <w:rPr>
                  <w:rFonts w:ascii="Cambria Math" w:hAnsi="Cambria Math"/>
                  <w:sz w:val="20"/>
                  <w:szCs w:val="20"/>
                </w:rPr>
                <m:t>10.06</m:t>
              </m:r>
            </m:den>
          </m:f>
          <m:r>
            <w:rPr>
              <w:rFonts w:ascii="Cambria Math" w:hAnsi="Cambria Math" w:hint="eastAsia"/>
              <w:sz w:val="20"/>
              <w:szCs w:val="20"/>
            </w:rPr>
            <m:t>≈</m:t>
          </m:r>
          <m:r>
            <w:rPr>
              <w:rFonts w:ascii="Cambria Math" w:hAnsi="Cambria Math" w:hint="eastAsia"/>
              <w:sz w:val="20"/>
              <w:szCs w:val="20"/>
            </w:rPr>
            <m:t>20.10</m:t>
          </m:r>
        </m:oMath>
      </m:oMathPara>
    </w:p>
    <w:p w14:paraId="6595245C" w14:textId="77777777" w:rsidR="00FB7ED1" w:rsidRPr="00E04666" w:rsidRDefault="00FB7ED1">
      <w:pPr>
        <w:jc w:val="center"/>
        <w:rPr>
          <w:sz w:val="20"/>
          <w:szCs w:val="21"/>
        </w:rPr>
      </w:pPr>
    </w:p>
    <w:p w14:paraId="25A0C56D" w14:textId="77777777" w:rsidR="00FB7ED1" w:rsidRPr="00E04666" w:rsidRDefault="00752634">
      <w:pPr>
        <w:jc w:val="center"/>
        <w:rPr>
          <w:rFonts w:ascii="Calibri" w:eastAsia="宋体"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hint="eastAsia"/>
                  <w:sz w:val="20"/>
                  <w:szCs w:val="20"/>
                </w:rPr>
                <m:t>i</m:t>
              </m:r>
            </m:sub>
          </m:sSub>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I</m:t>
                  </m:r>
                </m:e>
                <m:sub>
                  <m:r>
                    <w:rPr>
                      <w:rFonts w:ascii="Cambria Math" w:eastAsia="宋体" w:hAnsi="Cambria Math" w:cs="Times New Roman"/>
                      <w:sz w:val="20"/>
                      <w:szCs w:val="20"/>
                    </w:rPr>
                    <m:t>i</m:t>
                  </m:r>
                </m:sub>
              </m:sSub>
            </m:den>
          </m:f>
          <m:r>
            <w:rPr>
              <w:rFonts w:ascii="Cambria Math" w:hAnsi="Cambria Math"/>
              <w:sz w:val="20"/>
              <w:szCs w:val="20"/>
            </w:rPr>
            <m:t>R=</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S</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den>
          </m:f>
          <m:r>
            <w:rPr>
              <w:rFonts w:ascii="Cambria Math" w:hAnsi="Cambria Math"/>
              <w:sz w:val="20"/>
              <w:szCs w:val="20"/>
            </w:rPr>
            <m:t>R=</m:t>
          </m:r>
          <m:f>
            <m:fPr>
              <m:ctrlPr>
                <w:rPr>
                  <w:rFonts w:ascii="Cambria Math" w:hAnsi="Cambria Math"/>
                  <w:i/>
                  <w:sz w:val="20"/>
                  <w:szCs w:val="20"/>
                </w:rPr>
              </m:ctrlPr>
            </m:fPr>
            <m:num>
              <m:r>
                <w:rPr>
                  <w:rFonts w:ascii="Cambria Math" w:hAnsi="Cambria Math"/>
                  <w:sz w:val="20"/>
                  <w:szCs w:val="20"/>
                </w:rPr>
                <m:t>10.06</m:t>
              </m:r>
            </m:num>
            <m:den>
              <m:r>
                <w:rPr>
                  <w:rFonts w:ascii="Cambria Math" w:hAnsi="Cambria Math"/>
                  <w:sz w:val="20"/>
                  <w:szCs w:val="20"/>
                </w:rPr>
                <m:t>11.58-10.06</m:t>
              </m:r>
            </m:den>
          </m:f>
          <m:r>
            <w:rPr>
              <w:rFonts w:ascii="Cambria Math" w:hAnsi="Cambria Math"/>
              <w:sz w:val="20"/>
              <w:szCs w:val="20"/>
            </w:rPr>
            <m:t>×</m:t>
          </m:r>
          <m:r>
            <w:rPr>
              <w:rFonts w:ascii="Cambria Math" w:hAnsi="Cambria Math" w:hint="eastAsia"/>
              <w:sz w:val="20"/>
              <w:szCs w:val="20"/>
            </w:rPr>
            <m:t>1kΩ</m:t>
          </m:r>
          <m:r>
            <w:rPr>
              <w:rFonts w:ascii="Cambria Math" w:hAnsi="Cambria Math" w:hint="eastAsia"/>
              <w:sz w:val="20"/>
              <w:szCs w:val="20"/>
            </w:rPr>
            <m:t>≈</m:t>
          </m:r>
          <m:r>
            <w:rPr>
              <w:rFonts w:ascii="Cambria Math" w:hAnsi="Cambria Math"/>
              <w:sz w:val="20"/>
              <w:szCs w:val="20"/>
            </w:rPr>
            <m:t>6.62k</m:t>
          </m:r>
          <m:r>
            <w:rPr>
              <w:rFonts w:ascii="Cambria Math" w:hAnsi="Cambria Math" w:hint="eastAsia"/>
              <w:sz w:val="20"/>
              <w:szCs w:val="20"/>
            </w:rPr>
            <m:t>Ω</m:t>
          </m:r>
        </m:oMath>
      </m:oMathPara>
    </w:p>
    <w:p w14:paraId="23C29E92" w14:textId="77777777" w:rsidR="00FB7ED1" w:rsidRPr="00E04666" w:rsidRDefault="00FB7ED1">
      <w:pPr>
        <w:jc w:val="center"/>
        <w:rPr>
          <w:sz w:val="20"/>
          <w:szCs w:val="21"/>
        </w:rPr>
      </w:pPr>
    </w:p>
    <w:p w14:paraId="7C4A14D0" w14:textId="77777777" w:rsidR="00FB7ED1" w:rsidRPr="00E04666" w:rsidRDefault="00752634">
      <w:pPr>
        <w:jc w:val="center"/>
        <w:rPr>
          <w:rFonts w:ascii="Calibri" w:eastAsia="宋体"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O</m:t>
              </m:r>
            </m:sub>
          </m:sSub>
          <m:r>
            <w:rPr>
              <w:rFonts w:ascii="Cambria Math" w:eastAsia="宋体" w:hAnsi="Cambria Math" w:cs="Times New Roman" w:hint="eastAsia"/>
              <w:sz w:val="20"/>
              <w:szCs w:val="20"/>
            </w:rPr>
            <m:t>=</m:t>
          </m:r>
          <m:d>
            <m:dPr>
              <m:ctrlPr>
                <w:rPr>
                  <w:rFonts w:ascii="Cambria Math" w:eastAsia="宋体" w:hAnsi="Cambria Math" w:cs="Times New Roman"/>
                  <w:i/>
                  <w:sz w:val="20"/>
                  <w:szCs w:val="20"/>
                </w:rPr>
              </m:ctrlPr>
            </m:dPr>
            <m:e>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m:t>
                      </m:r>
                      <m:r>
                        <w:rPr>
                          <w:rFonts w:ascii="Cambria Math" w:eastAsia="宋体" w:hAnsi="Cambria Math" w:cs="Times New Roman" w:hint="eastAsia"/>
                          <w:sz w:val="20"/>
                          <w:szCs w:val="20"/>
                        </w:rPr>
                        <m:t>∞</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OL</m:t>
                      </m:r>
                    </m:sub>
                  </m:sSub>
                </m:den>
              </m:f>
              <m:r>
                <w:rPr>
                  <w:rFonts w:ascii="Cambria Math" w:hAnsi="Cambria Math"/>
                  <w:sz w:val="20"/>
                  <w:szCs w:val="20"/>
                </w:rPr>
                <m:t>-1</m:t>
              </m:r>
              <m:ctrlPr>
                <w:rPr>
                  <w:rFonts w:ascii="Cambria Math" w:hAnsi="Cambria Math"/>
                  <w:i/>
                  <w:sz w:val="20"/>
                  <w:szCs w:val="20"/>
                </w:rPr>
              </m:ctrlPr>
            </m:e>
          </m:d>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L</m:t>
              </m:r>
            </m:sub>
          </m:sSub>
          <m:r>
            <w:rPr>
              <w:rFonts w:ascii="Cambria Math" w:hAnsi="Cambria Math"/>
              <w:sz w:val="20"/>
              <w:szCs w:val="20"/>
            </w:rPr>
            <m:t>=(</m:t>
          </m:r>
          <m:f>
            <m:fPr>
              <m:ctrlPr>
                <w:rPr>
                  <w:rFonts w:ascii="Cambria Math" w:eastAsia="宋体" w:hAnsi="Cambria Math" w:cs="Times New Roman"/>
                  <w:i/>
                  <w:sz w:val="20"/>
                  <w:szCs w:val="20"/>
                </w:rPr>
              </m:ctrlPr>
            </m:fPr>
            <m:num>
              <m:r>
                <w:rPr>
                  <w:rFonts w:ascii="Cambria Math" w:eastAsia="宋体" w:hAnsi="Cambria Math" w:cs="Times New Roman"/>
                  <w:sz w:val="20"/>
                  <w:szCs w:val="20"/>
                </w:rPr>
                <m:t>385.50</m:t>
              </m:r>
            </m:num>
            <m:den>
              <m:r>
                <w:rPr>
                  <w:rFonts w:ascii="Cambria Math" w:eastAsia="宋体" w:hAnsi="Cambria Math" w:cs="Times New Roman"/>
                  <w:sz w:val="20"/>
                  <w:szCs w:val="20"/>
                </w:rPr>
                <m:t>202.17</m:t>
              </m:r>
            </m:den>
          </m:f>
          <m:r>
            <w:rPr>
              <w:rFonts w:ascii="Cambria Math" w:hAnsi="Cambria Math"/>
              <w:sz w:val="20"/>
              <w:szCs w:val="20"/>
            </w:rPr>
            <m:t>-1)×5.1</m:t>
          </m:r>
          <m:r>
            <w:rPr>
              <w:rFonts w:ascii="Cambria Math" w:hAnsi="Cambria Math" w:hint="eastAsia"/>
              <w:sz w:val="20"/>
              <w:szCs w:val="20"/>
            </w:rPr>
            <m:t>kΩ</m:t>
          </m:r>
          <m:r>
            <w:rPr>
              <w:rFonts w:ascii="Cambria Math" w:hAnsi="Cambria Math" w:hint="eastAsia"/>
              <w:sz w:val="20"/>
              <w:szCs w:val="20"/>
            </w:rPr>
            <m:t>≈</m:t>
          </m:r>
          <m:r>
            <w:rPr>
              <w:rFonts w:ascii="Cambria Math" w:hAnsi="Cambria Math"/>
              <w:sz w:val="20"/>
              <w:szCs w:val="20"/>
            </w:rPr>
            <m:t>4.62k</m:t>
          </m:r>
          <m:r>
            <w:rPr>
              <w:rFonts w:ascii="Cambria Math" w:hAnsi="Cambria Math" w:hint="eastAsia"/>
              <w:sz w:val="20"/>
              <w:szCs w:val="20"/>
            </w:rPr>
            <m:t>Ω</m:t>
          </m:r>
        </m:oMath>
      </m:oMathPara>
    </w:p>
    <w:p w14:paraId="410D5E3B" w14:textId="77777777" w:rsidR="00FB7ED1" w:rsidRPr="00E04666" w:rsidRDefault="00FB7ED1">
      <w:pPr>
        <w:jc w:val="center"/>
        <w:rPr>
          <w:sz w:val="20"/>
          <w:szCs w:val="21"/>
        </w:rPr>
      </w:pPr>
    </w:p>
    <w:p w14:paraId="38E4E237" w14:textId="77777777" w:rsidR="00FB7ED1" w:rsidRPr="00E04666" w:rsidRDefault="00FB7ED1">
      <w:pPr>
        <w:jc w:val="center"/>
        <w:rPr>
          <w:sz w:val="20"/>
          <w:szCs w:val="21"/>
        </w:rPr>
      </w:pPr>
    </w:p>
    <w:p w14:paraId="3FC71738" w14:textId="77777777" w:rsidR="00FB7ED1" w:rsidRPr="00E04666" w:rsidRDefault="00FB7ED1">
      <w:pPr>
        <w:jc w:val="center"/>
        <w:rPr>
          <w:sz w:val="20"/>
          <w:szCs w:val="21"/>
        </w:rPr>
      </w:pPr>
    </w:p>
    <w:p w14:paraId="53D2A4DF" w14:textId="77777777" w:rsidR="00FB7ED1" w:rsidRPr="00E04666" w:rsidRDefault="00752634">
      <w:pPr>
        <w:jc w:val="center"/>
        <w:rPr>
          <w:rFonts w:ascii="Calibri"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A</m:t>
              </m:r>
            </m:e>
            <m:sub>
              <m:r>
                <w:rPr>
                  <w:rFonts w:ascii="Cambria Math" w:eastAsia="宋体" w:hAnsi="Cambria Math" w:cs="Times New Roman"/>
                  <w:sz w:val="20"/>
                  <w:szCs w:val="20"/>
                </w:rPr>
                <m:t>V</m:t>
              </m:r>
              <m:r>
                <w:rPr>
                  <w:rFonts w:ascii="Cambria Math" w:eastAsia="宋体" w:hAnsi="Cambria Math" w:cs="Times New Roman" w:hint="eastAsia"/>
                  <w:sz w:val="20"/>
                  <w:szCs w:val="20"/>
                </w:rPr>
                <m:t>∞</m:t>
              </m:r>
            </m:sub>
          </m:sSub>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m:t>
                  </m:r>
                  <m:r>
                    <w:rPr>
                      <w:rFonts w:ascii="Cambria Math" w:eastAsia="宋体" w:hAnsi="Cambria Math" w:cs="Times New Roman" w:hint="eastAsia"/>
                      <w:sz w:val="20"/>
                      <w:szCs w:val="20"/>
                    </w:rPr>
                    <m:t>∞</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hint="eastAsia"/>
                  <w:sz w:val="20"/>
                  <w:szCs w:val="20"/>
                </w:rPr>
                <m:t>320.8</m:t>
              </m:r>
            </m:num>
            <m:den>
              <m:r>
                <w:rPr>
                  <w:rFonts w:ascii="Cambria Math" w:hAnsi="Cambria Math" w:hint="eastAsia"/>
                  <w:sz w:val="20"/>
                  <w:szCs w:val="20"/>
                </w:rPr>
                <m:t>8.117</m:t>
              </m:r>
            </m:den>
          </m:f>
          <m:r>
            <w:rPr>
              <w:rFonts w:ascii="Cambria Math" w:hAnsi="Cambria Math" w:hint="eastAsia"/>
              <w:sz w:val="20"/>
              <w:szCs w:val="20"/>
            </w:rPr>
            <m:t>≈</m:t>
          </m:r>
          <m:r>
            <w:rPr>
              <w:rFonts w:ascii="Cambria Math" w:hAnsi="Cambria Math" w:hint="eastAsia"/>
              <w:sz w:val="20"/>
              <w:szCs w:val="20"/>
            </w:rPr>
            <m:t>39.52</m:t>
          </m:r>
        </m:oMath>
      </m:oMathPara>
    </w:p>
    <w:p w14:paraId="530BDD92" w14:textId="77777777" w:rsidR="00FB7ED1" w:rsidRPr="00E04666" w:rsidRDefault="00752634">
      <w:pPr>
        <w:jc w:val="center"/>
        <w:rPr>
          <w:rFonts w:ascii="Calibri"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A</m:t>
              </m:r>
            </m:e>
            <m:sub>
              <m:r>
                <w:rPr>
                  <w:rFonts w:ascii="Cambria Math" w:eastAsia="宋体" w:hAnsi="Cambria Math" w:cs="Times New Roman"/>
                  <w:sz w:val="20"/>
                  <w:szCs w:val="20"/>
                </w:rPr>
                <m:t>VL</m:t>
              </m:r>
            </m:sub>
          </m:sSub>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OL</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hint="eastAsia"/>
                  <w:sz w:val="20"/>
                  <w:szCs w:val="20"/>
                </w:rPr>
                <m:t>160.97</m:t>
              </m:r>
            </m:num>
            <m:den>
              <m:r>
                <w:rPr>
                  <w:rFonts w:ascii="Cambria Math" w:hAnsi="Cambria Math" w:hint="eastAsia"/>
                  <w:sz w:val="20"/>
                  <w:szCs w:val="20"/>
                </w:rPr>
                <m:t>9.758</m:t>
              </m:r>
            </m:den>
          </m:f>
          <m:r>
            <w:rPr>
              <w:rFonts w:ascii="Cambria Math" w:hAnsi="Cambria Math" w:hint="eastAsia"/>
              <w:sz w:val="20"/>
              <w:szCs w:val="20"/>
            </w:rPr>
            <m:t>≈</m:t>
          </m:r>
          <m:r>
            <w:rPr>
              <w:rFonts w:ascii="Cambria Math" w:hAnsi="Cambria Math" w:hint="eastAsia"/>
              <w:sz w:val="20"/>
              <w:szCs w:val="20"/>
            </w:rPr>
            <m:t>16.50</m:t>
          </m:r>
        </m:oMath>
      </m:oMathPara>
    </w:p>
    <w:p w14:paraId="09400CB9" w14:textId="77777777" w:rsidR="00FB7ED1" w:rsidRPr="00E04666" w:rsidRDefault="00FB7ED1">
      <w:pPr>
        <w:jc w:val="center"/>
        <w:rPr>
          <w:sz w:val="20"/>
          <w:szCs w:val="21"/>
        </w:rPr>
      </w:pPr>
    </w:p>
    <w:p w14:paraId="7934D126" w14:textId="77777777" w:rsidR="00FB7ED1" w:rsidRPr="00E04666" w:rsidRDefault="00752634">
      <w:pPr>
        <w:jc w:val="center"/>
        <w:rPr>
          <w:rFonts w:ascii="Calibri" w:eastAsia="宋体"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hint="eastAsia"/>
                  <w:sz w:val="20"/>
                  <w:szCs w:val="20"/>
                </w:rPr>
                <m:t>i</m:t>
              </m:r>
            </m:sub>
          </m:sSub>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I</m:t>
                  </m:r>
                </m:e>
                <m:sub>
                  <m:r>
                    <w:rPr>
                      <w:rFonts w:ascii="Cambria Math" w:eastAsia="宋体" w:hAnsi="Cambria Math" w:cs="Times New Roman"/>
                      <w:sz w:val="20"/>
                      <w:szCs w:val="20"/>
                    </w:rPr>
                    <m:t>i</m:t>
                  </m:r>
                </m:sub>
              </m:sSub>
            </m:den>
          </m:f>
          <m:r>
            <w:rPr>
              <w:rFonts w:ascii="Cambria Math" w:hAnsi="Cambria Math"/>
              <w:sz w:val="20"/>
              <w:szCs w:val="20"/>
            </w:rPr>
            <m:t>R=</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S</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i</m:t>
                  </m:r>
                </m:sub>
              </m:sSub>
            </m:den>
          </m:f>
          <m:r>
            <w:rPr>
              <w:rFonts w:ascii="Cambria Math" w:hAnsi="Cambria Math"/>
              <w:sz w:val="20"/>
              <w:szCs w:val="20"/>
            </w:rPr>
            <m:t>R=</m:t>
          </m:r>
          <m:f>
            <m:fPr>
              <m:ctrlPr>
                <w:rPr>
                  <w:rFonts w:ascii="Cambria Math" w:hAnsi="Cambria Math"/>
                  <w:i/>
                  <w:sz w:val="20"/>
                  <w:szCs w:val="20"/>
                </w:rPr>
              </m:ctrlPr>
            </m:fPr>
            <m:num>
              <m:r>
                <w:rPr>
                  <w:rFonts w:ascii="Cambria Math" w:hAnsi="Cambria Math"/>
                  <w:sz w:val="20"/>
                  <w:szCs w:val="20"/>
                </w:rPr>
                <m:t>8.117</m:t>
              </m:r>
            </m:num>
            <m:den>
              <m:r>
                <w:rPr>
                  <w:rFonts w:ascii="Cambria Math" w:hAnsi="Cambria Math"/>
                  <w:sz w:val="20"/>
                  <w:szCs w:val="20"/>
                </w:rPr>
                <m:t>9.758-8.117</m:t>
              </m:r>
            </m:den>
          </m:f>
          <m:r>
            <w:rPr>
              <w:rFonts w:ascii="Cambria Math" w:hAnsi="Cambria Math"/>
              <w:sz w:val="20"/>
              <w:szCs w:val="20"/>
            </w:rPr>
            <m:t>×</m:t>
          </m:r>
          <m:r>
            <w:rPr>
              <w:rFonts w:ascii="Cambria Math" w:hAnsi="Cambria Math" w:hint="eastAsia"/>
              <w:sz w:val="20"/>
              <w:szCs w:val="20"/>
            </w:rPr>
            <m:t>1kΩ</m:t>
          </m:r>
          <m:r>
            <w:rPr>
              <w:rFonts w:ascii="Cambria Math" w:hAnsi="Cambria Math" w:hint="eastAsia"/>
              <w:sz w:val="20"/>
              <w:szCs w:val="20"/>
            </w:rPr>
            <m:t>≈</m:t>
          </m:r>
          <m:r>
            <w:rPr>
              <w:rFonts w:ascii="Cambria Math" w:hAnsi="Cambria Math"/>
              <w:sz w:val="20"/>
              <w:szCs w:val="20"/>
            </w:rPr>
            <m:t>4.95k</m:t>
          </m:r>
          <m:r>
            <w:rPr>
              <w:rFonts w:ascii="Cambria Math" w:hAnsi="Cambria Math" w:hint="eastAsia"/>
              <w:sz w:val="20"/>
              <w:szCs w:val="20"/>
            </w:rPr>
            <m:t>Ω</m:t>
          </m:r>
        </m:oMath>
      </m:oMathPara>
    </w:p>
    <w:p w14:paraId="7A4884A1" w14:textId="77777777" w:rsidR="00FB7ED1" w:rsidRPr="00E04666" w:rsidRDefault="00FB7ED1">
      <w:pPr>
        <w:jc w:val="center"/>
        <w:rPr>
          <w:sz w:val="20"/>
          <w:szCs w:val="21"/>
        </w:rPr>
      </w:pPr>
    </w:p>
    <w:p w14:paraId="4B150EFF" w14:textId="77777777" w:rsidR="00FB7ED1" w:rsidRPr="00E04666" w:rsidRDefault="00752634">
      <w:pPr>
        <w:jc w:val="center"/>
        <w:rPr>
          <w:rFonts w:ascii="Calibri" w:eastAsia="宋体" w:hAnsi="Calibri"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R</m:t>
              </m:r>
            </m:e>
            <m:sub>
              <m:r>
                <w:rPr>
                  <w:rFonts w:ascii="Cambria Math" w:eastAsia="宋体" w:hAnsi="Cambria Math" w:cs="Times New Roman"/>
                  <w:sz w:val="20"/>
                  <w:szCs w:val="20"/>
                </w:rPr>
                <m:t>O</m:t>
              </m:r>
            </m:sub>
          </m:sSub>
          <m:r>
            <w:rPr>
              <w:rFonts w:ascii="Cambria Math" w:eastAsia="宋体" w:hAnsi="Cambria Math" w:cs="Times New Roman" w:hint="eastAsia"/>
              <w:sz w:val="20"/>
              <w:szCs w:val="20"/>
            </w:rPr>
            <m:t>=</m:t>
          </m:r>
          <m:d>
            <m:dPr>
              <m:ctrlPr>
                <w:rPr>
                  <w:rFonts w:ascii="Cambria Math" w:eastAsia="宋体" w:hAnsi="Cambria Math" w:cs="Times New Roman"/>
                  <w:i/>
                  <w:sz w:val="20"/>
                  <w:szCs w:val="20"/>
                </w:rPr>
              </m:ctrlPr>
            </m:dPr>
            <m:e>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m:t>
                      </m:r>
                      <m:r>
                        <w:rPr>
                          <w:rFonts w:ascii="Cambria Math" w:eastAsia="宋体" w:hAnsi="Cambria Math" w:cs="Times New Roman" w:hint="eastAsia"/>
                          <w:sz w:val="20"/>
                          <w:szCs w:val="20"/>
                        </w:rPr>
                        <m:t>∞</m:t>
                      </m:r>
                    </m:sub>
                  </m:sSub>
                </m:num>
                <m:den>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V</m:t>
                      </m:r>
                    </m:e>
                    <m:sub>
                      <m:r>
                        <w:rPr>
                          <w:rFonts w:ascii="Cambria Math" w:eastAsia="宋体" w:hAnsi="Cambria Math" w:cs="Times New Roman"/>
                          <w:sz w:val="20"/>
                          <w:szCs w:val="20"/>
                        </w:rPr>
                        <m:t>OL</m:t>
                      </m:r>
                    </m:sub>
                  </m:sSub>
                </m:den>
              </m:f>
              <m:r>
                <w:rPr>
                  <w:rFonts w:ascii="Cambria Math" w:hAnsi="Cambria Math"/>
                  <w:sz w:val="20"/>
                  <w:szCs w:val="20"/>
                </w:rPr>
                <m:t>-1</m:t>
              </m:r>
              <m:ctrlPr>
                <w:rPr>
                  <w:rFonts w:ascii="Cambria Math" w:hAnsi="Cambria Math"/>
                  <w:i/>
                  <w:sz w:val="20"/>
                  <w:szCs w:val="20"/>
                </w:rPr>
              </m:ctrlPr>
            </m:e>
          </m:d>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L</m:t>
              </m:r>
            </m:sub>
          </m:sSub>
          <m:r>
            <w:rPr>
              <w:rFonts w:ascii="Cambria Math" w:hAnsi="Cambria Math"/>
              <w:sz w:val="20"/>
              <w:szCs w:val="20"/>
            </w:rPr>
            <m:t>=(</m:t>
          </m:r>
          <m:f>
            <m:fPr>
              <m:ctrlPr>
                <w:rPr>
                  <w:rFonts w:ascii="Cambria Math" w:eastAsia="宋体" w:hAnsi="Cambria Math" w:cs="Times New Roman"/>
                  <w:i/>
                  <w:sz w:val="20"/>
                  <w:szCs w:val="20"/>
                </w:rPr>
              </m:ctrlPr>
            </m:fPr>
            <m:num>
              <m:r>
                <w:rPr>
                  <w:rFonts w:ascii="Cambria Math" w:eastAsia="宋体" w:hAnsi="Cambria Math" w:cs="Times New Roman" w:hint="eastAsia"/>
                  <w:sz w:val="20"/>
                  <w:szCs w:val="20"/>
                </w:rPr>
                <m:t>320.8</m:t>
              </m:r>
            </m:num>
            <m:den>
              <m:r>
                <w:rPr>
                  <w:rFonts w:ascii="Cambria Math" w:eastAsia="宋体" w:hAnsi="Cambria Math" w:cs="Times New Roman" w:hint="eastAsia"/>
                  <w:sz w:val="20"/>
                  <w:szCs w:val="20"/>
                </w:rPr>
                <m:t>160.97</m:t>
              </m:r>
            </m:den>
          </m:f>
          <m:r>
            <w:rPr>
              <w:rFonts w:ascii="Cambria Math" w:hAnsi="Cambria Math"/>
              <w:sz w:val="20"/>
              <w:szCs w:val="20"/>
            </w:rPr>
            <m:t>-1)×5.1</m:t>
          </m:r>
          <m:r>
            <w:rPr>
              <w:rFonts w:ascii="Cambria Math" w:hAnsi="Cambria Math" w:hint="eastAsia"/>
              <w:sz w:val="20"/>
              <w:szCs w:val="20"/>
            </w:rPr>
            <m:t>kΩ</m:t>
          </m:r>
          <m:r>
            <w:rPr>
              <w:rFonts w:ascii="Cambria Math" w:hAnsi="Cambria Math" w:hint="eastAsia"/>
              <w:sz w:val="20"/>
              <w:szCs w:val="20"/>
            </w:rPr>
            <m:t>≈</m:t>
          </m:r>
          <m:r>
            <w:rPr>
              <w:rFonts w:ascii="Cambria Math" w:hAnsi="Cambria Math" w:hint="eastAsia"/>
              <w:sz w:val="20"/>
              <w:szCs w:val="20"/>
            </w:rPr>
            <m:t>5.06</m:t>
          </m:r>
          <m:r>
            <w:rPr>
              <w:rFonts w:ascii="Cambria Math" w:hAnsi="Cambria Math"/>
              <w:sz w:val="20"/>
              <w:szCs w:val="20"/>
            </w:rPr>
            <m:t>k</m:t>
          </m:r>
          <m:r>
            <w:rPr>
              <w:rFonts w:ascii="Cambria Math" w:hAnsi="Cambria Math" w:hint="eastAsia"/>
              <w:sz w:val="20"/>
              <w:szCs w:val="20"/>
            </w:rPr>
            <m:t>Ω</m:t>
          </m:r>
        </m:oMath>
      </m:oMathPara>
    </w:p>
    <w:p w14:paraId="01ED25E1" w14:textId="77777777" w:rsidR="00FB7ED1" w:rsidRPr="00E04666" w:rsidRDefault="00FB7ED1">
      <w:pPr>
        <w:jc w:val="center"/>
        <w:rPr>
          <w:sz w:val="20"/>
          <w:szCs w:val="21"/>
        </w:rPr>
      </w:pPr>
    </w:p>
    <w:p w14:paraId="01D2E908" w14:textId="77777777" w:rsidR="00FB7ED1" w:rsidRPr="00E04666" w:rsidRDefault="00FB7ED1">
      <w:pPr>
        <w:jc w:val="center"/>
        <w:rPr>
          <w:sz w:val="20"/>
          <w:szCs w:val="21"/>
        </w:rPr>
      </w:pPr>
    </w:p>
    <w:p w14:paraId="1342858B" w14:textId="06F83E8B" w:rsidR="00FB7ED1" w:rsidRDefault="009A4E30">
      <w:pPr>
        <w:pStyle w:val="aa"/>
        <w:ind w:left="168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5E193E04" wp14:editId="0E71DDE3">
            <wp:extent cx="1920540" cy="1440000"/>
            <wp:effectExtent l="0" t="0" r="381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78FD6D1B" wp14:editId="00C1FCE3">
            <wp:extent cx="1920540" cy="1440000"/>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07280AF0" wp14:editId="68726ED3">
            <wp:extent cx="1920540" cy="1440000"/>
            <wp:effectExtent l="0" t="0" r="381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02FE06C4" wp14:editId="62C56533">
            <wp:extent cx="1920540" cy="1440000"/>
            <wp:effectExtent l="0" t="0" r="381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05C37A9F" wp14:editId="0615959B">
            <wp:extent cx="1079544" cy="1440000"/>
            <wp:effectExtent l="0" t="0" r="635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9544"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57748F4C" wp14:editId="45508A2E">
            <wp:extent cx="1920540" cy="1440000"/>
            <wp:effectExtent l="0" t="0" r="381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346BA61C" wp14:editId="2CC8FDF3">
            <wp:extent cx="1920540" cy="1440000"/>
            <wp:effectExtent l="0" t="0" r="381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6C57C94D" wp14:editId="09B9C140">
            <wp:extent cx="1920540" cy="1440000"/>
            <wp:effectExtent l="0" t="0" r="381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02DE4321" wp14:editId="7454B400">
            <wp:extent cx="1920540" cy="1440000"/>
            <wp:effectExtent l="0" t="0" r="381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1A42E342" wp14:editId="0BB5FCF1">
            <wp:extent cx="1920540" cy="1440000"/>
            <wp:effectExtent l="0" t="0" r="381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lastRenderedPageBreak/>
        <w:drawing>
          <wp:inline distT="0" distB="0" distL="0" distR="0" wp14:anchorId="6E213EEB" wp14:editId="61C5824D">
            <wp:extent cx="1920540" cy="1440000"/>
            <wp:effectExtent l="0" t="0" r="381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3FFDFDB1" wp14:editId="703017E7">
            <wp:extent cx="1920540" cy="1440000"/>
            <wp:effectExtent l="0" t="0" r="381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7B0ABB01" wp14:editId="08706862">
            <wp:extent cx="1920540" cy="1440000"/>
            <wp:effectExtent l="0" t="0" r="381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000E4ABA" wp14:editId="1923EBC3">
            <wp:extent cx="1920540" cy="1440000"/>
            <wp:effectExtent l="0" t="0" r="381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6B20F706" wp14:editId="526CD85E">
            <wp:extent cx="1920540" cy="1440000"/>
            <wp:effectExtent l="0" t="0" r="381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2EE3A222" wp14:editId="32BEE1ED">
            <wp:extent cx="1920540" cy="1440000"/>
            <wp:effectExtent l="0" t="0" r="381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63299974" wp14:editId="13D7464A">
            <wp:extent cx="1920540" cy="1440000"/>
            <wp:effectExtent l="0" t="0" r="381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0540" cy="1440000"/>
                    </a:xfrm>
                    <a:prstGeom prst="rect">
                      <a:avLst/>
                    </a:prstGeom>
                    <a:noFill/>
                    <a:ln>
                      <a:noFill/>
                    </a:ln>
                  </pic:spPr>
                </pic:pic>
              </a:graphicData>
            </a:graphic>
          </wp:inline>
        </w:drawing>
      </w:r>
    </w:p>
    <w:p w14:paraId="7C73E9EF" w14:textId="77777777" w:rsidR="009A4E30" w:rsidRPr="00E04666" w:rsidRDefault="009A4E30">
      <w:pPr>
        <w:pStyle w:val="aa"/>
        <w:ind w:left="1680" w:firstLineChars="0" w:firstLine="0"/>
        <w:rPr>
          <w:rFonts w:asciiTheme="minorEastAsia" w:hAnsiTheme="minorEastAsia" w:cstheme="minorEastAsia"/>
          <w:color w:val="000000"/>
          <w:kern w:val="0"/>
          <w:sz w:val="24"/>
          <w:szCs w:val="24"/>
          <w:lang w:bidi="ar"/>
        </w:rPr>
      </w:pPr>
    </w:p>
    <w:p w14:paraId="7A09E15B" w14:textId="77777777" w:rsidR="00FB7ED1" w:rsidRPr="00E04666" w:rsidRDefault="00EC1064">
      <w:pPr>
        <w:pStyle w:val="aa"/>
        <w:numPr>
          <w:ilvl w:val="1"/>
          <w:numId w:val="6"/>
        </w:numPr>
        <w:ind w:firstLineChars="0"/>
        <w:outlineLvl w:val="2"/>
        <w:rPr>
          <w:rFonts w:asciiTheme="minorEastAsia" w:hAnsiTheme="minorEastAsia" w:cstheme="minorEastAsia"/>
          <w:color w:val="000000"/>
          <w:kern w:val="0"/>
          <w:sz w:val="24"/>
          <w:szCs w:val="24"/>
          <w:lang w:bidi="ar"/>
        </w:rPr>
      </w:pPr>
      <w:bookmarkStart w:id="8" w:name="_Toc150200725"/>
      <w:r w:rsidRPr="00E04666">
        <w:rPr>
          <w:rFonts w:asciiTheme="minorEastAsia" w:hAnsiTheme="minorEastAsia" w:cstheme="minorEastAsia"/>
          <w:color w:val="000000"/>
          <w:kern w:val="0"/>
          <w:sz w:val="24"/>
          <w:szCs w:val="24"/>
          <w:lang w:bidi="ar"/>
        </w:rPr>
        <w:t>放大器上、下限频率的测量</w:t>
      </w:r>
      <w:bookmarkEnd w:id="8"/>
    </w:p>
    <w:p w14:paraId="68175DA8"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为了方便上限频率</w:t>
      </w:r>
      <w:r w:rsidRPr="00E04666">
        <w:rPr>
          <w:rFonts w:asciiTheme="minorEastAsia" w:hAnsiTheme="minorEastAsia" w:cstheme="minorEastAsia"/>
          <w:color w:val="000000"/>
          <w:kern w:val="0"/>
          <w:sz w:val="24"/>
          <w:szCs w:val="24"/>
          <w:lang w:bidi="ar"/>
        </w:rPr>
        <w:t>fH的测试，将负载电阻RL两端并联120PF的电容Co（即</w:t>
      </w:r>
      <w:r w:rsidRPr="00E04666">
        <w:rPr>
          <w:rFonts w:asciiTheme="minorEastAsia" w:hAnsiTheme="minorEastAsia" w:cstheme="minorEastAsia" w:hint="eastAsia"/>
          <w:color w:val="000000"/>
          <w:kern w:val="0"/>
          <w:sz w:val="24"/>
          <w:szCs w:val="24"/>
          <w:lang w:bidi="ar"/>
        </w:rPr>
        <w:t>将</w:t>
      </w:r>
      <w:r w:rsidRPr="00E04666">
        <w:rPr>
          <w:rFonts w:asciiTheme="minorEastAsia" w:hAnsiTheme="minorEastAsia" w:cstheme="minorEastAsia"/>
          <w:color w:val="000000"/>
          <w:kern w:val="0"/>
          <w:sz w:val="24"/>
          <w:szCs w:val="24"/>
          <w:lang w:bidi="ar"/>
        </w:rPr>
        <w:t>S3闭合），这样可大大减小整个放大器的上限频率。</w:t>
      </w:r>
    </w:p>
    <w:p w14:paraId="6370D88F" w14:textId="77777777" w:rsidR="00FB7ED1" w:rsidRPr="00E04666" w:rsidRDefault="00EC1064">
      <w:pPr>
        <w:pStyle w:val="aa"/>
        <w:numPr>
          <w:ilvl w:val="0"/>
          <w:numId w:val="10"/>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方法1 保持输入信号的幅度Vi=10mV 不变，当f=2KHz时，用示波器</w:t>
      </w:r>
      <w:r w:rsidRPr="00E04666">
        <w:rPr>
          <w:rFonts w:asciiTheme="minorEastAsia" w:hAnsiTheme="minorEastAsia" w:cstheme="minorEastAsia" w:hint="eastAsia"/>
          <w:color w:val="000000"/>
          <w:kern w:val="0"/>
          <w:sz w:val="24"/>
          <w:szCs w:val="24"/>
          <w:lang w:bidi="ar"/>
        </w:rPr>
        <w:t>观察并测量输出电压</w:t>
      </w:r>
      <w:r w:rsidRPr="00E04666">
        <w:rPr>
          <w:rFonts w:asciiTheme="minorEastAsia" w:hAnsiTheme="minorEastAsia" w:cstheme="minorEastAsia"/>
          <w:color w:val="000000"/>
          <w:kern w:val="0"/>
          <w:sz w:val="24"/>
          <w:szCs w:val="24"/>
          <w:lang w:bidi="ar"/>
        </w:rPr>
        <w:t>Vo。</w:t>
      </w:r>
      <w:r w:rsidRPr="00E04666">
        <w:rPr>
          <w:rFonts w:asciiTheme="minorEastAsia" w:hAnsiTheme="minorEastAsia" w:cstheme="minorEastAsia" w:hint="eastAsia"/>
          <w:color w:val="000000"/>
          <w:kern w:val="0"/>
          <w:sz w:val="24"/>
          <w:szCs w:val="24"/>
          <w:lang w:bidi="ar"/>
        </w:rPr>
        <w:t>当频率从</w:t>
      </w:r>
      <w:r w:rsidRPr="00E04666">
        <w:rPr>
          <w:rFonts w:asciiTheme="minorEastAsia" w:hAnsiTheme="minorEastAsia" w:cstheme="minorEastAsia"/>
          <w:color w:val="000000"/>
          <w:kern w:val="0"/>
          <w:sz w:val="24"/>
          <w:szCs w:val="24"/>
          <w:lang w:bidi="ar"/>
        </w:rPr>
        <w:t>2KHz 向高端增大时，使输出</w:t>
      </w:r>
      <w:r w:rsidRPr="00E04666">
        <w:rPr>
          <w:rFonts w:asciiTheme="minorEastAsia" w:hAnsiTheme="minorEastAsia" w:cstheme="minorEastAsia"/>
          <w:color w:val="000000"/>
          <w:kern w:val="0"/>
          <w:sz w:val="24"/>
          <w:szCs w:val="24"/>
          <w:lang w:bidi="ar"/>
        </w:rPr>
        <w:lastRenderedPageBreak/>
        <w:t>电压下降到0.707 Vo 时，记下此</w:t>
      </w:r>
      <w:r w:rsidRPr="00E04666">
        <w:rPr>
          <w:rFonts w:asciiTheme="minorEastAsia" w:hAnsiTheme="minorEastAsia" w:cstheme="minorEastAsia" w:hint="eastAsia"/>
          <w:color w:val="000000"/>
          <w:kern w:val="0"/>
          <w:sz w:val="24"/>
          <w:szCs w:val="24"/>
          <w:lang w:bidi="ar"/>
        </w:rPr>
        <w:t>时信号发生器的频率即为上限频率</w:t>
      </w:r>
      <w:r w:rsidRPr="00E04666">
        <w:rPr>
          <w:rFonts w:asciiTheme="minorEastAsia" w:hAnsiTheme="minorEastAsia" w:cstheme="minorEastAsia"/>
          <w:color w:val="000000"/>
          <w:kern w:val="0"/>
          <w:sz w:val="24"/>
          <w:szCs w:val="24"/>
          <w:lang w:bidi="ar"/>
        </w:rPr>
        <w:t>fH；同理，当频率向低端减小时，使输出</w:t>
      </w:r>
      <w:r w:rsidRPr="00E04666">
        <w:rPr>
          <w:rFonts w:asciiTheme="minorEastAsia" w:hAnsiTheme="minorEastAsia" w:cstheme="minorEastAsia" w:hint="eastAsia"/>
          <w:color w:val="000000"/>
          <w:kern w:val="0"/>
          <w:sz w:val="24"/>
          <w:szCs w:val="24"/>
          <w:lang w:bidi="ar"/>
        </w:rPr>
        <w:t>电压下降到</w:t>
      </w:r>
      <w:r w:rsidRPr="00E04666">
        <w:rPr>
          <w:rFonts w:asciiTheme="minorEastAsia" w:hAnsiTheme="minorEastAsia" w:cstheme="minorEastAsia"/>
          <w:color w:val="000000"/>
          <w:kern w:val="0"/>
          <w:sz w:val="24"/>
          <w:szCs w:val="24"/>
          <w:lang w:bidi="ar"/>
        </w:rPr>
        <w:t>0.707Vo 时，记下此时信号发生器的频率，即为下限频率fL。填</w:t>
      </w:r>
      <w:r w:rsidRPr="00E04666">
        <w:rPr>
          <w:rFonts w:asciiTheme="minorEastAsia" w:hAnsiTheme="minorEastAsia" w:cstheme="minorEastAsia" w:hint="eastAsia"/>
          <w:color w:val="000000"/>
          <w:kern w:val="0"/>
          <w:sz w:val="24"/>
          <w:szCs w:val="24"/>
          <w:lang w:bidi="ar"/>
        </w:rPr>
        <w:t>入表</w:t>
      </w:r>
      <w:r w:rsidRPr="00E04666">
        <w:rPr>
          <w:rFonts w:asciiTheme="minorEastAsia" w:hAnsiTheme="minorEastAsia" w:cstheme="minorEastAsia"/>
          <w:color w:val="000000"/>
          <w:kern w:val="0"/>
          <w:sz w:val="24"/>
          <w:szCs w:val="24"/>
          <w:lang w:bidi="ar"/>
        </w:rPr>
        <w:t>3，测量过程均应保持Vi不变和波形不失真。</w:t>
      </w:r>
    </w:p>
    <w:p w14:paraId="7B30E0AE" w14:textId="77777777" w:rsidR="00FB7ED1" w:rsidRPr="00E04666" w:rsidRDefault="00EC1064">
      <w:pPr>
        <w:pStyle w:val="aa"/>
        <w:numPr>
          <w:ilvl w:val="0"/>
          <w:numId w:val="10"/>
        </w:numPr>
        <w:ind w:firstLineChars="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方法2 使用多功能仪器的扫频仪，对该放大器的幅频特性曲线进行</w:t>
      </w:r>
      <w:r w:rsidRPr="00E04666">
        <w:rPr>
          <w:rFonts w:asciiTheme="minorEastAsia" w:hAnsiTheme="minorEastAsia" w:cstheme="minorEastAsia" w:hint="eastAsia"/>
          <w:color w:val="000000"/>
          <w:kern w:val="0"/>
          <w:sz w:val="24"/>
          <w:szCs w:val="24"/>
          <w:lang w:bidi="ar"/>
        </w:rPr>
        <w:t>测量显示，并使用</w:t>
      </w:r>
      <w:r w:rsidRPr="00E04666">
        <w:rPr>
          <w:rFonts w:asciiTheme="minorEastAsia" w:hAnsiTheme="minorEastAsia" w:cstheme="minorEastAsia"/>
          <w:color w:val="000000"/>
          <w:kern w:val="0"/>
          <w:sz w:val="24"/>
          <w:szCs w:val="24"/>
          <w:lang w:bidi="ar"/>
        </w:rPr>
        <w:t>cursor功能在屏幕上读取其上限、下限截止频率，填入表3</w:t>
      </w:r>
      <w:r w:rsidRPr="00E04666">
        <w:rPr>
          <w:rFonts w:asciiTheme="minorEastAsia" w:hAnsiTheme="minorEastAsia" w:cstheme="minorEastAsia" w:hint="eastAsia"/>
          <w:color w:val="000000"/>
          <w:kern w:val="0"/>
          <w:sz w:val="24"/>
          <w:szCs w:val="24"/>
          <w:lang w:bidi="ar"/>
        </w:rPr>
        <w:t>。</w:t>
      </w:r>
    </w:p>
    <w:p w14:paraId="1D286148"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54420FBE" wp14:editId="0562D00E">
            <wp:extent cx="5274310" cy="40182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5274310" cy="4018280"/>
                    </a:xfrm>
                    <a:prstGeom prst="rect">
                      <a:avLst/>
                    </a:prstGeom>
                  </pic:spPr>
                </pic:pic>
              </a:graphicData>
            </a:graphic>
          </wp:inline>
        </w:drawing>
      </w:r>
    </w:p>
    <w:p w14:paraId="3128DA8D"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3AD46F5F" wp14:editId="02C15187">
            <wp:extent cx="2000250" cy="2209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2000353" cy="2209914"/>
                    </a:xfrm>
                    <a:prstGeom prst="rect">
                      <a:avLst/>
                    </a:prstGeom>
                  </pic:spPr>
                </pic:pic>
              </a:graphicData>
            </a:graphic>
          </wp:inline>
        </w:drawing>
      </w:r>
    </w:p>
    <w:p w14:paraId="0755336F"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4D615C7E" wp14:editId="2B262D50">
            <wp:extent cx="5274310" cy="39179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274310" cy="3917950"/>
                    </a:xfrm>
                    <a:prstGeom prst="rect">
                      <a:avLst/>
                    </a:prstGeom>
                  </pic:spPr>
                </pic:pic>
              </a:graphicData>
            </a:graphic>
          </wp:inline>
        </w:drawing>
      </w:r>
      <w:r w:rsidRPr="00E04666">
        <w:rPr>
          <w:sz w:val="20"/>
          <w:szCs w:val="21"/>
        </w:rPr>
        <w:t xml:space="preserve"> </w:t>
      </w:r>
      <w:r w:rsidRPr="00E04666">
        <w:rPr>
          <w:rFonts w:asciiTheme="minorEastAsia" w:hAnsiTheme="minorEastAsia" w:cstheme="minorEastAsia"/>
          <w:noProof/>
          <w:color w:val="000000"/>
          <w:kern w:val="0"/>
          <w:sz w:val="24"/>
          <w:szCs w:val="24"/>
          <w:lang w:bidi="ar"/>
        </w:rPr>
        <w:drawing>
          <wp:inline distT="0" distB="0" distL="0" distR="0" wp14:anchorId="72A510E1" wp14:editId="41857822">
            <wp:extent cx="2000250" cy="2209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7"/>
                    <a:stretch>
                      <a:fillRect/>
                    </a:stretch>
                  </pic:blipFill>
                  <pic:spPr>
                    <a:xfrm>
                      <a:off x="0" y="0"/>
                      <a:ext cx="2000353" cy="2209914"/>
                    </a:xfrm>
                    <a:prstGeom prst="rect">
                      <a:avLst/>
                    </a:prstGeom>
                  </pic:spPr>
                </pic:pic>
              </a:graphicData>
            </a:graphic>
          </wp:inline>
        </w:drawing>
      </w:r>
    </w:p>
    <w:p w14:paraId="6AA2E57D"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385E7583" wp14:editId="1ACEEF2B">
            <wp:extent cx="5274310" cy="39179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8"/>
                    <a:stretch>
                      <a:fillRect/>
                    </a:stretch>
                  </pic:blipFill>
                  <pic:spPr>
                    <a:xfrm>
                      <a:off x="0" y="0"/>
                      <a:ext cx="5274310" cy="3917950"/>
                    </a:xfrm>
                    <a:prstGeom prst="rect">
                      <a:avLst/>
                    </a:prstGeom>
                  </pic:spPr>
                </pic:pic>
              </a:graphicData>
            </a:graphic>
          </wp:inline>
        </w:drawing>
      </w:r>
    </w:p>
    <w:p w14:paraId="064AE726"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0FBA1087" wp14:editId="7018BE97">
            <wp:extent cx="2000250" cy="2209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2000353" cy="2209914"/>
                    </a:xfrm>
                    <a:prstGeom prst="rect">
                      <a:avLst/>
                    </a:prstGeom>
                  </pic:spPr>
                </pic:pic>
              </a:graphicData>
            </a:graphic>
          </wp:inline>
        </w:drawing>
      </w:r>
    </w:p>
    <w:p w14:paraId="02923E27"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0054A5DD" wp14:editId="4A6BBE44">
            <wp:extent cx="5274310" cy="3906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a:stretch>
                      <a:fillRect/>
                    </a:stretch>
                  </pic:blipFill>
                  <pic:spPr>
                    <a:xfrm>
                      <a:off x="0" y="0"/>
                      <a:ext cx="5274310" cy="3906520"/>
                    </a:xfrm>
                    <a:prstGeom prst="rect">
                      <a:avLst/>
                    </a:prstGeom>
                  </pic:spPr>
                </pic:pic>
              </a:graphicData>
            </a:graphic>
          </wp:inline>
        </w:drawing>
      </w:r>
    </w:p>
    <w:p w14:paraId="3F670B20"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226F0C46" wp14:editId="1936ABEE">
            <wp:extent cx="5274310" cy="33693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1"/>
                    <a:stretch>
                      <a:fillRect/>
                    </a:stretch>
                  </pic:blipFill>
                  <pic:spPr>
                    <a:xfrm>
                      <a:off x="0" y="0"/>
                      <a:ext cx="5274310" cy="3369310"/>
                    </a:xfrm>
                    <a:prstGeom prst="rect">
                      <a:avLst/>
                    </a:prstGeom>
                  </pic:spPr>
                </pic:pic>
              </a:graphicData>
            </a:graphic>
          </wp:inline>
        </w:drawing>
      </w:r>
    </w:p>
    <w:p w14:paraId="6F22A3DD" w14:textId="77777777" w:rsidR="00FB7ED1" w:rsidRPr="00E04666" w:rsidRDefault="00EC1064">
      <w:pPr>
        <w:pStyle w:val="aa"/>
        <w:ind w:left="1260" w:firstLineChars="0" w:firstLine="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616E7C69" wp14:editId="66A7B5C3">
            <wp:extent cx="5274310" cy="33693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2"/>
                    <a:stretch>
                      <a:fillRect/>
                    </a:stretch>
                  </pic:blipFill>
                  <pic:spPr>
                    <a:xfrm>
                      <a:off x="0" y="0"/>
                      <a:ext cx="5274310" cy="3369310"/>
                    </a:xfrm>
                    <a:prstGeom prst="rect">
                      <a:avLst/>
                    </a:prstGeom>
                  </pic:spPr>
                </pic:pic>
              </a:graphicData>
            </a:graphic>
          </wp:inline>
        </w:drawing>
      </w:r>
    </w:p>
    <w:p w14:paraId="1EF552F1" w14:textId="5DD25C5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表3</w:t>
      </w:r>
      <w:r w:rsidRPr="00E04666">
        <w:rPr>
          <w:rFonts w:asciiTheme="minorEastAsia" w:hAnsiTheme="minorEastAsia" w:cstheme="minorEastAsia"/>
          <w:color w:val="000000"/>
          <w:kern w:val="0"/>
          <w:sz w:val="24"/>
          <w:szCs w:val="24"/>
          <w:lang w:bidi="ar"/>
        </w:rPr>
        <w:t xml:space="preserve"> </w:t>
      </w:r>
      <w:r w:rsidRPr="00E04666">
        <w:rPr>
          <w:rFonts w:asciiTheme="minorEastAsia" w:hAnsiTheme="minorEastAsia" w:cstheme="minorEastAsia" w:hint="eastAsia"/>
          <w:color w:val="000000"/>
          <w:kern w:val="0"/>
          <w:sz w:val="24"/>
          <w:szCs w:val="24"/>
          <w:lang w:bidi="ar"/>
        </w:rPr>
        <w:t>放大器上、下限频率的测量</w:t>
      </w:r>
      <w:r w:rsidR="00275507">
        <w:rPr>
          <w:rFonts w:asciiTheme="minorEastAsia" w:hAnsiTheme="minorEastAsia" w:cstheme="minorEastAsia" w:hint="eastAsia"/>
          <w:color w:val="000000"/>
          <w:kern w:val="0"/>
          <w:sz w:val="24"/>
          <w:szCs w:val="24"/>
          <w:lang w:bidi="ar"/>
        </w:rPr>
        <w:t>(</w:t>
      </w:r>
      <w:r w:rsidRPr="00E04666">
        <w:rPr>
          <w:rFonts w:asciiTheme="minorEastAsia" w:hAnsiTheme="minorEastAsia" w:cstheme="minorEastAsia" w:hint="eastAsia"/>
          <w:color w:val="000000"/>
          <w:kern w:val="0"/>
          <w:sz w:val="24"/>
          <w:szCs w:val="24"/>
          <w:lang w:bidi="ar"/>
        </w:rPr>
        <w:t>v</w:t>
      </w:r>
      <w:r w:rsidRPr="00E04666">
        <w:rPr>
          <w:rFonts w:asciiTheme="minorEastAsia" w:hAnsiTheme="minorEastAsia" w:cstheme="minorEastAsia"/>
          <w:color w:val="000000"/>
          <w:kern w:val="0"/>
          <w:sz w:val="24"/>
          <w:szCs w:val="24"/>
          <w:lang w:bidi="ar"/>
        </w:rPr>
        <w:t xml:space="preserve">o=160.96mV </w:t>
      </w:r>
      <w:r w:rsidR="00275507">
        <w:rPr>
          <w:rFonts w:asciiTheme="minorEastAsia" w:hAnsiTheme="minorEastAsia" w:cstheme="minorEastAsia"/>
          <w:color w:val="000000"/>
          <w:kern w:val="0"/>
          <w:sz w:val="24"/>
          <w:szCs w:val="24"/>
          <w:lang w:bidi="ar"/>
        </w:rPr>
        <w:t>)</w:t>
      </w:r>
    </w:p>
    <w:tbl>
      <w:tblPr>
        <w:tblW w:w="64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440"/>
        <w:gridCol w:w="986"/>
        <w:gridCol w:w="960"/>
        <w:gridCol w:w="1620"/>
      </w:tblGrid>
      <w:tr w:rsidR="00FB7ED1" w:rsidRPr="00E04666" w14:paraId="7CD96ED8" w14:textId="77777777">
        <w:trPr>
          <w:trHeight w:val="300"/>
          <w:jc w:val="center"/>
        </w:trPr>
        <w:tc>
          <w:tcPr>
            <w:tcW w:w="1440" w:type="dxa"/>
          </w:tcPr>
          <w:p w14:paraId="447BB28E" w14:textId="77777777" w:rsidR="00FB7ED1" w:rsidRPr="00E04666" w:rsidRDefault="00FB7ED1">
            <w:pPr>
              <w:widowControl/>
              <w:jc w:val="left"/>
              <w:rPr>
                <w:rFonts w:ascii="宋体" w:eastAsia="宋体" w:hAnsi="宋体" w:cs="宋体"/>
                <w:color w:val="000000"/>
                <w:kern w:val="0"/>
                <w:szCs w:val="21"/>
              </w:rPr>
            </w:pPr>
          </w:p>
        </w:tc>
        <w:tc>
          <w:tcPr>
            <w:tcW w:w="1440" w:type="dxa"/>
            <w:shd w:val="clear" w:color="auto" w:fill="auto"/>
            <w:noWrap/>
            <w:vAlign w:val="center"/>
          </w:tcPr>
          <w:p w14:paraId="587DC49B"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 xml:space="preserve">　</w:t>
            </w:r>
          </w:p>
        </w:tc>
        <w:tc>
          <w:tcPr>
            <w:tcW w:w="986" w:type="dxa"/>
            <w:shd w:val="clear" w:color="auto" w:fill="auto"/>
            <w:noWrap/>
            <w:vAlign w:val="center"/>
          </w:tcPr>
          <w:p w14:paraId="6BEC5209"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f</w:t>
            </w:r>
            <w:r w:rsidRPr="00E04666">
              <w:rPr>
                <w:rFonts w:ascii="宋体" w:eastAsia="宋体" w:hAnsi="宋体" w:cs="宋体"/>
                <w:color w:val="000000"/>
                <w:kern w:val="0"/>
                <w:szCs w:val="21"/>
              </w:rPr>
              <w:t>H</w:t>
            </w:r>
            <w:r w:rsidRPr="00E04666">
              <w:rPr>
                <w:rFonts w:ascii="宋体" w:eastAsia="宋体" w:hAnsi="宋体" w:cs="宋体" w:hint="eastAsia"/>
                <w:color w:val="000000"/>
                <w:kern w:val="0"/>
                <w:szCs w:val="21"/>
              </w:rPr>
              <w:t>(kHz)</w:t>
            </w:r>
          </w:p>
        </w:tc>
        <w:tc>
          <w:tcPr>
            <w:tcW w:w="960" w:type="dxa"/>
            <w:shd w:val="clear" w:color="auto" w:fill="auto"/>
            <w:noWrap/>
            <w:vAlign w:val="center"/>
          </w:tcPr>
          <w:p w14:paraId="64141A67"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fL(Hz)</w:t>
            </w:r>
          </w:p>
        </w:tc>
        <w:tc>
          <w:tcPr>
            <w:tcW w:w="1620" w:type="dxa"/>
            <w:shd w:val="clear" w:color="auto" w:fill="auto"/>
            <w:noWrap/>
            <w:vAlign w:val="center"/>
          </w:tcPr>
          <w:p w14:paraId="7245DA6D"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B=f</w:t>
            </w:r>
            <w:r w:rsidRPr="00E04666">
              <w:rPr>
                <w:rFonts w:ascii="宋体" w:eastAsia="宋体" w:hAnsi="宋体" w:cs="宋体"/>
                <w:color w:val="000000"/>
                <w:kern w:val="0"/>
                <w:szCs w:val="21"/>
              </w:rPr>
              <w:t>H</w:t>
            </w:r>
            <w:r w:rsidRPr="00E04666">
              <w:rPr>
                <w:rFonts w:ascii="宋体" w:eastAsia="宋体" w:hAnsi="宋体" w:cs="宋体" w:hint="eastAsia"/>
                <w:color w:val="000000"/>
                <w:kern w:val="0"/>
                <w:szCs w:val="21"/>
              </w:rPr>
              <w:t>-fL(kHz)</w:t>
            </w:r>
          </w:p>
        </w:tc>
      </w:tr>
      <w:tr w:rsidR="00FB7ED1" w:rsidRPr="00E04666" w14:paraId="02584505" w14:textId="77777777">
        <w:trPr>
          <w:trHeight w:val="300"/>
          <w:jc w:val="center"/>
        </w:trPr>
        <w:tc>
          <w:tcPr>
            <w:tcW w:w="1440" w:type="dxa"/>
            <w:vMerge w:val="restart"/>
          </w:tcPr>
          <w:p w14:paraId="3C7E605C"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仿真</w:t>
            </w:r>
          </w:p>
        </w:tc>
        <w:tc>
          <w:tcPr>
            <w:tcW w:w="1440" w:type="dxa"/>
            <w:shd w:val="clear" w:color="auto" w:fill="auto"/>
            <w:noWrap/>
            <w:vAlign w:val="center"/>
          </w:tcPr>
          <w:p w14:paraId="5743880E"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方法1</w:t>
            </w:r>
          </w:p>
        </w:tc>
        <w:tc>
          <w:tcPr>
            <w:tcW w:w="986" w:type="dxa"/>
            <w:shd w:val="clear" w:color="auto" w:fill="auto"/>
            <w:noWrap/>
            <w:vAlign w:val="center"/>
          </w:tcPr>
          <w:p w14:paraId="54C76ABC" w14:textId="44188D19"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3</w:t>
            </w:r>
            <w:r w:rsidRPr="00E04666">
              <w:rPr>
                <w:rFonts w:ascii="宋体" w:eastAsia="宋体" w:hAnsi="宋体" w:cs="宋体"/>
                <w:color w:val="000000"/>
                <w:kern w:val="0"/>
                <w:szCs w:val="21"/>
              </w:rPr>
              <w:t>95</w:t>
            </w:r>
          </w:p>
        </w:tc>
        <w:tc>
          <w:tcPr>
            <w:tcW w:w="960" w:type="dxa"/>
            <w:shd w:val="clear" w:color="auto" w:fill="auto"/>
            <w:noWrap/>
            <w:vAlign w:val="center"/>
          </w:tcPr>
          <w:p w14:paraId="01568C7C" w14:textId="608D6443"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2</w:t>
            </w:r>
            <w:r w:rsidRPr="00E04666">
              <w:rPr>
                <w:rFonts w:ascii="宋体" w:eastAsia="宋体" w:hAnsi="宋体" w:cs="宋体"/>
                <w:color w:val="000000"/>
                <w:kern w:val="0"/>
                <w:szCs w:val="21"/>
              </w:rPr>
              <w:t>9</w:t>
            </w:r>
          </w:p>
        </w:tc>
        <w:tc>
          <w:tcPr>
            <w:tcW w:w="1620" w:type="dxa"/>
            <w:shd w:val="clear" w:color="auto" w:fill="auto"/>
            <w:noWrap/>
            <w:vAlign w:val="center"/>
          </w:tcPr>
          <w:p w14:paraId="705830E2" w14:textId="02E87A6B"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3</w:t>
            </w:r>
            <w:r w:rsidRPr="00E04666">
              <w:rPr>
                <w:rFonts w:ascii="宋体" w:eastAsia="宋体" w:hAnsi="宋体" w:cs="宋体"/>
                <w:color w:val="000000"/>
                <w:kern w:val="0"/>
                <w:szCs w:val="21"/>
              </w:rPr>
              <w:t>94.971</w:t>
            </w:r>
          </w:p>
        </w:tc>
      </w:tr>
      <w:tr w:rsidR="00FB7ED1" w:rsidRPr="00E04666" w14:paraId="28F9AB76" w14:textId="77777777">
        <w:trPr>
          <w:trHeight w:val="300"/>
          <w:jc w:val="center"/>
        </w:trPr>
        <w:tc>
          <w:tcPr>
            <w:tcW w:w="1440" w:type="dxa"/>
            <w:vMerge/>
          </w:tcPr>
          <w:p w14:paraId="0F5C73A9" w14:textId="77777777" w:rsidR="00FB7ED1" w:rsidRPr="00E04666" w:rsidRDefault="00FB7ED1">
            <w:pPr>
              <w:widowControl/>
              <w:jc w:val="left"/>
              <w:rPr>
                <w:rFonts w:ascii="宋体" w:eastAsia="宋体" w:hAnsi="宋体" w:cs="宋体"/>
                <w:color w:val="000000"/>
                <w:kern w:val="0"/>
                <w:szCs w:val="21"/>
              </w:rPr>
            </w:pPr>
          </w:p>
        </w:tc>
        <w:tc>
          <w:tcPr>
            <w:tcW w:w="1440" w:type="dxa"/>
            <w:shd w:val="clear" w:color="auto" w:fill="auto"/>
            <w:noWrap/>
            <w:vAlign w:val="center"/>
          </w:tcPr>
          <w:p w14:paraId="68CDDFA1"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方法2</w:t>
            </w:r>
          </w:p>
        </w:tc>
        <w:tc>
          <w:tcPr>
            <w:tcW w:w="986" w:type="dxa"/>
            <w:shd w:val="clear" w:color="auto" w:fill="auto"/>
            <w:noWrap/>
            <w:vAlign w:val="center"/>
          </w:tcPr>
          <w:p w14:paraId="3D090E09" w14:textId="7CE9C973"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3</w:t>
            </w:r>
            <w:r w:rsidRPr="00E04666">
              <w:rPr>
                <w:rFonts w:ascii="宋体" w:eastAsia="宋体" w:hAnsi="宋体" w:cs="宋体"/>
                <w:color w:val="000000"/>
                <w:kern w:val="0"/>
                <w:szCs w:val="21"/>
              </w:rPr>
              <w:t>96.22</w:t>
            </w:r>
          </w:p>
        </w:tc>
        <w:tc>
          <w:tcPr>
            <w:tcW w:w="960" w:type="dxa"/>
            <w:shd w:val="clear" w:color="auto" w:fill="auto"/>
            <w:noWrap/>
            <w:vAlign w:val="center"/>
          </w:tcPr>
          <w:p w14:paraId="1F6C545A" w14:textId="2B4C4E36"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2</w:t>
            </w:r>
            <w:r w:rsidRPr="00E04666">
              <w:rPr>
                <w:rFonts w:ascii="宋体" w:eastAsia="宋体" w:hAnsi="宋体" w:cs="宋体"/>
                <w:color w:val="000000"/>
                <w:kern w:val="0"/>
                <w:szCs w:val="21"/>
              </w:rPr>
              <w:t>9.64</w:t>
            </w:r>
          </w:p>
        </w:tc>
        <w:tc>
          <w:tcPr>
            <w:tcW w:w="1620" w:type="dxa"/>
            <w:shd w:val="clear" w:color="auto" w:fill="auto"/>
            <w:noWrap/>
            <w:vAlign w:val="center"/>
          </w:tcPr>
          <w:p w14:paraId="19ECB573" w14:textId="2BAD1F6F"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3</w:t>
            </w:r>
            <w:r w:rsidRPr="00E04666">
              <w:rPr>
                <w:rFonts w:ascii="宋体" w:eastAsia="宋体" w:hAnsi="宋体" w:cs="宋体"/>
                <w:color w:val="000000"/>
                <w:kern w:val="0"/>
                <w:szCs w:val="21"/>
              </w:rPr>
              <w:t>96.19</w:t>
            </w:r>
          </w:p>
        </w:tc>
      </w:tr>
      <w:tr w:rsidR="00FB7ED1" w:rsidRPr="00E04666" w14:paraId="23FF04B6" w14:textId="77777777">
        <w:trPr>
          <w:trHeight w:val="300"/>
          <w:jc w:val="center"/>
        </w:trPr>
        <w:tc>
          <w:tcPr>
            <w:tcW w:w="1440" w:type="dxa"/>
            <w:vMerge w:val="restart"/>
          </w:tcPr>
          <w:p w14:paraId="0D338791"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测量</w:t>
            </w:r>
          </w:p>
        </w:tc>
        <w:tc>
          <w:tcPr>
            <w:tcW w:w="1440" w:type="dxa"/>
            <w:shd w:val="clear" w:color="auto" w:fill="auto"/>
            <w:noWrap/>
            <w:vAlign w:val="center"/>
          </w:tcPr>
          <w:p w14:paraId="0CE473E9"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方法1</w:t>
            </w:r>
          </w:p>
        </w:tc>
        <w:tc>
          <w:tcPr>
            <w:tcW w:w="986" w:type="dxa"/>
            <w:shd w:val="clear" w:color="auto" w:fill="auto"/>
            <w:noWrap/>
            <w:vAlign w:val="center"/>
          </w:tcPr>
          <w:p w14:paraId="333F67E5" w14:textId="2FE24B05"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2</w:t>
            </w:r>
            <w:r w:rsidRPr="00E04666">
              <w:rPr>
                <w:rFonts w:ascii="宋体" w:eastAsia="宋体" w:hAnsi="宋体" w:cs="宋体"/>
                <w:color w:val="000000"/>
                <w:kern w:val="0"/>
                <w:szCs w:val="21"/>
              </w:rPr>
              <w:t>51.57</w:t>
            </w:r>
          </w:p>
        </w:tc>
        <w:tc>
          <w:tcPr>
            <w:tcW w:w="960" w:type="dxa"/>
            <w:shd w:val="clear" w:color="auto" w:fill="auto"/>
            <w:noWrap/>
            <w:vAlign w:val="center"/>
          </w:tcPr>
          <w:p w14:paraId="22818327" w14:textId="0F563AD9" w:rsidR="00FB7ED1" w:rsidRPr="00E04666" w:rsidRDefault="00EC106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2</w:t>
            </w:r>
            <w:r w:rsidRPr="00E04666">
              <w:rPr>
                <w:rFonts w:ascii="宋体" w:eastAsia="宋体" w:hAnsi="宋体" w:cs="宋体"/>
                <w:color w:val="000000"/>
                <w:kern w:val="0"/>
                <w:szCs w:val="21"/>
              </w:rPr>
              <w:t>9.872</w:t>
            </w:r>
          </w:p>
        </w:tc>
        <w:tc>
          <w:tcPr>
            <w:tcW w:w="1620" w:type="dxa"/>
            <w:shd w:val="clear" w:color="auto" w:fill="auto"/>
            <w:noWrap/>
            <w:vAlign w:val="center"/>
          </w:tcPr>
          <w:p w14:paraId="5D91232B" w14:textId="1338BE48" w:rsidR="00FB7ED1" w:rsidRPr="00E04666" w:rsidRDefault="00D25D34" w:rsidP="00D25D34">
            <w:pPr>
              <w:widowControl/>
              <w:jc w:val="center"/>
              <w:rPr>
                <w:rFonts w:ascii="宋体" w:eastAsia="宋体" w:hAnsi="宋体" w:cs="宋体"/>
                <w:color w:val="000000"/>
                <w:kern w:val="0"/>
                <w:szCs w:val="21"/>
              </w:rPr>
            </w:pPr>
            <w:r w:rsidRPr="00E04666">
              <w:rPr>
                <w:rFonts w:ascii="宋体" w:eastAsia="宋体" w:hAnsi="宋体" w:cs="宋体" w:hint="eastAsia"/>
                <w:color w:val="000000"/>
                <w:kern w:val="0"/>
                <w:szCs w:val="21"/>
              </w:rPr>
              <w:t>251.540</w:t>
            </w:r>
          </w:p>
        </w:tc>
      </w:tr>
      <w:tr w:rsidR="00FB7ED1" w:rsidRPr="00E04666" w14:paraId="7A037E55" w14:textId="77777777">
        <w:trPr>
          <w:trHeight w:val="300"/>
          <w:jc w:val="center"/>
        </w:trPr>
        <w:tc>
          <w:tcPr>
            <w:tcW w:w="1440" w:type="dxa"/>
            <w:vMerge/>
          </w:tcPr>
          <w:p w14:paraId="096476AA" w14:textId="77777777" w:rsidR="00FB7ED1" w:rsidRPr="00E04666" w:rsidRDefault="00FB7ED1">
            <w:pPr>
              <w:widowControl/>
              <w:jc w:val="left"/>
              <w:rPr>
                <w:rFonts w:ascii="宋体" w:eastAsia="宋体" w:hAnsi="宋体" w:cs="宋体"/>
                <w:color w:val="000000"/>
                <w:kern w:val="0"/>
                <w:szCs w:val="21"/>
              </w:rPr>
            </w:pPr>
          </w:p>
        </w:tc>
        <w:tc>
          <w:tcPr>
            <w:tcW w:w="1440" w:type="dxa"/>
            <w:shd w:val="clear" w:color="auto" w:fill="auto"/>
            <w:noWrap/>
            <w:vAlign w:val="center"/>
          </w:tcPr>
          <w:p w14:paraId="6E29023D" w14:textId="77777777" w:rsidR="00FB7ED1" w:rsidRPr="00E04666" w:rsidRDefault="00EC1064">
            <w:pPr>
              <w:widowControl/>
              <w:jc w:val="left"/>
              <w:rPr>
                <w:rFonts w:ascii="宋体" w:eastAsia="宋体" w:hAnsi="宋体" w:cs="宋体"/>
                <w:color w:val="000000"/>
                <w:kern w:val="0"/>
                <w:szCs w:val="21"/>
              </w:rPr>
            </w:pPr>
            <w:r w:rsidRPr="00E04666">
              <w:rPr>
                <w:rFonts w:ascii="宋体" w:eastAsia="宋体" w:hAnsi="宋体" w:cs="宋体" w:hint="eastAsia"/>
                <w:color w:val="000000"/>
                <w:kern w:val="0"/>
                <w:szCs w:val="21"/>
              </w:rPr>
              <w:t>方法2</w:t>
            </w:r>
          </w:p>
        </w:tc>
        <w:tc>
          <w:tcPr>
            <w:tcW w:w="986" w:type="dxa"/>
            <w:shd w:val="clear" w:color="auto" w:fill="auto"/>
            <w:noWrap/>
            <w:vAlign w:val="center"/>
          </w:tcPr>
          <w:p w14:paraId="3647DDFD" w14:textId="77777777" w:rsidR="00FB7ED1" w:rsidRPr="00E04666" w:rsidRDefault="00FB7ED1">
            <w:pPr>
              <w:widowControl/>
              <w:jc w:val="left"/>
              <w:rPr>
                <w:rFonts w:ascii="宋体" w:eastAsia="宋体" w:hAnsi="宋体" w:cs="宋体"/>
                <w:color w:val="000000"/>
                <w:kern w:val="0"/>
                <w:szCs w:val="21"/>
              </w:rPr>
            </w:pPr>
          </w:p>
        </w:tc>
        <w:tc>
          <w:tcPr>
            <w:tcW w:w="960" w:type="dxa"/>
            <w:shd w:val="clear" w:color="auto" w:fill="auto"/>
            <w:noWrap/>
            <w:vAlign w:val="center"/>
          </w:tcPr>
          <w:p w14:paraId="7E1C0840" w14:textId="77777777" w:rsidR="00FB7ED1" w:rsidRPr="00E04666" w:rsidRDefault="00FB7ED1">
            <w:pPr>
              <w:widowControl/>
              <w:jc w:val="left"/>
              <w:rPr>
                <w:rFonts w:ascii="宋体" w:eastAsia="宋体" w:hAnsi="宋体" w:cs="宋体"/>
                <w:color w:val="000000"/>
                <w:kern w:val="0"/>
                <w:szCs w:val="21"/>
              </w:rPr>
            </w:pPr>
          </w:p>
        </w:tc>
        <w:tc>
          <w:tcPr>
            <w:tcW w:w="1620" w:type="dxa"/>
            <w:shd w:val="clear" w:color="auto" w:fill="auto"/>
            <w:noWrap/>
            <w:vAlign w:val="center"/>
          </w:tcPr>
          <w:p w14:paraId="14757B2F" w14:textId="77777777" w:rsidR="00FB7ED1" w:rsidRPr="00E04666" w:rsidRDefault="00FB7ED1">
            <w:pPr>
              <w:widowControl/>
              <w:jc w:val="left"/>
              <w:rPr>
                <w:rFonts w:ascii="宋体" w:eastAsia="宋体" w:hAnsi="宋体" w:cs="宋体"/>
                <w:color w:val="000000"/>
                <w:kern w:val="0"/>
                <w:szCs w:val="21"/>
              </w:rPr>
            </w:pPr>
          </w:p>
        </w:tc>
      </w:tr>
    </w:tbl>
    <w:p w14:paraId="73126EEC"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注意事项：</w:t>
      </w:r>
    </w:p>
    <w:p w14:paraId="2536513E"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在方法</w:t>
      </w:r>
      <w:r w:rsidRPr="00E04666">
        <w:rPr>
          <w:rFonts w:asciiTheme="minorEastAsia" w:hAnsiTheme="minorEastAsia" w:cstheme="minorEastAsia"/>
          <w:color w:val="000000"/>
          <w:kern w:val="0"/>
          <w:sz w:val="24"/>
          <w:szCs w:val="24"/>
          <w:lang w:bidi="ar"/>
        </w:rPr>
        <w:t>1中，若增加或减小输入信号的频率时，放大器的输出信号幅度</w:t>
      </w:r>
      <w:r w:rsidRPr="00E04666">
        <w:rPr>
          <w:rFonts w:asciiTheme="minorEastAsia" w:hAnsiTheme="minorEastAsia" w:cstheme="minorEastAsia" w:hint="eastAsia"/>
          <w:color w:val="000000"/>
          <w:kern w:val="0"/>
          <w:sz w:val="24"/>
          <w:szCs w:val="24"/>
          <w:lang w:bidi="ar"/>
        </w:rPr>
        <w:t>保持不变，则应该是信号发生器上输出的放大器的输入信号的频率增加、减少的不够，此时继续同方向调节频率直至输出信号幅度开始下降即可。</w:t>
      </w:r>
    </w:p>
    <w:p w14:paraId="2FD77497" w14:textId="77777777" w:rsidR="00FB7ED1" w:rsidRPr="00E04666" w:rsidRDefault="00EC1064">
      <w:pPr>
        <w:pStyle w:val="aa"/>
        <w:numPr>
          <w:ilvl w:val="1"/>
          <w:numId w:val="6"/>
        </w:numPr>
        <w:ind w:firstLineChars="0"/>
        <w:outlineLvl w:val="2"/>
        <w:rPr>
          <w:rFonts w:asciiTheme="minorEastAsia" w:hAnsiTheme="minorEastAsia" w:cstheme="minorEastAsia"/>
          <w:color w:val="000000"/>
          <w:kern w:val="0"/>
          <w:sz w:val="24"/>
          <w:szCs w:val="24"/>
          <w:lang w:bidi="ar"/>
        </w:rPr>
      </w:pPr>
      <w:bookmarkStart w:id="9" w:name="_Toc150200726"/>
      <w:r w:rsidRPr="00E04666">
        <w:rPr>
          <w:rFonts w:asciiTheme="minorEastAsia" w:hAnsiTheme="minorEastAsia" w:cstheme="minorEastAsia"/>
          <w:color w:val="000000"/>
          <w:kern w:val="0"/>
          <w:sz w:val="24"/>
          <w:szCs w:val="24"/>
          <w:lang w:bidi="ar"/>
        </w:rPr>
        <w:t>观察静态工作点对波形失真的影响</w:t>
      </w:r>
      <w:bookmarkEnd w:id="9"/>
    </w:p>
    <w:p w14:paraId="77A0A01D"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1).将电阻R短路，负载电阻RL开路，放大器输入30mV,f=1</w:t>
      </w:r>
      <w:r w:rsidRPr="00E04666">
        <w:rPr>
          <w:rFonts w:asciiTheme="minorEastAsia" w:hAnsiTheme="minorEastAsia" w:cstheme="minorEastAsia" w:hint="eastAsia"/>
          <w:color w:val="000000"/>
          <w:kern w:val="0"/>
          <w:sz w:val="24"/>
          <w:szCs w:val="24"/>
          <w:lang w:bidi="ar"/>
        </w:rPr>
        <w:t>k</w:t>
      </w:r>
      <w:r w:rsidRPr="00E04666">
        <w:rPr>
          <w:rFonts w:asciiTheme="minorEastAsia" w:hAnsiTheme="minorEastAsia" w:cstheme="minorEastAsia"/>
          <w:color w:val="000000"/>
          <w:kern w:val="0"/>
          <w:sz w:val="24"/>
          <w:szCs w:val="24"/>
          <w:lang w:bidi="ar"/>
        </w:rPr>
        <w:t>HZ的正弦信号。</w:t>
      </w:r>
      <w:r w:rsidRPr="00E04666">
        <w:rPr>
          <w:rFonts w:asciiTheme="minorEastAsia" w:hAnsiTheme="minorEastAsia" w:cstheme="minorEastAsia" w:hint="eastAsia"/>
          <w:color w:val="000000"/>
          <w:kern w:val="0"/>
          <w:sz w:val="24"/>
          <w:szCs w:val="24"/>
          <w:lang w:bidi="ar"/>
        </w:rPr>
        <w:t>将上偏置电位器</w:t>
      </w:r>
      <w:r w:rsidRPr="00E04666">
        <w:rPr>
          <w:rFonts w:asciiTheme="minorEastAsia" w:hAnsiTheme="minorEastAsia" w:cstheme="minorEastAsia"/>
          <w:color w:val="000000"/>
          <w:kern w:val="0"/>
          <w:sz w:val="24"/>
          <w:szCs w:val="24"/>
          <w:lang w:bidi="ar"/>
        </w:rPr>
        <w:t>RW的电阻调到最大，此时观察输出波形的失真情况，并记录：</w:t>
      </w:r>
      <w:r w:rsidRPr="00E04666">
        <w:rPr>
          <w:rFonts w:asciiTheme="minorEastAsia" w:hAnsiTheme="minorEastAsia" w:cstheme="minorEastAsia" w:hint="eastAsia"/>
          <w:color w:val="000000"/>
          <w:kern w:val="0"/>
          <w:sz w:val="24"/>
          <w:szCs w:val="24"/>
          <w:lang w:bidi="ar"/>
        </w:rPr>
        <w:t>测量此时放大器的静态工作点，记录结果。</w:t>
      </w:r>
    </w:p>
    <w:p w14:paraId="682B81E0"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2).同理将上偏置电位器RW的电阻调到最小，此时观察输出波形的失真情况，</w:t>
      </w:r>
      <w:r w:rsidRPr="00E04666">
        <w:rPr>
          <w:rFonts w:asciiTheme="minorEastAsia" w:hAnsiTheme="minorEastAsia" w:cstheme="minorEastAsia" w:hint="eastAsia"/>
          <w:color w:val="000000"/>
          <w:kern w:val="0"/>
          <w:sz w:val="24"/>
          <w:szCs w:val="24"/>
          <w:lang w:bidi="ar"/>
        </w:rPr>
        <w:t>并记录：测量此时放大器的静态工作点，记录结果</w:t>
      </w:r>
    </w:p>
    <w:p w14:paraId="68226CA1"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4AF4F014" wp14:editId="31AAFADF">
            <wp:extent cx="1987550" cy="220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3"/>
                    <a:stretch>
                      <a:fillRect/>
                    </a:stretch>
                  </pic:blipFill>
                  <pic:spPr>
                    <a:xfrm>
                      <a:off x="0" y="0"/>
                      <a:ext cx="1987652" cy="2209914"/>
                    </a:xfrm>
                    <a:prstGeom prst="rect">
                      <a:avLst/>
                    </a:prstGeom>
                  </pic:spPr>
                </pic:pic>
              </a:graphicData>
            </a:graphic>
          </wp:inline>
        </w:drawing>
      </w:r>
    </w:p>
    <w:p w14:paraId="0BAE38CE"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0766FB0E" wp14:editId="14BA0ADA">
            <wp:extent cx="5274310" cy="39065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4"/>
                    <a:stretch>
                      <a:fillRect/>
                    </a:stretch>
                  </pic:blipFill>
                  <pic:spPr>
                    <a:xfrm>
                      <a:off x="0" y="0"/>
                      <a:ext cx="5274310" cy="3906520"/>
                    </a:xfrm>
                    <a:prstGeom prst="rect">
                      <a:avLst/>
                    </a:prstGeom>
                  </pic:spPr>
                </pic:pic>
              </a:graphicData>
            </a:graphic>
          </wp:inline>
        </w:drawing>
      </w:r>
    </w:p>
    <w:p w14:paraId="35C5E1EC"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403EFA9A" wp14:editId="4B20C2A2">
            <wp:extent cx="5274310" cy="3923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5"/>
                    <a:stretch>
                      <a:fillRect/>
                    </a:stretch>
                  </pic:blipFill>
                  <pic:spPr>
                    <a:xfrm>
                      <a:off x="0" y="0"/>
                      <a:ext cx="5274310" cy="3923030"/>
                    </a:xfrm>
                    <a:prstGeom prst="rect">
                      <a:avLst/>
                    </a:prstGeom>
                  </pic:spPr>
                </pic:pic>
              </a:graphicData>
            </a:graphic>
          </wp:inline>
        </w:drawing>
      </w:r>
    </w:p>
    <w:p w14:paraId="0378DF39"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42D78EC7" wp14:editId="628D3E89">
            <wp:extent cx="5274310" cy="39052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6"/>
                    <a:stretch>
                      <a:fillRect/>
                    </a:stretch>
                  </pic:blipFill>
                  <pic:spPr>
                    <a:xfrm>
                      <a:off x="0" y="0"/>
                      <a:ext cx="5274310" cy="3905250"/>
                    </a:xfrm>
                    <a:prstGeom prst="rect">
                      <a:avLst/>
                    </a:prstGeom>
                  </pic:spPr>
                </pic:pic>
              </a:graphicData>
            </a:graphic>
          </wp:inline>
        </w:drawing>
      </w:r>
    </w:p>
    <w:p w14:paraId="4F1841EE"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5FA4EA3B" wp14:editId="54BAB8D1">
            <wp:extent cx="5274310" cy="39179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7"/>
                    <a:stretch>
                      <a:fillRect/>
                    </a:stretch>
                  </pic:blipFill>
                  <pic:spPr>
                    <a:xfrm>
                      <a:off x="0" y="0"/>
                      <a:ext cx="5274310" cy="3917950"/>
                    </a:xfrm>
                    <a:prstGeom prst="rect">
                      <a:avLst/>
                    </a:prstGeom>
                  </pic:spPr>
                </pic:pic>
              </a:graphicData>
            </a:graphic>
          </wp:inline>
        </w:drawing>
      </w:r>
    </w:p>
    <w:p w14:paraId="70A63873"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1A510C89" wp14:editId="325A98BF">
            <wp:extent cx="5274310" cy="40246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8"/>
                    <a:stretch>
                      <a:fillRect/>
                    </a:stretch>
                  </pic:blipFill>
                  <pic:spPr>
                    <a:xfrm>
                      <a:off x="0" y="0"/>
                      <a:ext cx="5274310" cy="4024630"/>
                    </a:xfrm>
                    <a:prstGeom prst="rect">
                      <a:avLst/>
                    </a:prstGeom>
                  </pic:spPr>
                </pic:pic>
              </a:graphicData>
            </a:graphic>
          </wp:inline>
        </w:drawing>
      </w:r>
    </w:p>
    <w:p w14:paraId="33D090AF"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lastRenderedPageBreak/>
        <w:drawing>
          <wp:inline distT="0" distB="0" distL="0" distR="0" wp14:anchorId="58A29AF9" wp14:editId="71201626">
            <wp:extent cx="5274310" cy="41370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9"/>
                    <a:stretch>
                      <a:fillRect/>
                    </a:stretch>
                  </pic:blipFill>
                  <pic:spPr>
                    <a:xfrm>
                      <a:off x="0" y="0"/>
                      <a:ext cx="5274310" cy="4137025"/>
                    </a:xfrm>
                    <a:prstGeom prst="rect">
                      <a:avLst/>
                    </a:prstGeom>
                  </pic:spPr>
                </pic:pic>
              </a:graphicData>
            </a:graphic>
          </wp:inline>
        </w:drawing>
      </w:r>
    </w:p>
    <w:p w14:paraId="634B5B9E" w14:textId="77777777" w:rsidR="00FB7ED1" w:rsidRPr="00E04666" w:rsidRDefault="00EC1064">
      <w:pPr>
        <w:ind w:left="840"/>
        <w:rPr>
          <w:rFonts w:asciiTheme="minorEastAsia" w:hAnsiTheme="minorEastAsia" w:cstheme="minorEastAsia"/>
          <w:color w:val="000000"/>
          <w:kern w:val="0"/>
          <w:sz w:val="24"/>
          <w:szCs w:val="24"/>
          <w:lang w:bidi="ar"/>
        </w:rPr>
      </w:pPr>
      <w:r w:rsidRPr="00E04666">
        <w:rPr>
          <w:rFonts w:asciiTheme="minorEastAsia" w:hAnsiTheme="minorEastAsia" w:cstheme="minorEastAsia"/>
          <w:noProof/>
          <w:color w:val="000000"/>
          <w:kern w:val="0"/>
          <w:sz w:val="24"/>
          <w:szCs w:val="24"/>
          <w:lang w:bidi="ar"/>
        </w:rPr>
        <w:drawing>
          <wp:inline distT="0" distB="0" distL="0" distR="0" wp14:anchorId="76FEABE2" wp14:editId="2314F583">
            <wp:extent cx="5274310" cy="39122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0"/>
                    <a:stretch>
                      <a:fillRect/>
                    </a:stretch>
                  </pic:blipFill>
                  <pic:spPr>
                    <a:xfrm>
                      <a:off x="0" y="0"/>
                      <a:ext cx="5274310" cy="3912235"/>
                    </a:xfrm>
                    <a:prstGeom prst="rect">
                      <a:avLst/>
                    </a:prstGeom>
                  </pic:spPr>
                </pic:pic>
              </a:graphicData>
            </a:graphic>
          </wp:inline>
        </w:drawing>
      </w:r>
    </w:p>
    <w:p w14:paraId="01D86440" w14:textId="658A937C" w:rsidR="006B0AF4" w:rsidRDefault="006B0AF4" w:rsidP="007779A7">
      <w:pPr>
        <w:jc w:val="left"/>
        <w:rPr>
          <w:rFonts w:asciiTheme="minorEastAsia" w:hAnsiTheme="minorEastAsia" w:cstheme="minorEastAsia"/>
          <w:b/>
          <w:bCs/>
          <w:color w:val="000000"/>
          <w:kern w:val="0"/>
          <w:sz w:val="24"/>
          <w:szCs w:val="24"/>
          <w:lang w:bidi="ar"/>
        </w:rPr>
      </w:pPr>
    </w:p>
    <w:p w14:paraId="1048EAA6" w14:textId="585E8A51" w:rsidR="006B0AF4" w:rsidRDefault="006B0AF4" w:rsidP="007779A7">
      <w:pPr>
        <w:jc w:val="left"/>
        <w:rPr>
          <w:rFonts w:asciiTheme="minorEastAsia" w:hAnsiTheme="minorEastAsia" w:cstheme="minorEastAsia"/>
          <w:b/>
          <w:bCs/>
          <w:color w:val="000000"/>
          <w:kern w:val="0"/>
          <w:sz w:val="24"/>
          <w:szCs w:val="24"/>
          <w:lang w:bidi="ar"/>
        </w:rPr>
      </w:pPr>
    </w:p>
    <w:p w14:paraId="47C5967B" w14:textId="372C53DC" w:rsidR="007779A7" w:rsidRDefault="006B0AF4" w:rsidP="007779A7">
      <w:pPr>
        <w:jc w:val="left"/>
        <w:rPr>
          <w:rFonts w:asciiTheme="minorEastAsia" w:hAnsiTheme="minorEastAsia" w:cstheme="minorEastAsia"/>
          <w:b/>
          <w:bCs/>
          <w:color w:val="000000"/>
          <w:kern w:val="0"/>
          <w:sz w:val="24"/>
          <w:szCs w:val="24"/>
          <w:lang w:bidi="ar"/>
        </w:rPr>
      </w:pPr>
      <w:r w:rsidRPr="00E04666">
        <w:rPr>
          <w:rFonts w:asciiTheme="minorEastAsia" w:hAnsiTheme="minorEastAsia" w:cstheme="minorEastAsia"/>
          <w:color w:val="000000"/>
          <w:kern w:val="0"/>
          <w:sz w:val="24"/>
          <w:szCs w:val="24"/>
          <w:lang w:bidi="ar"/>
        </w:rPr>
        <w:lastRenderedPageBreak/>
        <w:t>1).将电阻R短路，负载电阻RL开路，放大器输入30mV,f=1</w:t>
      </w:r>
      <w:r w:rsidRPr="00E04666">
        <w:rPr>
          <w:rFonts w:asciiTheme="minorEastAsia" w:hAnsiTheme="minorEastAsia" w:cstheme="minorEastAsia" w:hint="eastAsia"/>
          <w:color w:val="000000"/>
          <w:kern w:val="0"/>
          <w:sz w:val="24"/>
          <w:szCs w:val="24"/>
          <w:lang w:bidi="ar"/>
        </w:rPr>
        <w:t>k</w:t>
      </w:r>
      <w:r w:rsidRPr="00E04666">
        <w:rPr>
          <w:rFonts w:asciiTheme="minorEastAsia" w:hAnsiTheme="minorEastAsia" w:cstheme="minorEastAsia"/>
          <w:color w:val="000000"/>
          <w:kern w:val="0"/>
          <w:sz w:val="24"/>
          <w:szCs w:val="24"/>
          <w:lang w:bidi="ar"/>
        </w:rPr>
        <w:t>HZ的正弦信号。</w:t>
      </w:r>
      <w:r w:rsidRPr="00E04666">
        <w:rPr>
          <w:rFonts w:asciiTheme="minorEastAsia" w:hAnsiTheme="minorEastAsia" w:cstheme="minorEastAsia" w:hint="eastAsia"/>
          <w:color w:val="000000"/>
          <w:kern w:val="0"/>
          <w:sz w:val="24"/>
          <w:szCs w:val="24"/>
          <w:lang w:bidi="ar"/>
        </w:rPr>
        <w:t>将上偏置电位器</w:t>
      </w:r>
      <w:r w:rsidRPr="00E04666">
        <w:rPr>
          <w:rFonts w:asciiTheme="minorEastAsia" w:hAnsiTheme="minorEastAsia" w:cstheme="minorEastAsia"/>
          <w:color w:val="000000"/>
          <w:kern w:val="0"/>
          <w:sz w:val="24"/>
          <w:szCs w:val="24"/>
          <w:lang w:bidi="ar"/>
        </w:rPr>
        <w:t>RW的电阻调到最大，此时观察输出波形的失真情况，并记录：</w:t>
      </w:r>
      <w:r w:rsidRPr="00E04666">
        <w:rPr>
          <w:rFonts w:asciiTheme="minorEastAsia" w:hAnsiTheme="minorEastAsia" w:cstheme="minorEastAsia" w:hint="eastAsia"/>
          <w:color w:val="000000"/>
          <w:kern w:val="0"/>
          <w:sz w:val="24"/>
          <w:szCs w:val="24"/>
          <w:lang w:bidi="ar"/>
        </w:rPr>
        <w:t>测量此时放大器的静态工作点，记录结果。</w:t>
      </w:r>
    </w:p>
    <w:p w14:paraId="3D072B5A" w14:textId="70042CC2" w:rsidR="007779A7" w:rsidRDefault="007779A7" w:rsidP="007779A7">
      <w:pPr>
        <w:jc w:val="left"/>
        <w:rPr>
          <w:rFonts w:asciiTheme="minorEastAsia" w:hAnsiTheme="minorEastAsia" w:cstheme="minorEastAsia"/>
          <w:b/>
          <w:bCs/>
          <w:color w:val="000000"/>
          <w:kern w:val="0"/>
          <w:sz w:val="24"/>
          <w:szCs w:val="24"/>
          <w:lang w:bidi="ar"/>
        </w:rPr>
      </w:pPr>
      <w:r>
        <w:rPr>
          <w:rFonts w:asciiTheme="minorEastAsia" w:hAnsiTheme="minorEastAsia" w:cstheme="minorEastAsia"/>
          <w:b/>
          <w:bCs/>
          <w:noProof/>
          <w:color w:val="000000"/>
          <w:kern w:val="0"/>
          <w:sz w:val="24"/>
          <w:szCs w:val="24"/>
          <w:lang w:bidi="ar"/>
        </w:rPr>
        <w:drawing>
          <wp:inline distT="0" distB="0" distL="0" distR="0" wp14:anchorId="2A315019" wp14:editId="2C52EFE9">
            <wp:extent cx="3317733" cy="2487600"/>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17733" cy="2487600"/>
                    </a:xfrm>
                    <a:prstGeom prst="rect">
                      <a:avLst/>
                    </a:prstGeom>
                    <a:noFill/>
                    <a:ln>
                      <a:noFill/>
                    </a:ln>
                  </pic:spPr>
                </pic:pic>
              </a:graphicData>
            </a:graphic>
          </wp:inline>
        </w:drawing>
      </w:r>
    </w:p>
    <w:p w14:paraId="1354012B" w14:textId="77777777" w:rsidR="006B0AF4" w:rsidRPr="00E04666" w:rsidRDefault="006B0AF4" w:rsidP="00BA364C">
      <w:pPr>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t>2).同理将上偏置电位器RW的电阻调到最小，此时观察输出波形的失真情况，</w:t>
      </w:r>
      <w:r w:rsidRPr="00E04666">
        <w:rPr>
          <w:rFonts w:asciiTheme="minorEastAsia" w:hAnsiTheme="minorEastAsia" w:cstheme="minorEastAsia" w:hint="eastAsia"/>
          <w:color w:val="000000"/>
          <w:kern w:val="0"/>
          <w:sz w:val="24"/>
          <w:szCs w:val="24"/>
          <w:lang w:bidi="ar"/>
        </w:rPr>
        <w:t>并记录：测量此时放大器的静态工作点，记录结果</w:t>
      </w:r>
    </w:p>
    <w:p w14:paraId="6B360B14" w14:textId="77777777" w:rsidR="006B0AF4" w:rsidRPr="006B0AF4" w:rsidRDefault="006B0AF4" w:rsidP="007779A7">
      <w:pPr>
        <w:jc w:val="left"/>
        <w:rPr>
          <w:rFonts w:asciiTheme="minorEastAsia" w:hAnsiTheme="minorEastAsia" w:cstheme="minorEastAsia"/>
          <w:b/>
          <w:bCs/>
          <w:color w:val="000000"/>
          <w:kern w:val="0"/>
          <w:sz w:val="24"/>
          <w:szCs w:val="24"/>
          <w:lang w:bidi="ar"/>
        </w:rPr>
      </w:pPr>
    </w:p>
    <w:p w14:paraId="40987AA0" w14:textId="34A51050" w:rsidR="006B0AF4" w:rsidRDefault="006B0AF4" w:rsidP="007779A7">
      <w:pPr>
        <w:jc w:val="left"/>
        <w:rPr>
          <w:rFonts w:asciiTheme="minorEastAsia" w:hAnsiTheme="minorEastAsia" w:cstheme="minorEastAsia"/>
          <w:b/>
          <w:bCs/>
          <w:color w:val="000000"/>
          <w:kern w:val="0"/>
          <w:sz w:val="24"/>
          <w:szCs w:val="24"/>
          <w:lang w:bidi="ar"/>
        </w:rPr>
      </w:pPr>
      <w:r>
        <w:rPr>
          <w:rFonts w:asciiTheme="minorEastAsia" w:hAnsiTheme="minorEastAsia" w:cstheme="minorEastAsia"/>
          <w:b/>
          <w:bCs/>
          <w:noProof/>
          <w:color w:val="000000"/>
          <w:kern w:val="0"/>
          <w:sz w:val="24"/>
          <w:szCs w:val="24"/>
          <w:lang w:bidi="ar"/>
        </w:rPr>
        <w:drawing>
          <wp:inline distT="0" distB="0" distL="0" distR="0" wp14:anchorId="3B6F8BC7" wp14:editId="41522C68">
            <wp:extent cx="3320145" cy="2489408"/>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2227" cy="2490969"/>
                    </a:xfrm>
                    <a:prstGeom prst="rect">
                      <a:avLst/>
                    </a:prstGeom>
                    <a:noFill/>
                    <a:ln>
                      <a:noFill/>
                    </a:ln>
                  </pic:spPr>
                </pic:pic>
              </a:graphicData>
            </a:graphic>
          </wp:inline>
        </w:drawing>
      </w:r>
    </w:p>
    <w:p w14:paraId="2A6DBD1F" w14:textId="022ACF71" w:rsidR="007779A7" w:rsidRDefault="007779A7" w:rsidP="007779A7">
      <w:pPr>
        <w:jc w:val="left"/>
        <w:rPr>
          <w:rFonts w:asciiTheme="minorEastAsia" w:hAnsiTheme="minorEastAsia" w:cstheme="minorEastAsia"/>
          <w:b/>
          <w:bCs/>
          <w:color w:val="000000"/>
          <w:kern w:val="0"/>
          <w:sz w:val="24"/>
          <w:szCs w:val="24"/>
          <w:lang w:bidi="ar"/>
        </w:rPr>
      </w:pPr>
    </w:p>
    <w:p w14:paraId="5D06B8A1" w14:textId="7A8DBBE2" w:rsidR="00FB7ED1" w:rsidRPr="00E04666" w:rsidRDefault="00EC1064">
      <w:pPr>
        <w:jc w:val="left"/>
        <w:outlineLvl w:val="1"/>
        <w:rPr>
          <w:rFonts w:asciiTheme="minorEastAsia" w:hAnsiTheme="minorEastAsia" w:cstheme="minorEastAsia"/>
          <w:b/>
          <w:bCs/>
          <w:color w:val="000000"/>
          <w:kern w:val="0"/>
          <w:sz w:val="24"/>
          <w:szCs w:val="24"/>
          <w:lang w:bidi="ar"/>
        </w:rPr>
      </w:pPr>
      <w:bookmarkStart w:id="10" w:name="_Toc150200727"/>
      <w:r w:rsidRPr="00E04666">
        <w:rPr>
          <w:rFonts w:asciiTheme="minorEastAsia" w:hAnsiTheme="minorEastAsia" w:cstheme="minorEastAsia" w:hint="eastAsia"/>
          <w:b/>
          <w:bCs/>
          <w:color w:val="000000"/>
          <w:kern w:val="0"/>
          <w:sz w:val="24"/>
          <w:szCs w:val="24"/>
          <w:lang w:bidi="ar"/>
        </w:rPr>
        <w:t>五、思考题</w:t>
      </w:r>
      <w:bookmarkEnd w:id="10"/>
    </w:p>
    <w:p w14:paraId="1699ECF4" w14:textId="3D04E5B3" w:rsidR="008754DB" w:rsidRPr="00E04666" w:rsidRDefault="008754DB" w:rsidP="00E04666">
      <w:pPr>
        <w:jc w:val="left"/>
        <w:outlineLvl w:val="2"/>
        <w:rPr>
          <w:rFonts w:asciiTheme="minorEastAsia" w:hAnsiTheme="minorEastAsia" w:cstheme="minorEastAsia"/>
          <w:color w:val="000000"/>
          <w:kern w:val="0"/>
          <w:sz w:val="24"/>
          <w:szCs w:val="24"/>
          <w:lang w:bidi="ar"/>
        </w:rPr>
      </w:pPr>
      <w:bookmarkStart w:id="11" w:name="_Toc150200728"/>
      <w:r w:rsidRPr="00E04666">
        <w:rPr>
          <w:rFonts w:asciiTheme="minorEastAsia" w:hAnsiTheme="minorEastAsia" w:cstheme="minorEastAsia"/>
          <w:color w:val="000000"/>
          <w:kern w:val="0"/>
          <w:sz w:val="24"/>
          <w:szCs w:val="24"/>
          <w:lang w:bidi="ar"/>
        </w:rPr>
        <w:t>1、 如何根据静态工作点判别电路是否工作在放大状态？</w:t>
      </w:r>
      <w:bookmarkEnd w:id="11"/>
    </w:p>
    <w:p w14:paraId="7FECD95E" w14:textId="4E58887A" w:rsidR="008754DB" w:rsidRPr="00E04666" w:rsidRDefault="00700B77" w:rsidP="008754DB">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color w:val="000000"/>
          <w:kern w:val="0"/>
          <w:sz w:val="24"/>
          <w:szCs w:val="24"/>
          <w:lang w:bidi="ar"/>
        </w:rPr>
        <w:lastRenderedPageBreak/>
        <w:t>计算集电极的静态工作电流与基极的静态工作电流的比值，并将其与β相比较，如果二者大小相近则是工作在放大状态。</w:t>
      </w:r>
    </w:p>
    <w:p w14:paraId="2CBCD4E4" w14:textId="77777777" w:rsidR="008754DB" w:rsidRPr="00E04666" w:rsidRDefault="008754DB" w:rsidP="00700B77">
      <w:pPr>
        <w:jc w:val="left"/>
        <w:rPr>
          <w:rFonts w:asciiTheme="minorEastAsia" w:hAnsiTheme="minorEastAsia" w:cstheme="minorEastAsia"/>
          <w:color w:val="000000"/>
          <w:kern w:val="0"/>
          <w:sz w:val="24"/>
          <w:szCs w:val="24"/>
          <w:lang w:bidi="ar"/>
        </w:rPr>
      </w:pPr>
    </w:p>
    <w:p w14:paraId="42FA0700" w14:textId="6E84AE4D" w:rsidR="008754DB" w:rsidRPr="00E04666" w:rsidRDefault="008754DB" w:rsidP="00E04666">
      <w:pPr>
        <w:jc w:val="left"/>
        <w:outlineLvl w:val="2"/>
        <w:rPr>
          <w:rFonts w:asciiTheme="minorEastAsia" w:hAnsiTheme="minorEastAsia" w:cstheme="minorEastAsia"/>
          <w:color w:val="000000"/>
          <w:kern w:val="0"/>
          <w:sz w:val="24"/>
          <w:szCs w:val="24"/>
          <w:lang w:bidi="ar"/>
        </w:rPr>
      </w:pPr>
      <w:bookmarkStart w:id="12" w:name="_Toc150200729"/>
      <w:r w:rsidRPr="00E04666">
        <w:rPr>
          <w:rFonts w:asciiTheme="minorEastAsia" w:hAnsiTheme="minorEastAsia" w:cstheme="minorEastAsia"/>
          <w:color w:val="000000"/>
          <w:kern w:val="0"/>
          <w:sz w:val="24"/>
          <w:szCs w:val="24"/>
          <w:lang w:bidi="ar"/>
        </w:rPr>
        <w:t>2、按实验电路，若输入信号增大到100mV，输出电压=？是否满足Vo=Av*Vi，</w:t>
      </w:r>
      <w:r w:rsidRPr="00E04666">
        <w:rPr>
          <w:rFonts w:asciiTheme="minorEastAsia" w:hAnsiTheme="minorEastAsia" w:cstheme="minorEastAsia" w:hint="eastAsia"/>
          <w:color w:val="000000"/>
          <w:kern w:val="0"/>
          <w:sz w:val="24"/>
          <w:szCs w:val="24"/>
          <w:lang w:bidi="ar"/>
        </w:rPr>
        <w:t>试说明原因？</w:t>
      </w:r>
      <w:bookmarkEnd w:id="12"/>
    </w:p>
    <w:p w14:paraId="731FB143" w14:textId="1F8CDF9A" w:rsidR="00700B77" w:rsidRPr="00E04666" w:rsidRDefault="00700B77" w:rsidP="00700B77">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电压过大，静态工作点太低，晶体管进入到截止区工作。所以不满足</w:t>
      </w:r>
      <w:r w:rsidRPr="00E04666">
        <w:rPr>
          <w:rFonts w:asciiTheme="minorEastAsia" w:hAnsiTheme="minorEastAsia" w:cstheme="minorEastAsia"/>
          <w:color w:val="000000"/>
          <w:kern w:val="0"/>
          <w:sz w:val="24"/>
          <w:szCs w:val="24"/>
          <w:lang w:bidi="ar"/>
        </w:rPr>
        <w:t>Vo=Av*Vi</w:t>
      </w:r>
      <w:r w:rsidRPr="00E04666">
        <w:rPr>
          <w:rFonts w:asciiTheme="minorEastAsia" w:hAnsiTheme="minorEastAsia" w:cstheme="minorEastAsia" w:hint="eastAsia"/>
          <w:color w:val="000000"/>
          <w:kern w:val="0"/>
          <w:sz w:val="24"/>
          <w:szCs w:val="24"/>
          <w:lang w:bidi="ar"/>
        </w:rPr>
        <w:t>。</w:t>
      </w:r>
    </w:p>
    <w:p w14:paraId="77E93344" w14:textId="77777777" w:rsidR="00700B77" w:rsidRPr="00E04666" w:rsidRDefault="00700B77" w:rsidP="00700B77">
      <w:pPr>
        <w:jc w:val="left"/>
        <w:rPr>
          <w:rFonts w:asciiTheme="minorEastAsia" w:hAnsiTheme="minorEastAsia" w:cstheme="minorEastAsia"/>
          <w:color w:val="000000"/>
          <w:kern w:val="0"/>
          <w:sz w:val="24"/>
          <w:szCs w:val="24"/>
          <w:lang w:bidi="ar"/>
        </w:rPr>
      </w:pPr>
    </w:p>
    <w:p w14:paraId="3DC1DB31" w14:textId="4860BE20" w:rsidR="008754DB" w:rsidRPr="00E04666" w:rsidRDefault="008754DB" w:rsidP="00E04666">
      <w:pPr>
        <w:jc w:val="left"/>
        <w:outlineLvl w:val="2"/>
        <w:rPr>
          <w:rFonts w:asciiTheme="minorEastAsia" w:hAnsiTheme="minorEastAsia" w:cstheme="minorEastAsia"/>
          <w:color w:val="000000"/>
          <w:kern w:val="0"/>
          <w:sz w:val="24"/>
          <w:szCs w:val="24"/>
          <w:lang w:bidi="ar"/>
        </w:rPr>
      </w:pPr>
      <w:bookmarkStart w:id="13" w:name="_Toc150200730"/>
      <w:r w:rsidRPr="00E04666">
        <w:rPr>
          <w:rFonts w:asciiTheme="minorEastAsia" w:hAnsiTheme="minorEastAsia" w:cstheme="minorEastAsia"/>
          <w:color w:val="000000"/>
          <w:kern w:val="0"/>
          <w:sz w:val="24"/>
          <w:szCs w:val="24"/>
          <w:lang w:bidi="ar"/>
        </w:rPr>
        <w:t>3、如果静态工作点测量值和估算值不符，可能的原因是那些呢，试分类阐</w:t>
      </w:r>
      <w:r w:rsidRPr="00E04666">
        <w:rPr>
          <w:rFonts w:asciiTheme="minorEastAsia" w:hAnsiTheme="minorEastAsia" w:cstheme="minorEastAsia" w:hint="eastAsia"/>
          <w:color w:val="000000"/>
          <w:kern w:val="0"/>
          <w:sz w:val="24"/>
          <w:szCs w:val="24"/>
          <w:lang w:bidi="ar"/>
        </w:rPr>
        <w:t>述。</w:t>
      </w:r>
      <w:bookmarkEnd w:id="13"/>
    </w:p>
    <w:p w14:paraId="04C16057"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测量误差：</w:t>
      </w:r>
    </w:p>
    <w:p w14:paraId="0999A69A"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测量精度不足：测量设备可能不够准确，导致测量值与真实值存在误差。</w:t>
      </w:r>
    </w:p>
    <w:p w14:paraId="66990FE0"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噪声：环境噪声、电磁干扰或测量仪器的噪声可能干扰了测量值，使其不准确。</w:t>
      </w:r>
    </w:p>
    <w:p w14:paraId="1902EB7B"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仪器校准不良：测量设备可能需要校准或校准不当，导致测量误差。</w:t>
      </w:r>
    </w:p>
    <w:p w14:paraId="20107EC4"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模型误差：</w:t>
      </w:r>
    </w:p>
    <w:p w14:paraId="33DBD7B5"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模型近似不准确：估算值是基于模型计算的，如果模型与实际情况不匹配，估算值就会出现误差。</w:t>
      </w:r>
    </w:p>
    <w:p w14:paraId="13EEFE91"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参数不准确：如果模型中使用的参数值不准确，那么估算值也会受到影响。</w:t>
      </w:r>
    </w:p>
    <w:p w14:paraId="52A8C2E9"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环境变化：</w:t>
      </w:r>
    </w:p>
    <w:p w14:paraId="2F4A545D"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环境条件变化：静态工作点通常是在特定环境条件下测量和估算的，如果这些条件发生变化（例如温度、湿度、电源电压等），则工作点也可能发生变化。</w:t>
      </w:r>
    </w:p>
    <w:p w14:paraId="519346F4"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元件差异：</w:t>
      </w:r>
    </w:p>
    <w:p w14:paraId="1A15F04F"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lastRenderedPageBreak/>
        <w:t>元件参数差异：元件参数（例如电阻、电容、晶体管参数等）的制造差异可能导致不同元件的特性有所不同，从而导致工作点不一致。</w:t>
      </w:r>
    </w:p>
    <w:p w14:paraId="56B0CF3B"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系统故障：</w:t>
      </w:r>
    </w:p>
    <w:p w14:paraId="580ADDAE"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元件故障：元件可能出现故障，导致工作点发生变化。</w:t>
      </w:r>
    </w:p>
    <w:p w14:paraId="33E72E7C"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连接问题：接线不良或元件连接松动也可能导致测量值与估算值不符。</w:t>
      </w:r>
    </w:p>
    <w:p w14:paraId="46EF0F75" w14:textId="77777777" w:rsidR="00E04666"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人为误差：</w:t>
      </w:r>
    </w:p>
    <w:p w14:paraId="7729E5D8" w14:textId="5C30CF1F" w:rsidR="00700B77" w:rsidRPr="00E04666" w:rsidRDefault="00E04666" w:rsidP="00E04666">
      <w:pPr>
        <w:jc w:val="left"/>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操作错误：人为操作错误可能导致工作点不匹配。</w:t>
      </w:r>
    </w:p>
    <w:p w14:paraId="689E3CD2" w14:textId="77777777" w:rsidR="00700B77" w:rsidRPr="00E04666" w:rsidRDefault="00700B77" w:rsidP="00700B77">
      <w:pPr>
        <w:jc w:val="left"/>
        <w:rPr>
          <w:rFonts w:asciiTheme="minorEastAsia" w:hAnsiTheme="minorEastAsia" w:cstheme="minorEastAsia"/>
          <w:color w:val="000000"/>
          <w:kern w:val="0"/>
          <w:sz w:val="24"/>
          <w:szCs w:val="24"/>
          <w:lang w:bidi="ar"/>
        </w:rPr>
      </w:pPr>
    </w:p>
    <w:p w14:paraId="593E38B6" w14:textId="77777777" w:rsidR="00700B77" w:rsidRPr="00E04666" w:rsidRDefault="008754DB" w:rsidP="00E04666">
      <w:pPr>
        <w:jc w:val="left"/>
        <w:outlineLvl w:val="2"/>
        <w:rPr>
          <w:rFonts w:asciiTheme="minorEastAsia" w:hAnsiTheme="minorEastAsia" w:cstheme="minorEastAsia"/>
          <w:color w:val="000000"/>
          <w:kern w:val="0"/>
          <w:sz w:val="24"/>
          <w:szCs w:val="24"/>
          <w:lang w:bidi="ar"/>
        </w:rPr>
      </w:pPr>
      <w:bookmarkStart w:id="14" w:name="_Toc150200731"/>
      <w:r w:rsidRPr="00E04666">
        <w:rPr>
          <w:rFonts w:asciiTheme="minorEastAsia" w:hAnsiTheme="minorEastAsia" w:cstheme="minorEastAsia"/>
          <w:color w:val="000000"/>
          <w:kern w:val="0"/>
          <w:sz w:val="24"/>
          <w:szCs w:val="24"/>
          <w:lang w:bidi="ar"/>
        </w:rPr>
        <w:t>4、观察放大器的输入、输出波形时，如示波器上不显示任何波形，请问该</w:t>
      </w:r>
      <w:r w:rsidRPr="00E04666">
        <w:rPr>
          <w:rFonts w:asciiTheme="minorEastAsia" w:hAnsiTheme="minorEastAsia" w:cstheme="minorEastAsia" w:hint="eastAsia"/>
          <w:color w:val="000000"/>
          <w:kern w:val="0"/>
          <w:sz w:val="24"/>
          <w:szCs w:val="24"/>
          <w:lang w:bidi="ar"/>
        </w:rPr>
        <w:t>如何调整相关各个部分（含信号发生器、示波器和电路），使输入、输出波形在示波器上正确显示？如果示波器上只能显示输入波形，请问该如何调整相关各个部分（含信号发生器、示波器和电路），使输出波形在示波器上正确显示？</w:t>
      </w:r>
      <w:bookmarkEnd w:id="14"/>
    </w:p>
    <w:p w14:paraId="484DBD92" w14:textId="54A6C6A6" w:rsidR="008754DB" w:rsidRDefault="00F6187A" w:rsidP="00F6187A">
      <w:pPr>
        <w:jc w:val="left"/>
        <w:rPr>
          <w:rFonts w:asciiTheme="minorEastAsia" w:hAnsiTheme="minorEastAsia" w:cstheme="minorEastAsia"/>
          <w:color w:val="000000"/>
          <w:kern w:val="0"/>
          <w:sz w:val="24"/>
          <w:szCs w:val="24"/>
          <w:lang w:bidi="ar"/>
        </w:rPr>
      </w:pPr>
      <w:r w:rsidRPr="00F6187A">
        <w:rPr>
          <w:rFonts w:asciiTheme="minorEastAsia" w:hAnsiTheme="minorEastAsia" w:cstheme="minorEastAsia" w:hint="eastAsia"/>
          <w:color w:val="000000"/>
          <w:kern w:val="0"/>
          <w:sz w:val="24"/>
          <w:szCs w:val="24"/>
          <w:lang w:bidi="ar"/>
        </w:rPr>
        <w:t>确保信号发生器开关打开，否则点击</w:t>
      </w:r>
      <w:r w:rsidRPr="00F6187A">
        <w:rPr>
          <w:rFonts w:asciiTheme="minorEastAsia" w:hAnsiTheme="minorEastAsia" w:cstheme="minorEastAsia"/>
          <w:color w:val="000000"/>
          <w:kern w:val="0"/>
          <w:sz w:val="24"/>
          <w:szCs w:val="24"/>
          <w:lang w:bidi="ar"/>
        </w:rPr>
        <w:t>Output按钮。如果示波器无法显示波形，进行自检。若波形正确但位置不稳，检查信号线和探头地线。若CH1正常显示而CH2不</w:t>
      </w:r>
      <w:r w:rsidR="00D11C76">
        <w:rPr>
          <w:rFonts w:asciiTheme="minorEastAsia" w:hAnsiTheme="minorEastAsia" w:cstheme="minorEastAsia" w:hint="eastAsia"/>
          <w:color w:val="000000"/>
          <w:kern w:val="0"/>
          <w:sz w:val="24"/>
          <w:szCs w:val="24"/>
          <w:lang w:bidi="ar"/>
        </w:rPr>
        <w:t>显示</w:t>
      </w:r>
      <w:r w:rsidRPr="00F6187A">
        <w:rPr>
          <w:rFonts w:asciiTheme="minorEastAsia" w:hAnsiTheme="minorEastAsia" w:cstheme="minorEastAsia"/>
          <w:color w:val="000000"/>
          <w:kern w:val="0"/>
          <w:sz w:val="24"/>
          <w:szCs w:val="24"/>
          <w:lang w:bidi="ar"/>
        </w:rPr>
        <w:t>，检查静态工作点</w:t>
      </w:r>
      <w:r w:rsidR="00D11C76">
        <w:rPr>
          <w:rFonts w:asciiTheme="minorEastAsia" w:hAnsiTheme="minorEastAsia" w:cstheme="minorEastAsia" w:hint="eastAsia"/>
          <w:color w:val="000000"/>
          <w:kern w:val="0"/>
          <w:sz w:val="24"/>
          <w:szCs w:val="24"/>
          <w:lang w:bidi="ar"/>
        </w:rPr>
        <w:t>是否正确。如果不正确，沿线路</w:t>
      </w:r>
      <w:r w:rsidRPr="00F6187A">
        <w:rPr>
          <w:rFonts w:asciiTheme="minorEastAsia" w:hAnsiTheme="minorEastAsia" w:cstheme="minorEastAsia"/>
          <w:color w:val="000000"/>
          <w:kern w:val="0"/>
          <w:sz w:val="24"/>
          <w:szCs w:val="24"/>
          <w:lang w:bidi="ar"/>
        </w:rPr>
        <w:t>逐步排除问题。</w:t>
      </w:r>
    </w:p>
    <w:p w14:paraId="48F6A8C7" w14:textId="77777777" w:rsidR="00EC202B" w:rsidRPr="00EC202B" w:rsidRDefault="00EC202B" w:rsidP="00EC202B">
      <w:pPr>
        <w:jc w:val="left"/>
        <w:rPr>
          <w:rFonts w:asciiTheme="minorEastAsia" w:hAnsiTheme="minorEastAsia" w:cstheme="minorEastAsia"/>
          <w:color w:val="000000"/>
          <w:kern w:val="0"/>
          <w:sz w:val="24"/>
          <w:szCs w:val="24"/>
          <w:lang w:bidi="ar"/>
        </w:rPr>
      </w:pPr>
    </w:p>
    <w:p w14:paraId="39B5AEBD"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color w:val="000000"/>
          <w:kern w:val="0"/>
          <w:sz w:val="24"/>
          <w:szCs w:val="24"/>
          <w:lang w:bidi="ar"/>
        </w:rPr>
        <w:t>1.多级放大电路级间耦合方式有哪些，各自的优缺点是什么？</w:t>
      </w:r>
    </w:p>
    <w:p w14:paraId="09FD5757"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多级放大电路中，不同级之间的耦合方式可以是以下几种：</w:t>
      </w:r>
    </w:p>
    <w:p w14:paraId="570C4D71"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直接耦合：在不同放大级之间，使用一个直接连接的电容或变压器来传递信号。这种方式简单，但可能引入直流偏置问题。</w:t>
      </w:r>
    </w:p>
    <w:p w14:paraId="0E03C1AB"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电容耦合：通过电容连接不同级，阻止直流偏置传递，但允许交流信号传递。</w:t>
      </w:r>
      <w:r w:rsidRPr="00EC202B">
        <w:rPr>
          <w:rFonts w:asciiTheme="minorEastAsia" w:hAnsiTheme="minorEastAsia" w:cstheme="minorEastAsia" w:hint="eastAsia"/>
          <w:color w:val="000000"/>
          <w:kern w:val="0"/>
          <w:sz w:val="24"/>
          <w:szCs w:val="24"/>
          <w:lang w:bidi="ar"/>
        </w:rPr>
        <w:lastRenderedPageBreak/>
        <w:t>这通常用于避免直流偏置问题。</w:t>
      </w:r>
    </w:p>
    <w:p w14:paraId="412979E3"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变压器耦合：使用变压器传递信号，通常用于匹配不同输入和输出阻抗，但可能增加成本和复杂性。</w:t>
      </w:r>
    </w:p>
    <w:p w14:paraId="6F35DF37"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电感耦合：通过电感传递信号，用于特定应用，如射频放大器。</w:t>
      </w:r>
    </w:p>
    <w:p w14:paraId="00C13473"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优缺点：</w:t>
      </w:r>
    </w:p>
    <w:p w14:paraId="0F05CFCF"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直接耦合简单，但可能引入直流偏置问题。</w:t>
      </w:r>
    </w:p>
    <w:p w14:paraId="6D01FC3C"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电容耦合避免了直流偏置问题，但可能受到低频截止频率的限制。</w:t>
      </w:r>
    </w:p>
    <w:p w14:paraId="00366C72"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变压器耦合适用于匹配阻抗，但增加了成本和复杂性。</w:t>
      </w:r>
    </w:p>
    <w:p w14:paraId="42EAF6CE"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电感耦合通常用于射频放大器，不太常见于一般放大电路。</w:t>
      </w:r>
    </w:p>
    <w:p w14:paraId="4B0B08D0" w14:textId="77777777" w:rsidR="00EC202B" w:rsidRPr="00EC202B" w:rsidRDefault="00EC202B" w:rsidP="00EC202B">
      <w:pPr>
        <w:jc w:val="left"/>
        <w:rPr>
          <w:rFonts w:asciiTheme="minorEastAsia" w:hAnsiTheme="minorEastAsia" w:cstheme="minorEastAsia"/>
          <w:color w:val="000000"/>
          <w:kern w:val="0"/>
          <w:sz w:val="24"/>
          <w:szCs w:val="24"/>
          <w:lang w:bidi="ar"/>
        </w:rPr>
      </w:pPr>
    </w:p>
    <w:p w14:paraId="015E02D6"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color w:val="000000"/>
          <w:kern w:val="0"/>
          <w:sz w:val="24"/>
          <w:szCs w:val="24"/>
          <w:lang w:bidi="ar"/>
        </w:rPr>
        <w:t>2.多级放大电路的电压放大倍数和增益如何计算？前后级之间是如何影响增益计算的？</w:t>
      </w:r>
    </w:p>
    <w:p w14:paraId="0E9F751B"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电压放大倍数（</w:t>
      </w:r>
      <w:r w:rsidRPr="00EC202B">
        <w:rPr>
          <w:rFonts w:asciiTheme="minorEastAsia" w:hAnsiTheme="minorEastAsia" w:cstheme="minorEastAsia"/>
          <w:color w:val="000000"/>
          <w:kern w:val="0"/>
          <w:sz w:val="24"/>
          <w:szCs w:val="24"/>
          <w:lang w:bidi="ar"/>
        </w:rPr>
        <w:t>Voltage Gain）可以用以下公式计算：</w:t>
      </w:r>
    </w:p>
    <w:p w14:paraId="165C4A7B"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电压增益（</w:t>
      </w:r>
      <w:r w:rsidRPr="00EC202B">
        <w:rPr>
          <w:rFonts w:asciiTheme="minorEastAsia" w:hAnsiTheme="minorEastAsia" w:cstheme="minorEastAsia"/>
          <w:color w:val="000000"/>
          <w:kern w:val="0"/>
          <w:sz w:val="24"/>
          <w:szCs w:val="24"/>
          <w:lang w:bidi="ar"/>
        </w:rPr>
        <w:t>Voltage Gain） = 输出电压（Vo） / 输入电压（Vi）</w:t>
      </w:r>
    </w:p>
    <w:p w14:paraId="6DA1FC1A"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对于多级放大电路，总电压增益等于各级电压增益的连乘，即：</w:t>
      </w:r>
    </w:p>
    <w:p w14:paraId="7A516877"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总电压增益</w:t>
      </w:r>
      <w:r w:rsidRPr="00EC202B">
        <w:rPr>
          <w:rFonts w:asciiTheme="minorEastAsia" w:hAnsiTheme="minorEastAsia" w:cstheme="minorEastAsia"/>
          <w:color w:val="000000"/>
          <w:kern w:val="0"/>
          <w:sz w:val="24"/>
          <w:szCs w:val="24"/>
          <w:lang w:bidi="ar"/>
        </w:rPr>
        <w:t xml:space="preserve"> = 电压增益1 * 电压增益2 * … * 电压增益n</w:t>
      </w:r>
    </w:p>
    <w:p w14:paraId="20219EEF"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前后级之间的影响取决于级间耦合方式和级内的特性。如果级间耦合效率高且没有能量损失，那么总增益会是各级增益的简单乘积。但通常实际情况下会有一些能量损失，因此总增益可能会小于各级增益的连乘。</w:t>
      </w:r>
    </w:p>
    <w:p w14:paraId="44DAFA7C" w14:textId="77777777" w:rsidR="00EC202B" w:rsidRPr="00EC202B" w:rsidRDefault="00EC202B" w:rsidP="00EC202B">
      <w:pPr>
        <w:jc w:val="left"/>
        <w:rPr>
          <w:rFonts w:asciiTheme="minorEastAsia" w:hAnsiTheme="minorEastAsia" w:cstheme="minorEastAsia"/>
          <w:color w:val="000000"/>
          <w:kern w:val="0"/>
          <w:sz w:val="24"/>
          <w:szCs w:val="24"/>
          <w:lang w:bidi="ar"/>
        </w:rPr>
      </w:pPr>
    </w:p>
    <w:p w14:paraId="1FC841B6"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color w:val="000000"/>
          <w:kern w:val="0"/>
          <w:sz w:val="24"/>
          <w:szCs w:val="24"/>
          <w:lang w:bidi="ar"/>
        </w:rPr>
        <w:t>3.多级放大电路的相移、输入输出电阻及通频带如何获得？</w:t>
      </w:r>
    </w:p>
    <w:p w14:paraId="608DB4B6"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相移：多级放大电路的总相移等于各级相移的累积。每个放大级的相移可以在</w:t>
      </w:r>
      <w:r w:rsidRPr="00EC202B">
        <w:rPr>
          <w:rFonts w:asciiTheme="minorEastAsia" w:hAnsiTheme="minorEastAsia" w:cstheme="minorEastAsia" w:hint="eastAsia"/>
          <w:color w:val="000000"/>
          <w:kern w:val="0"/>
          <w:sz w:val="24"/>
          <w:szCs w:val="24"/>
          <w:lang w:bidi="ar"/>
        </w:rPr>
        <w:lastRenderedPageBreak/>
        <w:t>其数据手册或规格表中找到，通常以角度（度）或弧度表示。总相移是各级相移的代数和。</w:t>
      </w:r>
    </w:p>
    <w:p w14:paraId="375AA2E7" w14:textId="77777777" w:rsidR="00EC202B" w:rsidRPr="00EC202B"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输入输出电阻：输入电阻通常由输入级的电阻和输入级与下一级之间的耦合电阻组成。输出电阻通常由输出级的电阻和输出级与前一级之间的耦合电阻组成。这些值可以在电路设计中计算或测量。</w:t>
      </w:r>
    </w:p>
    <w:p w14:paraId="33159B21" w14:textId="77777777" w:rsidR="00EC202B" w:rsidRPr="00F6187A" w:rsidRDefault="00EC202B" w:rsidP="00EC202B">
      <w:pPr>
        <w:jc w:val="left"/>
        <w:rPr>
          <w:rFonts w:asciiTheme="minorEastAsia" w:hAnsiTheme="minorEastAsia" w:cstheme="minorEastAsia"/>
          <w:color w:val="000000"/>
          <w:kern w:val="0"/>
          <w:sz w:val="24"/>
          <w:szCs w:val="24"/>
          <w:lang w:bidi="ar"/>
        </w:rPr>
      </w:pPr>
      <w:r w:rsidRPr="00EC202B">
        <w:rPr>
          <w:rFonts w:asciiTheme="minorEastAsia" w:hAnsiTheme="minorEastAsia" w:cstheme="minorEastAsia" w:hint="eastAsia"/>
          <w:color w:val="000000"/>
          <w:kern w:val="0"/>
          <w:sz w:val="24"/>
          <w:szCs w:val="24"/>
          <w:lang w:bidi="ar"/>
        </w:rPr>
        <w:t>通频带：通频带是指多级放大电路能够传递的频率范围。通常，通频带由最低和最高截止频率确定。最低截止频率由输入耦合电容和输入电阻决定，最高截止频率由输出耦合电容和输出电阻决定。通频带的计算可以根据电路的频率响应曲线来完成，通常在电路模拟或实验中获得。</w:t>
      </w:r>
    </w:p>
    <w:p w14:paraId="22DF94BF" w14:textId="77777777" w:rsidR="00EC202B" w:rsidRPr="00F6187A" w:rsidRDefault="00EC202B" w:rsidP="00EC202B">
      <w:pPr>
        <w:jc w:val="left"/>
        <w:rPr>
          <w:rFonts w:asciiTheme="minorEastAsia" w:hAnsiTheme="minorEastAsia" w:cstheme="minorEastAsia"/>
          <w:color w:val="000000"/>
          <w:kern w:val="0"/>
          <w:sz w:val="24"/>
          <w:szCs w:val="24"/>
          <w:lang w:bidi="ar"/>
        </w:rPr>
      </w:pPr>
    </w:p>
    <w:p w14:paraId="6BB497CC" w14:textId="5EED101C" w:rsidR="00F6187A" w:rsidRPr="00F6187A" w:rsidRDefault="00F6187A" w:rsidP="00EC202B">
      <w:pPr>
        <w:jc w:val="left"/>
        <w:rPr>
          <w:rFonts w:asciiTheme="minorEastAsia" w:hAnsiTheme="minorEastAsia" w:cstheme="minorEastAsia"/>
          <w:color w:val="000000"/>
          <w:kern w:val="0"/>
          <w:sz w:val="24"/>
          <w:szCs w:val="24"/>
          <w:lang w:bidi="ar"/>
        </w:rPr>
      </w:pPr>
    </w:p>
    <w:p w14:paraId="65E5D878" w14:textId="57F0249E" w:rsidR="00FB7ED1" w:rsidRPr="00E04666" w:rsidRDefault="00EC1064">
      <w:pPr>
        <w:numPr>
          <w:ilvl w:val="0"/>
          <w:numId w:val="11"/>
        </w:numPr>
        <w:outlineLvl w:val="1"/>
        <w:rPr>
          <w:rFonts w:asciiTheme="minorEastAsia" w:hAnsiTheme="minorEastAsia" w:cstheme="minorEastAsia"/>
          <w:b/>
          <w:bCs/>
          <w:color w:val="000000"/>
          <w:kern w:val="0"/>
          <w:sz w:val="24"/>
          <w:szCs w:val="24"/>
          <w:lang w:bidi="ar"/>
        </w:rPr>
      </w:pPr>
      <w:bookmarkStart w:id="15" w:name="_Toc150200732"/>
      <w:r w:rsidRPr="00E04666">
        <w:rPr>
          <w:rFonts w:asciiTheme="minorEastAsia" w:hAnsiTheme="minorEastAsia" w:cstheme="minorEastAsia" w:hint="eastAsia"/>
          <w:b/>
          <w:bCs/>
          <w:color w:val="000000"/>
          <w:kern w:val="0"/>
          <w:sz w:val="24"/>
          <w:szCs w:val="24"/>
          <w:lang w:bidi="ar"/>
        </w:rPr>
        <w:t>实验总结</w:t>
      </w:r>
      <w:bookmarkEnd w:id="15"/>
    </w:p>
    <w:p w14:paraId="32B9A415" w14:textId="2B482614" w:rsidR="008B373E" w:rsidRPr="00E04666" w:rsidRDefault="008B373E" w:rsidP="008B373E">
      <w:pPr>
        <w:rPr>
          <w:rFonts w:asciiTheme="minorEastAsia" w:hAnsiTheme="minorEastAsia" w:cstheme="minorEastAsia"/>
          <w:color w:val="000000"/>
          <w:kern w:val="0"/>
          <w:sz w:val="24"/>
          <w:szCs w:val="24"/>
          <w:lang w:bidi="ar"/>
        </w:rPr>
      </w:pPr>
      <w:r w:rsidRPr="00E04666">
        <w:rPr>
          <w:rFonts w:asciiTheme="minorEastAsia" w:hAnsiTheme="minorEastAsia" w:cstheme="minorEastAsia" w:hint="eastAsia"/>
          <w:color w:val="000000"/>
          <w:kern w:val="0"/>
          <w:sz w:val="24"/>
          <w:szCs w:val="24"/>
          <w:lang w:bidi="ar"/>
        </w:rPr>
        <w:t>这次实验，直观地</w:t>
      </w:r>
      <w:r w:rsidR="00064E76" w:rsidRPr="00E04666">
        <w:rPr>
          <w:rFonts w:asciiTheme="minorEastAsia" w:hAnsiTheme="minorEastAsia" w:cstheme="minorEastAsia" w:hint="eastAsia"/>
          <w:color w:val="000000"/>
          <w:kern w:val="0"/>
          <w:sz w:val="24"/>
          <w:szCs w:val="24"/>
          <w:lang w:bidi="ar"/>
        </w:rPr>
        <w:t>展现了三极管放大原理</w:t>
      </w:r>
      <w:r w:rsidR="0003095D" w:rsidRPr="00E04666">
        <w:rPr>
          <w:rFonts w:asciiTheme="minorEastAsia" w:hAnsiTheme="minorEastAsia" w:cstheme="minorEastAsia" w:hint="eastAsia"/>
          <w:color w:val="000000"/>
          <w:kern w:val="0"/>
          <w:sz w:val="24"/>
          <w:szCs w:val="24"/>
          <w:lang w:bidi="ar"/>
        </w:rPr>
        <w:t>，包括了放大器静态工作点调试及测量，基本放大器的电压放大倍数、输入电阻、输出电阻，放大器上下限频率的测量，观察静态工作点对波形失真，复习了放大器直流偏置电路分析计算、放大器的交流指标计算。本次实验较不顺利，因为地线一直接触不良，导致波形严重不正确。最后波形失真实验，一开始顶部失真也很难出现。</w:t>
      </w:r>
    </w:p>
    <w:sectPr w:rsidR="008B373E" w:rsidRPr="00E046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DE82E" w14:textId="77777777" w:rsidR="00D22C7A" w:rsidRDefault="00D22C7A" w:rsidP="004747E6">
      <w:r>
        <w:separator/>
      </w:r>
    </w:p>
  </w:endnote>
  <w:endnote w:type="continuationSeparator" w:id="0">
    <w:p w14:paraId="7C446A59" w14:textId="77777777" w:rsidR="00D22C7A" w:rsidRDefault="00D22C7A" w:rsidP="00474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88CE1" w14:textId="77777777" w:rsidR="00D22C7A" w:rsidRDefault="00D22C7A" w:rsidP="004747E6">
      <w:r>
        <w:separator/>
      </w:r>
    </w:p>
  </w:footnote>
  <w:footnote w:type="continuationSeparator" w:id="0">
    <w:p w14:paraId="6ED168C9" w14:textId="77777777" w:rsidR="00D22C7A" w:rsidRDefault="00D22C7A" w:rsidP="00474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7093EC"/>
    <w:multiLevelType w:val="singleLevel"/>
    <w:tmpl w:val="AB7093EC"/>
    <w:lvl w:ilvl="0">
      <w:start w:val="1"/>
      <w:numFmt w:val="decimal"/>
      <w:lvlText w:val="%1."/>
      <w:lvlJc w:val="left"/>
      <w:pPr>
        <w:ind w:left="425" w:hanging="425"/>
      </w:pPr>
      <w:rPr>
        <w:rFonts w:hint="default"/>
      </w:rPr>
    </w:lvl>
  </w:abstractNum>
  <w:abstractNum w:abstractNumId="1" w15:restartNumberingAfterBreak="0">
    <w:nsid w:val="142F73F4"/>
    <w:multiLevelType w:val="multilevel"/>
    <w:tmpl w:val="142F73F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AF720AC"/>
    <w:multiLevelType w:val="multilevel"/>
    <w:tmpl w:val="1AF720AC"/>
    <w:lvl w:ilvl="0">
      <w:start w:val="1"/>
      <w:numFmt w:val="decimal"/>
      <w:lvlText w:val="%1."/>
      <w:lvlJc w:val="left"/>
      <w:pPr>
        <w:ind w:left="840" w:hanging="420"/>
      </w:p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2153F3E"/>
    <w:multiLevelType w:val="multilevel"/>
    <w:tmpl w:val="22153F3E"/>
    <w:lvl w:ilvl="0">
      <w:start w:val="1"/>
      <w:numFmt w:val="decimal"/>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EDF6260"/>
    <w:multiLevelType w:val="multilevel"/>
    <w:tmpl w:val="2EDF6260"/>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4E86ACE"/>
    <w:multiLevelType w:val="multilevel"/>
    <w:tmpl w:val="34E86AC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36D958A7"/>
    <w:multiLevelType w:val="multilevel"/>
    <w:tmpl w:val="36D958A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3E8820B0"/>
    <w:multiLevelType w:val="hybridMultilevel"/>
    <w:tmpl w:val="3B6AAFA0"/>
    <w:lvl w:ilvl="0" w:tplc="A9C0B6C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AA7A9F"/>
    <w:multiLevelType w:val="singleLevel"/>
    <w:tmpl w:val="4CAA7A9F"/>
    <w:lvl w:ilvl="0">
      <w:start w:val="6"/>
      <w:numFmt w:val="chineseCounting"/>
      <w:suff w:val="nothing"/>
      <w:lvlText w:val="%1、"/>
      <w:lvlJc w:val="left"/>
      <w:rPr>
        <w:rFonts w:hint="eastAsia"/>
      </w:rPr>
    </w:lvl>
  </w:abstractNum>
  <w:abstractNum w:abstractNumId="9" w15:restartNumberingAfterBreak="0">
    <w:nsid w:val="686E243E"/>
    <w:multiLevelType w:val="multilevel"/>
    <w:tmpl w:val="686E243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8FF544D"/>
    <w:multiLevelType w:val="multilevel"/>
    <w:tmpl w:val="68FF544D"/>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6F7E133A"/>
    <w:multiLevelType w:val="multilevel"/>
    <w:tmpl w:val="6F7E133A"/>
    <w:lvl w:ilvl="0">
      <w:start w:val="1"/>
      <w:numFmt w:val="decimal"/>
      <w:lvlText w:val="%1)"/>
      <w:lvlJc w:val="left"/>
      <w:pPr>
        <w:ind w:left="1260" w:hanging="420"/>
      </w:pPr>
    </w:lvl>
    <w:lvl w:ilvl="1">
      <w:start w:val="1"/>
      <w:numFmt w:val="decimal"/>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0"/>
  </w:num>
  <w:num w:numId="2">
    <w:abstractNumId w:val="3"/>
  </w:num>
  <w:num w:numId="3">
    <w:abstractNumId w:val="9"/>
  </w:num>
  <w:num w:numId="4">
    <w:abstractNumId w:val="1"/>
  </w:num>
  <w:num w:numId="5">
    <w:abstractNumId w:val="2"/>
  </w:num>
  <w:num w:numId="6">
    <w:abstractNumId w:val="4"/>
  </w:num>
  <w:num w:numId="7">
    <w:abstractNumId w:val="5"/>
  </w:num>
  <w:num w:numId="8">
    <w:abstractNumId w:val="10"/>
  </w:num>
  <w:num w:numId="9">
    <w:abstractNumId w:val="11"/>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hhZDYxNzc5M2MyMTZmYjRmMDgwZjc4NzU0NGQ2M2EifQ=="/>
  </w:docVars>
  <w:rsids>
    <w:rsidRoot w:val="00002E65"/>
    <w:rsid w:val="00002E65"/>
    <w:rsid w:val="0003095D"/>
    <w:rsid w:val="00054DFE"/>
    <w:rsid w:val="00064E76"/>
    <w:rsid w:val="000760AF"/>
    <w:rsid w:val="00086008"/>
    <w:rsid w:val="00094A13"/>
    <w:rsid w:val="000B51C4"/>
    <w:rsid w:val="000C694B"/>
    <w:rsid w:val="000D1425"/>
    <w:rsid w:val="00115647"/>
    <w:rsid w:val="001161B8"/>
    <w:rsid w:val="001314AE"/>
    <w:rsid w:val="0014058F"/>
    <w:rsid w:val="00144FC0"/>
    <w:rsid w:val="00152D42"/>
    <w:rsid w:val="0017117A"/>
    <w:rsid w:val="00174BED"/>
    <w:rsid w:val="00183850"/>
    <w:rsid w:val="001E063B"/>
    <w:rsid w:val="001F7486"/>
    <w:rsid w:val="00246177"/>
    <w:rsid w:val="00273D79"/>
    <w:rsid w:val="00275507"/>
    <w:rsid w:val="0027656C"/>
    <w:rsid w:val="0028581E"/>
    <w:rsid w:val="00287862"/>
    <w:rsid w:val="00293E86"/>
    <w:rsid w:val="002D5EF8"/>
    <w:rsid w:val="002E6413"/>
    <w:rsid w:val="002E6AB8"/>
    <w:rsid w:val="002F2971"/>
    <w:rsid w:val="00340DA0"/>
    <w:rsid w:val="00346CFF"/>
    <w:rsid w:val="00350B3A"/>
    <w:rsid w:val="003B684F"/>
    <w:rsid w:val="003D0ABB"/>
    <w:rsid w:val="003D7BEE"/>
    <w:rsid w:val="003E1927"/>
    <w:rsid w:val="003E27E5"/>
    <w:rsid w:val="003E3F83"/>
    <w:rsid w:val="00405F76"/>
    <w:rsid w:val="00416642"/>
    <w:rsid w:val="004747E6"/>
    <w:rsid w:val="004771BB"/>
    <w:rsid w:val="004B62A6"/>
    <w:rsid w:val="004D05E6"/>
    <w:rsid w:val="004F1C2B"/>
    <w:rsid w:val="004F58E6"/>
    <w:rsid w:val="0052070B"/>
    <w:rsid w:val="005268DD"/>
    <w:rsid w:val="005347B8"/>
    <w:rsid w:val="00537EC7"/>
    <w:rsid w:val="005F3276"/>
    <w:rsid w:val="00605EBD"/>
    <w:rsid w:val="006150EC"/>
    <w:rsid w:val="0062421F"/>
    <w:rsid w:val="00645747"/>
    <w:rsid w:val="00662A59"/>
    <w:rsid w:val="006955A7"/>
    <w:rsid w:val="006B0AF4"/>
    <w:rsid w:val="006B69C3"/>
    <w:rsid w:val="006D07C6"/>
    <w:rsid w:val="00700B77"/>
    <w:rsid w:val="0072481C"/>
    <w:rsid w:val="00752634"/>
    <w:rsid w:val="00764744"/>
    <w:rsid w:val="007715BA"/>
    <w:rsid w:val="00772660"/>
    <w:rsid w:val="007730E6"/>
    <w:rsid w:val="007779A7"/>
    <w:rsid w:val="00782E8E"/>
    <w:rsid w:val="007A41AD"/>
    <w:rsid w:val="007C75E9"/>
    <w:rsid w:val="007F1E4B"/>
    <w:rsid w:val="00810BB7"/>
    <w:rsid w:val="00811725"/>
    <w:rsid w:val="00832108"/>
    <w:rsid w:val="00840AE5"/>
    <w:rsid w:val="008411C1"/>
    <w:rsid w:val="008754DB"/>
    <w:rsid w:val="00875C6E"/>
    <w:rsid w:val="008B373E"/>
    <w:rsid w:val="008B49BE"/>
    <w:rsid w:val="008D3A78"/>
    <w:rsid w:val="00927EED"/>
    <w:rsid w:val="009331E9"/>
    <w:rsid w:val="00980A8F"/>
    <w:rsid w:val="009A4E30"/>
    <w:rsid w:val="009C504E"/>
    <w:rsid w:val="009D0136"/>
    <w:rsid w:val="009D0E98"/>
    <w:rsid w:val="009D1F50"/>
    <w:rsid w:val="00A244BF"/>
    <w:rsid w:val="00A32CB4"/>
    <w:rsid w:val="00A95502"/>
    <w:rsid w:val="00AA6FC1"/>
    <w:rsid w:val="00AB56C7"/>
    <w:rsid w:val="00AD6E35"/>
    <w:rsid w:val="00B0320C"/>
    <w:rsid w:val="00B32A8B"/>
    <w:rsid w:val="00B44A2F"/>
    <w:rsid w:val="00B45DAE"/>
    <w:rsid w:val="00B46414"/>
    <w:rsid w:val="00B85952"/>
    <w:rsid w:val="00BA364C"/>
    <w:rsid w:val="00C10675"/>
    <w:rsid w:val="00C24CEF"/>
    <w:rsid w:val="00C70302"/>
    <w:rsid w:val="00C87C1E"/>
    <w:rsid w:val="00CD2EA5"/>
    <w:rsid w:val="00D11828"/>
    <w:rsid w:val="00D11C76"/>
    <w:rsid w:val="00D12E55"/>
    <w:rsid w:val="00D22C7A"/>
    <w:rsid w:val="00D25D34"/>
    <w:rsid w:val="00D72106"/>
    <w:rsid w:val="00D9388C"/>
    <w:rsid w:val="00DF131D"/>
    <w:rsid w:val="00E04666"/>
    <w:rsid w:val="00E33DD1"/>
    <w:rsid w:val="00E36923"/>
    <w:rsid w:val="00E70510"/>
    <w:rsid w:val="00E8186C"/>
    <w:rsid w:val="00E86F33"/>
    <w:rsid w:val="00EC1064"/>
    <w:rsid w:val="00EC202B"/>
    <w:rsid w:val="00F06F25"/>
    <w:rsid w:val="00F5480A"/>
    <w:rsid w:val="00F6187A"/>
    <w:rsid w:val="00F61CE7"/>
    <w:rsid w:val="00F73C3D"/>
    <w:rsid w:val="00FB3FA3"/>
    <w:rsid w:val="00FB7ED1"/>
    <w:rsid w:val="00FF7350"/>
    <w:rsid w:val="118A0FD0"/>
    <w:rsid w:val="24F66C50"/>
    <w:rsid w:val="26F40F6D"/>
    <w:rsid w:val="335658E3"/>
    <w:rsid w:val="35731BF7"/>
    <w:rsid w:val="35C54975"/>
    <w:rsid w:val="3A651D5D"/>
    <w:rsid w:val="3A9F156B"/>
    <w:rsid w:val="3B4D4534"/>
    <w:rsid w:val="41D63C39"/>
    <w:rsid w:val="435272F0"/>
    <w:rsid w:val="438324EF"/>
    <w:rsid w:val="4B736055"/>
    <w:rsid w:val="4C087FCB"/>
    <w:rsid w:val="4E08517B"/>
    <w:rsid w:val="60261BC5"/>
    <w:rsid w:val="66BC2D91"/>
    <w:rsid w:val="67915D89"/>
    <w:rsid w:val="707029DF"/>
    <w:rsid w:val="77876861"/>
    <w:rsid w:val="797572B9"/>
    <w:rsid w:val="7DC27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CAF58B"/>
  <w15:docId w15:val="{3E74CD70-1959-4C33-8A51-F952C84E8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0AF4"/>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B4641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autoSpaceDE w:val="0"/>
      <w:autoSpaceDN w:val="0"/>
      <w:ind w:left="560"/>
      <w:jc w:val="left"/>
    </w:pPr>
    <w:rPr>
      <w:rFonts w:ascii="宋体" w:eastAsia="宋体" w:hAnsi="宋体" w:cs="宋体"/>
      <w:kern w:val="0"/>
      <w:szCs w:val="21"/>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99"/>
    <w:qFormat/>
    <w:pPr>
      <w:ind w:firstLineChars="200" w:firstLine="420"/>
    </w:pPr>
  </w:style>
  <w:style w:type="character" w:styleId="ab">
    <w:name w:val="Placeholder Text"/>
    <w:basedOn w:val="a0"/>
    <w:uiPriority w:val="99"/>
    <w:semiHidden/>
    <w:rPr>
      <w:color w:val="808080"/>
    </w:rPr>
  </w:style>
  <w:style w:type="character" w:customStyle="1" w:styleId="a4">
    <w:name w:val="正文文本 字符"/>
    <w:basedOn w:val="a0"/>
    <w:link w:val="a3"/>
    <w:uiPriority w:val="1"/>
    <w:qFormat/>
    <w:rPr>
      <w:rFonts w:ascii="宋体" w:hAnsi="宋体" w:cs="宋体"/>
      <w:sz w:val="21"/>
      <w:szCs w:val="21"/>
    </w:rPr>
  </w:style>
  <w:style w:type="paragraph" w:customStyle="1" w:styleId="TableParagraph">
    <w:name w:val="Table Paragraph"/>
    <w:basedOn w:val="a"/>
    <w:pPr>
      <w:autoSpaceDE w:val="0"/>
      <w:autoSpaceDN w:val="0"/>
      <w:jc w:val="left"/>
    </w:pPr>
    <w:rPr>
      <w:rFonts w:ascii="宋体" w:eastAsia="宋体" w:hAnsi="宋体" w:cs="宋体"/>
      <w:kern w:val="0"/>
      <w:sz w:val="22"/>
    </w:rPr>
  </w:style>
  <w:style w:type="table" w:customStyle="1" w:styleId="TableNormal">
    <w:name w:val="Table Normal"/>
    <w:basedOn w:val="a1"/>
    <w:qFormat/>
    <w:pPr>
      <w:widowControl w:val="0"/>
      <w:autoSpaceDE w:val="0"/>
      <w:autoSpaceDN w:val="0"/>
    </w:pPr>
    <w:rPr>
      <w:rFonts w:eastAsia="Times New Roman"/>
      <w:sz w:val="22"/>
      <w:szCs w:val="22"/>
      <w:lang w:eastAsia="en-US"/>
    </w:rPr>
    <w:tblPr>
      <w:tblCellMar>
        <w:left w:w="0" w:type="dxa"/>
        <w:right w:w="0" w:type="dxa"/>
      </w:tblCellMar>
    </w:tbl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rPr>
      <w:rFonts w:asciiTheme="minorHAnsi" w:eastAsiaTheme="minorEastAsia" w:hAnsiTheme="minorHAnsi" w:cstheme="minorBidi"/>
      <w:kern w:val="2"/>
      <w:sz w:val="18"/>
      <w:szCs w:val="18"/>
    </w:rPr>
  </w:style>
  <w:style w:type="character" w:customStyle="1" w:styleId="10">
    <w:name w:val="标题 1 字符"/>
    <w:basedOn w:val="a0"/>
    <w:link w:val="1"/>
    <w:uiPriority w:val="9"/>
    <w:rsid w:val="00B46414"/>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B4641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46414"/>
    <w:pPr>
      <w:ind w:leftChars="200" w:left="420"/>
    </w:pPr>
  </w:style>
  <w:style w:type="paragraph" w:styleId="TOC3">
    <w:name w:val="toc 3"/>
    <w:basedOn w:val="a"/>
    <w:next w:val="a"/>
    <w:autoRedefine/>
    <w:uiPriority w:val="39"/>
    <w:unhideWhenUsed/>
    <w:rsid w:val="00B46414"/>
    <w:pPr>
      <w:ind w:leftChars="400" w:left="840"/>
    </w:pPr>
  </w:style>
  <w:style w:type="character" w:styleId="ac">
    <w:name w:val="Hyperlink"/>
    <w:basedOn w:val="a0"/>
    <w:uiPriority w:val="99"/>
    <w:unhideWhenUsed/>
    <w:rsid w:val="00B464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646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9CB50-2C38-4DB2-B5C6-F3BB20DCF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30</Pages>
  <Words>1295</Words>
  <Characters>7386</Characters>
  <Application>Microsoft Office Word</Application>
  <DocSecurity>0</DocSecurity>
  <Lines>61</Lines>
  <Paragraphs>17</Paragraphs>
  <ScaleCrop>false</ScaleCrop>
  <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柳依 王</dc:creator>
  <cp:lastModifiedBy>OfStar Phase</cp:lastModifiedBy>
  <cp:revision>109</cp:revision>
  <cp:lastPrinted>2023-11-06T14:08:00Z</cp:lastPrinted>
  <dcterms:created xsi:type="dcterms:W3CDTF">2023-10-16T05:41:00Z</dcterms:created>
  <dcterms:modified xsi:type="dcterms:W3CDTF">2024-10-15T08:02:00Z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14AE24E83FA042DFBEE9AD0D7ACD337D_13</vt:lpwstr>
  </property>
</Properties>
</file>