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B3B9">
      <w:r>
        <w:drawing>
          <wp:inline distT="0" distB="0" distL="114300" distR="114300">
            <wp:extent cx="2009775" cy="44862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1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2025-07-30T08:15:42Z</dcterms:created>
  <dc:creator>DELL</dc:creator>
  <cp:lastModifiedBy>梁子彦</cp:lastModifiedBy>
  <dcterms:modified xsi:type="dcterms:W3CDTF">2025-07-30T09:17:49Z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eyJoZGlkIjoiZGViNWYyNGVkMDkyYjBjNzA5MGFlY2IzOTc1MWQ1ZjMiLCJ1c2VySWQiOiIxNjY3NDA0NDAyIn0=</vt:lpwstr>
  </property>
  <property fmtid="{D5CDD505-2E9C-101B-9397-08002B2CF9AE}" pid="4" name="ICV">
    <vt:lpwstr>50E68ECC800B41D0A7510974055A1985_12</vt:lpwstr>
  </property>
</Properties>
</file>