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3"/>
        <w:bidi w:val="0"/>
        <w:spacing w:before="140" w:after="120"/>
        <w:jc w:val="left"/>
        <w:rPr/>
      </w:pPr>
      <w:r>
        <w:rPr/>
        <w:t>Power</w:t>
      </w:r>
    </w:p>
    <w:p>
      <w:pPr>
        <w:pStyle w:val="Textkrper"/>
        <w:bidi w:val="0"/>
        <w:spacing w:lineRule="auto" w:line="276" w:before="0" w:after="140"/>
        <w:jc w:val="left"/>
        <w:rPr/>
      </w:pPr>
      <w:r>
        <w:rPr/>
        <w:t>The Mega 2560 can be powered via the USB connection or with an external power supply. The power source is selected automatically.</w:t>
      </w:r>
    </w:p>
    <w:p>
      <w:pPr>
        <w:pStyle w:val="Textkrper"/>
        <w:bidi w:val="0"/>
        <w:spacing w:lineRule="auto" w:line="276" w:before="0" w:after="140"/>
        <w:jc w:val="left"/>
        <w:rPr/>
      </w:pPr>
      <w:r>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pPr>
        <w:pStyle w:val="Textkrper"/>
        <w:bidi w:val="0"/>
        <w:spacing w:lineRule="auto" w:line="276" w:before="0" w:after="140"/>
        <w:jc w:val="left"/>
        <w:rPr/>
      </w:pPr>
      <w:r>
        <w:rPr/>
        <w:t>The board can operate on an external supply of 6 to 20 volts. If supplied with less than 7V, however, the 5V pin may supply less than five volts and the board may become unstable. If using more than 12V, the voltage regulator may overheat and damage the board. The recommended range is 7 to 12 volts.</w:t>
      </w:r>
    </w:p>
    <w:p>
      <w:pPr>
        <w:pStyle w:val="Textkrper"/>
        <w:bidi w:val="0"/>
        <w:spacing w:lineRule="auto" w:line="276" w:before="0" w:after="140"/>
        <w:jc w:val="left"/>
        <w:rPr/>
      </w:pPr>
      <w:r>
        <w:rPr/>
        <w:t>The power pins are as follows:</w:t>
      </w:r>
    </w:p>
    <w:p>
      <w:pPr>
        <w:pStyle w:val="Textkrper"/>
        <w:numPr>
          <w:ilvl w:val="0"/>
          <w:numId w:val="2"/>
        </w:numPr>
        <w:tabs>
          <w:tab w:val="clear" w:pos="709"/>
          <w:tab w:val="left" w:pos="707" w:leader="none"/>
        </w:tabs>
        <w:bidi w:val="0"/>
        <w:spacing w:before="0" w:after="0"/>
        <w:ind w:left="707" w:hanging="283"/>
        <w:jc w:val="left"/>
        <w:rPr/>
      </w:pPr>
      <w:r>
        <w:rPr/>
        <w:t xml:space="preserve">Vin. The input voltage to the board when it's using an external power source (as opposed to 5 volts from the USB connection or other regulated power source). You can supply voltage through this pin, or, if supplying voltage via the power jack, access it through this pin. </w:t>
      </w:r>
    </w:p>
    <w:p>
      <w:pPr>
        <w:pStyle w:val="Textkrper"/>
        <w:numPr>
          <w:ilvl w:val="0"/>
          <w:numId w:val="2"/>
        </w:numPr>
        <w:tabs>
          <w:tab w:val="clear" w:pos="709"/>
          <w:tab w:val="left" w:pos="707" w:leader="none"/>
        </w:tabs>
        <w:bidi w:val="0"/>
        <w:spacing w:before="0" w:after="0"/>
        <w:ind w:left="707" w:hanging="283"/>
        <w:jc w:val="left"/>
        <w:rPr/>
      </w:pPr>
      <w:r>
        <w:rPr/>
        <w:t xml:space="preserve">5V. 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 </w:t>
      </w:r>
    </w:p>
    <w:p>
      <w:pPr>
        <w:pStyle w:val="Textkrper"/>
        <w:numPr>
          <w:ilvl w:val="0"/>
          <w:numId w:val="2"/>
        </w:numPr>
        <w:tabs>
          <w:tab w:val="clear" w:pos="709"/>
          <w:tab w:val="left" w:pos="707" w:leader="none"/>
        </w:tabs>
        <w:bidi w:val="0"/>
        <w:spacing w:before="0" w:after="0"/>
        <w:ind w:left="707" w:hanging="283"/>
        <w:jc w:val="left"/>
        <w:rPr/>
      </w:pPr>
      <w:r>
        <w:rPr/>
        <w:t xml:space="preserve">3V3. A 3.3 volt supply generated by the on-board regulator. Maximum current draw is 50 mA. </w:t>
      </w:r>
    </w:p>
    <w:p>
      <w:pPr>
        <w:pStyle w:val="Textkrper"/>
        <w:numPr>
          <w:ilvl w:val="0"/>
          <w:numId w:val="2"/>
        </w:numPr>
        <w:tabs>
          <w:tab w:val="clear" w:pos="709"/>
          <w:tab w:val="left" w:pos="707" w:leader="none"/>
        </w:tabs>
        <w:bidi w:val="0"/>
        <w:spacing w:before="0" w:after="0"/>
        <w:ind w:left="707" w:hanging="283"/>
        <w:jc w:val="left"/>
        <w:rPr/>
      </w:pPr>
      <w:r>
        <w:rPr/>
        <w:t xml:space="preserve">GND. Ground pins. </w:t>
      </w:r>
    </w:p>
    <w:p>
      <w:pPr>
        <w:pStyle w:val="Textkrper"/>
        <w:numPr>
          <w:ilvl w:val="0"/>
          <w:numId w:val="2"/>
        </w:numPr>
        <w:tabs>
          <w:tab w:val="clear" w:pos="709"/>
          <w:tab w:val="left" w:pos="707" w:leader="none"/>
        </w:tabs>
        <w:bidi w:val="0"/>
        <w:ind w:left="707" w:hanging="283"/>
        <w:jc w:val="left"/>
        <w:rPr/>
      </w:pPr>
      <w:r>
        <w:rPr/>
        <w:t xml:space="preserve">IOREF. This pin on the board provides the voltage reference with which the microcontroller operates. A properly configured shield can read the IOREF pin voltage and select the appropriate power source or enable voltage translators on the outputs for working with the 5V or 3.3V.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Berschrift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de-DE" w:eastAsia="zh-CN" w:bidi="hi-IN"/>
    </w:rPr>
  </w:style>
  <w:style w:type="paragraph" w:styleId="Berschrift3">
    <w:name w:val="Heading 3"/>
    <w:basedOn w:val="Berschrift"/>
    <w:next w:val="Textkrper"/>
    <w:qFormat/>
    <w:pPr>
      <w:spacing w:before="140" w:after="120"/>
      <w:outlineLvl w:val="2"/>
    </w:pPr>
    <w:rPr>
      <w:rFonts w:ascii="Liberation Serif" w:hAnsi="Liberation Serif" w:eastAsia="NSimSun" w:cs="Arial"/>
      <w:b/>
      <w:bCs/>
      <w:sz w:val="28"/>
      <w:szCs w:val="28"/>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LibreOffice/7.2.1.2$Windows_X86_64 LibreOffice_project/87b77fad49947c1441b67c559c339af8f3517e22</Application>
  <AppVersion>15.0000</AppVersion>
  <Pages>1</Pages>
  <Words>311</Words>
  <Characters>1429</Characters>
  <CharactersWithSpaces>1730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2022-06-03T22:05:56Z</dcterms:created>
  <dc:creator/>
  <dc:description/>
  <dc:language>de-DE</dc:language>
  <cp:lastModifiedBy/>
  <dcterms:modified xsi:type="dcterms:W3CDTF">2022-06-03T22:06:32Z</dcterms:modified>
  <cp:revision>1</cp:revision>
  <dc:subject/>
  <dc:title/>
</cp:coreProperties>
</file>