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661" w:rsidRDefault="000C30DF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90661" w:rsidRDefault="000C30DF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90661" w:rsidRDefault="000C30DF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B90661" w:rsidRDefault="000C30DF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90661" w:rsidRDefault="000C30DF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B90661" w:rsidRDefault="00B90661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90661" w:rsidRDefault="00B90661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90661" w:rsidRDefault="00B90661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90661" w:rsidRDefault="00B90661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90661" w:rsidRDefault="00B90661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90661" w:rsidRDefault="00B90661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90661" w:rsidRDefault="000C30D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B90661" w:rsidRDefault="000C30D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№8</w:t>
      </w:r>
    </w:p>
    <w:p w:rsidR="00B90661" w:rsidRDefault="000C30D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ОСНОВЫ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СОБЫТИЙНО-ОРИЕНТИРОВАНИГО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90661" w:rsidRDefault="000C30D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90661" w:rsidRDefault="000C30DF">
      <w:pPr>
        <w:pStyle w:val="a8"/>
        <w:spacing w:beforeAutospacing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B90661" w:rsidRDefault="000C30DF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  <w:u w:val="single"/>
        </w:rPr>
        <w:t>204-52-00</w:t>
      </w:r>
    </w:p>
    <w:p w:rsidR="00B90661" w:rsidRDefault="007770EB">
      <w:pPr>
        <w:pStyle w:val="a8"/>
        <w:spacing w:beforeAutospacing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>
        <w:rPr>
          <w:rStyle w:val="apple-converted-space"/>
          <w:color w:val="000000" w:themeColor="text1"/>
          <w:sz w:val="28"/>
          <w:szCs w:val="28"/>
          <w:u w:val="single"/>
        </w:rPr>
        <w:t>Кочуров Михаил Андреевич</w:t>
      </w:r>
    </w:p>
    <w:p w:rsidR="00B90661" w:rsidRDefault="00B90661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B90661" w:rsidRDefault="000C30DF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B90661" w:rsidRDefault="000C30DF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B90661" w:rsidRDefault="00B90661">
      <w:pPr>
        <w:pStyle w:val="a8"/>
        <w:spacing w:beforeAutospacing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B90661" w:rsidRDefault="00B90661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90661" w:rsidRDefault="00B90661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90661" w:rsidRDefault="00B90661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90661" w:rsidRDefault="000C30DF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B90661" w:rsidRDefault="000C30DF">
      <w:pPr>
        <w:pStyle w:val="a8"/>
        <w:spacing w:beforeAutospacing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:rsidR="00B90661" w:rsidRDefault="000C30D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B90661" w:rsidRDefault="000C30DF">
      <w:pPr>
        <w:pStyle w:val="a9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отображаться:</w:t>
      </w:r>
    </w:p>
    <w:p w:rsidR="00B90661" w:rsidRDefault="000C30DF">
      <w:pPr>
        <w:pStyle w:val="a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B90661" w:rsidRDefault="000C30DF">
      <w:pPr>
        <w:pStyle w:val="a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 (с вариантом)</w:t>
      </w:r>
    </w:p>
    <w:p w:rsidR="00B90661" w:rsidRDefault="000C30DF">
      <w:pPr>
        <w:pStyle w:val="a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B90661" w:rsidRDefault="000C30DF">
      <w:pPr>
        <w:pStyle w:val="a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B90661" w:rsidRDefault="000C30DF">
      <w:pPr>
        <w:pStyle w:val="a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B90661" w:rsidRDefault="000C30DF">
      <w:pPr>
        <w:pStyle w:val="a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B90661" w:rsidRDefault="000C30D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B90661" w:rsidRDefault="000C30D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:rsidR="00B90661" w:rsidRDefault="000C30D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Получение базовых навыков реализации приложений с графическим интерфейсом пользователя на основе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событийно–ориентированной пирамиды.</w:t>
      </w:r>
    </w:p>
    <w:p w:rsidR="00B90661" w:rsidRDefault="00B9066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0661" w:rsidRDefault="000C30D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Скриншот задания (с вариантом)</w:t>
      </w:r>
    </w:p>
    <w:p w:rsidR="00B90661" w:rsidRPr="007770EB" w:rsidRDefault="007770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70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F292C16" wp14:editId="5975BE29">
            <wp:extent cx="5940425" cy="5213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0661" w:rsidRDefault="000C30D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 – Скриншот задания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0661" w:rsidRDefault="000C30D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Описание алгоритма</w:t>
      </w:r>
    </w:p>
    <w:p w:rsidR="00B90661" w:rsidRDefault="000C30D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программе используются следующие элементы:</w:t>
      </w:r>
    </w:p>
    <w:p w:rsidR="00B90661" w:rsidRDefault="000C30DF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ввода информации которую нужно рассчитать</w:t>
      </w:r>
    </w:p>
    <w:p w:rsidR="00B90661" w:rsidRDefault="000C30DF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вывода рассчитанной инфо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рмации</w:t>
      </w:r>
    </w:p>
    <w:p w:rsidR="00B90661" w:rsidRDefault="000C30DF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триггер для расчета информации</w:t>
      </w:r>
    </w:p>
    <w:p w:rsidR="00B90661" w:rsidRDefault="000C30DF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картинки для вывода формул расчета</w:t>
      </w:r>
    </w:p>
    <w:p w:rsidR="00B90661" w:rsidRDefault="000C30DF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TPageControl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вкладки для переключения расчёта между простыми и сложными процентами </w:t>
      </w:r>
    </w:p>
    <w:p w:rsidR="00B90661" w:rsidRDefault="000C30DF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подписи элементов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пользователь знал какие данные куда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вводит</w:t>
      </w:r>
      <w:r>
        <w:br w:type="page"/>
      </w:r>
    </w:p>
    <w:p w:rsidR="00B90661" w:rsidRPr="007770EB" w:rsidRDefault="000C30D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70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7770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B90661" w:rsidRPr="007770EB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777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unitPr</w:t>
      </w:r>
      <w:proofErr w:type="spellEnd"/>
      <w:r w:rsidRPr="007770EB">
        <w:rPr>
          <w:rFonts w:ascii="Times New Roman" w:hAnsi="Times New Roman" w:cs="Times New Roman"/>
          <w:sz w:val="28"/>
          <w:szCs w:val="28"/>
        </w:rPr>
        <w:t>;</w:t>
      </w:r>
    </w:p>
    <w:p w:rsidR="00B90661" w:rsidRPr="007770EB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70EB">
        <w:rPr>
          <w:rFonts w:ascii="Times New Roman" w:hAnsi="Times New Roman" w:cs="Times New Roman"/>
          <w:sz w:val="28"/>
          <w:szCs w:val="28"/>
        </w:rPr>
        <w:t>{$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7770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7770EB">
        <w:rPr>
          <w:rFonts w:ascii="Times New Roman" w:hAnsi="Times New Roman" w:cs="Times New Roman"/>
          <w:sz w:val="28"/>
          <w:szCs w:val="28"/>
        </w:rPr>
        <w:t>}{</w:t>
      </w:r>
      <w:proofErr w:type="gramEnd"/>
      <w:r w:rsidRPr="007770EB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770EB">
        <w:rPr>
          <w:rFonts w:ascii="Times New Roman" w:hAnsi="Times New Roman" w:cs="Times New Roman"/>
          <w:sz w:val="28"/>
          <w:szCs w:val="28"/>
        </w:rPr>
        <w:t>+}</w:t>
      </w:r>
    </w:p>
    <w:p w:rsidR="00B90661" w:rsidRPr="007770EB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ComCtrls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Math, Types;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ButtonRashetHard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ButtonRaschet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EditSrockHard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EditsrocHard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EditdepozitHard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EditProcent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EditMonth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EditDepozit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Imageformease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Imageformease2: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Imageform2: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LabelSrokHard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LabelDepozitHard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LabelProcentHard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LabelFallProcentHard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LabelFallSummaHard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LabeProcent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LabelMonth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LabelDepozit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LabelItog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LabelProcentitog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MemoFallProcentHard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MemoFallSummaHard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MemoItog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MemoProcentitog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PageControl1: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TPageControl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EaseProcent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TTabSheet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HardProcent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TTabSheet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ButtonRashetHardClick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ButtonRaschetClick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EditSrockHardChange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EditsrocHardChange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EditdepozitHardChange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EditProcentChange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EditMonthChange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EditDepozitChange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Label1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LabelItogClick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MemoI</w:t>
      </w:r>
      <w:r>
        <w:rPr>
          <w:rFonts w:ascii="Times New Roman" w:hAnsi="Times New Roman" w:cs="Times New Roman"/>
          <w:sz w:val="28"/>
          <w:szCs w:val="28"/>
          <w:lang w:val="en-US"/>
        </w:rPr>
        <w:t>togChange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MemoProcentitogChange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HardProcentContextPopup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var Handled: Boolean);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Font: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,c,i,d,f,g,s,e,otv:real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TFont.LabelItogClick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TFont.MemoItogChange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TFont.MemoProcentitogChange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TFont.HardProcentContextPopup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var Handled: Boolean);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TFont.EditProcentChange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EditProcent.text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strtofloat(EditProcent.text);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TFont.ButtonRaschetClick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(c*(a/12)*b)/100;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RoundTo(i,-2);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MemoProcentitog.text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i+c;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RoundTo(d,-2);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MemoItog.text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(d);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TFont.ButtonRashetHardClick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 * Power(1 + (f / 100 / 12), g);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RoundTo(e,-2);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MemoFallSummaHard.text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(e);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otv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e-s;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otv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RoundTo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(otv,-2);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MemoFallProcentHard.text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TFont.EditSrockHardChange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EditSrockHard.text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strtofloat(EditSrockHard.text);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TFont.EditsrocHardChange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EditsrocHard.text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strtofloat(EditsrocHard.text);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</w:t>
      </w:r>
      <w:r>
        <w:rPr>
          <w:rFonts w:ascii="Times New Roman" w:hAnsi="Times New Roman" w:cs="Times New Roman"/>
          <w:sz w:val="28"/>
          <w:szCs w:val="28"/>
          <w:lang w:val="en-US"/>
        </w:rPr>
        <w:t>tdepozitHardChange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EditdepozitHard.text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strtofloat(EditdepozitHard.text);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TFont.EditMonthChange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EditMonth.text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strtofloat(EditMonth.text);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TFont.EditDepozitChange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EditDepozit.text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strtofloat(EditDepozit.text);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TFont.Label1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0661" w:rsidRDefault="00B90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                                              </w:t>
      </w:r>
    </w:p>
    <w:p w:rsidR="00B90661" w:rsidRDefault="000C30D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:rsidR="00B90661" w:rsidRDefault="000C30D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4408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661" w:rsidRDefault="000C30D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Результаты выполнения программы 1-3</w:t>
      </w:r>
    </w:p>
    <w:p w:rsidR="00B90661" w:rsidRDefault="000C30D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44085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661" w:rsidRDefault="000C30D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Результаты выполнения программы 1-3</w:t>
      </w:r>
    </w:p>
    <w:p w:rsidR="00B90661" w:rsidRDefault="000C30DF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br w:type="page"/>
      </w:r>
    </w:p>
    <w:p w:rsidR="00B90661" w:rsidRDefault="000C30D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Вывод</w:t>
      </w:r>
    </w:p>
    <w:p w:rsidR="00B90661" w:rsidRDefault="000C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этой домашней контрольной работе были реализован калькулятор простых и сложных процентов. При написании калькулятора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различные математические функции и операции, что позволило реализовать все необходимые возможности для работы с процентами. </w:t>
      </w:r>
    </w:p>
    <w:p w:rsidR="00B90661" w:rsidRDefault="000C30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этой программе присутствует удобны1 и интуитивно понятный пользовательский интерфейс, который позволяет </w:t>
      </w:r>
      <w:r>
        <w:rPr>
          <w:rFonts w:ascii="Times New Roman" w:hAnsi="Times New Roman" w:cs="Times New Roman"/>
          <w:sz w:val="28"/>
          <w:szCs w:val="28"/>
        </w:rPr>
        <w:t>пользователям быстро освоиться с программой и начать использовать ее для своих нужд.</w:t>
      </w:r>
    </w:p>
    <w:p w:rsidR="00B90661" w:rsidRDefault="000C30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простых и сложных процентов разделен по вкладкам чтобы пользователь не путался при расчете разных процентов</w:t>
      </w:r>
    </w:p>
    <w:p w:rsidR="00B90661" w:rsidRDefault="000C30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возможность масштабирования элементов и минимально возможный размер окна. </w:t>
      </w:r>
    </w:p>
    <w:p w:rsidR="00B90661" w:rsidRDefault="000C30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присутствуют картинки, которые в виде формул подробно поясняют как проводится расчет.</w:t>
      </w:r>
    </w:p>
    <w:p w:rsidR="00B90661" w:rsidRDefault="00B906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B90661">
      <w:pgSz w:w="11906" w:h="16838"/>
      <w:pgMar w:top="709" w:right="850" w:bottom="56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7C11"/>
    <w:multiLevelType w:val="multilevel"/>
    <w:tmpl w:val="B22CB7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7A41A5F"/>
    <w:multiLevelType w:val="multilevel"/>
    <w:tmpl w:val="CF0A6C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8A725C6"/>
    <w:multiLevelType w:val="multilevel"/>
    <w:tmpl w:val="D108B4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661"/>
    <w:rsid w:val="000C30DF"/>
    <w:rsid w:val="007770EB"/>
    <w:rsid w:val="00B9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7849"/>
  <w15:docId w15:val="{48B57AFA-BB44-492D-B923-3AC212D8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305327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305327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39FBF-3B78-449D-94DE-D0B2CA095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dc:description/>
  <cp:lastModifiedBy>Студент Колледжа</cp:lastModifiedBy>
  <cp:revision>2</cp:revision>
  <dcterms:created xsi:type="dcterms:W3CDTF">2023-06-09T13:14:00Z</dcterms:created>
  <dcterms:modified xsi:type="dcterms:W3CDTF">2023-06-09T13:14:00Z</dcterms:modified>
  <dc:language>ru-RU</dc:language>
</cp:coreProperties>
</file>