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93D7A">
      <w:pPr>
        <w:spacing w:after="210" w:line="360" w:lineRule="auto"/>
        <w:ind w:left="2880" w:leftChars="0" w:firstLine="720" w:firstLineChars="0"/>
        <w:rPr>
          <w:rFonts w:hint="default" w:ascii="Times New Roman" w:hAnsi="Times New Roman" w:eastAsia="Georgia" w:cs="Times New Roman"/>
          <w:b/>
          <w:color w:val="000000"/>
        </w:rPr>
      </w:pPr>
    </w:p>
    <w:p w14:paraId="27FA0C96">
      <w:pPr>
        <w:spacing w:after="210" w:line="360" w:lineRule="auto"/>
        <w:ind w:left="2880" w:leftChars="0" w:firstLine="720" w:firstLineChars="0"/>
        <w:rPr>
          <w:rFonts w:hint="default" w:ascii="Times New Roman" w:hAnsi="Times New Roman" w:eastAsia="Georgia" w:cs="Times New Roman"/>
          <w:b/>
          <w:color w:val="000000"/>
        </w:rPr>
      </w:pPr>
    </w:p>
    <w:p w14:paraId="6578666A">
      <w:pPr>
        <w:spacing w:after="210" w:line="360" w:lineRule="auto"/>
        <w:ind w:left="2880" w:leftChars="0" w:firstLine="720" w:firstLineChars="0"/>
        <w:rPr>
          <w:rFonts w:hint="default" w:ascii="Times New Roman" w:hAnsi="Times New Roman" w:eastAsia="Georgia" w:cs="Times New Roman"/>
          <w:b/>
          <w:color w:val="000000"/>
        </w:rPr>
      </w:pPr>
    </w:p>
    <w:p w14:paraId="0B6389DE">
      <w:pPr>
        <w:spacing w:after="210" w:line="360" w:lineRule="auto"/>
        <w:jc w:val="center"/>
        <w:rPr>
          <w:rFonts w:hint="default" w:ascii="Times New Roman" w:hAnsi="Times New Roman" w:eastAsia="Georgia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Georgia" w:cs="Times New Roman"/>
          <w:b/>
          <w:color w:val="000000"/>
          <w:sz w:val="28"/>
          <w:szCs w:val="28"/>
          <w:lang w:val="ru-RU"/>
        </w:rPr>
        <w:t>Курсовая работа</w:t>
      </w:r>
    </w:p>
    <w:p w14:paraId="1F8FA1BA">
      <w:pPr>
        <w:spacing w:after="210" w:line="360" w:lineRule="auto"/>
        <w:jc w:val="center"/>
        <w:rPr>
          <w:rFonts w:hint="default" w:ascii="Times New Roman" w:hAnsi="Times New Roman" w:eastAsia="Georgia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Georgia" w:cs="Times New Roman"/>
          <w:color w:val="000000"/>
          <w:sz w:val="28"/>
          <w:szCs w:val="28"/>
        </w:rPr>
        <w:t>п</w:t>
      </w:r>
      <w:r>
        <w:rPr>
          <w:rFonts w:hint="default" w:ascii="Times New Roman" w:hAnsi="Times New Roman" w:eastAsia="Georgia" w:cs="Times New Roman"/>
          <w:color w:val="000000"/>
          <w:sz w:val="28"/>
          <w:szCs w:val="28"/>
          <w:lang w:val="ru-RU"/>
        </w:rPr>
        <w:t xml:space="preserve">о </w:t>
      </w:r>
      <w:r>
        <w:rPr>
          <w:rFonts w:hint="default" w:ascii="Times New Roman" w:hAnsi="Times New Roman" w:eastAsia="Georgia" w:cs="Times New Roman"/>
          <w:color w:val="000000"/>
          <w:sz w:val="28"/>
          <w:szCs w:val="28"/>
        </w:rPr>
        <w:t>теме:</w:t>
      </w:r>
    </w:p>
    <w:p w14:paraId="74A713BB">
      <w:pPr>
        <w:spacing w:after="21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Генератор резюме» на JavaScript</w:t>
      </w:r>
      <w:bookmarkStart w:id="84" w:name="_GoBack"/>
      <w:bookmarkEnd w:id="84"/>
    </w:p>
    <w:p w14:paraId="46EC30EA">
      <w:pPr>
        <w:spacing w:after="210" w:line="360" w:lineRule="auto"/>
        <w:rPr>
          <w:rFonts w:hint="default" w:ascii="Times New Roman" w:hAnsi="Times New Roman" w:eastAsia="Georgia" w:cs="Times New Roman"/>
          <w:color w:val="000000"/>
        </w:rPr>
      </w:pPr>
    </w:p>
    <w:p w14:paraId="0E456C2F">
      <w:pPr>
        <w:spacing w:after="210" w:line="360" w:lineRule="auto"/>
        <w:rPr>
          <w:rFonts w:hint="default" w:ascii="Times New Roman" w:hAnsi="Times New Roman" w:eastAsia="Georgia" w:cs="Times New Roman"/>
          <w:color w:val="000000"/>
        </w:rPr>
      </w:pPr>
    </w:p>
    <w:p w14:paraId="0561449F">
      <w:pPr>
        <w:spacing w:after="210" w:line="360" w:lineRule="auto"/>
        <w:rPr>
          <w:rFonts w:hint="default" w:ascii="Times New Roman" w:hAnsi="Times New Roman" w:eastAsia="Georgia" w:cs="Times New Roman"/>
          <w:color w:val="000000"/>
        </w:rPr>
      </w:pPr>
    </w:p>
    <w:p w14:paraId="022681AE">
      <w:pPr>
        <w:spacing w:after="210" w:line="360" w:lineRule="auto"/>
        <w:rPr>
          <w:rFonts w:hint="default" w:ascii="Times New Roman" w:hAnsi="Times New Roman" w:eastAsia="Georgia" w:cs="Times New Roman"/>
          <w:color w:val="000000"/>
        </w:rPr>
      </w:pPr>
    </w:p>
    <w:p w14:paraId="7ECB74BB">
      <w:pPr>
        <w:spacing w:after="210" w:line="360" w:lineRule="auto"/>
        <w:rPr>
          <w:rFonts w:hint="default" w:ascii="Times New Roman" w:hAnsi="Times New Roman" w:eastAsia="Georgia" w:cs="Times New Roman"/>
          <w:color w:val="000000"/>
        </w:rPr>
      </w:pPr>
    </w:p>
    <w:p w14:paraId="5EA4391D">
      <w:pPr>
        <w:spacing w:after="210" w:line="360" w:lineRule="auto"/>
        <w:rPr>
          <w:rFonts w:hint="default" w:ascii="Times New Roman" w:hAnsi="Times New Roman" w:eastAsia="Georgia" w:cs="Times New Roman"/>
          <w:color w:val="000000"/>
        </w:rPr>
      </w:pPr>
    </w:p>
    <w:p w14:paraId="33918563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Дисциплина: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Информационные системы и программирование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Выполнил: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Кожевников Михаил Олегович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Проверил: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Сафонова Ирина Николаевна</w:t>
      </w:r>
    </w:p>
    <w:p w14:paraId="55340F97">
      <w:pPr>
        <w:spacing w:after="210" w:line="360" w:lineRule="auto"/>
        <w:rPr>
          <w:rFonts w:hint="default" w:ascii="Times New Roman" w:hAnsi="Times New Roman" w:eastAsia="Georgia" w:cs="Times New Roman"/>
          <w:color w:val="000000"/>
        </w:rPr>
      </w:pPr>
    </w:p>
    <w:p w14:paraId="145DA400">
      <w:pPr>
        <w:spacing w:after="210" w:line="360" w:lineRule="auto"/>
        <w:rPr>
          <w:rFonts w:hint="default" w:ascii="Times New Roman" w:hAnsi="Times New Roman" w:eastAsia="Georgia" w:cs="Times New Roman"/>
          <w:color w:val="000000"/>
        </w:rPr>
      </w:pPr>
    </w:p>
    <w:p w14:paraId="57221C22">
      <w:pPr>
        <w:spacing w:after="210" w:line="360" w:lineRule="auto"/>
        <w:rPr>
          <w:rFonts w:hint="default" w:ascii="Times New Roman" w:hAnsi="Times New Roman" w:eastAsia="Georgia" w:cs="Times New Roman"/>
          <w:color w:val="000000"/>
        </w:rPr>
      </w:pPr>
    </w:p>
    <w:p w14:paraId="6ABDF6BC">
      <w:pPr>
        <w:spacing w:after="210" w:line="360" w:lineRule="auto"/>
        <w:rPr>
          <w:rFonts w:hint="default" w:ascii="Times New Roman" w:hAnsi="Times New Roman" w:eastAsia="Georgia" w:cs="Times New Roman"/>
          <w:color w:val="000000"/>
        </w:rPr>
      </w:pPr>
    </w:p>
    <w:p w14:paraId="0CF44AB1">
      <w:pPr>
        <w:spacing w:after="210" w:line="360" w:lineRule="auto"/>
        <w:rPr>
          <w:rFonts w:hint="default" w:ascii="Times New Roman" w:hAnsi="Times New Roman" w:eastAsia="Georgia" w:cs="Times New Roman"/>
          <w:color w:val="000000"/>
        </w:rPr>
      </w:pPr>
    </w:p>
    <w:p w14:paraId="44F32C75">
      <w:pPr>
        <w:spacing w:after="210" w:line="360" w:lineRule="auto"/>
        <w:rPr>
          <w:rFonts w:hint="default" w:ascii="Times New Roman" w:hAnsi="Times New Roman" w:eastAsia="Georgia" w:cs="Times New Roman"/>
          <w:color w:val="000000"/>
        </w:rPr>
      </w:pPr>
    </w:p>
    <w:p w14:paraId="19AFF704">
      <w:pPr>
        <w:spacing w:after="210"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 xml:space="preserve">г. Санкт-Петербург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2026</w:t>
      </w:r>
    </w:p>
    <w:p w14:paraId="13442E3B">
      <w:pPr>
        <w:spacing w:before="157" w:after="157" w:line="27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bookmarkStart w:id="0" w:name="оглавление"/>
      <w:r>
        <w:rPr>
          <w:rFonts w:hint="default" w:ascii="Times New Roman" w:hAnsi="Times New Roman" w:eastAsia="Georgia" w:cs="Times New Roman"/>
          <w:b/>
          <w:color w:val="000000"/>
          <w:sz w:val="28"/>
          <w:szCs w:val="28"/>
        </w:rPr>
        <w:t>Оглавление</w:t>
      </w:r>
      <w:bookmarkEnd w:id="0"/>
    </w:p>
    <w:p w14:paraId="5D758394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Введение</w:t>
      </w:r>
    </w:p>
    <w:p w14:paraId="3BD126DE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Анализ предметной области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2.1. Роль резюме в трудоустройстве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2.2. Состав и структура резюме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2.3. Преимущества пошагового интерфейса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2.4. Выбор технологий разработки</w:t>
      </w:r>
    </w:p>
    <w:p w14:paraId="2539C517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Анализ существующих решений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3.1. Онлайн-конструкторы резюме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3.2. Шаблонные генераторы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3.3. Простые формы с предпросмотром</w:t>
      </w:r>
    </w:p>
    <w:p w14:paraId="4FC0F1D7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Техническое задание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4.1. Назначение и цель приложения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4.2. Функциональные требования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4.3. Нефункциональные требования</w:t>
      </w:r>
    </w:p>
    <w:p w14:paraId="136B25EB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Проектирование структуры данных и архитектуры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5.1. Структура данных резюме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5.2. Модульная архитектура приложения</w:t>
      </w:r>
    </w:p>
    <w:p w14:paraId="6D3B6C7A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Реализация пошагового заполнения резюме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6.1. Сценарий работы пользователя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6.2. Навигация по шагам</w:t>
      </w:r>
    </w:p>
    <w:p w14:paraId="024F078E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Валидация и предпросмотр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7.1. Проверка заполнения полей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7.2. Живой предпросмотр</w:t>
      </w:r>
    </w:p>
    <w:p w14:paraId="1D7AED9A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Сохранение и восстановление данных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8.1. Использование localStorage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8.2. Автосохранение и восстановление черновика</w:t>
      </w:r>
    </w:p>
    <w:p w14:paraId="103D2947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Тестирование</w:t>
      </w:r>
    </w:p>
    <w:p w14:paraId="49518F1B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Заключение</w:t>
      </w:r>
    </w:p>
    <w:p w14:paraId="7C970885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Список источников</w:t>
      </w:r>
    </w:p>
    <w:p w14:paraId="20490ECC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Приложения</w:t>
      </w:r>
    </w:p>
    <w:p w14:paraId="0711A30C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  <w:bookmarkStart w:id="1" w:name="bm_1_введение"/>
    </w:p>
    <w:p w14:paraId="3C7D4421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25A73A20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2B8857C6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15B47CB4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2077BE39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067011E6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3C6BB1D4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58C47319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6DD5E80B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34E0DFD3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26045CC4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20F48F2D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45D2D2D7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7CD4133D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68C8D890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4729A650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08A5D565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2690DCC4">
      <w:pPr>
        <w:spacing w:before="157" w:after="157" w:line="27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color w:val="000000"/>
          <w:sz w:val="28"/>
          <w:szCs w:val="28"/>
        </w:rPr>
        <w:t>1. Введение</w:t>
      </w:r>
      <w:bookmarkEnd w:id="1"/>
    </w:p>
    <w:p w14:paraId="57408B17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2" w:name="bm_1_1_актуальность_темы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1.1. Актуальность темы</w:t>
      </w:r>
      <w:bookmarkEnd w:id="2"/>
    </w:p>
    <w:p w14:paraId="448F686E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Актуальность темы обусловлена высокой значимостью резюме в процессе трудоустройства. В современных условиях конкуренции на рынке труда работодатели уделяют большое внимание структурированности, полноте и качеству оформления резюме. Кроме того, большое распространение получили цифровые инструменты подбора персонала, включая автоматизированные системы анализа резюме, в которых особенно важны наличие ключевых слов, логичная структура и корректное распределение информации по разделам.</w:t>
      </w:r>
      <w:bookmarkStart w:id="3" w:name="fnref4"/>
      <w:bookmarkEnd w:id="3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"fn4"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[4]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  <w:bookmarkStart w:id="4" w:name="fnref5"/>
      <w:bookmarkEnd w:id="4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"fn5"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[5]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  <w:bookmarkStart w:id="5" w:name="fnref6"/>
      <w:bookmarkEnd w:id="5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"fn6"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[6]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482526A5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6" w:name="bm_1_2_краткое_описание_предметно_737801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1.2. Краткое описание предметной области</w:t>
      </w:r>
      <w:bookmarkEnd w:id="6"/>
    </w:p>
    <w:p w14:paraId="783D7491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Предметная область работы связана с веб-приложениями, предназначенными для создания и редактирования резюме. Такие приложения помогают пользователю вводить данные в структурированном виде, получать подсказки по содержанию и визуально контролировать итоговый результат. Пошаговый сценарий особенно удобен, поскольку позволяет последовательно вводить сведения по разделам и снижает вероятность пропуска важных полей.</w:t>
      </w:r>
      <w:bookmarkStart w:id="7" w:name="fnref7"/>
      <w:bookmarkEnd w:id="7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"fn7"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[7]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  <w:bookmarkStart w:id="8" w:name="fnref8"/>
      <w:bookmarkEnd w:id="8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"fn8"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[8]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660654E7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9" w:name="bm_1_3_цель_работы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1.3. Цель работы</w:t>
      </w:r>
      <w:bookmarkEnd w:id="9"/>
    </w:p>
    <w:p w14:paraId="06C12363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Целью работы является разработка удобного веб-приложения для пошагового создания резюме с возможностью предпросмотра, сохранения черновика и экспорта результата в PDF.</w:t>
      </w:r>
    </w:p>
    <w:p w14:paraId="7532F2E0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10" w:name="bm_1_4_задачи_работы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1.4. Задачи работы</w:t>
      </w:r>
      <w:bookmarkEnd w:id="10"/>
    </w:p>
    <w:p w14:paraId="154974B2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Для достижения поставленной цели были определены следующие задачи:</w:t>
      </w:r>
    </w:p>
    <w:p w14:paraId="31082087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Проанализировать предметную область.</w:t>
      </w:r>
    </w:p>
    <w:p w14:paraId="20723E28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Изучить существующие решения для создания резюме.</w:t>
      </w:r>
    </w:p>
    <w:p w14:paraId="28F356E1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Сформулировать требования к приложению.</w:t>
      </w:r>
    </w:p>
    <w:p w14:paraId="5FF3E774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Спроектировать структуру данных и интерфейс.</w:t>
      </w:r>
    </w:p>
    <w:p w14:paraId="6734BEE1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Реализовать шаги заполнения резюме.</w:t>
      </w:r>
    </w:p>
    <w:p w14:paraId="01C9C9DC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Обеспечить валидацию и сохранение данных.</w:t>
      </w:r>
    </w:p>
    <w:p w14:paraId="4E63DF08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Протестировать приложение.</w:t>
      </w:r>
    </w:p>
    <w:p w14:paraId="0183BD85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11" w:name="bm_1_5_объект_и_предмет_исследования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1.5. Объект и предмет исследования</w:t>
      </w:r>
      <w:bookmarkEnd w:id="11"/>
    </w:p>
    <w:p w14:paraId="4F10BB14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Объектом исследования является процесс создания резюме в цифровой среде.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Предметом исследования является веб-приложение для пошагового формирования резюме и его программная реализация на JavaScript.</w:t>
      </w:r>
    </w:p>
    <w:p w14:paraId="4A369590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12" w:name="bm_1_6_информационная_база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1.6. Информационная база</w:t>
      </w:r>
      <w:bookmarkEnd w:id="12"/>
    </w:p>
    <w:p w14:paraId="2B86E7D9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Информационную базу работы составляют материалы по структуре резюме, рекомендации по оформлению разделов, а также сведения о технологиях Vite, JavaScript и Web Storage API.</w:t>
      </w:r>
      <w:bookmarkStart w:id="13" w:name="fnref9"/>
      <w:bookmarkEnd w:id="13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"fn9"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[9]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  <w:bookmarkStart w:id="14" w:name="fnref10"/>
      <w:bookmarkEnd w:id="14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"fn10"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[10]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  <w:bookmarkStart w:id="15" w:name="fnref11"/>
      <w:bookmarkEnd w:id="15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"fn11"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[11]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1EEC1265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16" w:name="bm_1_7_структура_работы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1.7. Структура работы</w:t>
      </w:r>
      <w:bookmarkEnd w:id="16"/>
    </w:p>
    <w:p w14:paraId="3B28ADE9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Работа состоит из введения, анализа предметной области, анализа существующих решений, технического задания, описания проектирования структуры данных и архитектуры, описания реализации, разделов по валидации, сохранению и тестированию, заключения, списка источников и приложений.</w:t>
      </w:r>
    </w:p>
    <w:p w14:paraId="6C353E59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  <w:bookmarkStart w:id="17" w:name="bm_2_анализ_предметной_области"/>
    </w:p>
    <w:p w14:paraId="34427ABB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1B0C4B18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5D1061AD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5014D3FE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1B557D46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452A654B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46139B9E">
      <w:pPr>
        <w:spacing w:before="157" w:after="157" w:line="27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color w:val="000000"/>
          <w:sz w:val="28"/>
          <w:szCs w:val="28"/>
        </w:rPr>
        <w:t>2. Анализ предметной области</w:t>
      </w:r>
      <w:bookmarkEnd w:id="17"/>
    </w:p>
    <w:p w14:paraId="69EC6EB2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18" w:name="bm_2_1_роль_резюме_в_трудоустройстве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2.1. Роль резюме в трудоустройстве</w:t>
      </w:r>
      <w:bookmarkEnd w:id="18"/>
    </w:p>
    <w:p w14:paraId="0719874E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Резюме является основным документом самопрезентации соискателя. Оно позволяет работодателю быстро оценить профессиональный опыт, образование, навыки и дополнительные достижения кандидата. Качество структуры резюме влияет на то, насколько быстро и полно будет воспринята представленная информация.</w:t>
      </w:r>
      <w:bookmarkStart w:id="19" w:name="fnref5_1"/>
      <w:bookmarkEnd w:id="19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"fn5"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[5]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  <w:bookmarkStart w:id="20" w:name="fnref7_1"/>
      <w:bookmarkEnd w:id="20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"fn7"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[7]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35DBAE8E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21" w:name="bm_2_2_состав_и_структура_резюме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2.2. Состав и структура резюме</w:t>
      </w:r>
      <w:bookmarkEnd w:id="21"/>
    </w:p>
    <w:p w14:paraId="66F38C20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Типичное резюме включает контактные данные, краткое описание, опыт работы, образование, профессиональные навыки, проекты, сертификаты и дополнительную информацию. На практике содержание может меняться в зависимости от профессии и уровня опыта, однако основные разделы сохраняются почти всегда.</w:t>
      </w:r>
      <w:bookmarkStart w:id="22" w:name="fnref6_1"/>
      <w:bookmarkEnd w:id="22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"fn6"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[6]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  <w:bookmarkStart w:id="23" w:name="fnref9_1"/>
      <w:bookmarkEnd w:id="23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"fn9"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[9]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  <w:bookmarkStart w:id="24" w:name="fnref7_2"/>
      <w:bookmarkEnd w:id="24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"fn7"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[7]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502DB137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25" w:name="bm_2_3_преимущества_пошагового_ин_113a2d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2.3. Преимущества пошагового интерфейса</w:t>
      </w:r>
      <w:bookmarkEnd w:id="25"/>
    </w:p>
    <w:p w14:paraId="018D1648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Пошаговая форма удобнее длинной анкеты, поскольку она делит процесс заполнения на логические этапы. Пользователь концентрируется только на одном блоке информации за раз, а значит, меньше утомляется и реже допускает ошибки. Кроме того, пошаговый сценарий позволяет систематически проверять обязательные поля и облегчает навигацию по форме.</w:t>
      </w:r>
      <w:bookmarkStart w:id="26" w:name="fnref8_1"/>
      <w:bookmarkEnd w:id="26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"fn8"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[8]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  <w:bookmarkStart w:id="27" w:name="fnref7_3"/>
      <w:bookmarkEnd w:id="27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"fn7"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[7]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2670DA48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28" w:name="bm_2_4_выбор_технологий_разработки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2.4. Выбор технологий разработки</w:t>
      </w:r>
      <w:bookmarkEnd w:id="28"/>
    </w:p>
    <w:p w14:paraId="0EF9143C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Для реализации проекта выбран Vite как современный инструмент разработки и сборки веб-приложений. В качестве основного языка используется чистый JavaScript без фреймворков, что позволяет сосредоточиться на логике приложения, не усложняя архитектуру дополнительными библиотеками. Для локального хранения черновика используется </w:t>
      </w:r>
      <w:r>
        <w:rPr>
          <w:rStyle w:val="4"/>
          <w:rFonts w:hint="default"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>localStorage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, входящий в Web Storage API и позволяющий сохранять данные между сессиями браузера.</w:t>
      </w:r>
      <w:bookmarkStart w:id="29" w:name="fnref12"/>
      <w:bookmarkEnd w:id="29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"fn12"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[12]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  <w:bookmarkStart w:id="30" w:name="fnref10_1"/>
      <w:bookmarkEnd w:id="30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"fn10"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[10]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  <w:bookmarkStart w:id="31" w:name="fnref11_1"/>
      <w:bookmarkEnd w:id="31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"fn11"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[11]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6610A39D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  <w:bookmarkStart w:id="32" w:name="bm_3_анализ_существующих_решений"/>
    </w:p>
    <w:p w14:paraId="551F844C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00E8872C">
      <w:pPr>
        <w:spacing w:before="157" w:after="157" w:line="27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color w:val="000000"/>
          <w:sz w:val="28"/>
          <w:szCs w:val="28"/>
        </w:rPr>
        <w:t>3. Анализ существующих решений</w:t>
      </w:r>
      <w:bookmarkEnd w:id="32"/>
    </w:p>
    <w:p w14:paraId="6858CA9C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33" w:name="bm_3_1_онлайн_конструкторы_резюме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3.1. Онлайн-конструкторы резюме</w:t>
      </w:r>
      <w:bookmarkEnd w:id="33"/>
    </w:p>
    <w:p w14:paraId="49BBA252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Онлайн-конструкторы резюме обычно предлагают готовые шаблоны, визуально привлекательный интерфейс и экспорт результата. Их преимуществом является простота использования, однако многие из них требуют регистрации, ограничивают бесплатные функции и не всегда позволяют гибко управлять структурой резюме.</w:t>
      </w:r>
      <w:bookmarkStart w:id="34" w:name="fnref4_1"/>
      <w:bookmarkEnd w:id="34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"fn4"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[4]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  <w:bookmarkStart w:id="35" w:name="fnref6_2"/>
      <w:bookmarkEnd w:id="35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"fn6"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[6]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291B1C95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36" w:name="bm_3_2_шаблонные_генераторы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3.2. Шаблонные генераторы</w:t>
      </w:r>
      <w:bookmarkEnd w:id="36"/>
    </w:p>
    <w:p w14:paraId="7EB5730F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Шаблонные генераторы ориентированы на быстрое заполнение стандартного макета. Они удобны для пользователей, которым требуется минимальная настройка оформления. Недостатками таких решений часто являются слабая адаптивность под разные профессии и недостаточная поддержка пошагового заполнения.</w:t>
      </w:r>
      <w:bookmarkStart w:id="37" w:name="fnref5_2"/>
      <w:bookmarkEnd w:id="37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"fn5"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[5]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  <w:bookmarkStart w:id="38" w:name="fnref8_2"/>
      <w:bookmarkEnd w:id="38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"fn8"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[8]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0618B6D9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39" w:name="bm_3_3_простые_формы_с_предпросмотром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3.3. Простые формы с предпросмотром</w:t>
      </w:r>
      <w:bookmarkEnd w:id="39"/>
    </w:p>
    <w:p w14:paraId="4691A5DD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Простые формы с предпросмотром обеспечивают наглядность результата, однако при большом количестве полей могут быть менее удобными, чем пошаговые сценарии. Если форма не разделена на этапы, пользователь чаще теряется в данных и хуже контролирует полноту заполнения. Поэтому в рамках данного проекта выбран вариант пошагового конструктора с живым предпросмотром.</w:t>
      </w:r>
      <w:bookmarkStart w:id="40" w:name="fnref7_4"/>
      <w:bookmarkEnd w:id="40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"fn7"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[7]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  <w:bookmarkStart w:id="41" w:name="fnref8_3"/>
      <w:bookmarkEnd w:id="41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"fn8"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[8]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5F062D8B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  <w:bookmarkStart w:id="42" w:name="bm_4_техническое_задание"/>
    </w:p>
    <w:p w14:paraId="559D91C8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7644B50D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125596BE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3C326955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5A75429C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682D132A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55C4B3A3">
      <w:pPr>
        <w:spacing w:before="157" w:after="157" w:line="27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color w:val="000000"/>
          <w:sz w:val="28"/>
          <w:szCs w:val="28"/>
        </w:rPr>
        <w:t>4. Техническое задание</w:t>
      </w:r>
      <w:bookmarkEnd w:id="42"/>
    </w:p>
    <w:p w14:paraId="272E2C60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43" w:name="bm_4_1_назначение_и_цель_приложения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4.1. Назначение и цель приложения</w:t>
      </w:r>
      <w:bookmarkEnd w:id="43"/>
    </w:p>
    <w:p w14:paraId="33DC5C08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Назначением приложения является создание веб-системы для пошагового формирования резюме. Цель приложения состоит в том, чтобы упростить подготовку резюме за счет структурированного ввода данных, проверки заполнения и визуального контроля результата.</w:t>
      </w:r>
    </w:p>
    <w:p w14:paraId="0C541B73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44" w:name="bm_4_2_функциональные_требования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4.2. Функциональные требования</w:t>
      </w:r>
      <w:bookmarkEnd w:id="44"/>
    </w:p>
    <w:p w14:paraId="14DDF70D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Приложение должно обеспечивать:</w:t>
      </w:r>
    </w:p>
    <w:p w14:paraId="030DBF13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Пошаговое заполнение резюме.</w:t>
      </w:r>
    </w:p>
    <w:p w14:paraId="62EAC8F2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Ввод личных данных.</w:t>
      </w:r>
    </w:p>
    <w:p w14:paraId="6F195B6C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Ввод контактов.</w:t>
      </w:r>
    </w:p>
    <w:p w14:paraId="1247140B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Добавление опыта работы.</w:t>
      </w:r>
    </w:p>
    <w:p w14:paraId="20D408EC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Добавление образования.</w:t>
      </w:r>
    </w:p>
    <w:p w14:paraId="4A5F4A0D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Добавление навыков.</w:t>
      </w:r>
    </w:p>
    <w:p w14:paraId="3AC28219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Добавление проектов и достижений.</w:t>
      </w:r>
    </w:p>
    <w:p w14:paraId="3A82B611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Проверку заполненности обязательных полей.</w:t>
      </w:r>
    </w:p>
    <w:p w14:paraId="716BE301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Предпросмотр резюме.</w:t>
      </w:r>
    </w:p>
    <w:p w14:paraId="19FD799A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Редактирование введённых данных.</w:t>
      </w:r>
    </w:p>
    <w:p w14:paraId="7A63021D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Сохранение формы и восстановление состояния.</w:t>
      </w:r>
    </w:p>
    <w:p w14:paraId="3CD5A473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45" w:name="bm_4_3_нефункциональные_требования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4.3. Нефункциональные требования</w:t>
      </w:r>
      <w:bookmarkEnd w:id="45"/>
    </w:p>
    <w:p w14:paraId="20054807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К нефункциональным требованиям относятся:</w:t>
      </w:r>
    </w:p>
    <w:p w14:paraId="040A10B6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Работа в браузере.</w:t>
      </w:r>
    </w:p>
    <w:p w14:paraId="0F3152E6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Использование Vite как инструмента сборки и запуска.</w:t>
      </w:r>
    </w:p>
    <w:p w14:paraId="4F2E3366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Использование чистого JavaScript без фреймворков.</w:t>
      </w:r>
    </w:p>
    <w:p w14:paraId="309F2BE6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Адаптивный интерфейс.</w:t>
      </w:r>
    </w:p>
    <w:p w14:paraId="6787FDD3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Понятная навигация по шагам.</w:t>
      </w:r>
    </w:p>
    <w:p w14:paraId="2ED42B69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Быстрый отклик интерфейса.</w:t>
      </w:r>
    </w:p>
    <w:p w14:paraId="6E59FC7C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Кросс-браузерная совместимость.</w:t>
      </w:r>
    </w:p>
    <w:p w14:paraId="208D638A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Корректная обработка ошибок ввода.</w:t>
      </w:r>
    </w:p>
    <w:p w14:paraId="25A8485D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  <w:bookmarkStart w:id="46" w:name="bm_5_проектирование_структуры_дан_b0efa5"/>
    </w:p>
    <w:p w14:paraId="794424E8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0438FAA1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429FE009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1B3BFFF1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5B5F0022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6D1557E6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223EEFA8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3E41C5C1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1751EC71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156AC5E3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2337F369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74DCCC77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44AB4D62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6F83D03A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33905DE9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28"/>
          <w:szCs w:val="28"/>
        </w:rPr>
      </w:pPr>
    </w:p>
    <w:p w14:paraId="157CBED5">
      <w:pPr>
        <w:spacing w:before="157" w:after="157" w:line="27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color w:val="000000"/>
          <w:sz w:val="28"/>
          <w:szCs w:val="28"/>
        </w:rPr>
        <w:t>5. Проектирование структуры данных и архитектуры</w:t>
      </w:r>
      <w:bookmarkEnd w:id="46"/>
    </w:p>
    <w:p w14:paraId="37BD7FEB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47" w:name="bm_5_1_структура_данных_резюме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5.1. Структура данных резюме</w:t>
      </w:r>
      <w:bookmarkEnd w:id="47"/>
    </w:p>
    <w:p w14:paraId="197C5296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Модель резюме представляется как набор взаимосвязанных полей:</w:t>
      </w:r>
    </w:p>
    <w:p w14:paraId="4492FBC7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>personalInfo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;</w:t>
      </w:r>
    </w:p>
    <w:p w14:paraId="165B3784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>contacts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;</w:t>
      </w:r>
    </w:p>
    <w:p w14:paraId="275DCA41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>summary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;</w:t>
      </w:r>
    </w:p>
    <w:p w14:paraId="0E500A0A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>experience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;</w:t>
      </w:r>
    </w:p>
    <w:p w14:paraId="6B369B1A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>education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;</w:t>
      </w:r>
    </w:p>
    <w:p w14:paraId="0D123666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>skills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;</w:t>
      </w:r>
    </w:p>
    <w:p w14:paraId="6ABD024E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>projects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;</w:t>
      </w:r>
    </w:p>
    <w:p w14:paraId="7A09C34A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>additionalInfo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.</w:t>
      </w:r>
    </w:p>
    <w:p w14:paraId="1C973798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Такая структура удобна для последовательного заполнения, отображения в предпросмотре и экспорта в итоговый документ.</w:t>
      </w:r>
    </w:p>
    <w:p w14:paraId="1A2A9339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48" w:name="bm_5_2_модульная_архитектура_приложения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5.2. Модульная архитектура приложения</w:t>
      </w:r>
      <w:bookmarkEnd w:id="48"/>
    </w:p>
    <w:p w14:paraId="73B81D76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Архитектура приложения построена по модульному принципу:</w:t>
      </w:r>
    </w:p>
    <w:p w14:paraId="6127652A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>model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— данные;</w:t>
      </w:r>
    </w:p>
    <w:p w14:paraId="40A38274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>view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— отображение;</w:t>
      </w:r>
    </w:p>
    <w:p w14:paraId="5C226D5B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>controller/service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— логика шагов;</w:t>
      </w:r>
    </w:p>
    <w:p w14:paraId="5672075B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>storage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— сохранение и загрузка;</w:t>
      </w:r>
    </w:p>
    <w:p w14:paraId="5FA192F1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>validation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— проверка корректности данных.</w:t>
      </w:r>
    </w:p>
    <w:p w14:paraId="00FD3B9D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Разделение на модули упрощает сопровождение проекта, делает код более читаемым и позволяет независимо развивать отдельные части системы.</w:t>
      </w:r>
    </w:p>
    <w:p w14:paraId="162DDAD7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28"/>
          <w:szCs w:val="28"/>
        </w:rPr>
      </w:pPr>
      <w:bookmarkStart w:id="49" w:name="bm_6_реализация_пошагового_заполн_c8a08d"/>
    </w:p>
    <w:p w14:paraId="78A8B835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28"/>
          <w:szCs w:val="28"/>
        </w:rPr>
      </w:pPr>
    </w:p>
    <w:p w14:paraId="038B5510">
      <w:pPr>
        <w:spacing w:before="157" w:after="157" w:line="27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color w:val="000000"/>
          <w:sz w:val="28"/>
          <w:szCs w:val="28"/>
        </w:rPr>
        <w:t>6. Реализация пошагового заполнения резюме</w:t>
      </w:r>
      <w:bookmarkEnd w:id="49"/>
    </w:p>
    <w:p w14:paraId="1F6ADD07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50" w:name="bm_6_1_сценарий_работы_пользователя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6.1. Сценарий работы пользователя</w:t>
      </w:r>
      <w:bookmarkEnd w:id="50"/>
    </w:p>
    <w:p w14:paraId="33102C3A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Пользователь последовательно:</w:t>
      </w:r>
    </w:p>
    <w:p w14:paraId="7DD2136A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Вводит личные данные.</w:t>
      </w:r>
    </w:p>
    <w:p w14:paraId="1A33DBCE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Заполняет контакты.</w:t>
      </w:r>
    </w:p>
    <w:p w14:paraId="1E7E6CF1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Указывает опыт работы.</w:t>
      </w:r>
    </w:p>
    <w:p w14:paraId="432567DF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Добавляет образование.</w:t>
      </w:r>
    </w:p>
    <w:p w14:paraId="7EC2A745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Перечисляет навыки.</w:t>
      </w:r>
    </w:p>
    <w:p w14:paraId="647AD054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Проверяет итоговый предпросмотр.</w:t>
      </w:r>
    </w:p>
    <w:p w14:paraId="3EE8E47C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Сохраняет или редактирует резюме.</w:t>
      </w:r>
    </w:p>
    <w:p w14:paraId="786BA7E6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Такой сценарий соответствует логике построения резюме и делает процесс более понятным и управляемым.</w:t>
      </w:r>
    </w:p>
    <w:p w14:paraId="77BEE1AC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51" w:name="bm_6_2_навигация_по_шагам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6.2. Навигация по шагам</w:t>
      </w:r>
      <w:bookmarkEnd w:id="51"/>
    </w:p>
    <w:p w14:paraId="1E22A7B3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Переход между шагами осуществляется с помощью кнопок «Назад» и «Далее». Перед переходом система проверяет наличие обязательных данных на текущем этапе. Это предотвращает пропуск важных сведений и обеспечивает последовательность заполнения.</w:t>
      </w:r>
    </w:p>
    <w:p w14:paraId="659D3F25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  <w:bookmarkStart w:id="52" w:name="bm_7_валидация_и_предпросмотр"/>
    </w:p>
    <w:p w14:paraId="65B5F8FE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79AB293A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25EA0A1E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14E01CA6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4AC3A178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396EA55B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13B74790">
      <w:pPr>
        <w:spacing w:before="157" w:after="157" w:line="27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eorgia" w:cs="Times New Roman"/>
          <w:b/>
          <w:color w:val="000000"/>
          <w:sz w:val="39"/>
        </w:rPr>
        <w:t>7. Валидация и предпросмотр</w:t>
      </w:r>
      <w:bookmarkEnd w:id="52"/>
    </w:p>
    <w:p w14:paraId="5A04F8AE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</w:rPr>
      </w:pPr>
      <w:bookmarkStart w:id="53" w:name="bm_7_1_проверка_заполнения_полей"/>
      <w:r>
        <w:rPr>
          <w:rFonts w:hint="default" w:ascii="Times New Roman" w:hAnsi="Times New Roman" w:eastAsia="Georgia" w:cs="Times New Roman"/>
          <w:b/>
          <w:color w:val="000000"/>
          <w:sz w:val="24"/>
        </w:rPr>
        <w:t>7.1. Проверка заполнения полей</w:t>
      </w:r>
      <w:bookmarkEnd w:id="53"/>
    </w:p>
    <w:p w14:paraId="08D2526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eorgia" w:cs="Times New Roman"/>
          <w:color w:val="000000"/>
        </w:rPr>
        <w:t>Валидация включает:</w:t>
      </w:r>
    </w:p>
    <w:p w14:paraId="11F58FEC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eorgia" w:cs="Times New Roman"/>
          <w:color w:val="000000"/>
          <w:sz w:val="21"/>
        </w:rPr>
        <w:t>Проверку обязательных полей.</w:t>
      </w:r>
    </w:p>
    <w:p w14:paraId="4BA7F46D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eorgia" w:cs="Times New Roman"/>
          <w:color w:val="000000"/>
          <w:sz w:val="21"/>
        </w:rPr>
        <w:t>Проверку корректного e-mail.</w:t>
      </w:r>
    </w:p>
    <w:p w14:paraId="38D8DD23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eorgia" w:cs="Times New Roman"/>
          <w:color w:val="000000"/>
          <w:sz w:val="21"/>
        </w:rPr>
        <w:t>Проверку корректного телефона.</w:t>
      </w:r>
    </w:p>
    <w:p w14:paraId="2B7E1A6D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eorgia" w:cs="Times New Roman"/>
          <w:color w:val="000000"/>
          <w:sz w:val="21"/>
        </w:rPr>
        <w:t>Проверку пустых значений.</w:t>
      </w:r>
    </w:p>
    <w:p w14:paraId="0B369F6F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eorgia" w:cs="Times New Roman"/>
          <w:color w:val="000000"/>
          <w:sz w:val="21"/>
        </w:rPr>
        <w:t>Вывод подсказок при ошибках.</w:t>
      </w:r>
    </w:p>
    <w:p w14:paraId="1D5DD520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eorgia" w:cs="Times New Roman"/>
          <w:color w:val="000000"/>
          <w:sz w:val="21"/>
        </w:rPr>
        <w:t>Блокировку перехода на следующий шаг при незаполненных данных.</w:t>
      </w:r>
    </w:p>
    <w:p w14:paraId="33FE7552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eorgia" w:cs="Times New Roman"/>
          <w:color w:val="000000"/>
        </w:rPr>
        <w:t>Такая проверка повышает качество данных и снижает вероятность некорректного сохранения резюме.</w:t>
      </w:r>
    </w:p>
    <w:p w14:paraId="3C908912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</w:rPr>
      </w:pPr>
      <w:bookmarkStart w:id="54" w:name="bm_7_2_живой_предпросмотр"/>
      <w:r>
        <w:rPr>
          <w:rFonts w:hint="default" w:ascii="Times New Roman" w:hAnsi="Times New Roman" w:eastAsia="Georgia" w:cs="Times New Roman"/>
          <w:b/>
          <w:color w:val="000000"/>
          <w:sz w:val="24"/>
        </w:rPr>
        <w:t>7.2. Живой предпросмотр</w:t>
      </w:r>
      <w:bookmarkEnd w:id="54"/>
    </w:p>
    <w:p w14:paraId="01DB865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eorgia" w:cs="Times New Roman"/>
          <w:color w:val="000000"/>
        </w:rPr>
        <w:t>Предпросмотр обновляется по мере ввода данных. Это позволяет пользователю видеть, как будет выглядеть резюме в итоговом виде, и при необходимости корректировать структуру и формулировки до сохранения документа.</w:t>
      </w:r>
    </w:p>
    <w:p w14:paraId="732AE62B">
      <w:pPr>
        <w:spacing w:before="157" w:after="157" w:line="27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bookmarkStart w:id="55" w:name="bm_8_сохранение_и_восстановление_данных"/>
      <w:r>
        <w:rPr>
          <w:rFonts w:hint="default" w:ascii="Times New Roman" w:hAnsi="Times New Roman" w:eastAsia="Georgia" w:cs="Times New Roman"/>
          <w:b/>
          <w:color w:val="000000"/>
          <w:sz w:val="28"/>
          <w:szCs w:val="28"/>
        </w:rPr>
        <w:t>8. Сохранение и восстановление данных</w:t>
      </w:r>
      <w:bookmarkEnd w:id="55"/>
    </w:p>
    <w:p w14:paraId="35A4CCCC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56" w:name="bm_8_1_использование_localstorage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8.1. Использование localStorage</w:t>
      </w:r>
      <w:bookmarkEnd w:id="56"/>
    </w:p>
    <w:p w14:paraId="0AAEC4A6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Для сохранения черновика используется </w:t>
      </w:r>
      <w:r>
        <w:rPr>
          <w:rStyle w:val="4"/>
          <w:rFonts w:hint="default" w:ascii="Times New Roman" w:hAnsi="Times New Roman" w:eastAsia="menlo" w:cs="Times New Roman"/>
          <w:color w:val="000000"/>
          <w:sz w:val="24"/>
          <w:szCs w:val="24"/>
          <w:shd w:val="clear" w:color="auto" w:fill="F8F8FA"/>
        </w:rPr>
        <w:t>localStorage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, поскольку он позволяет хранить данные между сессиями браузера. Это особенно важно при создании резюме, так как пользователь может заполнять форму постепенно и не завершить работу за один сеанс.</w:t>
      </w:r>
      <w:bookmarkStart w:id="57" w:name="fnref11_2"/>
      <w:bookmarkEnd w:id="57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"fn11"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[11]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  <w:bookmarkStart w:id="58" w:name="fnref12_1"/>
      <w:bookmarkEnd w:id="58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"fn12"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[12]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057E711D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59" w:name="bm_8_2_автосохранение_и_восстанов_54a3b9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8.2. Автосохранение и восстановление черновика</w:t>
      </w:r>
      <w:bookmarkEnd w:id="59"/>
    </w:p>
    <w:p w14:paraId="38E81E7B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Автосохранение выполняется при вводе данных и при переходах между шагами. После обновления страницы черновик восстанавливается автоматически, что исключает потерю информации при случайном закрытии вкладки или перезагрузке браузера.</w:t>
      </w:r>
    </w:p>
    <w:p w14:paraId="1BA46657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  <w:bookmarkStart w:id="60" w:name="bm_9_тестирование"/>
    </w:p>
    <w:p w14:paraId="512800FA">
      <w:pPr>
        <w:spacing w:before="157" w:after="157" w:line="270" w:lineRule="auto"/>
        <w:jc w:val="left"/>
        <w:rPr>
          <w:rFonts w:hint="default" w:ascii="Times New Roman" w:hAnsi="Times New Roman" w:eastAsia="Georgia" w:cs="Times New Roman"/>
          <w:b/>
          <w:color w:val="000000"/>
          <w:sz w:val="39"/>
        </w:rPr>
      </w:pPr>
    </w:p>
    <w:p w14:paraId="35579104">
      <w:pPr>
        <w:spacing w:before="157" w:after="157" w:line="27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color w:val="000000"/>
          <w:sz w:val="28"/>
          <w:szCs w:val="28"/>
        </w:rPr>
        <w:t>9. Тестирование</w:t>
      </w:r>
      <w:bookmarkEnd w:id="60"/>
    </w:p>
    <w:p w14:paraId="4E8BB17A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На этапе тестирования были проверены:</w:t>
      </w:r>
    </w:p>
    <w:p w14:paraId="4F04687A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Корректность переходов между шагами.</w:t>
      </w:r>
    </w:p>
    <w:p w14:paraId="4A07C258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Работа валидации.</w:t>
      </w:r>
    </w:p>
    <w:p w14:paraId="78C91D9B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Отображение предпросмотра.</w:t>
      </w:r>
    </w:p>
    <w:p w14:paraId="5ECF0206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Сохранение и восстановление черновика.</w:t>
      </w:r>
    </w:p>
    <w:p w14:paraId="60CFB69B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Очистка данных.</w:t>
      </w:r>
    </w:p>
    <w:p w14:paraId="67D6E630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Работа модального окна.</w:t>
      </w:r>
    </w:p>
    <w:p w14:paraId="16E6310D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Адаптивность интерфейса.</w:t>
      </w:r>
    </w:p>
    <w:p w14:paraId="445D7117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Также была выполнена отладка динамически создаваемых элементов и обработчиков событий. Это позволило устранить типовые ошибки взаимодействия с кнопками и улучшить стабильность интерфейса.</w:t>
      </w:r>
    </w:p>
    <w:p w14:paraId="3C163890">
      <w:pPr>
        <w:spacing w:before="157" w:after="157" w:line="27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bookmarkStart w:id="61" w:name="bm_10_заключение"/>
      <w:r>
        <w:rPr>
          <w:rFonts w:hint="default" w:ascii="Times New Roman" w:hAnsi="Times New Roman" w:eastAsia="Georgia" w:cs="Times New Roman"/>
          <w:b/>
          <w:color w:val="000000"/>
          <w:sz w:val="28"/>
          <w:szCs w:val="28"/>
        </w:rPr>
        <w:t>10. Заключение</w:t>
      </w:r>
      <w:bookmarkEnd w:id="61"/>
    </w:p>
    <w:p w14:paraId="73042549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62" w:name="bm_10_1_теоретические_выводы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10.1. Теоретические выводы</w:t>
      </w:r>
      <w:bookmarkEnd w:id="62"/>
    </w:p>
    <w:p w14:paraId="5F4E8EE0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В ходе анализа было установлено, что резюме является важнейшим инструментом самопрезентации при трудоустройстве. Пошаговые интерфейсы позволяют сделать процесс его создания более удобным, понятным и менее трудоёмким. Разработка веб-приложений для составления резюме является актуальной, поскольку они обеспечивают доступность, адаптивность и возможность быстрой модификации функциональности.</w:t>
      </w:r>
      <w:bookmarkStart w:id="63" w:name="fnref11_3"/>
      <w:bookmarkEnd w:id="63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"fn11"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[11]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  <w:bookmarkStart w:id="64" w:name="fnref5_3"/>
      <w:bookmarkEnd w:id="64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"fn5"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[5]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  <w:bookmarkStart w:id="65" w:name="fnref7_5"/>
      <w:bookmarkEnd w:id="65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"fn7"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[7]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200B3D9A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66" w:name="bm_10_2_итоги_по_выполненным_задачам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10.2. Итоги по выполненным задачам</w:t>
      </w:r>
      <w:bookmarkEnd w:id="66"/>
    </w:p>
    <w:p w14:paraId="23C6898E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В ходе работы были выполнены анализ предметной области, изучение существующих решений, формулирование технического задания, проектирование структуры данных, реализация пошагового интерфейса, внедрение валидации, предпросмотра и локального хранения данных. Кроме того, были предусмотрены функции редактирования, восстановления черновика и экспорта результата в PDF. Следовательно, цель проекта достигнута.</w:t>
      </w:r>
    </w:p>
    <w:p w14:paraId="202CA4D2">
      <w:pPr>
        <w:spacing w:before="157" w:after="157" w:line="27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bookmarkStart w:id="67" w:name="bm_11_список_источников"/>
      <w:r>
        <w:rPr>
          <w:rFonts w:hint="default" w:ascii="Times New Roman" w:hAnsi="Times New Roman" w:eastAsia="Georgia" w:cs="Times New Roman"/>
          <w:b/>
          <w:color w:val="000000"/>
          <w:sz w:val="28"/>
          <w:szCs w:val="28"/>
        </w:rPr>
        <w:t>11. Список источников</w:t>
      </w:r>
      <w:bookmarkEnd w:id="67"/>
    </w:p>
    <w:p w14:paraId="74F6D882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Vite. Getting Started.</w:t>
      </w:r>
      <w:bookmarkStart w:id="68" w:name="fnref13"/>
      <w:bookmarkEnd w:id="68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"fn13"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[13]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1F836F70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Vite. Building for Production.</w:t>
      </w:r>
      <w:bookmarkStart w:id="69" w:name="fnref10_2"/>
      <w:bookmarkEnd w:id="69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"fn10"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[10]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0225A61C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MDN Web Docs. Web Storage API.</w:t>
      </w:r>
      <w:bookmarkStart w:id="70" w:name="fnref11_4"/>
      <w:bookmarkEnd w:id="70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"fn11"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[11]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13EF68E3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MDN Web Docs. localStorage.</w:t>
      </w:r>
      <w:bookmarkStart w:id="71" w:name="fnref12_2"/>
      <w:bookmarkEnd w:id="71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"fn12"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[12]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0BCC8575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Indeed. Parts of a Resume.</w:t>
      </w:r>
      <w:bookmarkStart w:id="72" w:name="fnref7_6"/>
      <w:bookmarkEnd w:id="72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"fn7"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[7]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4477A02E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Coursera. Resume Sections.</w:t>
      </w:r>
      <w:bookmarkStart w:id="73" w:name="fnref8_4"/>
      <w:bookmarkEnd w:id="73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"fn8"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[8]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1D495D9A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LinkedIn. Essential Resume Sections.</w:t>
      </w:r>
      <w:bookmarkStart w:id="74" w:name="fnref6_3"/>
      <w:bookmarkEnd w:id="74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"fn6"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[6]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00F1FDE1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ANU Career Services. Resume structure.</w:t>
      </w:r>
      <w:bookmarkStart w:id="75" w:name="fnref9_2"/>
      <w:bookmarkEnd w:id="75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"fn9"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[9]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255583CB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CareerKit. Anatomy of a Resume.</w:t>
      </w:r>
      <w:bookmarkStart w:id="76" w:name="fnref4_2"/>
      <w:bookmarkEnd w:id="76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"fn4"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[4]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6F6F063B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Upplai. Resume sections and ATS guidance.</w:t>
      </w:r>
      <w:bookmarkStart w:id="77" w:name="fnref5_4"/>
      <w:bookmarkEnd w:id="77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"fn5"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t>[5]</w:t>
      </w:r>
      <w:r>
        <w:rPr>
          <w:rFonts w:hint="default" w:ascii="Times New Roman" w:hAnsi="Times New Roman" w:eastAsia="helvetica neue" w:cs="Times New Roman"/>
          <w:color w:val="000000"/>
          <w:sz w:val="24"/>
          <w:szCs w:val="24"/>
          <w:u w:val="single"/>
          <w:vertAlign w:val="superscript"/>
        </w:rPr>
        <w:fldChar w:fldCharType="end"/>
      </w:r>
    </w:p>
    <w:p w14:paraId="49DC810E">
      <w:pPr>
        <w:spacing w:before="157" w:after="157" w:line="27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bookmarkStart w:id="78" w:name="bm_12_приложения"/>
      <w:r>
        <w:rPr>
          <w:rFonts w:hint="default" w:ascii="Times New Roman" w:hAnsi="Times New Roman" w:eastAsia="Georgia" w:cs="Times New Roman"/>
          <w:b/>
          <w:color w:val="000000"/>
          <w:sz w:val="28"/>
          <w:szCs w:val="28"/>
        </w:rPr>
        <w:t>12. Приложения</w:t>
      </w:r>
      <w:bookmarkEnd w:id="78"/>
    </w:p>
    <w:p w14:paraId="5AEA512B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79" w:name="bm_12_1_приложение_а_структура_проекта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12.1. Приложение А. Структура проекта</w:t>
      </w:r>
      <w:bookmarkEnd w:id="79"/>
    </w:p>
    <w:p w14:paraId="79576782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Описание структуры папок и файлов Vite-проекта.</w:t>
      </w:r>
    </w:p>
    <w:p w14:paraId="2BEAB12F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80" w:name="bm_12_2_приложение_б_модель_данны_3afb5b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12.2. Приложение Б. Модель данных резюме</w:t>
      </w:r>
      <w:bookmarkEnd w:id="80"/>
    </w:p>
    <w:p w14:paraId="5C87AEAC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Список полей personalInfo, contacts, summary, experience, education, skills, projects, additionalInfo.</w:t>
      </w:r>
    </w:p>
    <w:p w14:paraId="7DD5BA61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81" w:name="bm_12_3_приложение_в_скриншоты_ин_84bbfa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12.3. Приложение В. Скриншоты интерфейса</w:t>
      </w:r>
      <w:bookmarkEnd w:id="81"/>
    </w:p>
    <w:p w14:paraId="75A1A5BF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Скриншоты формы, предпросмотра и окна сохранения.</w:t>
      </w:r>
    </w:p>
    <w:p w14:paraId="05C6A72F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82" w:name="bm_12_4_приложение_г_схема_модуль_2500b3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12.4. Приложение Г. Схема модульной архитектуры</w:t>
      </w:r>
      <w:bookmarkEnd w:id="82"/>
    </w:p>
    <w:p w14:paraId="3D0D058B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Схема взаимодействия модулей model, view, controller/service, storage, validation.</w:t>
      </w:r>
    </w:p>
    <w:p w14:paraId="2ECF763F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83" w:name="bm_12_5_приложение_д_пример_pdf_экспорта"/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12.5. Приложение Д. Пример PDF-экспорта</w:t>
      </w:r>
      <w:bookmarkEnd w:id="83"/>
    </w:p>
    <w:p w14:paraId="4A31D5DD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Образец итогового файла резюме.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73642"/>
    <w:multiLevelType w:val="singleLevel"/>
    <w:tmpl w:val="8B27364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">
    <w:nsid w:val="A50031D4"/>
    <w:multiLevelType w:val="singleLevel"/>
    <w:tmpl w:val="A50031D4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">
    <w:nsid w:val="BDB2202F"/>
    <w:multiLevelType w:val="singleLevel"/>
    <w:tmpl w:val="BDB2202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">
    <w:nsid w:val="CA573E7E"/>
    <w:multiLevelType w:val="singleLevel"/>
    <w:tmpl w:val="CA573E7E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4">
    <w:nsid w:val="D7ACEA2A"/>
    <w:multiLevelType w:val="singleLevel"/>
    <w:tmpl w:val="D7ACEA2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5">
    <w:nsid w:val="E27D67F7"/>
    <w:multiLevelType w:val="singleLevel"/>
    <w:tmpl w:val="E27D67F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6">
    <w:nsid w:val="FC43794A"/>
    <w:multiLevelType w:val="singleLevel"/>
    <w:tmpl w:val="FC43794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">
    <w:nsid w:val="1A47665F"/>
    <w:multiLevelType w:val="singleLevel"/>
    <w:tmpl w:val="1A47665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8">
    <w:nsid w:val="4A1B9451"/>
    <w:multiLevelType w:val="singleLevel"/>
    <w:tmpl w:val="4A1B945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9">
    <w:nsid w:val="75362E47"/>
    <w:multiLevelType w:val="singleLevel"/>
    <w:tmpl w:val="75362E4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9"/>
  </w:num>
  <w:num w:numId="5">
    <w:abstractNumId w:val="0"/>
  </w:num>
  <w:num w:numId="6">
    <w:abstractNumId w:val="6"/>
  </w:num>
  <w:num w:numId="7">
    <w:abstractNumId w:val="2"/>
  </w:num>
  <w:num w:numId="8">
    <w:abstractNumId w:val="7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E2B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14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2026-05-08T01:18:00Z</dcterms:created>
  <dc:creator>html-to-docx</dc:creator>
  <cp:keywords>html-to-docx</cp:keywords>
  <cp:lastModifiedBy>Михаил</cp:lastModifiedBy>
  <dcterms:modified xsi:type="dcterms:W3CDTF">2026-05-08T01:35:24Z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C4C2DCE78138459BB2FBD5803BCB2758_13</vt:lpwstr>
  </property>
</Properties>
</file>