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DC8" w:rsidRPr="00604021" w:rsidRDefault="00604021" w:rsidP="008C6DC8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604021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УДК 331.08</w:t>
      </w:r>
    </w:p>
    <w:p w:rsidR="00D13D87" w:rsidRDefault="00D13D87" w:rsidP="008C6DC8">
      <w:pPr>
        <w:suppressAutoHyphens/>
        <w:spacing w:after="120" w:line="240" w:lineRule="auto"/>
        <w:jc w:val="center"/>
        <w:rPr>
          <w:rFonts w:ascii="Times New Roman" w:eastAsia="SimSun" w:hAnsi="Times New Roman" w:cs="Times New Roman"/>
          <w:b/>
          <w:bCs/>
          <w:color w:val="FF0000"/>
          <w:sz w:val="24"/>
          <w:szCs w:val="24"/>
          <w:lang w:eastAsia="ar-SA"/>
        </w:rPr>
      </w:pPr>
    </w:p>
    <w:p w:rsidR="000605DB" w:rsidRPr="00A8737C" w:rsidRDefault="007D28C3" w:rsidP="008C6DC8">
      <w:pPr>
        <w:suppressAutoHyphens/>
        <w:spacing w:after="120" w:line="24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Выбор м</w:t>
      </w:r>
      <w:r w:rsidR="00614FDF" w:rsidRPr="00D13D87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етод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а</w:t>
      </w:r>
      <w:r w:rsidR="000605DB" w:rsidRPr="00D13D87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 xml:space="preserve"> </w:t>
      </w:r>
      <w:r w:rsidR="00AA74CE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 xml:space="preserve">для </w:t>
      </w:r>
      <w:r w:rsidR="00A8737C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 xml:space="preserve">определения параметров </w:t>
      </w:r>
      <w:r w:rsidR="00AA74CE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 xml:space="preserve">модели </w:t>
      </w:r>
      <w:proofErr w:type="spellStart"/>
      <w:r w:rsidR="00A8737C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Басса</w:t>
      </w:r>
      <w:proofErr w:type="spellEnd"/>
      <w:r w:rsidR="00A8737C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 xml:space="preserve"> </w:t>
      </w:r>
      <w:r w:rsidR="000605DB" w:rsidRPr="00D13D87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 xml:space="preserve">прогнозирования </w:t>
      </w:r>
      <w:r w:rsidR="00A8737C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развития возобновляемой энергетики</w:t>
      </w:r>
      <w:r w:rsidR="00614FDF" w:rsidRPr="00D13D87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 xml:space="preserve"> </w:t>
      </w:r>
      <w:r w:rsidR="00D13D87" w:rsidRPr="00D13D87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 xml:space="preserve">на примере </w:t>
      </w:r>
      <w:proofErr w:type="spellStart"/>
      <w:r w:rsidR="00D13D87" w:rsidRPr="00D13D87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ветрогенерации</w:t>
      </w:r>
      <w:proofErr w:type="spellEnd"/>
      <w:r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 xml:space="preserve"> </w:t>
      </w:r>
      <w:r w:rsidR="00235CDE" w:rsidRPr="00235CDE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 xml:space="preserve">на языке программирования </w:t>
      </w:r>
      <w:proofErr w:type="spellStart"/>
      <w:r w:rsidR="00235CDE" w:rsidRPr="00235CDE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Python</w:t>
      </w:r>
      <w:proofErr w:type="spellEnd"/>
      <w:r w:rsidR="00A8737C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 xml:space="preserve"> с использованием библиотеки </w:t>
      </w:r>
      <w:proofErr w:type="spellStart"/>
      <w:r w:rsidR="00A8737C">
        <w:rPr>
          <w:rFonts w:ascii="Times New Roman" w:eastAsia="SimSun" w:hAnsi="Times New Roman" w:cs="Times New Roman"/>
          <w:b/>
          <w:bCs/>
          <w:sz w:val="24"/>
          <w:szCs w:val="24"/>
          <w:lang w:val="en-US" w:eastAsia="ar-SA"/>
        </w:rPr>
        <w:t>scipy</w:t>
      </w:r>
      <w:proofErr w:type="spellEnd"/>
    </w:p>
    <w:p w:rsidR="008C6DC8" w:rsidRPr="00B9187C" w:rsidRDefault="008C6DC8" w:rsidP="008C6DC8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Никифоров М.М.</w:t>
      </w:r>
      <w:r w:rsidR="000605DB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proofErr w:type="spellStart"/>
      <w:r w:rsidR="000605DB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Куделин</w:t>
      </w:r>
      <w:proofErr w:type="spellEnd"/>
      <w:r w:rsidR="000605DB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А.Г. (</w:t>
      </w:r>
      <w:proofErr w:type="spellStart"/>
      <w:r w:rsidR="000605DB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nikiforov</w:t>
      </w:r>
      <w:proofErr w:type="spellEnd"/>
      <w:r w:rsidR="000605DB" w:rsidRPr="000605DB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1601@</w:t>
      </w:r>
      <w:proofErr w:type="spellStart"/>
      <w:r w:rsidR="000605DB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gmail</w:t>
      </w:r>
      <w:proofErr w:type="spellEnd"/>
      <w:r w:rsidR="000605DB" w:rsidRPr="000605DB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.</w:t>
      </w:r>
      <w:r w:rsidR="000605DB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com</w:t>
      </w:r>
      <w:r w:rsidRPr="00B9187C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)</w:t>
      </w:r>
    </w:p>
    <w:p w:rsidR="008C6DC8" w:rsidRDefault="008C6DC8" w:rsidP="008C6DC8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bCs/>
          <w:i/>
          <w:sz w:val="24"/>
          <w:szCs w:val="24"/>
          <w:u w:val="single"/>
          <w:lang w:eastAsia="ar-SA"/>
        </w:rPr>
      </w:pPr>
      <w:r w:rsidRPr="005B0246">
        <w:rPr>
          <w:rFonts w:ascii="Times New Roman" w:eastAsia="SimSun" w:hAnsi="Times New Roman" w:cs="Times New Roman"/>
          <w:bCs/>
          <w:i/>
          <w:sz w:val="24"/>
          <w:szCs w:val="24"/>
          <w:u w:val="single"/>
          <w:lang w:eastAsia="ar-SA"/>
        </w:rPr>
        <w:t>Ухтинский государственный технический университет,</w:t>
      </w:r>
      <w:r>
        <w:rPr>
          <w:rFonts w:ascii="Times New Roman" w:eastAsia="SimSun" w:hAnsi="Times New Roman" w:cs="Times New Roman"/>
          <w:bCs/>
          <w:i/>
          <w:sz w:val="24"/>
          <w:szCs w:val="24"/>
          <w:u w:val="single"/>
          <w:lang w:eastAsia="ar-SA"/>
        </w:rPr>
        <w:t xml:space="preserve"> г.</w:t>
      </w:r>
      <w:r w:rsidRPr="005B0246">
        <w:rPr>
          <w:rFonts w:ascii="Times New Roman" w:eastAsia="SimSun" w:hAnsi="Times New Roman" w:cs="Times New Roman"/>
          <w:bCs/>
          <w:i/>
          <w:sz w:val="24"/>
          <w:szCs w:val="24"/>
          <w:u w:val="single"/>
          <w:lang w:eastAsia="ar-SA"/>
        </w:rPr>
        <w:t xml:space="preserve"> </w:t>
      </w:r>
      <w:r>
        <w:rPr>
          <w:rFonts w:ascii="Times New Roman" w:eastAsia="SimSun" w:hAnsi="Times New Roman" w:cs="Times New Roman"/>
          <w:bCs/>
          <w:i/>
          <w:sz w:val="24"/>
          <w:szCs w:val="24"/>
          <w:u w:val="single"/>
          <w:lang w:eastAsia="ar-SA"/>
        </w:rPr>
        <w:t>Ухта</w:t>
      </w:r>
      <w:r w:rsidRPr="00CA6D6A">
        <w:rPr>
          <w:rFonts w:ascii="Times New Roman" w:eastAsia="SimSun" w:hAnsi="Times New Roman" w:cs="Times New Roman"/>
          <w:bCs/>
          <w:i/>
          <w:sz w:val="24"/>
          <w:szCs w:val="24"/>
          <w:u w:val="single"/>
          <w:lang w:eastAsia="ar-SA"/>
        </w:rPr>
        <w:t xml:space="preserve">, </w:t>
      </w:r>
      <w:r w:rsidRPr="005B0246">
        <w:rPr>
          <w:rFonts w:ascii="Times New Roman" w:eastAsia="SimSun" w:hAnsi="Times New Roman" w:cs="Times New Roman"/>
          <w:bCs/>
          <w:i/>
          <w:sz w:val="24"/>
          <w:szCs w:val="24"/>
          <w:u w:val="single"/>
          <w:lang w:eastAsia="ar-SA"/>
        </w:rPr>
        <w:t>Россия</w:t>
      </w:r>
    </w:p>
    <w:p w:rsidR="008C6DC8" w:rsidRPr="005B0246" w:rsidRDefault="008C6DC8" w:rsidP="008C6DC8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bCs/>
          <w:i/>
          <w:sz w:val="24"/>
          <w:szCs w:val="24"/>
          <w:u w:val="single"/>
          <w:lang w:eastAsia="ar-SA"/>
        </w:rPr>
      </w:pPr>
    </w:p>
    <w:p w:rsidR="005367BF" w:rsidRDefault="005367BF" w:rsidP="008C6DC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</w:p>
    <w:p w:rsidR="00235CDE" w:rsidRDefault="00235CDE" w:rsidP="00235CDE">
      <w:pPr>
        <w:pStyle w:val="a6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Аннотация</w:t>
      </w:r>
    </w:p>
    <w:p w:rsidR="0041607F" w:rsidRDefault="0041607F" w:rsidP="00235CDE">
      <w:pPr>
        <w:pStyle w:val="a6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Описание проблемы</w:t>
      </w:r>
    </w:p>
    <w:p w:rsidR="00235CDE" w:rsidRPr="00AA74CE" w:rsidRDefault="00235CDE" w:rsidP="00AA74CE">
      <w:pPr>
        <w:pStyle w:val="a6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Выбор языка программирования</w:t>
      </w:r>
      <w:r w:rsidR="00AA74CE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и библиотек</w:t>
      </w:r>
    </w:p>
    <w:p w:rsidR="00235CDE" w:rsidRDefault="00235CDE" w:rsidP="00235CDE">
      <w:pPr>
        <w:pStyle w:val="a6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Описание подхода к </w:t>
      </w:r>
      <w:proofErr w:type="spellStart"/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прогназированию</w:t>
      </w:r>
      <w:proofErr w:type="spellEnd"/>
    </w:p>
    <w:p w:rsidR="00235CDE" w:rsidRDefault="00AA74CE" w:rsidP="00235CDE">
      <w:pPr>
        <w:pStyle w:val="a6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Описание применяемых методов </w:t>
      </w:r>
    </w:p>
    <w:p w:rsidR="00AA74CE" w:rsidRDefault="00AA74CE" w:rsidP="00235CDE">
      <w:pPr>
        <w:pStyle w:val="a6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Выбор наилучшего метода</w:t>
      </w:r>
    </w:p>
    <w:p w:rsidR="00AA74CE" w:rsidRPr="00235CDE" w:rsidRDefault="00AA74CE" w:rsidP="00235CDE">
      <w:pPr>
        <w:pStyle w:val="a6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Заключение</w:t>
      </w:r>
    </w:p>
    <w:p w:rsidR="00235CDE" w:rsidRDefault="00235CDE" w:rsidP="008C6DC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</w:p>
    <w:p w:rsidR="00AA74CE" w:rsidRDefault="00AA74CE" w:rsidP="008C6DC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При выборе модели моделирования и прогнозирования </w:t>
      </w:r>
      <w:r w:rsidR="0041607F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на основе модели Басса, 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существует не мало методов для </w:t>
      </w:r>
      <w:r w:rsidR="00B9230C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осуществления её работы</w:t>
      </w:r>
      <w:r w:rsidR="00BB5854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. Каждый из методов является оптимальн</w:t>
      </w:r>
      <w:r w:rsidR="00B9230C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ым в зависимости от данных, с которыми работает модель</w:t>
      </w:r>
      <w:r w:rsidR="00BB5854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. </w:t>
      </w:r>
      <w:r w:rsidR="00B9230C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Необходимо исследовать методы, которые можно применить к выбранной модели и выбрать тот метод, который даёт самое оптимальное решение.</w:t>
      </w:r>
    </w:p>
    <w:p w:rsidR="0041607F" w:rsidRDefault="0041607F" w:rsidP="0041607F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В качестве модели Басса, 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  <w:t>было использовано следующее уравнение [4]:</w:t>
      </w:r>
    </w:p>
    <w:p w:rsidR="0041607F" w:rsidRDefault="0041607F" w:rsidP="0041607F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=p*m+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q-p</m:t>
              </m:r>
            </m:e>
          </m:d>
          <m:r>
            <w:rPr>
              <w:rFonts w:ascii="Cambria Math" w:hAnsi="Cambria Math"/>
            </w:rPr>
            <m:t>*Y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</m:oMath>
      </m:oMathPara>
    </w:p>
    <w:p w:rsidR="0041607F" w:rsidRDefault="0041607F" w:rsidP="0041607F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Где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  <w:t xml:space="preserve"> S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(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  <w:t>t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) – продажи в период 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  <w:t>t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;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x=1</m:t>
            </m:r>
          </m:sub>
          <m:sup>
            <m:r>
              <w:rPr>
                <w:rFonts w:ascii="Cambria Math" w:hAnsi="Cambria Math"/>
              </w:rPr>
              <m:t>x=t-1</m:t>
            </m:r>
          </m:sup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– совокупные продажи за период [0   ...  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  <w:t>t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- 1]; 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  <w:t>p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- коэффициент инновации, 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  <w:t>q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- коэффициент имитации, 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  <w:t>m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- общее количество всех покупок.</w:t>
      </w:r>
    </w:p>
    <w:p w:rsidR="00F12051" w:rsidRDefault="008B3B23" w:rsidP="0041607F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Модель Басса описывает продажи за период, которые являются производной от ветрогенерации за прошлый период. Определив продажи за период, мы высчитываем текущую </w:t>
      </w:r>
      <w:proofErr w:type="spellStart"/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ветрогенерацию</w:t>
      </w:r>
      <w:proofErr w:type="spellEnd"/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. Таким образом</w:t>
      </w:r>
      <w:r w:rsidR="00695E9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определив параметры </w:t>
      </w:r>
      <w:r w:rsidR="00695E98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p</w:t>
      </w:r>
      <w:r w:rsidR="00695E98" w:rsidRPr="00695E9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r w:rsidR="00695E98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q</w:t>
      </w:r>
      <w:r w:rsidR="00695E98" w:rsidRPr="00695E9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r w:rsidR="00695E98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m</w:t>
      </w:r>
      <w:r w:rsidR="00695E9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, так, что смоделированные данные будут максимально равны фактическим, мы в дальнейшем можем давать прогноз на необходимые промежутки времени.</w:t>
      </w:r>
    </w:p>
    <w:p w:rsidR="000C6FAD" w:rsidRDefault="000C6FAD" w:rsidP="000C6FAD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Для дальнейшего исследования определим данные, над которыми будем выполнять все операции. Будем использовать </w:t>
      </w:r>
      <w:r w:rsidRPr="000C6FAD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данные по </w:t>
      </w:r>
      <w:proofErr w:type="spellStart"/>
      <w:r w:rsidRPr="000C6FAD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ветрогенерации</w:t>
      </w:r>
      <w:proofErr w:type="spellEnd"/>
      <w:r w:rsidRPr="000C6FAD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за период с 1995 по 2020 </w:t>
      </w:r>
      <w:proofErr w:type="spellStart"/>
      <w:r w:rsidRPr="000C6FAD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гг</w:t>
      </w:r>
      <w:proofErr w:type="spellEnd"/>
      <w:r w:rsidRPr="000C6FAD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в следующих регионах: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r w:rsidRPr="000C6FAD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Суммарные данные по </w:t>
      </w:r>
      <w:proofErr w:type="gramStart"/>
      <w:r w:rsidRPr="000C6FAD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миру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,</w:t>
      </w:r>
      <w:proofErr w:type="gramEnd"/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r w:rsidRPr="000C6FAD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Европа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r w:rsidRPr="000C6FAD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Северная Америка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r w:rsidRPr="000C6FAD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Центральная и Южная Америка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r w:rsidRPr="000C6FAD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Африка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r w:rsidRPr="000C6FAD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Азиатско-Тихоокеанский регион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r w:rsidRPr="000C6FAD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Средний Восток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.</w:t>
      </w:r>
    </w:p>
    <w:p w:rsidR="000C6FAD" w:rsidRDefault="000C6FAD" w:rsidP="000C6FAD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Реализуем поиск оптимальных параметров </w:t>
      </w:r>
      <w:r w:rsidR="005A7F49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p</w:t>
      </w:r>
      <w:r w:rsidR="005A7F49" w:rsidRPr="00695E9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r w:rsidR="005A7F49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q</w:t>
      </w:r>
      <w:r w:rsidR="005A7F49" w:rsidRPr="00695E9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r w:rsidR="005A7F49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m</w:t>
      </w:r>
      <w:r w:rsidR="005A7F49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с помощью </w:t>
      </w:r>
      <w:r w:rsidRPr="000C6FAD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MS </w:t>
      </w:r>
      <w:proofErr w:type="spellStart"/>
      <w:r w:rsidRPr="000C6FAD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Excel</w:t>
      </w:r>
      <w:proofErr w:type="spellEnd"/>
      <w:r w:rsidR="005A7F49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(данные-Поиск решения) на одном 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наборе данных</w:t>
      </w:r>
      <w:r w:rsidR="005A7F49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(</w:t>
      </w:r>
      <w:r w:rsidR="005A7F49" w:rsidRPr="000C6FAD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Суммарные данные по миру</w:t>
      </w:r>
      <w:r w:rsidR="005A7F49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)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:</w:t>
      </w:r>
    </w:p>
    <w:p w:rsidR="000C6FAD" w:rsidRDefault="000C6FAD" w:rsidP="000C6FAD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</w:pPr>
      <w:r w:rsidRPr="00A626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AB97A6" wp14:editId="36E5845C">
            <wp:extent cx="6120765" cy="1099295"/>
            <wp:effectExtent l="0" t="0" r="0" b="5715"/>
            <wp:docPr id="52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6"/>
                    <pic:cNvPicPr/>
                  </pic:nvPicPr>
                  <pic:blipFill>
                    <a:blip r:embed="rId5"/>
                    <a:srcRect r="3461"/>
                    <a:stretch/>
                  </pic:blipFill>
                  <pic:spPr>
                    <a:xfrm>
                      <a:off x="0" y="0"/>
                      <a:ext cx="6120765" cy="1099295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0C6FAD" w:rsidRDefault="000C6FAD" w:rsidP="000C6FAD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</w:pPr>
      <w:r w:rsidRPr="00A626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E6DFE8" wp14:editId="33288240">
            <wp:extent cx="6120765" cy="1106081"/>
            <wp:effectExtent l="0" t="0" r="0" b="0"/>
            <wp:docPr id="53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7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6120765" cy="1106081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0C6FAD" w:rsidRDefault="000C6FAD" w:rsidP="000C6FAD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</w:pPr>
      <w:r w:rsidRPr="00A6264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59485AB" wp14:editId="2DD8B5FB">
            <wp:extent cx="6120765" cy="1090041"/>
            <wp:effectExtent l="0" t="0" r="0" b="0"/>
            <wp:docPr id="54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8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6120765" cy="1090041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0C6FAD" w:rsidRDefault="000C6FAD" w:rsidP="000C6FAD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</w:pPr>
    </w:p>
    <w:p w:rsidR="000C6FAD" w:rsidRDefault="000C6FAD" w:rsidP="000C6FAD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</w:pPr>
      <w:r w:rsidRPr="00A626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43A9B4" wp14:editId="71D24C16">
            <wp:extent cx="6120765" cy="648350"/>
            <wp:effectExtent l="0" t="0" r="0" b="0"/>
            <wp:docPr id="59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Рисунок 4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6120765" cy="64835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0C6FAD" w:rsidRDefault="000C6FAD" w:rsidP="000C6FAD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</w:pPr>
      <w:r w:rsidRPr="00A626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EBBBC2" wp14:editId="238ED3AD">
            <wp:extent cx="6120765" cy="2064108"/>
            <wp:effectExtent l="0" t="0" r="0" b="0"/>
            <wp:docPr id="58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3"/>
                    <pic:cNvPicPr/>
                  </pic:nvPicPr>
                  <pic:blipFill>
                    <a:blip r:embed="rId9"/>
                    <a:srcRect t="38030" r="10580"/>
                    <a:stretch/>
                  </pic:blipFill>
                  <pic:spPr>
                    <a:xfrm>
                      <a:off x="0" y="0"/>
                      <a:ext cx="6120765" cy="2064108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0C6FAD" w:rsidRDefault="000C6FAD" w:rsidP="000C6FAD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</w:pPr>
    </w:p>
    <w:p w:rsidR="005A7F49" w:rsidRDefault="005A7F49" w:rsidP="000C6FAD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  <w:t xml:space="preserve">Из полученных данных видно, что данный метод наиболее максимально подбирает параметры </w:t>
      </w:r>
      <w:r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p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r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q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r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m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. Но, что затрудняет его применение при дальнейших исследованиях? Основные </w:t>
      </w:r>
      <w:r w:rsidR="00C67D1A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проблемы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:</w:t>
      </w:r>
    </w:p>
    <w:p w:rsidR="005A7F49" w:rsidRDefault="005A7F49" w:rsidP="005A7F49">
      <w:pPr>
        <w:pStyle w:val="a6"/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  <w:t>При необходимости исследовать большое количество данных, уходит очень много времени на подстановку данных;</w:t>
      </w:r>
    </w:p>
    <w:p w:rsidR="005A7F49" w:rsidRPr="005A7F49" w:rsidRDefault="005A7F49" w:rsidP="005A7F49">
      <w:pPr>
        <w:pStyle w:val="a6"/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  <w:t xml:space="preserve">Первоначальные параметры </w:t>
      </w:r>
      <w:r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p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r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q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r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m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необходимо подбирать вручную, что не всегда дает нужный результат;</w:t>
      </w:r>
    </w:p>
    <w:p w:rsidR="000C6FAD" w:rsidRPr="00C67D1A" w:rsidRDefault="005A7F49" w:rsidP="000C6FAD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  <w:t>Данный способ необходимо а</w:t>
      </w:r>
      <w:r w:rsidR="00C67D1A"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  <w:t xml:space="preserve">втоматизировать, избежав проблем метода с помощью </w:t>
      </w:r>
      <w:r w:rsidR="00C67D1A" w:rsidRPr="000C6FAD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MS </w:t>
      </w:r>
      <w:proofErr w:type="spellStart"/>
      <w:r w:rsidR="00C67D1A" w:rsidRPr="000C6FAD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Excel</w:t>
      </w:r>
      <w:proofErr w:type="spellEnd"/>
      <w:r w:rsidR="00C67D1A" w:rsidRPr="00C67D1A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.</w:t>
      </w:r>
    </w:p>
    <w:p w:rsidR="00C67D1A" w:rsidRDefault="0041607F" w:rsidP="008C6DC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Для </w:t>
      </w:r>
      <w:r w:rsidR="006A52B7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автоматизации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был выбран язык программирования –</w:t>
      </w:r>
      <w:r w:rsidRPr="0041607F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r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python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, являющийся одним из основных</w:t>
      </w:r>
      <w:r w:rsidR="00DF36EF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используемых в научных вычислениях и имеющий множество библиотек, специализированных для работы с математическими </w:t>
      </w:r>
      <w:r w:rsidR="004A4A1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вычислениями. </w:t>
      </w:r>
      <w:r w:rsidR="00C67D1A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Использование данного языка программирования решит нашу первую проблему предыдущего способа. </w:t>
      </w:r>
    </w:p>
    <w:p w:rsidR="00AA74CE" w:rsidRDefault="004A4A13" w:rsidP="008C6DC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Для решения поставленной </w:t>
      </w:r>
      <w:r w:rsidR="00DF36EF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задачи, были выбраны следующие библиотеки:</w:t>
      </w:r>
    </w:p>
    <w:p w:rsidR="00DF36EF" w:rsidRPr="00F12051" w:rsidRDefault="00DF36EF" w:rsidP="008C6DC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DF36EF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- </w:t>
      </w:r>
      <w:proofErr w:type="spellStart"/>
      <w:r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numpy</w:t>
      </w:r>
      <w:proofErr w:type="spellEnd"/>
      <w:r w:rsidRPr="00DF36EF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(</w:t>
      </w:r>
      <w:r w:rsidRPr="00DF36EF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Numerical</w:t>
      </w:r>
      <w:r w:rsidRPr="00DF36EF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r w:rsidRPr="00DF36EF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Python</w:t>
      </w:r>
      <w:r w:rsidRPr="00DF36EF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)</w:t>
      </w:r>
      <w:r w:rsidR="00F12051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для работы с 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массивами, матрицами</w:t>
      </w:r>
      <w:r w:rsidR="00F12051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;</w:t>
      </w:r>
    </w:p>
    <w:p w:rsidR="00DF36EF" w:rsidRPr="00F12051" w:rsidRDefault="00DF36EF" w:rsidP="008C6DC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F12051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- </w:t>
      </w:r>
      <w:r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pandas</w:t>
      </w:r>
      <w:r w:rsidR="00F12051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для работы с </w:t>
      </w:r>
      <w:proofErr w:type="spellStart"/>
      <w:r w:rsidR="00F12051" w:rsidRPr="00F12051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DataFrame</w:t>
      </w:r>
      <w:proofErr w:type="spellEnd"/>
      <w:r w:rsidR="00F12051" w:rsidRPr="00F12051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;</w:t>
      </w:r>
    </w:p>
    <w:p w:rsidR="00DF36EF" w:rsidRDefault="00F12051" w:rsidP="008C6DC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F12051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- </w:t>
      </w:r>
      <w:proofErr w:type="spellStart"/>
      <w:r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scipy</w:t>
      </w:r>
      <w:proofErr w:type="spellEnd"/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r w:rsidRPr="00F12051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предназначенная для выполнения научных и инженерных расчётов.</w:t>
      </w:r>
    </w:p>
    <w:p w:rsidR="00C67D1A" w:rsidRDefault="00C67D1A" w:rsidP="008C6DC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Для решения второй проблемы, будем использовать библиотеку </w:t>
      </w:r>
      <w:proofErr w:type="spellStart"/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scipy</w:t>
      </w:r>
      <w:proofErr w:type="spellEnd"/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и её модуль </w:t>
      </w:r>
      <w:proofErr w:type="spellStart"/>
      <w:r w:rsidRPr="00C67D1A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optimize</w:t>
      </w:r>
      <w:proofErr w:type="spellEnd"/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содержащий функцию </w:t>
      </w:r>
      <w:proofErr w:type="spellStart"/>
      <w:r w:rsidRPr="00C67D1A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curve_fit</w:t>
      </w:r>
      <w:proofErr w:type="spellEnd"/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- </w:t>
      </w:r>
      <w:r w:rsidRPr="00C67D1A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использующая нелинейный метод наименьших квадратов, чтобы подогнать функцию f к данным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.</w:t>
      </w:r>
    </w:p>
    <w:p w:rsidR="005C6688" w:rsidRPr="005C6688" w:rsidRDefault="00FC0D28" w:rsidP="008C6DC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Функция </w:t>
      </w:r>
      <w:r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minimize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(м</w:t>
      </w:r>
      <w:r w:rsidRPr="00FC0D2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инимизация скалярной функции одной или нескольких переменных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)</w:t>
      </w:r>
      <w:r w:rsidRPr="00FC0D2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модуля </w:t>
      </w:r>
      <w:proofErr w:type="spellStart"/>
      <w:r w:rsidRPr="00FC0D2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optimize</w:t>
      </w:r>
      <w:proofErr w:type="spellEnd"/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отлично подойдет для оптимального подбора параметров </w:t>
      </w:r>
      <w:r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p</w:t>
      </w:r>
      <w:r w:rsidRPr="00695E9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r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q</w:t>
      </w:r>
      <w:r w:rsidRPr="00695E9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r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m</w:t>
      </w:r>
      <w:r w:rsidR="001F2E45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так, что полученные данные будут максимально приближены к фактическим. </w:t>
      </w:r>
      <w:r w:rsidR="005C668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Обратившись к описанию функции </w:t>
      </w:r>
      <w:r w:rsidR="005C6688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minimize</w:t>
      </w:r>
      <w:r w:rsidR="005C668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видим, что если наши параметры имеют ограничения</w:t>
      </w:r>
      <w:r w:rsidR="00C34706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(в нашем случае параметры </w:t>
      </w:r>
      <w:r w:rsidR="00C34706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p</w:t>
      </w:r>
      <w:r w:rsidR="00C34706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r w:rsidR="00C34706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q</w:t>
      </w:r>
      <w:r w:rsidR="00C34706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r w:rsidR="00C34706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m</w:t>
      </w:r>
      <w:r w:rsidR="00C34706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положительные целые числа)</w:t>
      </w:r>
      <w:r w:rsidR="005C668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то </w:t>
      </w:r>
      <w:r w:rsidR="006A52B7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используются определенные методы </w:t>
      </w:r>
      <w:r w:rsidR="005C668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«</w:t>
      </w:r>
      <w:proofErr w:type="spellStart"/>
      <w:r w:rsidR="005C6688" w:rsidRPr="005C668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Bounds</w:t>
      </w:r>
      <w:proofErr w:type="spellEnd"/>
      <w:r w:rsidR="005C6688" w:rsidRPr="005C668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proofErr w:type="spellStart"/>
      <w:r w:rsidR="005C6688" w:rsidRPr="005C668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on</w:t>
      </w:r>
      <w:proofErr w:type="spellEnd"/>
      <w:r w:rsidR="005C6688" w:rsidRPr="005C668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proofErr w:type="spellStart"/>
      <w:r w:rsidR="005C6688" w:rsidRPr="005C668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variables</w:t>
      </w:r>
      <w:proofErr w:type="spellEnd"/>
      <w:r w:rsidR="005C6688" w:rsidRPr="005C668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proofErr w:type="spellStart"/>
      <w:r w:rsidR="005C6688" w:rsidRPr="005C668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for</w:t>
      </w:r>
      <w:proofErr w:type="spellEnd"/>
      <w:r w:rsidR="005C6688" w:rsidRPr="005C668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proofErr w:type="spellStart"/>
      <w:r w:rsidR="005C6688" w:rsidRPr="005C668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Nelder-Mead</w:t>
      </w:r>
      <w:proofErr w:type="spellEnd"/>
      <w:r w:rsidR="005C6688" w:rsidRPr="005C668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L-BFGS-B, TNC, SLSQP, </w:t>
      </w:r>
      <w:proofErr w:type="spellStart"/>
      <w:r w:rsidR="005C6688" w:rsidRPr="005C668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P</w:t>
      </w:r>
      <w:r w:rsidR="005C668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owell</w:t>
      </w:r>
      <w:proofErr w:type="spellEnd"/>
      <w:r w:rsidR="005C668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proofErr w:type="spellStart"/>
      <w:r w:rsidR="005C668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and</w:t>
      </w:r>
      <w:proofErr w:type="spellEnd"/>
      <w:r w:rsidR="005C668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proofErr w:type="spellStart"/>
      <w:r w:rsidR="005C668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trust-constr</w:t>
      </w:r>
      <w:proofErr w:type="spellEnd"/>
      <w:r w:rsidR="005C668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proofErr w:type="spellStart"/>
      <w:r w:rsidR="005C668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methods</w:t>
      </w:r>
      <w:proofErr w:type="spellEnd"/>
      <w:r w:rsidR="005C668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», соответственно </w:t>
      </w:r>
      <w:r w:rsidR="00C34706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их все надо проверить и определить самый оптимальный</w:t>
      </w:r>
      <w:r w:rsidR="005C668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, но сначала посмотрим описание данных методов:</w:t>
      </w:r>
    </w:p>
    <w:p w:rsidR="00596808" w:rsidRDefault="00596808" w:rsidP="0059680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proofErr w:type="spellStart"/>
      <w:r w:rsidRPr="00596808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lastRenderedPageBreak/>
        <w:t>Nelder</w:t>
      </w:r>
      <w:proofErr w:type="spellEnd"/>
      <w:r w:rsidRPr="0059680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-</w:t>
      </w:r>
      <w:r w:rsidRPr="00596808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Mead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– </w:t>
      </w:r>
      <w:r w:rsidRPr="0059680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также известный как метод деформируемого многогранника и симплекс-метод, — метод безусловной оптимизации функции от нескольких переменных, не использующий производной (точнее — градиентов) функции, а поэтому легко применим к негладким и/или зашумлённым функциям.</w:t>
      </w:r>
    </w:p>
    <w:p w:rsidR="00596808" w:rsidRDefault="00596808" w:rsidP="0059680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1F2E45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Powell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– </w:t>
      </w:r>
      <w:r w:rsidR="00EE2EB6" w:rsidRPr="00EE2EB6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представляет собой алгоритм, предложенный Майклом Дж. Д. Пауэллом для нахождения локального минимума функции. Функция не обязательно должна быть дифференцируемой</w:t>
      </w:r>
      <w:r w:rsidR="00CE1F7F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.</w:t>
      </w:r>
    </w:p>
    <w:p w:rsidR="00596808" w:rsidRPr="00B17337" w:rsidRDefault="00596808" w:rsidP="0059680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596808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L</w:t>
      </w:r>
      <w:r w:rsidRPr="00B17337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-</w:t>
      </w:r>
      <w:r w:rsidRPr="00596808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BFGS</w:t>
      </w:r>
      <w:r w:rsidRPr="00B17337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-</w:t>
      </w:r>
      <w:r w:rsidRPr="00596808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B</w:t>
      </w:r>
      <w:r w:rsidRPr="00B17337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– </w:t>
      </w:r>
      <w:r w:rsidR="006A52B7" w:rsidRPr="006A52B7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метод реализованный с уменьшенным потреблением памяти за счет частичной загрузки векторов из матрицы Гессе</w:t>
      </w:r>
    </w:p>
    <w:p w:rsidR="00596808" w:rsidRPr="000A65D0" w:rsidRDefault="00596808" w:rsidP="0059680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596808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TNC</w:t>
      </w:r>
      <w:r w:rsidRPr="000A65D0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– </w:t>
      </w:r>
      <w:r w:rsidR="000C6FAD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минимизация скалярной функции</w:t>
      </w:r>
      <w:r w:rsidR="000A65D0" w:rsidRPr="000A65D0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одной или нескольких переменных, используя усеченный алгоритм Ньютона</w:t>
      </w:r>
    </w:p>
    <w:p w:rsidR="00596808" w:rsidRPr="000A65D0" w:rsidRDefault="00596808" w:rsidP="0059680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596808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SLSQP</w:t>
      </w:r>
      <w:r w:rsidRPr="000A65D0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– </w:t>
      </w:r>
      <w:r w:rsidR="006A52B7" w:rsidRPr="006A52B7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последовательное квадратичное программирование с ограничениями, </w:t>
      </w:r>
      <w:proofErr w:type="spellStart"/>
      <w:r w:rsidR="006A52B7" w:rsidRPr="006A52B7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ньютоновский</w:t>
      </w:r>
      <w:proofErr w:type="spellEnd"/>
      <w:r w:rsidR="006A52B7" w:rsidRPr="006A52B7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метод решения системы Лагранжа</w:t>
      </w:r>
    </w:p>
    <w:p w:rsidR="00596808" w:rsidRPr="000A65D0" w:rsidRDefault="00596808" w:rsidP="0059680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proofErr w:type="gramStart"/>
      <w:r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trust</w:t>
      </w:r>
      <w:r w:rsidRPr="000A65D0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-</w:t>
      </w:r>
      <w:proofErr w:type="spellStart"/>
      <w:r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constr</w:t>
      </w:r>
      <w:proofErr w:type="spellEnd"/>
      <w:proofErr w:type="gramEnd"/>
      <w:r w:rsidRPr="000A65D0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– </w:t>
      </w:r>
      <w:r w:rsidR="006A52B7" w:rsidRPr="006A52B7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поиск локального минимума в доверительной области</w:t>
      </w:r>
    </w:p>
    <w:p w:rsidR="000042B1" w:rsidRDefault="000042B1" w:rsidP="000042B1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</w:p>
    <w:p w:rsidR="00C67D1A" w:rsidRDefault="00C34706" w:rsidP="000042B1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4706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Для дальнейшего исследования созда</w:t>
      </w:r>
      <w:r w:rsidR="00370262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дим функцию </w:t>
      </w:r>
      <w:proofErr w:type="spellStart"/>
      <w:r w:rsidR="00370262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Bass</w:t>
      </w:r>
      <w:proofErr w:type="spellEnd"/>
      <w:r w:rsidRPr="00C34706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принимающую предыдущие значения </w:t>
      </w:r>
      <w:proofErr w:type="spellStart"/>
      <w:r w:rsidRPr="00C34706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ветроген</w:t>
      </w:r>
      <w:r w:rsidR="005248D7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ерации</w:t>
      </w:r>
      <w:proofErr w:type="spellEnd"/>
      <w:r w:rsidR="005248D7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и</w:t>
      </w:r>
      <w:r w:rsidRPr="00C34706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параметры </w:t>
      </w:r>
      <w:r w:rsidRPr="00C34706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p</w:t>
      </w:r>
      <w:r w:rsidRPr="00C34706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r w:rsidRPr="00C34706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q</w:t>
      </w:r>
      <w:r w:rsidRPr="00C34706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r w:rsidRPr="00C34706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m</w:t>
      </w:r>
      <w:r w:rsidR="00370262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, рассчитывает продажи. Функцию</w:t>
      </w:r>
      <w:r w:rsidRPr="00C34706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proofErr w:type="spellStart"/>
      <w:r w:rsidRPr="00C34706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C34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706">
        <w:rPr>
          <w:rFonts w:ascii="Times New Roman" w:hAnsi="Times New Roman" w:cs="Times New Roman"/>
          <w:sz w:val="24"/>
          <w:szCs w:val="24"/>
          <w:lang w:val="en-US"/>
        </w:rPr>
        <w:t>squareMistake</w:t>
      </w:r>
      <w:proofErr w:type="spellEnd"/>
      <w:r w:rsidR="00370262">
        <w:rPr>
          <w:rFonts w:ascii="Times New Roman" w:hAnsi="Times New Roman" w:cs="Times New Roman"/>
          <w:sz w:val="24"/>
          <w:szCs w:val="24"/>
        </w:rPr>
        <w:t xml:space="preserve">, </w:t>
      </w:r>
      <w:r w:rsidR="00370262" w:rsidRPr="00C34706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принимающую </w:t>
      </w:r>
      <w:r w:rsidR="00370262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первоначальные параметры </w:t>
      </w:r>
      <w:r w:rsidR="00370262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p</w:t>
      </w:r>
      <w:r w:rsidR="00370262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r w:rsidR="00370262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q</w:t>
      </w:r>
      <w:r w:rsidR="00370262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r w:rsidR="00370262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m</w:t>
      </w:r>
      <w:r w:rsidR="00370262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и кортеж продаж, </w:t>
      </w:r>
      <w:r w:rsidR="00370262">
        <w:rPr>
          <w:rFonts w:ascii="Times New Roman" w:hAnsi="Times New Roman" w:cs="Times New Roman"/>
          <w:sz w:val="24"/>
          <w:szCs w:val="24"/>
        </w:rPr>
        <w:t>р</w:t>
      </w:r>
      <w:r w:rsidR="00370262" w:rsidRPr="00370262">
        <w:rPr>
          <w:rFonts w:ascii="Times New Roman" w:hAnsi="Times New Roman" w:cs="Times New Roman"/>
          <w:sz w:val="24"/>
          <w:szCs w:val="24"/>
        </w:rPr>
        <w:t xml:space="preserve">ассчитывает сумму квадратов разностей значений </w:t>
      </w:r>
      <w:proofErr w:type="gramStart"/>
      <w:r w:rsidR="00370262">
        <w:rPr>
          <w:rFonts w:ascii="Times New Roman" w:hAnsi="Times New Roman" w:cs="Times New Roman"/>
          <w:sz w:val="24"/>
          <w:szCs w:val="24"/>
        </w:rPr>
        <w:t xml:space="preserve">прогнозируемой </w:t>
      </w:r>
      <w:r w:rsidR="005248D7"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 w:rsidR="005248D7">
        <w:rPr>
          <w:rFonts w:ascii="Times New Roman" w:hAnsi="Times New Roman" w:cs="Times New Roman"/>
          <w:sz w:val="24"/>
          <w:szCs w:val="24"/>
        </w:rPr>
        <w:t xml:space="preserve"> реальной </w:t>
      </w:r>
      <w:r w:rsidR="00370262">
        <w:rPr>
          <w:rFonts w:ascii="Times New Roman" w:hAnsi="Times New Roman" w:cs="Times New Roman"/>
          <w:sz w:val="24"/>
          <w:szCs w:val="24"/>
        </w:rPr>
        <w:t>генерации</w:t>
      </w:r>
      <w:r w:rsidR="00370262" w:rsidRPr="00370262">
        <w:rPr>
          <w:rFonts w:ascii="Times New Roman" w:hAnsi="Times New Roman" w:cs="Times New Roman"/>
          <w:sz w:val="24"/>
          <w:szCs w:val="24"/>
        </w:rPr>
        <w:t>.</w:t>
      </w:r>
      <w:r w:rsidR="00370262">
        <w:rPr>
          <w:rFonts w:ascii="Times New Roman" w:hAnsi="Times New Roman" w:cs="Times New Roman"/>
          <w:sz w:val="24"/>
          <w:szCs w:val="24"/>
        </w:rPr>
        <w:t xml:space="preserve"> Наилучший метод оптимизации будем определять по значению </w:t>
      </w:r>
      <w:r w:rsidR="00370262">
        <w:rPr>
          <w:rFonts w:ascii="Times New Roman" w:hAnsi="Times New Roman" w:cs="Times New Roman"/>
          <w:sz w:val="24"/>
          <w:szCs w:val="24"/>
          <w:lang w:val="en-US"/>
        </w:rPr>
        <w:t>RSS</w:t>
      </w:r>
      <w:r w:rsidR="00370262">
        <w:rPr>
          <w:rFonts w:ascii="Times New Roman" w:hAnsi="Times New Roman" w:cs="Times New Roman"/>
          <w:sz w:val="24"/>
          <w:szCs w:val="24"/>
        </w:rPr>
        <w:t xml:space="preserve">, разности суммы квадратов между реальными значениями и значениями, </w:t>
      </w:r>
      <w:r w:rsidR="005248D7">
        <w:rPr>
          <w:rFonts w:ascii="Times New Roman" w:hAnsi="Times New Roman" w:cs="Times New Roman"/>
          <w:sz w:val="24"/>
          <w:szCs w:val="24"/>
        </w:rPr>
        <w:t>полученными</w:t>
      </w:r>
      <w:r w:rsidR="00370262">
        <w:rPr>
          <w:rFonts w:ascii="Times New Roman" w:hAnsi="Times New Roman" w:cs="Times New Roman"/>
          <w:sz w:val="24"/>
          <w:szCs w:val="24"/>
        </w:rPr>
        <w:t xml:space="preserve"> при использования каждого метода. </w:t>
      </w:r>
    </w:p>
    <w:p w:rsidR="005248D7" w:rsidRDefault="005248D7" w:rsidP="000042B1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каждого набора данных выведем значения, методов (с помощью </w:t>
      </w:r>
      <w:r w:rsidRPr="005248D7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5248D7">
        <w:rPr>
          <w:rFonts w:ascii="Times New Roman" w:hAnsi="Times New Roman" w:cs="Times New Roman"/>
          <w:sz w:val="24"/>
          <w:szCs w:val="24"/>
        </w:rPr>
        <w:t xml:space="preserve"> </w:t>
      </w:r>
      <w:r w:rsidRPr="005248D7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5248D7">
        <w:rPr>
          <w:rFonts w:ascii="Times New Roman" w:hAnsi="Times New Roman" w:cs="Times New Roman"/>
          <w:sz w:val="24"/>
          <w:szCs w:val="24"/>
        </w:rPr>
        <w:t xml:space="preserve">, </w:t>
      </w:r>
      <w:r w:rsidRPr="005248D7">
        <w:rPr>
          <w:rFonts w:ascii="Times New Roman" w:hAnsi="Times New Roman" w:cs="Times New Roman"/>
          <w:sz w:val="24"/>
          <w:szCs w:val="24"/>
          <w:lang w:val="en-US"/>
        </w:rPr>
        <w:t>curve</w:t>
      </w:r>
      <w:r w:rsidRPr="005248D7">
        <w:rPr>
          <w:rFonts w:ascii="Times New Roman" w:hAnsi="Times New Roman" w:cs="Times New Roman"/>
          <w:sz w:val="24"/>
          <w:szCs w:val="24"/>
        </w:rPr>
        <w:t>_</w:t>
      </w:r>
      <w:r w:rsidRPr="005248D7">
        <w:rPr>
          <w:rFonts w:ascii="Times New Roman" w:hAnsi="Times New Roman" w:cs="Times New Roman"/>
          <w:sz w:val="24"/>
          <w:szCs w:val="24"/>
          <w:lang w:val="en-US"/>
        </w:rPr>
        <w:t>fit</w:t>
      </w:r>
      <w:r w:rsidRPr="005248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первоначальными</w:t>
      </w:r>
      <w:r w:rsidRPr="005248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значениями</w:t>
      </w:r>
      <w:r w:rsidRPr="005248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8D7">
        <w:rPr>
          <w:rFonts w:ascii="Times New Roman" w:hAnsi="Times New Roman" w:cs="Times New Roman"/>
          <w:sz w:val="24"/>
          <w:szCs w:val="24"/>
          <w:lang w:val="en-US"/>
        </w:rPr>
        <w:t>Nelder</w:t>
      </w:r>
      <w:proofErr w:type="spellEnd"/>
      <w:r w:rsidRPr="005248D7">
        <w:rPr>
          <w:rFonts w:ascii="Times New Roman" w:hAnsi="Times New Roman" w:cs="Times New Roman"/>
          <w:sz w:val="24"/>
          <w:szCs w:val="24"/>
        </w:rPr>
        <w:t>-</w:t>
      </w:r>
      <w:r w:rsidRPr="005248D7">
        <w:rPr>
          <w:rFonts w:ascii="Times New Roman" w:hAnsi="Times New Roman" w:cs="Times New Roman"/>
          <w:sz w:val="24"/>
          <w:szCs w:val="24"/>
          <w:lang w:val="en-US"/>
        </w:rPr>
        <w:t>Mead</w:t>
      </w:r>
      <w:r w:rsidRPr="005248D7">
        <w:rPr>
          <w:rFonts w:ascii="Times New Roman" w:hAnsi="Times New Roman" w:cs="Times New Roman"/>
          <w:sz w:val="24"/>
          <w:szCs w:val="24"/>
        </w:rPr>
        <w:t xml:space="preserve">, </w:t>
      </w:r>
      <w:r w:rsidRPr="005248D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5248D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BFGS</w:t>
      </w:r>
      <w:r w:rsidRPr="005248D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248D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TNC</w:t>
      </w:r>
      <w:r w:rsidRPr="005248D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SLSQP</w:t>
      </w:r>
      <w:r w:rsidRPr="005248D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Powell</w:t>
      </w:r>
      <w:r w:rsidRPr="005248D7">
        <w:rPr>
          <w:rFonts w:ascii="Times New Roman" w:hAnsi="Times New Roman" w:cs="Times New Roman"/>
          <w:sz w:val="24"/>
          <w:szCs w:val="24"/>
        </w:rPr>
        <w:t xml:space="preserve">, </w:t>
      </w:r>
      <w:r w:rsidRPr="005248D7">
        <w:rPr>
          <w:rFonts w:ascii="Times New Roman" w:hAnsi="Times New Roman" w:cs="Times New Roman"/>
          <w:sz w:val="24"/>
          <w:szCs w:val="24"/>
          <w:lang w:val="en-US"/>
        </w:rPr>
        <w:t>trust</w:t>
      </w:r>
      <w:r w:rsidRPr="005248D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248D7">
        <w:rPr>
          <w:rFonts w:ascii="Times New Roman" w:hAnsi="Times New Roman" w:cs="Times New Roman"/>
          <w:sz w:val="24"/>
          <w:szCs w:val="24"/>
          <w:lang w:val="en-US"/>
        </w:rPr>
        <w:t>constr</w:t>
      </w:r>
      <w:proofErr w:type="spellEnd"/>
      <w:r w:rsidRPr="005248D7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минимизации (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– минимизация прошла успешно,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5248D7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нет), </w:t>
      </w:r>
      <w:r w:rsidR="00075302">
        <w:rPr>
          <w:rFonts w:ascii="Times New Roman" w:hAnsi="Times New Roman" w:cs="Times New Roman"/>
          <w:sz w:val="24"/>
          <w:szCs w:val="24"/>
        </w:rPr>
        <w:t xml:space="preserve">параметров </w:t>
      </w:r>
      <w:r w:rsidR="00075302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p</w:t>
      </w:r>
      <w:r w:rsidR="00075302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r w:rsidR="00075302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q</w:t>
      </w:r>
      <w:r w:rsidR="00075302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r w:rsidR="00075302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m</w:t>
      </w:r>
      <w:r w:rsidR="00075302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и значение </w:t>
      </w:r>
      <w:r w:rsidR="00075302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RSS</w:t>
      </w:r>
      <w:r w:rsidR="00075302" w:rsidRPr="00075302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.</w:t>
      </w:r>
      <w:r w:rsidR="00075302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Сначала выводим график полученных данных, ниже его значения.</w:t>
      </w:r>
    </w:p>
    <w:p w:rsidR="00075302" w:rsidRDefault="00075302" w:rsidP="000042B1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A626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A17A01" wp14:editId="1BD22E9D">
            <wp:extent cx="3803760" cy="3012120"/>
            <wp:effectExtent l="0" t="0" r="6350" b="0"/>
            <wp:docPr id="74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Рисунок 3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3803760" cy="301212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075302" w:rsidRDefault="00075302" w:rsidP="000042B1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A626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FD247B" wp14:editId="246D6212">
            <wp:extent cx="6120765" cy="1252283"/>
            <wp:effectExtent l="0" t="0" r="0" b="5080"/>
            <wp:docPr id="75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Рисунок 10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6120765" cy="1252283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573355" w:rsidRDefault="00573355" w:rsidP="000042B1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A6264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D305C36" wp14:editId="034E5CA3">
            <wp:extent cx="4143960" cy="3168720"/>
            <wp:effectExtent l="0" t="0" r="9525" b="0"/>
            <wp:docPr id="77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Рисунок 4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4143960" cy="316872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573355" w:rsidRDefault="00573355" w:rsidP="000042B1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A626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E01BBB" wp14:editId="7694C553">
            <wp:extent cx="6120765" cy="1127055"/>
            <wp:effectExtent l="0" t="0" r="0" b="0"/>
            <wp:docPr id="78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Рисунок 2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6120765" cy="1127055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573355" w:rsidRDefault="00573355" w:rsidP="000042B1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A626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8E8260" wp14:editId="472C4C4E">
            <wp:extent cx="4366440" cy="3363120"/>
            <wp:effectExtent l="0" t="0" r="0" b="8890"/>
            <wp:docPr id="80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Рисунок 5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4366440" cy="336312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573355" w:rsidRDefault="00573355" w:rsidP="000042B1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A626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E63269" wp14:editId="5228B03F">
            <wp:extent cx="6120765" cy="998742"/>
            <wp:effectExtent l="0" t="0" r="0" b="0"/>
            <wp:docPr id="81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Рисунок 2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6120765" cy="998742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573355" w:rsidRDefault="00573355" w:rsidP="000042B1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A6264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F101105" wp14:editId="4669A3D0">
            <wp:extent cx="4183560" cy="3339720"/>
            <wp:effectExtent l="0" t="0" r="7620" b="0"/>
            <wp:docPr id="83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Рисунок 6"/>
                    <pic:cNvPicPr/>
                  </pic:nvPicPr>
                  <pic:blipFill>
                    <a:blip r:embed="rId16"/>
                    <a:stretch/>
                  </pic:blipFill>
                  <pic:spPr>
                    <a:xfrm>
                      <a:off x="0" y="0"/>
                      <a:ext cx="4183560" cy="333972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573355" w:rsidRDefault="00573355" w:rsidP="000042B1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A626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4BAE98" wp14:editId="0A75E346">
            <wp:extent cx="6120765" cy="935203"/>
            <wp:effectExtent l="0" t="0" r="0" b="0"/>
            <wp:docPr id="84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Рисунок 2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off x="0" y="0"/>
                      <a:ext cx="6120765" cy="935203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573355" w:rsidRDefault="00573355" w:rsidP="000042B1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A626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FF0BBB" wp14:editId="2471AC80">
            <wp:extent cx="4118040" cy="3197520"/>
            <wp:effectExtent l="0" t="0" r="0" b="3175"/>
            <wp:docPr id="86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Рисунок 7"/>
                    <pic:cNvPicPr/>
                  </pic:nvPicPr>
                  <pic:blipFill>
                    <a:blip r:embed="rId18"/>
                    <a:stretch/>
                  </pic:blipFill>
                  <pic:spPr>
                    <a:xfrm>
                      <a:off x="0" y="0"/>
                      <a:ext cx="4118040" cy="319752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573355" w:rsidRDefault="00573355" w:rsidP="000042B1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A626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45988D" wp14:editId="4FFA5946">
            <wp:extent cx="6120765" cy="1028353"/>
            <wp:effectExtent l="0" t="0" r="0" b="635"/>
            <wp:docPr id="87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Рисунок 2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off x="0" y="0"/>
                      <a:ext cx="6120765" cy="1028353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573355" w:rsidRDefault="00573355" w:rsidP="000042B1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A6264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472EC37" wp14:editId="37DCCD3A">
            <wp:extent cx="4189680" cy="3292920"/>
            <wp:effectExtent l="0" t="0" r="1905" b="3175"/>
            <wp:docPr id="89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Рисунок 8"/>
                    <pic:cNvPicPr/>
                  </pic:nvPicPr>
                  <pic:blipFill>
                    <a:blip r:embed="rId20"/>
                    <a:stretch/>
                  </pic:blipFill>
                  <pic:spPr>
                    <a:xfrm>
                      <a:off x="0" y="0"/>
                      <a:ext cx="4189680" cy="329292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573355" w:rsidRDefault="00573355" w:rsidP="000042B1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A626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D3DCDC" wp14:editId="60CCB2AB">
            <wp:extent cx="6120765" cy="903741"/>
            <wp:effectExtent l="0" t="0" r="0" b="0"/>
            <wp:docPr id="90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Рисунок 2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off x="0" y="0"/>
                      <a:ext cx="6120765" cy="903741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573355" w:rsidRDefault="00573355" w:rsidP="000042B1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A626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07EA66" wp14:editId="14B82D4A">
            <wp:extent cx="4221000" cy="3250080"/>
            <wp:effectExtent l="0" t="0" r="8255" b="7620"/>
            <wp:docPr id="92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Рисунок 9"/>
                    <pic:cNvPicPr/>
                  </pic:nvPicPr>
                  <pic:blipFill>
                    <a:blip r:embed="rId22"/>
                    <a:stretch/>
                  </pic:blipFill>
                  <pic:spPr>
                    <a:xfrm>
                      <a:off x="0" y="0"/>
                      <a:ext cx="4221000" cy="325008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573355" w:rsidRDefault="00573355" w:rsidP="000042B1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A626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BAF2DC" wp14:editId="0F03A9DB">
            <wp:extent cx="6120765" cy="912378"/>
            <wp:effectExtent l="0" t="0" r="0" b="2540"/>
            <wp:docPr id="93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Рисунок 2"/>
                    <pic:cNvPicPr/>
                  </pic:nvPicPr>
                  <pic:blipFill>
                    <a:blip r:embed="rId23"/>
                    <a:stretch/>
                  </pic:blipFill>
                  <pic:spPr>
                    <a:xfrm>
                      <a:off x="0" y="0"/>
                      <a:ext cx="6120765" cy="912378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573355" w:rsidRDefault="00573355" w:rsidP="00573355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</w:p>
    <w:p w:rsidR="00573355" w:rsidRPr="00573355" w:rsidRDefault="00573355" w:rsidP="00573355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573355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Заключение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.</w:t>
      </w:r>
    </w:p>
    <w:p w:rsidR="00371E5B" w:rsidRDefault="00573355" w:rsidP="00022F02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573355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Проведя исследование по нахождению метода для определения параметров модели </w:t>
      </w:r>
      <w:proofErr w:type="spellStart"/>
      <w:r w:rsidRPr="00573355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Басса</w:t>
      </w:r>
      <w:proofErr w:type="spellEnd"/>
      <w:r w:rsidRPr="00573355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на языке программирования </w:t>
      </w:r>
      <w:proofErr w:type="spellStart"/>
      <w:r w:rsidRPr="00573355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Python</w:t>
      </w:r>
      <w:proofErr w:type="spellEnd"/>
      <w:r w:rsidRPr="00573355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с использованием библиотеки </w:t>
      </w:r>
      <w:proofErr w:type="spellStart"/>
      <w:r w:rsidRPr="00573355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scipy</w:t>
      </w:r>
      <w:proofErr w:type="spellEnd"/>
      <w:r w:rsidRPr="00573355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можно сделать </w:t>
      </w:r>
      <w:r w:rsidRPr="00573355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lastRenderedPageBreak/>
        <w:t xml:space="preserve">вывод, что нет универсального 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метода</w:t>
      </w:r>
      <w:r w:rsidRPr="00573355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. Следовательно, необходимо использовать тот метод, который является самым опти</w:t>
      </w:r>
      <w:r w:rsidR="00022F02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мальным при подборе параметров.</w:t>
      </w:r>
    </w:p>
    <w:p w:rsidR="00022F02" w:rsidRPr="00022F02" w:rsidRDefault="00022F02" w:rsidP="00022F02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Используемый код:</w:t>
      </w:r>
      <w:bookmarkStart w:id="0" w:name="_GoBack"/>
      <w:bookmarkEnd w:id="0"/>
    </w:p>
    <w:p w:rsidR="00A8737C" w:rsidRDefault="00A8737C">
      <w:pPr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br w:type="page"/>
      </w:r>
    </w:p>
    <w:p w:rsidR="00371E5B" w:rsidRPr="000A65D0" w:rsidRDefault="00371E5B" w:rsidP="001F2E45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</w:p>
    <w:p w:rsidR="001F2E45" w:rsidRPr="009A7E38" w:rsidRDefault="00022F02" w:rsidP="001F2E45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hyperlink r:id="rId24" w:history="1">
        <w:r w:rsidR="00596808" w:rsidRPr="006333E3">
          <w:rPr>
            <w:rStyle w:val="a4"/>
            <w:rFonts w:ascii="Times New Roman" w:eastAsia="SimSun" w:hAnsi="Times New Roman" w:cs="Times New Roman"/>
            <w:bCs/>
            <w:sz w:val="24"/>
            <w:szCs w:val="24"/>
            <w:lang w:val="en-US" w:eastAsia="ar-SA"/>
          </w:rPr>
          <w:t>https</w:t>
        </w:r>
        <w:r w:rsidR="00596808" w:rsidRPr="009A7E38">
          <w:rPr>
            <w:rStyle w:val="a4"/>
            <w:rFonts w:ascii="Times New Roman" w:eastAsia="SimSun" w:hAnsi="Times New Roman" w:cs="Times New Roman"/>
            <w:bCs/>
            <w:sz w:val="24"/>
            <w:szCs w:val="24"/>
            <w:lang w:eastAsia="ar-SA"/>
          </w:rPr>
          <w:t>://</w:t>
        </w:r>
        <w:proofErr w:type="spellStart"/>
        <w:r w:rsidR="00596808" w:rsidRPr="006333E3">
          <w:rPr>
            <w:rStyle w:val="a4"/>
            <w:rFonts w:ascii="Times New Roman" w:eastAsia="SimSun" w:hAnsi="Times New Roman" w:cs="Times New Roman"/>
            <w:bCs/>
            <w:sz w:val="24"/>
            <w:szCs w:val="24"/>
            <w:lang w:val="en-US" w:eastAsia="ar-SA"/>
          </w:rPr>
          <w:t>habr</w:t>
        </w:r>
        <w:proofErr w:type="spellEnd"/>
        <w:r w:rsidR="00596808" w:rsidRPr="009A7E38">
          <w:rPr>
            <w:rStyle w:val="a4"/>
            <w:rFonts w:ascii="Times New Roman" w:eastAsia="SimSun" w:hAnsi="Times New Roman" w:cs="Times New Roman"/>
            <w:bCs/>
            <w:sz w:val="24"/>
            <w:szCs w:val="24"/>
            <w:lang w:eastAsia="ar-SA"/>
          </w:rPr>
          <w:t>.</w:t>
        </w:r>
        <w:r w:rsidR="00596808" w:rsidRPr="006333E3">
          <w:rPr>
            <w:rStyle w:val="a4"/>
            <w:rFonts w:ascii="Times New Roman" w:eastAsia="SimSun" w:hAnsi="Times New Roman" w:cs="Times New Roman"/>
            <w:bCs/>
            <w:sz w:val="24"/>
            <w:szCs w:val="24"/>
            <w:lang w:val="en-US" w:eastAsia="ar-SA"/>
          </w:rPr>
          <w:t>com</w:t>
        </w:r>
        <w:r w:rsidR="00596808" w:rsidRPr="009A7E38">
          <w:rPr>
            <w:rStyle w:val="a4"/>
            <w:rFonts w:ascii="Times New Roman" w:eastAsia="SimSun" w:hAnsi="Times New Roman" w:cs="Times New Roman"/>
            <w:bCs/>
            <w:sz w:val="24"/>
            <w:szCs w:val="24"/>
            <w:lang w:eastAsia="ar-SA"/>
          </w:rPr>
          <w:t>/</w:t>
        </w:r>
        <w:proofErr w:type="spellStart"/>
        <w:r w:rsidR="00596808" w:rsidRPr="006333E3">
          <w:rPr>
            <w:rStyle w:val="a4"/>
            <w:rFonts w:ascii="Times New Roman" w:eastAsia="SimSun" w:hAnsi="Times New Roman" w:cs="Times New Roman"/>
            <w:bCs/>
            <w:sz w:val="24"/>
            <w:szCs w:val="24"/>
            <w:lang w:val="en-US" w:eastAsia="ar-SA"/>
          </w:rPr>
          <w:t>ru</w:t>
        </w:r>
        <w:proofErr w:type="spellEnd"/>
        <w:r w:rsidR="00596808" w:rsidRPr="009A7E38">
          <w:rPr>
            <w:rStyle w:val="a4"/>
            <w:rFonts w:ascii="Times New Roman" w:eastAsia="SimSun" w:hAnsi="Times New Roman" w:cs="Times New Roman"/>
            <w:bCs/>
            <w:sz w:val="24"/>
            <w:szCs w:val="24"/>
            <w:lang w:eastAsia="ar-SA"/>
          </w:rPr>
          <w:t>/</w:t>
        </w:r>
        <w:r w:rsidR="00596808" w:rsidRPr="006333E3">
          <w:rPr>
            <w:rStyle w:val="a4"/>
            <w:rFonts w:ascii="Times New Roman" w:eastAsia="SimSun" w:hAnsi="Times New Roman" w:cs="Times New Roman"/>
            <w:bCs/>
            <w:sz w:val="24"/>
            <w:szCs w:val="24"/>
            <w:lang w:val="en-US" w:eastAsia="ar-SA"/>
          </w:rPr>
          <w:t>post</w:t>
        </w:r>
        <w:r w:rsidR="00596808" w:rsidRPr="009A7E38">
          <w:rPr>
            <w:rStyle w:val="a4"/>
            <w:rFonts w:ascii="Times New Roman" w:eastAsia="SimSun" w:hAnsi="Times New Roman" w:cs="Times New Roman"/>
            <w:bCs/>
            <w:sz w:val="24"/>
            <w:szCs w:val="24"/>
            <w:lang w:eastAsia="ar-SA"/>
          </w:rPr>
          <w:t>/439288/</w:t>
        </w:r>
      </w:hyperlink>
    </w:p>
    <w:p w:rsidR="00596808" w:rsidRPr="009A7E38" w:rsidRDefault="00596808" w:rsidP="001F2E45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</w:p>
    <w:p w:rsidR="008C6DC8" w:rsidRPr="00EE2EB6" w:rsidRDefault="008C6DC8" w:rsidP="008C6DC8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val="en-US" w:eastAsia="ar-SA"/>
        </w:rPr>
      </w:pPr>
      <w:r w:rsidRPr="009A7E38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br/>
      </w:r>
      <w:r w:rsidRPr="00D60333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Библиографический</w:t>
      </w:r>
      <w:r w:rsidRPr="00EE2EB6">
        <w:rPr>
          <w:rFonts w:ascii="Times New Roman" w:eastAsia="SimSun" w:hAnsi="Times New Roman" w:cs="Times New Roman"/>
          <w:b/>
          <w:bCs/>
          <w:sz w:val="24"/>
          <w:szCs w:val="24"/>
          <w:lang w:val="en-US" w:eastAsia="ar-SA"/>
        </w:rPr>
        <w:t xml:space="preserve"> </w:t>
      </w:r>
      <w:r w:rsidRPr="00D60333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список</w:t>
      </w:r>
      <w:r w:rsidRPr="00EE2EB6">
        <w:rPr>
          <w:rFonts w:ascii="Times New Roman" w:eastAsia="SimSun" w:hAnsi="Times New Roman" w:cs="Times New Roman"/>
          <w:b/>
          <w:bCs/>
          <w:sz w:val="24"/>
          <w:szCs w:val="24"/>
          <w:lang w:val="en-US" w:eastAsia="ar-SA"/>
        </w:rPr>
        <w:t>:</w:t>
      </w:r>
    </w:p>
    <w:p w:rsidR="0041607F" w:rsidRDefault="0041607F" w:rsidP="0041607F">
      <w:pPr>
        <w:widowControl w:val="0"/>
        <w:spacing w:after="0" w:line="240" w:lineRule="auto"/>
        <w:ind w:left="640" w:hanging="640"/>
        <w:jc w:val="both"/>
        <w:rPr>
          <w:rFonts w:ascii="Times New Roman" w:eastAsia="Arial Unicode MS" w:hAnsi="Times New Roman" w:cs="Times New Roman"/>
          <w:color w:val="000000"/>
          <w:sz w:val="24"/>
          <w:szCs w:val="24"/>
          <w:lang w:val="en-US" w:bidi="en-US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lang w:val="en-US" w:bidi="en-US"/>
        </w:rPr>
        <w:t>[4]</w:t>
      </w:r>
      <w:r>
        <w:rPr>
          <w:rFonts w:ascii="Times New Roman" w:eastAsia="Arial Unicode MS" w:hAnsi="Times New Roman" w:cs="Times New Roman"/>
          <w:color w:val="000000"/>
          <w:sz w:val="24"/>
          <w:szCs w:val="24"/>
          <w:lang w:val="en-US" w:bidi="en-US"/>
        </w:rPr>
        <w:tab/>
        <w:t>F.M. Bass, Bass 1969 New Prod Growth Model.pdf, Manage. Sci. 15 (1969) 215–227.</w:t>
      </w:r>
    </w:p>
    <w:p w:rsidR="0041607F" w:rsidRPr="0041607F" w:rsidRDefault="0041607F" w:rsidP="008C6DC8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val="en-US" w:eastAsia="ar-SA"/>
        </w:rPr>
      </w:pPr>
    </w:p>
    <w:p w:rsidR="008C6DC8" w:rsidRPr="000605DB" w:rsidRDefault="008C6DC8" w:rsidP="008C6DC8">
      <w:pPr>
        <w:numPr>
          <w:ilvl w:val="0"/>
          <w:numId w:val="1"/>
        </w:numPr>
        <w:tabs>
          <w:tab w:val="left" w:pos="284"/>
        </w:tabs>
        <w:spacing w:after="0"/>
        <w:ind w:left="0" w:firstLine="0"/>
        <w:contextualSpacing/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Анализ эффективности применения долот на нефтегазовых скважинах в пределах </w:t>
      </w:r>
      <w:proofErr w:type="spellStart"/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>непского</w:t>
      </w:r>
      <w:proofErr w:type="spellEnd"/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свода / Р.У. </w:t>
      </w:r>
      <w:proofErr w:type="spellStart"/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>Сираев</w:t>
      </w:r>
      <w:proofErr w:type="spellEnd"/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, Р.Х. </w:t>
      </w:r>
      <w:proofErr w:type="spellStart"/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>Акчурин</w:t>
      </w:r>
      <w:proofErr w:type="spellEnd"/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, В.В. Че, А.Г. Вахромеев // ВЕСТНИК </w:t>
      </w:r>
      <w:proofErr w:type="spellStart"/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>ИрГТУ</w:t>
      </w:r>
      <w:proofErr w:type="spellEnd"/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>. – 2013. - №5. – с.72-77. Текст: непосредственный.</w:t>
      </w:r>
    </w:p>
    <w:p w:rsidR="008C6DC8" w:rsidRPr="000605DB" w:rsidRDefault="008C6DC8" w:rsidP="008C6DC8">
      <w:pPr>
        <w:numPr>
          <w:ilvl w:val="0"/>
          <w:numId w:val="1"/>
        </w:numPr>
        <w:tabs>
          <w:tab w:val="left" w:pos="284"/>
        </w:tabs>
        <w:spacing w:after="0"/>
        <w:ind w:left="0" w:firstLine="0"/>
        <w:contextualSpacing/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Классификация </w:t>
      </w:r>
      <w:r w:rsidRPr="000605DB">
        <w:rPr>
          <w:rFonts w:ascii="Times New Roman" w:eastAsia="Calibri" w:hAnsi="Times New Roman" w:cs="Times New Roman"/>
          <w:color w:val="FF0000"/>
          <w:sz w:val="24"/>
          <w:szCs w:val="24"/>
          <w:lang w:val="en-US"/>
        </w:rPr>
        <w:t>PDC</w:t>
      </w:r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и алмазных долот и </w:t>
      </w:r>
      <w:proofErr w:type="spellStart"/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>бурголовок</w:t>
      </w:r>
      <w:proofErr w:type="spellEnd"/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по коду </w:t>
      </w:r>
      <w:r w:rsidRPr="000605DB">
        <w:rPr>
          <w:rFonts w:ascii="Times New Roman" w:eastAsia="Calibri" w:hAnsi="Times New Roman" w:cs="Times New Roman"/>
          <w:color w:val="FF0000"/>
          <w:sz w:val="24"/>
          <w:szCs w:val="24"/>
          <w:lang w:val="en-US"/>
        </w:rPr>
        <w:t>IADC</w:t>
      </w:r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[Электронный ресурс]. - </w:t>
      </w:r>
      <w:hyperlink r:id="rId25" w:history="1">
        <w:r w:rsidRPr="000605DB">
          <w:rPr>
            <w:rStyle w:val="a4"/>
            <w:rFonts w:ascii="Times New Roman" w:eastAsia="Calibri" w:hAnsi="Times New Roman" w:cs="Times New Roman"/>
            <w:color w:val="FF0000"/>
            <w:sz w:val="24"/>
            <w:szCs w:val="24"/>
          </w:rPr>
          <w:t>http://burintekh.ru/upload/iblock/783/783d2b431d89083ed5a23289ffff0e75.pdf</w:t>
        </w:r>
      </w:hyperlink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(дата обращения).</w:t>
      </w:r>
    </w:p>
    <w:p w:rsidR="008C6DC8" w:rsidRPr="000605DB" w:rsidRDefault="008C6DC8" w:rsidP="008C6DC8">
      <w:pPr>
        <w:tabs>
          <w:tab w:val="left" w:pos="284"/>
        </w:tabs>
        <w:spacing w:after="0"/>
        <w:contextualSpacing/>
        <w:rPr>
          <w:rFonts w:ascii="Times New Roman" w:eastAsia="Calibri" w:hAnsi="Times New Roman" w:cs="Times New Roman"/>
          <w:color w:val="FF0000"/>
          <w:sz w:val="24"/>
          <w:szCs w:val="24"/>
        </w:rPr>
      </w:pPr>
    </w:p>
    <w:p w:rsidR="00022F02" w:rsidRPr="00022F02" w:rsidRDefault="008C6DC8" w:rsidP="00022F02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color w:val="FF0000"/>
          <w:sz w:val="24"/>
          <w:szCs w:val="24"/>
          <w:lang w:eastAsia="ar-SA"/>
        </w:rPr>
      </w:pPr>
      <w:r w:rsidRPr="000605DB">
        <w:rPr>
          <w:rFonts w:ascii="Times New Roman" w:eastAsia="SimSun" w:hAnsi="Times New Roman" w:cs="Times New Roman"/>
          <w:bCs/>
          <w:color w:val="FF0000"/>
          <w:sz w:val="24"/>
          <w:szCs w:val="24"/>
          <w:lang w:eastAsia="ar-SA"/>
        </w:rPr>
        <w:t>Не более 5 позиций.</w:t>
      </w:r>
    </w:p>
    <w:p w:rsidR="008C6DC8" w:rsidRPr="007D28C3" w:rsidRDefault="008C6DC8" w:rsidP="00022F02">
      <w:pPr>
        <w:pStyle w:val="a3"/>
        <w:rPr>
          <w:sz w:val="28"/>
          <w:szCs w:val="28"/>
        </w:rPr>
      </w:pPr>
    </w:p>
    <w:sectPr w:rsidR="008C6DC8" w:rsidRPr="007D28C3" w:rsidSect="008C6DC8"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660EE"/>
    <w:multiLevelType w:val="hybridMultilevel"/>
    <w:tmpl w:val="C16CBE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0145AC"/>
    <w:multiLevelType w:val="hybridMultilevel"/>
    <w:tmpl w:val="3CC8350A"/>
    <w:lvl w:ilvl="0" w:tplc="BC940B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5B6719A"/>
    <w:multiLevelType w:val="hybridMultilevel"/>
    <w:tmpl w:val="86B8C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51279"/>
    <w:multiLevelType w:val="hybridMultilevel"/>
    <w:tmpl w:val="192286B6"/>
    <w:lvl w:ilvl="0" w:tplc="7E260F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FB"/>
    <w:rsid w:val="000042B1"/>
    <w:rsid w:val="00022F02"/>
    <w:rsid w:val="000605DB"/>
    <w:rsid w:val="00075302"/>
    <w:rsid w:val="000A65D0"/>
    <w:rsid w:val="000C6FAD"/>
    <w:rsid w:val="001F2E45"/>
    <w:rsid w:val="00235CDE"/>
    <w:rsid w:val="002A210B"/>
    <w:rsid w:val="002A450D"/>
    <w:rsid w:val="00345CED"/>
    <w:rsid w:val="00370262"/>
    <w:rsid w:val="00371E5B"/>
    <w:rsid w:val="0041607F"/>
    <w:rsid w:val="004A4A13"/>
    <w:rsid w:val="004C3939"/>
    <w:rsid w:val="005248D7"/>
    <w:rsid w:val="005367BF"/>
    <w:rsid w:val="00573355"/>
    <w:rsid w:val="00594C5C"/>
    <w:rsid w:val="00596808"/>
    <w:rsid w:val="005A7F49"/>
    <w:rsid w:val="005C6688"/>
    <w:rsid w:val="00604021"/>
    <w:rsid w:val="00614FDF"/>
    <w:rsid w:val="00695E98"/>
    <w:rsid w:val="006A52B7"/>
    <w:rsid w:val="00781193"/>
    <w:rsid w:val="007D28C3"/>
    <w:rsid w:val="008B3B23"/>
    <w:rsid w:val="008C6DC8"/>
    <w:rsid w:val="009A7E38"/>
    <w:rsid w:val="00A8737C"/>
    <w:rsid w:val="00AA74CE"/>
    <w:rsid w:val="00B17337"/>
    <w:rsid w:val="00B9230C"/>
    <w:rsid w:val="00BB16CA"/>
    <w:rsid w:val="00BB5854"/>
    <w:rsid w:val="00BF32FB"/>
    <w:rsid w:val="00C34706"/>
    <w:rsid w:val="00C67D1A"/>
    <w:rsid w:val="00CE1F7F"/>
    <w:rsid w:val="00D13D87"/>
    <w:rsid w:val="00DF36EF"/>
    <w:rsid w:val="00EE2EB6"/>
    <w:rsid w:val="00F12051"/>
    <w:rsid w:val="00FB53CD"/>
    <w:rsid w:val="00FC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042E8D-4ED4-480D-834F-4A318A772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C3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d">
    <w:name w:val="std"/>
    <w:basedOn w:val="a0"/>
    <w:rsid w:val="004C3939"/>
  </w:style>
  <w:style w:type="character" w:styleId="a4">
    <w:name w:val="Hyperlink"/>
    <w:basedOn w:val="a0"/>
    <w:uiPriority w:val="99"/>
    <w:unhideWhenUsed/>
    <w:rsid w:val="008C6DC8"/>
    <w:rPr>
      <w:color w:val="0563C1" w:themeColor="hyperlink"/>
      <w:u w:val="single"/>
    </w:rPr>
  </w:style>
  <w:style w:type="table" w:customStyle="1" w:styleId="5">
    <w:name w:val="Сетка таблицы5"/>
    <w:basedOn w:val="a1"/>
    <w:next w:val="a5"/>
    <w:rsid w:val="008C6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8C6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35CDE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EE2E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8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://burintekh.ru/upload/iblock/783/783d2b431d89083ed5a23289ffff0e75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habr.com/ru/post/439288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8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Михайлович Никифоров</dc:creator>
  <cp:keywords/>
  <dc:description/>
  <cp:lastModifiedBy>Михаил</cp:lastModifiedBy>
  <cp:revision>10</cp:revision>
  <dcterms:created xsi:type="dcterms:W3CDTF">2023-03-21T12:20:00Z</dcterms:created>
  <dcterms:modified xsi:type="dcterms:W3CDTF">2023-04-16T17:49:00Z</dcterms:modified>
</cp:coreProperties>
</file>