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29" w:rsidRDefault="00F77388" w:rsidP="00250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проблема моделирования процесса диффузии инновации</w:t>
      </w:r>
    </w:p>
    <w:p w:rsidR="00F77388" w:rsidRDefault="00F77388" w:rsidP="00250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7388" w:rsidRDefault="00F77388" w:rsidP="00250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</w:t>
      </w:r>
    </w:p>
    <w:p w:rsidR="00F77388" w:rsidRPr="00F77388" w:rsidRDefault="00F77388" w:rsidP="0025017C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388">
        <w:rPr>
          <w:rFonts w:ascii="Times New Roman" w:hAnsi="Times New Roman" w:cs="Times New Roman"/>
          <w:sz w:val="28"/>
          <w:szCs w:val="28"/>
        </w:rPr>
        <w:t>Что такое диффузия инноваций</w:t>
      </w:r>
    </w:p>
    <w:p w:rsidR="00F77388" w:rsidRDefault="00F77388" w:rsidP="0025017C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обзор математических моделей</w:t>
      </w:r>
    </w:p>
    <w:p w:rsidR="00F77388" w:rsidRDefault="00F77388" w:rsidP="0025017C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Слабо-конкурентные условия</w:t>
      </w:r>
    </w:p>
    <w:p w:rsidR="00F77388" w:rsidRDefault="00F77388" w:rsidP="0025017C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Проблематика – учет не экономических факторов</w:t>
      </w:r>
    </w:p>
    <w:p w:rsidR="0025017C" w:rsidRDefault="0025017C" w:rsidP="00250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17C" w:rsidRPr="00F82CD0" w:rsidRDefault="00F82CD0" w:rsidP="00F82C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388">
        <w:rPr>
          <w:rFonts w:ascii="Times New Roman" w:hAnsi="Times New Roman" w:cs="Times New Roman"/>
          <w:sz w:val="28"/>
          <w:szCs w:val="28"/>
        </w:rPr>
        <w:t>Что такое диффузия инноваций</w:t>
      </w:r>
    </w:p>
    <w:p w:rsidR="0025017C" w:rsidRDefault="0025017C" w:rsidP="00250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7C">
        <w:rPr>
          <w:rFonts w:ascii="Times New Roman" w:hAnsi="Times New Roman" w:cs="Times New Roman"/>
          <w:sz w:val="28"/>
          <w:szCs w:val="28"/>
        </w:rPr>
        <w:t xml:space="preserve">Диффузия инноваций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17C">
        <w:rPr>
          <w:rFonts w:ascii="Times New Roman" w:hAnsi="Times New Roman" w:cs="Times New Roman"/>
          <w:sz w:val="28"/>
          <w:szCs w:val="28"/>
        </w:rPr>
        <w:t xml:space="preserve"> это теория, которая стремится объяснить: как, почему и с какой скоростью новые идеи и технологии распространяются через разные культуры[1]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5BED" w:rsidRPr="0025017C">
        <w:rPr>
          <w:rFonts w:ascii="Times New Roman" w:hAnsi="Times New Roman" w:cs="Times New Roman"/>
          <w:sz w:val="28"/>
          <w:szCs w:val="28"/>
        </w:rPr>
        <w:t>Диффузия инноваций включает в себя множество факторов, включая характеристики инноваций, характеристики принимающих их людей и организаций, а также социальные и экономические условия, в которых происходит распространение инноваций.</w:t>
      </w:r>
    </w:p>
    <w:p w:rsidR="00F82CD0" w:rsidRDefault="00F82CD0" w:rsidP="00F82C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теория свое основное распрост</w:t>
      </w:r>
      <w:r w:rsidR="00515BED">
        <w:rPr>
          <w:rFonts w:ascii="Times New Roman" w:hAnsi="Times New Roman" w:cs="Times New Roman"/>
          <w:sz w:val="28"/>
          <w:szCs w:val="28"/>
        </w:rPr>
        <w:t>ранение получила в 1960 годах, была описана множеством математических моделей, но основная проблема заключалась в том, что каждая модель прекрасно описывала существующие исследования, но по мере появления новых данных, модель оказывалась не состоятельной.</w:t>
      </w:r>
    </w:p>
    <w:p w:rsidR="00515BED" w:rsidRPr="00515BED" w:rsidRDefault="00515BED" w:rsidP="00515B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>Краткий обзор математических моделей</w:t>
      </w:r>
    </w:p>
    <w:p w:rsidR="00515BED" w:rsidRPr="00515BED" w:rsidRDefault="00515BED" w:rsidP="000B1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>Для анализа и моделирования этого процесса было разработано множество математических моделей, которые можно раздели</w:t>
      </w:r>
      <w:r w:rsidR="000B1430">
        <w:rPr>
          <w:rFonts w:ascii="Times New Roman" w:hAnsi="Times New Roman" w:cs="Times New Roman"/>
          <w:sz w:val="28"/>
          <w:szCs w:val="28"/>
        </w:rPr>
        <w:t>ть на несколько основных типов.</w:t>
      </w:r>
    </w:p>
    <w:p w:rsidR="00515BED" w:rsidRPr="00515BED" w:rsidRDefault="00515BED" w:rsidP="00515BE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>Модели S-кривой. Эти модели описывают процесс диффузии инноваций по кривой, которая имеет форму буквы "S". Такая кривая обычно используется для описания процесса принятия нового продукта или технологии в обществе. Модели S-кривой также могут прогнозировать объемы продаж и временные характеристики процесса.</w:t>
      </w:r>
    </w:p>
    <w:p w:rsidR="00515BED" w:rsidRPr="00515BED" w:rsidRDefault="00515BED" w:rsidP="00515BE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 xml:space="preserve">Модели базового распространения. Эти модели учитывают только один фактор, который влияет на процесс диффузии инноваций, такой как социальное </w:t>
      </w:r>
      <w:r w:rsidRPr="00515BED">
        <w:rPr>
          <w:rFonts w:ascii="Times New Roman" w:hAnsi="Times New Roman" w:cs="Times New Roman"/>
          <w:sz w:val="28"/>
          <w:szCs w:val="28"/>
        </w:rPr>
        <w:lastRenderedPageBreak/>
        <w:t>влияние или реклама. В этих моделях новые идеи или продукты распространяются по обществу путем передачи информации от одного индивидуума к другому.</w:t>
      </w:r>
    </w:p>
    <w:p w:rsidR="00515BED" w:rsidRPr="00515BED" w:rsidRDefault="00515BED" w:rsidP="00515BE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>Модели сложной диффузии. Эти модели учитывают большее количество факторов, влияющих на процесс диффузии, например, социальные и экономические факторы. Такие модели могут описать процесс распространения нескольких инноваций одновременно, а также взаимодействие разных групп людей в этом процессе.</w:t>
      </w:r>
    </w:p>
    <w:p w:rsidR="00515BED" w:rsidRPr="00515BED" w:rsidRDefault="00515BED" w:rsidP="00515BE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>Модели инновационного процесса. Эти модели описывают всю цепочку процессов, от разработки новых идей до их внедрения в общество. Такие модели могут помочь установить, какие условия и факторы могут содействовать или препятствовать успешному внедрению новых продуктов или технологий.</w:t>
      </w:r>
    </w:p>
    <w:p w:rsidR="00F82CD0" w:rsidRPr="00515BED" w:rsidRDefault="00515BED" w:rsidP="00515B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ED">
        <w:rPr>
          <w:rFonts w:ascii="Times New Roman" w:hAnsi="Times New Roman" w:cs="Times New Roman"/>
          <w:sz w:val="28"/>
          <w:szCs w:val="28"/>
        </w:rPr>
        <w:t>В целом, математические модели диффузии инновации представляют собой важный инструмент для понимания процесса распространения новых продуктов и услуг в обществе. Они позволяют прогнозировать факторы, влияющие на этот процесс, и разрабатывать стратегии внедрения инноваций в зависимости от конкретной ситуации.</w:t>
      </w:r>
    </w:p>
    <w:p w:rsidR="0025017C" w:rsidRDefault="000B1430" w:rsidP="000B143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Слабо-конкурентные условия</w:t>
      </w:r>
    </w:p>
    <w:p w:rsidR="00716F78" w:rsidRPr="00716F78" w:rsidRDefault="00716F78" w:rsidP="00716F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 xml:space="preserve">Слабо-конкурентные условия - это ситуация, когда новый продукт или услуга не имеет многих альтернатив на рынке. В этом случае потенциальные пользователи будут склонны принимать новый продукт или услугу как единственную возможность </w:t>
      </w:r>
      <w:r>
        <w:rPr>
          <w:rFonts w:ascii="Times New Roman" w:hAnsi="Times New Roman" w:cs="Times New Roman"/>
          <w:sz w:val="28"/>
          <w:szCs w:val="28"/>
        </w:rPr>
        <w:t>удовлетворить свои потребности.</w:t>
      </w:r>
    </w:p>
    <w:p w:rsidR="00716F78" w:rsidRPr="00716F78" w:rsidRDefault="00716F78" w:rsidP="00716F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 xml:space="preserve">Таким образом, в условиях слабой конкуренции диффузия инновации может происходить быстрее и эффективнее, поскольку нет конкурентов, которые могут ограничивать ее распространение. Однако это также может означать, что новый продукт или услуга </w:t>
      </w:r>
      <w:proofErr w:type="gramStart"/>
      <w:r w:rsidRPr="00716F78">
        <w:rPr>
          <w:rFonts w:ascii="Times New Roman" w:hAnsi="Times New Roman" w:cs="Times New Roman"/>
          <w:sz w:val="28"/>
          <w:szCs w:val="28"/>
        </w:rPr>
        <w:t>не достаточно</w:t>
      </w:r>
      <w:proofErr w:type="gramEnd"/>
      <w:r w:rsidRPr="00716F78">
        <w:rPr>
          <w:rFonts w:ascii="Times New Roman" w:hAnsi="Times New Roman" w:cs="Times New Roman"/>
          <w:sz w:val="28"/>
          <w:szCs w:val="28"/>
        </w:rPr>
        <w:t xml:space="preserve"> хорошо разработаны, и потенциальные пользователи не видят нео</w:t>
      </w:r>
      <w:r>
        <w:rPr>
          <w:rFonts w:ascii="Times New Roman" w:hAnsi="Times New Roman" w:cs="Times New Roman"/>
          <w:sz w:val="28"/>
          <w:szCs w:val="28"/>
        </w:rPr>
        <w:t>бходимости в его использовании.</w:t>
      </w:r>
    </w:p>
    <w:p w:rsidR="000B1430" w:rsidRDefault="00716F78" w:rsidP="00716F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Таким образом, слабо-конкурентные условия могут повлиять на скорость и эффективность диффузии инновации, но также могут указывать на необходимость проведения более глубокого анализа причин, по которым данное новшество не имеет конкуренции на рынке.</w:t>
      </w:r>
    </w:p>
    <w:p w:rsidR="00716F78" w:rsidRDefault="00716F78" w:rsidP="00716F7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lastRenderedPageBreak/>
        <w:t>Проблематика – учет не экономических факторов</w:t>
      </w:r>
    </w:p>
    <w:p w:rsidR="00716F78" w:rsidRPr="00716F78" w:rsidRDefault="00716F78" w:rsidP="0071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Хотя большинство экономических моделей фокусируются на экономических факторах, таких как цена и доход, теория диффузии инноваций учитывает и другие факторы, которые могут влиять на п</w:t>
      </w:r>
      <w:r>
        <w:rPr>
          <w:rFonts w:ascii="Times New Roman" w:hAnsi="Times New Roman" w:cs="Times New Roman"/>
          <w:sz w:val="28"/>
          <w:szCs w:val="28"/>
        </w:rPr>
        <w:t>роцесс диффузии, такие как:</w:t>
      </w:r>
    </w:p>
    <w:p w:rsidR="00716F78" w:rsidRPr="00716F78" w:rsidRDefault="00716F78" w:rsidP="0071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1. Социальные факторы, включая социальное ок</w:t>
      </w:r>
      <w:bookmarkStart w:id="0" w:name="_GoBack"/>
      <w:bookmarkEnd w:id="0"/>
      <w:r w:rsidRPr="00716F78">
        <w:rPr>
          <w:rFonts w:ascii="Times New Roman" w:hAnsi="Times New Roman" w:cs="Times New Roman"/>
          <w:sz w:val="28"/>
          <w:szCs w:val="28"/>
        </w:rPr>
        <w:t>ружение и культурные нормы;</w:t>
      </w:r>
    </w:p>
    <w:p w:rsidR="00716F78" w:rsidRPr="00716F78" w:rsidRDefault="00716F78" w:rsidP="0071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2. Психологические факторы, такие как отношение к риску и уверенность в новшестве;</w:t>
      </w:r>
    </w:p>
    <w:p w:rsidR="00716F78" w:rsidRPr="00716F78" w:rsidRDefault="00716F78" w:rsidP="0071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3. Технологические факторы, такие как доступность и сложность новшества;</w:t>
      </w:r>
    </w:p>
    <w:p w:rsidR="00716F78" w:rsidRPr="00716F78" w:rsidRDefault="00716F78" w:rsidP="0071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4. Политические факторы, такие как законодательство, правительстве</w:t>
      </w:r>
      <w:r>
        <w:rPr>
          <w:rFonts w:ascii="Times New Roman" w:hAnsi="Times New Roman" w:cs="Times New Roman"/>
          <w:sz w:val="28"/>
          <w:szCs w:val="28"/>
        </w:rPr>
        <w:t>нные программы и регулирование.</w:t>
      </w:r>
    </w:p>
    <w:p w:rsidR="00716F78" w:rsidRPr="00716F78" w:rsidRDefault="00716F78" w:rsidP="0071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F78">
        <w:rPr>
          <w:rFonts w:ascii="Times New Roman" w:hAnsi="Times New Roman" w:cs="Times New Roman"/>
          <w:sz w:val="28"/>
          <w:szCs w:val="28"/>
        </w:rPr>
        <w:t>Таким образом, теория диффузии инноваций учитывает различные факторы, которые могут влиять на процесс распространения новшеств в обществе, не ограничиваясь только экономическими факторами.</w:t>
      </w:r>
    </w:p>
    <w:p w:rsidR="0025017C" w:rsidRDefault="0025017C" w:rsidP="002501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017C" w:rsidRDefault="0025017C" w:rsidP="00250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</w:p>
    <w:p w:rsidR="0025017C" w:rsidRDefault="0025017C" w:rsidP="002501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9232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https://ru.wikipedia.org/wiki/Диффузия_инноваций</w:t>
        </w:r>
      </w:hyperlink>
    </w:p>
    <w:p w:rsidR="0025017C" w:rsidRPr="0025017C" w:rsidRDefault="0025017C" w:rsidP="0025017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5017C" w:rsidRPr="0025017C" w:rsidSect="0025017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A3912"/>
    <w:multiLevelType w:val="hybridMultilevel"/>
    <w:tmpl w:val="B4C0A608"/>
    <w:lvl w:ilvl="0" w:tplc="7F7C4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7956B8"/>
    <w:multiLevelType w:val="hybridMultilevel"/>
    <w:tmpl w:val="287215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0B2AAC"/>
    <w:multiLevelType w:val="hybridMultilevel"/>
    <w:tmpl w:val="E5FC85A2"/>
    <w:lvl w:ilvl="0" w:tplc="91C47CC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5A7B6C83"/>
    <w:multiLevelType w:val="multilevel"/>
    <w:tmpl w:val="7688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6207996"/>
    <w:multiLevelType w:val="hybridMultilevel"/>
    <w:tmpl w:val="E8AEE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8B"/>
    <w:rsid w:val="000B1430"/>
    <w:rsid w:val="0025017C"/>
    <w:rsid w:val="003B4E29"/>
    <w:rsid w:val="00515BED"/>
    <w:rsid w:val="00716F78"/>
    <w:rsid w:val="00F6158B"/>
    <w:rsid w:val="00F77388"/>
    <w:rsid w:val="00F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DEC92-CF27-4A67-8052-D483C60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44;&#1080;&#1092;&#1092;&#1091;&#1079;&#1080;&#1103;_&#1080;&#1085;&#1085;&#1086;&#1074;&#1072;&#1094;&#1080;&#1081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dcterms:created xsi:type="dcterms:W3CDTF">2023-05-26T11:44:00Z</dcterms:created>
  <dcterms:modified xsi:type="dcterms:W3CDTF">2023-05-26T13:40:00Z</dcterms:modified>
</cp:coreProperties>
</file>