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AB9" w:rsidRDefault="001E0AB9" w:rsidP="001E0AB9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4"/>
          <w:rFonts w:ascii="Segoe UI" w:hAnsi="Segoe UI" w:cs="Segoe UI"/>
          <w:color w:val="1D2125"/>
          <w:sz w:val="23"/>
          <w:szCs w:val="23"/>
        </w:rPr>
        <w:t>Темы РГР  </w:t>
      </w:r>
    </w:p>
    <w:p w:rsidR="001E0AB9" w:rsidRDefault="001E0AB9" w:rsidP="001E0AB9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5"/>
          <w:rFonts w:ascii="Segoe UI" w:hAnsi="Segoe UI" w:cs="Segoe UI"/>
          <w:color w:val="1D2125"/>
          <w:sz w:val="23"/>
          <w:szCs w:val="23"/>
        </w:rPr>
        <w:t>Номер темы выбирается по номеру в списке группы</w:t>
      </w:r>
    </w:p>
    <w:p w:rsidR="001E0AB9" w:rsidRDefault="001E0AB9" w:rsidP="001E0AB9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1. Разработка функциональной схемы автоматизации процесса регенерации SO2.</w:t>
      </w:r>
    </w:p>
    <w:p w:rsidR="001E0AB9" w:rsidRDefault="001E0AB9" w:rsidP="001E0AB9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2. Разработка функциональной схемы автоматизации процесса приготовления бумажной массы (ОСТ 21.208-2013)</w:t>
      </w:r>
    </w:p>
    <w:p w:rsidR="001E0AB9" w:rsidRDefault="001E0AB9" w:rsidP="001E0AB9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3.  Разработка функциональной схемы автоматизации процесса приготовления бумажной массы в стандарте S5.1.</w:t>
      </w:r>
    </w:p>
    <w:p w:rsidR="00A72793" w:rsidRDefault="00A72793">
      <w:bookmarkStart w:id="0" w:name="_GoBack"/>
      <w:bookmarkEnd w:id="0"/>
    </w:p>
    <w:sectPr w:rsidR="00A72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F1"/>
    <w:rsid w:val="001E0AB9"/>
    <w:rsid w:val="003D72F1"/>
    <w:rsid w:val="00A7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C0616-638E-4FD0-A6C1-7F5AC906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0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E0AB9"/>
    <w:rPr>
      <w:b/>
      <w:bCs/>
    </w:rPr>
  </w:style>
  <w:style w:type="character" w:styleId="a5">
    <w:name w:val="Emphasis"/>
    <w:basedOn w:val="a0"/>
    <w:uiPriority w:val="20"/>
    <w:qFormat/>
    <w:rsid w:val="001E0A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8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Михайлович Никифоров</dc:creator>
  <cp:keywords/>
  <dc:description/>
  <cp:lastModifiedBy>Михаил Михайлович Никифоров</cp:lastModifiedBy>
  <cp:revision>2</cp:revision>
  <dcterms:created xsi:type="dcterms:W3CDTF">2024-05-16T14:26:00Z</dcterms:created>
  <dcterms:modified xsi:type="dcterms:W3CDTF">2024-05-16T14:26:00Z</dcterms:modified>
</cp:coreProperties>
</file>