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теории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Отчет по лабораторной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«Формирование и использование онтологической модели сценария оформления заказа в Delivery Club: Еда и продукты »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Вариант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1 курса </w:t>
        <w:br w:type="textWrapping"/>
        <w:t xml:space="preserve">Группы ИВТИИбд-12</w:t>
        <w:br w:type="textWrapping"/>
        <w:t xml:space="preserve">Абанин М.В.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старший преподаватель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Хайруллин И.Д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Ульяновск,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онтологическую модель сценария оформления заказа в Delivery Club: Еда и продукты в Neo4j, подготовить рисунок фрагмента модели, подготовленный в графическом редакторе(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https://miro.com/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описать модель, а также все задействованные правил, предоставить скриншоты модели, реализованной в  Neo4j.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модели: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Классы: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Событие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Свойства: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Код(codename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Экземпляры: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ПостоянныйПользователь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НовыйПользователь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Голод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НужноКупитьПродукты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ОткрытьПриложение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ПросмотрМеню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ВыборБлюда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ПросмотрКорзины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ОформлениеЗаказа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ПросмотрМеню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ВыборБлюдаКлик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ДобавлениеВКорзинуКлик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НажатьОформитьЗаказ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ЭкранМеню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ЭлементБлюда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ЭкранКорзины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КнопкаОформитьЗаказ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ПолеАдреса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имеет_состояние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является_причиной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предшествует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материализует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взаимодействует_с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часть_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вызывает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Создаем модель сценария оформления заказа в Delivery Club: Еда и продукты,при помощи сайта https://miro.com/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6119495" cy="3717925"/>
            <wp:effectExtent b="0" l="0" r="0" t="0"/>
            <wp:wrapTopAndBottom distB="0" dist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1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Создаём пользователей,причины,шаги,действия и интерфейсы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(:Пользователь {имя: 'ПостоянныйПользователь'});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(:Пользователь {имя: 'НовыйПользователь'});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(:Причина {имя: 'Голод'});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(:Причина {имя: 'НужноКупитьПродукты'});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UNWIND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'ОткрытьПриложение',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'ПросмотрМеню',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'ВыборБлюда',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'ПросмотрКорзины',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'ОформлениеЗаказа'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AS step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(:Шаг {имя: step});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(:Действие {имя:'ПросмотрМеню',        тип:'просмотр'});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(:Действие {имя:'ВыборБлюдаКлик',     тип:'клик'});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(:Действие {имя:'ДобавлениеВКорзинуКлик', тип:'клик'});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(:Действие {имя:'НажатьОформитьЗаказ', тип:'клик'});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(:Действие {имя:'ВвестиАдрес',         тип:'ввод'});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(:Интерфейс {имя:'ЭкранМеню', тип:'Экран', код:'ekranMenu'});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(:Интерфейс {имя:'ЭлементБлюда', тип:'Кнопка', код:'elementBlyuda'});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(:Интерфейс {имя:'ЭкранКорзины', тип:'Экран', код:'ekranKorziny'});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(:Интерфейс {имя:'КнопкаОформитьЗаказ', тип:'Кнопка', код:'knopkaOformitZakaz'});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(:Интерфейс {имя:'ПолеАдреса', тип:'Поле', код:'poleAdresa'});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Создаём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→ Причина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(u:Пользователь {имя:'ПостоянныйПользователь'}), (r:Причина {имя:'Голод'})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(u)-[:имеет_состояние]-&gt;(r);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(u:Пользователь {имя:'НовыйПользователь'}), (r:Причина {имя:'НужноКупитьПродукты'})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(u)-[:имеет_состояние]-&gt;(r);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Причина → Шаг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(r:Причина {имя:'Голод'}), (s:Шаг {имя:'ОткрытьПриложение'})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(r)-[:является_причиной]-&gt;(s);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(r:Причина {имя:'НужноКупитьПродукты'}),(s:Шаг {имя:'ОткрытьПриложение'})</w:t>
        <w:br w:type="textWrapping"/>
        <w:t xml:space="preserve">MERGE (r)-[:является_причиной]-&gt;(s);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Последовательность шагов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(a:Шаг {имя:'ОткрытьПриложение'}),(b:Шаг {имя:'ПросмотрМеню'}) MERGE (a)-[:предшествует]-&gt;(b);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(a:Шаг {имя:'ПросмотрМеню'}),(b:Шаг {имя:'ВыборБлюда'}) MERGE (a)-[:предшествует]-&gt;(b);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(a:Шаг {имя:'ВыборБлюда'}),(b:Шаг {имя:'ПросмотрКорзины'}) MERGE (a)-[:предшествует]-&gt;(b);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(a:Шаг {имя:'ПросмотрКорзины'}),(b:Шаг {имя:'ОформлениеЗаказа'}) MERGE (a)-[:предшествует]-&gt;(b);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 {имя:'ПросмотрМеню'}),(a:Действие {имя:'ПросмотрМеню'}) MERGE (s)-[:материализует]-&gt;(a);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 {имя:'ВыборБлюда'}),(a:Действие {имя:'ВыборБлюдаКлик'}) MERGE (s)-[:материализует]-&gt;(a);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 {имя:'ВыборБлюда'}),(a:Действие {имя:'ДобавлениеВКорзинуКлик'}) MERGE (s)-[:материализует]-&gt;(a);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 {имя:'ПросмотрКорзины'}),(a:Действие {имя:'НажатьОформитьЗаказ'}) MERGE (s)-[:материализует]-&gt;(a);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 {имя:'ОформлениеЗаказа'}),(a:Действие {имя:'ВвестиАдрес'}) MERGE (s)-[:материализует]-&gt;(a);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 → Интерфейсы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(a:Действие {имя:'ПросмотрМеню'}),(i:Интерфейс {код:'ekranMenu'}) MERGE (a)-[:взаимодействует_с]-&gt;(i);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(a:Действие {имя:'ВыборБлюдаКлик'}),(i:Интерфейс {код:'elementBlyuda'}) MERGE (a)-[:взаимодействует_с]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-&gt;(i);MATCH (a:Действие {имя:'ДобавлениеВКорзинуКлик'}),(i:Интерфейс {код:'elementBlyuda'}) MERGE (a)-[:взаимодействует_с]-&gt;(i);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(a:Действие {имя:'НажатьОформитьЗаказ'}),(i:Интерфейс {код:'knopkaOformitZakaz'}) MERGE (a)-[:взаимодействует_с]-&gt;(i);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(a:Действие {имя:'ВвестиАдрес'}),(i:Интерфейс {код:'poleAdresa'}) MERGE (a)-[:взаимодействует_с]-&gt;(i);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(child:Интерфейс {код:'knopkaOformitZakaz'}),(parent:Интерфейс {код:'ekranKorziny'}) MERGE (child)-[:часть_]-&gt;(parent);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правило: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Когда действие взаимодействует с интерфейсом, должно появиться событие, которое отражает факт взаимодействия.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(a:Действие)-[:взаимодействует_с]-&gt;(i:Интерфейс)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(e:Событие {имя: i.код + '_' + toLower(a.тип)})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(a)-[:вызывает]-&gt;(e)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(i)-[:генерирует]-&gt;(e);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правило: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интерфейс существует, но никакие действия не связаны с ним, то подразумевается пассивное событие — просмотр.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(i:Интерфейс)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NOT (i)-[:генерирует]-&gt;(:Событие)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(e:Событие {имя: i.код + '_просмотр'})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(i)-[:генерирует]-&gt;(e);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3 правило: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Каждое событие, вызванное действием, должно привязываться к шагу, в котором это действие произошло.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(s:Шаг)-[:материализует]-&gt;(a:Действие)-[:вызывает]-&gt;(e:Событие)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(e)-[:принадлежит_шагу]-&gt;(s);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-10159</wp:posOffset>
            </wp:positionH>
            <wp:positionV relativeFrom="paragraph">
              <wp:posOffset>23495</wp:posOffset>
            </wp:positionV>
            <wp:extent cx="6119495" cy="4140200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4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правил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19495" cy="6252845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52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2-х правил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3-х правил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19495" cy="4627245"/>
            <wp:effectExtent b="0" l="0" r="0" t="0"/>
            <wp:wrapTopAndBottom distB="0" dist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27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Вывод: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выполнения лабораторной работы №4 я разработал онтологическую модель сценария оформления заказа в Delivery Club: Еда и продукты в Neo4j, подготовил рисунок фрагмента модели, подготовленный в графическом редакторе(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https://miro.com/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описал модель, а также все задействованные правила, предоставил скриншоты модели, реализованной в  Neo4j.</w:t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iro.com/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miro.com/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