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40493edbc5a4e25" /><Relationship Type="http://schemas.openxmlformats.org/package/2006/relationships/metadata/core-properties" Target="/package/services/metadata/core-properties/27cfdf0c937d4aab9b2fce62a45da193.psmdcp" Id="R2430464d5ad44fb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Comfortaa" w:hAnsi="Comfortaa" w:eastAsia="Comfortaa" w:cs="Comfortaa"/>
          <w:b w:val="1"/>
          <w:sz w:val="36"/>
          <w:szCs w:val="36"/>
        </w:rPr>
      </w:pPr>
      <w:r w:rsidRPr="00000000" w:rsidDel="00000000" w:rsidR="00000000">
        <w:rPr>
          <w:rFonts w:ascii="Comfortaa" w:hAnsi="Comfortaa" w:eastAsia="Comfortaa" w:cs="Comfortaa"/>
          <w:b w:val="1"/>
          <w:sz w:val="36"/>
          <w:szCs w:val="36"/>
          <w:rtl w:val="0"/>
        </w:rPr>
        <w:t xml:space="preserve">Міністерство освіти і науки України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Comfortaa" w:hAnsi="Comfortaa" w:eastAsia="Comfortaa" w:cs="Comfortaa"/>
          <w:b w:val="1"/>
          <w:sz w:val="36"/>
          <w:szCs w:val="36"/>
        </w:rPr>
      </w:pPr>
      <w:r w:rsidRPr="00000000" w:rsidDel="00000000" w:rsidR="00000000">
        <w:rPr>
          <w:rFonts w:ascii="Comfortaa" w:hAnsi="Comfortaa" w:eastAsia="Comfortaa" w:cs="Comfortaa"/>
          <w:b w:val="1"/>
          <w:sz w:val="36"/>
          <w:szCs w:val="36"/>
          <w:rtl w:val="0"/>
        </w:rPr>
        <w:t xml:space="preserve">Національний університет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Comfortaa" w:hAnsi="Comfortaa" w:eastAsia="Comfortaa" w:cs="Comfortaa"/>
          <w:b w:val="1"/>
          <w:sz w:val="36"/>
          <w:szCs w:val="36"/>
        </w:rPr>
      </w:pPr>
      <w:r w:rsidRPr="00000000" w:rsidDel="00000000" w:rsidR="00000000">
        <w:rPr>
          <w:rFonts w:ascii="Comfortaa" w:hAnsi="Comfortaa" w:eastAsia="Comfortaa" w:cs="Comfortaa"/>
          <w:b w:val="1"/>
          <w:sz w:val="36"/>
          <w:szCs w:val="36"/>
          <w:rtl w:val="0"/>
        </w:rPr>
        <w:t xml:space="preserve">“Львівська політехніка”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Comfortaa" w:hAnsi="Comfortaa" w:eastAsia="Comfortaa" w:cs="Comfortaa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rFonts w:ascii="Comfortaa" w:hAnsi="Comfortaa" w:eastAsia="Comfortaa" w:cs="Comfortaa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rFonts w:ascii="Comfortaa" w:hAnsi="Comfortaa" w:eastAsia="Comfortaa" w:cs="Comfortaa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Fonts w:ascii="Comfortaa" w:hAnsi="Comfortaa" w:eastAsia="Comfortaa" w:cs="Comfortaa"/>
          <w:b w:val="1"/>
          <w:sz w:val="28"/>
          <w:szCs w:val="28"/>
          <w:rtl w:val="0"/>
        </w:rPr>
        <w:t xml:space="preserve">Кафедра систем штучного інтелекту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rFonts w:ascii="Oswald" w:hAnsi="Oswald" w:eastAsia="Oswald" w:cs="Oswald"/>
          <w:b w:val="1"/>
          <w:sz w:val="36"/>
          <w:szCs w:val="36"/>
        </w:rPr>
      </w:pPr>
      <w:r w:rsidRPr="00000000" w:rsidDel="00000000" w:rsidR="00000000">
        <w:rPr>
          <w:rFonts w:ascii="Arial" w:hAnsi="Arial" w:eastAsia="Arial" w:cs="Arial"/>
          <w:b w:val="1"/>
          <w:sz w:val="36"/>
          <w:szCs w:val="36"/>
          <w:rtl w:val="0"/>
        </w:rPr>
        <w:t xml:space="preserve">Лабораторна робота № 3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Fonts w:ascii="Comfortaa" w:hAnsi="Comfortaa" w:eastAsia="Comfortaa" w:cs="Comfortaa"/>
          <w:b w:val="1"/>
          <w:sz w:val="28"/>
          <w:szCs w:val="28"/>
          <w:rtl w:val="0"/>
        </w:rPr>
        <w:t xml:space="preserve"> з дисципліни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Fonts w:ascii="Comfortaa" w:hAnsi="Comfortaa" w:eastAsia="Comfortaa" w:cs="Comfortaa"/>
          <w:b w:val="1"/>
          <w:sz w:val="28"/>
          <w:szCs w:val="28"/>
          <w:rtl w:val="0"/>
        </w:rPr>
        <w:t xml:space="preserve">«Дискретна математика»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jc w:val="left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jc w:val="right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Виконав</w:t>
      </w:r>
      <w:r w:rsidRPr="00000000" w:rsidDel="00000000" w:rsidR="00000000">
        <w:rPr>
          <w:rFonts w:ascii="Comfortaa" w:hAnsi="Comfortaa" w:eastAsia="Comfortaa" w:cs="Comfortaa"/>
          <w:b w:val="1"/>
          <w:sz w:val="28"/>
          <w:szCs w:val="28"/>
          <w:rtl w:val="0"/>
        </w:rPr>
        <w:t xml:space="preserve">: </w:t>
      </w:r>
    </w:p>
    <w:p xmlns:wp14="http://schemas.microsoft.com/office/word/2010/wordml" w:rsidRPr="00000000" w:rsidR="00000000" w:rsidDel="00000000" w:rsidP="78E73AB4" w:rsidRDefault="00000000" w14:paraId="00000019" wp14:textId="77777777">
      <w:pPr>
        <w:jc w:val="right"/>
        <w:rPr>
          <w:rFonts w:ascii="Comfortaa" w:hAnsi="Comfortaa" w:eastAsia="Comfortaa" w:cs="Comfortaa"/>
          <w:b w:val="1"/>
          <w:bCs w:val="1"/>
          <w:sz w:val="28"/>
          <w:szCs w:val="28"/>
        </w:rPr>
      </w:pPr>
      <w:r w:rsidRPr="78E73AB4" w:rsidR="78E73AB4">
        <w:rPr>
          <w:rFonts w:ascii="Comfortaa" w:hAnsi="Comfortaa" w:eastAsia="Comfortaa" w:cs="Comfortaa"/>
          <w:b w:val="1"/>
          <w:bCs w:val="1"/>
          <w:sz w:val="28"/>
          <w:szCs w:val="28"/>
        </w:rPr>
        <w:t xml:space="preserve">студент </w:t>
      </w:r>
      <w:proofErr w:type="spellStart"/>
      <w:r w:rsidRPr="78E73AB4" w:rsidR="78E73AB4">
        <w:rPr>
          <w:rFonts w:ascii="Comfortaa" w:hAnsi="Comfortaa" w:eastAsia="Comfortaa" w:cs="Comfortaa"/>
          <w:b w:val="1"/>
          <w:bCs w:val="1"/>
          <w:sz w:val="28"/>
          <w:szCs w:val="28"/>
        </w:rPr>
        <w:t>групи</w:t>
      </w:r>
      <w:proofErr w:type="spellEnd"/>
      <w:r w:rsidRPr="78E73AB4" w:rsidR="78E73AB4">
        <w:rPr>
          <w:rFonts w:ascii="Comfortaa" w:hAnsi="Comfortaa" w:eastAsia="Comfortaa" w:cs="Comfortaa"/>
          <w:b w:val="1"/>
          <w:bCs w:val="1"/>
          <w:sz w:val="28"/>
          <w:szCs w:val="28"/>
        </w:rPr>
        <w:t xml:space="preserve"> КН-115 </w:t>
      </w:r>
    </w:p>
    <w:p w:rsidR="78E73AB4" w:rsidP="78E73AB4" w:rsidRDefault="78E73AB4" w14:paraId="2D7C69B2" w14:textId="39198568">
      <w:pPr>
        <w:pStyle w:val="Normal"/>
        <w:jc w:val="right"/>
        <w:rPr>
          <w:rFonts w:ascii="Comfortaa" w:hAnsi="Comfortaa" w:eastAsia="Comfortaa" w:cs="Comfortaa"/>
          <w:b w:val="1"/>
          <w:bCs w:val="1"/>
          <w:sz w:val="28"/>
          <w:szCs w:val="28"/>
          <w:rtl w:val="0"/>
        </w:rPr>
      </w:pPr>
      <w:r w:rsidRPr="78E73AB4" w:rsidR="78E73AB4">
        <w:rPr>
          <w:rFonts w:ascii="Comfortaa" w:hAnsi="Comfortaa" w:eastAsia="Comfortaa" w:cs="Comfortaa"/>
          <w:b w:val="1"/>
          <w:bCs w:val="1"/>
          <w:sz w:val="28"/>
          <w:szCs w:val="28"/>
        </w:rPr>
        <w:t>Чеханівський Михайло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jc w:val="right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Викладач</w:t>
      </w:r>
      <w:r w:rsidRPr="00000000" w:rsidDel="00000000" w:rsidR="00000000">
        <w:rPr>
          <w:rFonts w:ascii="Comfortaa" w:hAnsi="Comfortaa" w:eastAsia="Comfortaa" w:cs="Comfortaa"/>
          <w:b w:val="1"/>
          <w:sz w:val="28"/>
          <w:szCs w:val="28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jc w:val="right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Fonts w:ascii="Comfortaa" w:hAnsi="Comfortaa" w:eastAsia="Comfortaa" w:cs="Comfortaa"/>
          <w:b w:val="1"/>
          <w:sz w:val="28"/>
          <w:szCs w:val="28"/>
          <w:rtl w:val="0"/>
        </w:rPr>
        <w:t xml:space="preserve">Мельникова Н. І.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jc w:val="right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jc w:val="right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jc w:val="right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jc w:val="right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jc w:val="center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Fonts w:ascii="Comfortaa" w:hAnsi="Comfortaa" w:eastAsia="Comfortaa" w:cs="Comfortaa"/>
          <w:b w:val="1"/>
          <w:sz w:val="28"/>
          <w:szCs w:val="28"/>
          <w:rtl w:val="0"/>
        </w:rPr>
        <w:t xml:space="preserve">Львів – 2019р.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jc w:val="both"/>
        <w:rPr>
          <w:rFonts w:ascii="Comfortaa" w:hAnsi="Comfortaa" w:eastAsia="Comfortaa" w:cs="Comfortaa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jc w:val="both"/>
        <w:rPr>
          <w:rFonts w:ascii="Comfortaa" w:hAnsi="Comfortaa" w:eastAsia="Comfortaa" w:cs="Comfortaa"/>
          <w:b w:val="1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jc w:val="both"/>
        <w:rPr>
          <w:rFonts w:ascii="Comfortaa" w:hAnsi="Comfortaa" w:eastAsia="Comfortaa" w:cs="Comfortaa"/>
          <w:b w:val="1"/>
          <w:sz w:val="32"/>
          <w:szCs w:val="32"/>
        </w:rPr>
      </w:pPr>
      <w:r w:rsidRPr="00000000" w:rsidDel="00000000" w:rsidR="00000000">
        <w:rPr>
          <w:rFonts w:ascii="Arial" w:hAnsi="Arial" w:eastAsia="Arial" w:cs="Arial"/>
          <w:b w:val="1"/>
          <w:sz w:val="32"/>
          <w:szCs w:val="32"/>
          <w:rtl w:val="0"/>
        </w:rPr>
        <w:t xml:space="preserve">Тема</w:t>
      </w:r>
      <w:r w:rsidRPr="00000000" w:rsidDel="00000000" w:rsidR="00000000">
        <w:rPr>
          <w:rFonts w:ascii="Comfortaa" w:hAnsi="Comfortaa" w:eastAsia="Comfortaa" w:cs="Comfortaa"/>
          <w:b w:val="1"/>
          <w:sz w:val="32"/>
          <w:szCs w:val="32"/>
          <w:rtl w:val="0"/>
        </w:rPr>
        <w:t xml:space="preserve">: Побудова матриці бінарного відношення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jc w:val="both"/>
        <w:rPr>
          <w:rFonts w:ascii="Comfortaa" w:hAnsi="Comfortaa" w:eastAsia="Comfortaa" w:cs="Comfortaa"/>
          <w:b w:val="1"/>
          <w:sz w:val="32"/>
          <w:szCs w:val="32"/>
        </w:rPr>
      </w:pPr>
      <w:r w:rsidRPr="00000000" w:rsidDel="00000000" w:rsidR="00000000">
        <w:rPr>
          <w:rFonts w:ascii="Arial" w:hAnsi="Arial" w:eastAsia="Arial" w:cs="Arial"/>
          <w:b w:val="1"/>
          <w:sz w:val="32"/>
          <w:szCs w:val="32"/>
          <w:rtl w:val="0"/>
        </w:rPr>
        <w:t xml:space="preserve">Мета роботи</w:t>
      </w:r>
      <w:r w:rsidRPr="00000000" w:rsidDel="00000000" w:rsidR="00000000">
        <w:rPr>
          <w:rFonts w:ascii="Comfortaa" w:hAnsi="Comfortaa" w:eastAsia="Comfortaa" w:cs="Comfortaa"/>
          <w:b w:val="1"/>
          <w:sz w:val="32"/>
          <w:szCs w:val="32"/>
          <w:rtl w:val="0"/>
        </w:rPr>
        <w:t xml:space="preserve">: набуття практичних вмінь та навичок при побудові матриць бінарних відношень та визначені їх типів.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jc w:val="both"/>
        <w:rPr>
          <w:rFonts w:ascii="Comfortaa" w:hAnsi="Comfortaa" w:eastAsia="Comfortaa" w:cs="Comfortaa"/>
          <w:b w:val="1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8E73AB4" w:rsidRDefault="00000000" w14:paraId="00000027" wp14:textId="3C24981B">
      <w:pPr>
        <w:jc w:val="center"/>
        <w:rPr>
          <w:rFonts w:ascii="Oswald" w:hAnsi="Oswald" w:eastAsia="Oswald" w:cs="Oswald"/>
          <w:b w:val="1"/>
          <w:bCs w:val="1"/>
          <w:sz w:val="35"/>
          <w:szCs w:val="35"/>
        </w:rPr>
      </w:pPr>
      <w:proofErr w:type="spellStart"/>
      <w:r w:rsidRPr="78E73AB4" w:rsidR="78E73AB4">
        <w:rPr>
          <w:rFonts w:ascii="Arial" w:hAnsi="Arial" w:eastAsia="Arial" w:cs="Arial"/>
          <w:b w:val="1"/>
          <w:bCs w:val="1"/>
          <w:sz w:val="35"/>
          <w:szCs w:val="35"/>
        </w:rPr>
        <w:t>Варіант</w:t>
      </w:r>
      <w:proofErr w:type="spellEnd"/>
      <w:r w:rsidRPr="78E73AB4" w:rsidR="78E73AB4">
        <w:rPr>
          <w:rFonts w:ascii="Arial" w:hAnsi="Arial" w:eastAsia="Arial" w:cs="Arial"/>
          <w:b w:val="1"/>
          <w:bCs w:val="1"/>
          <w:sz w:val="35"/>
          <w:szCs w:val="35"/>
        </w:rPr>
        <w:t xml:space="preserve"> 16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jc w:val="center"/>
        <w:rPr>
          <w:rFonts w:ascii="Oswald" w:hAnsi="Oswald" w:eastAsia="Oswald" w:cs="Oswald"/>
          <w:b w:val="1"/>
          <w:sz w:val="35"/>
          <w:szCs w:val="3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jc w:val="center"/>
        <w:rPr>
          <w:rFonts w:ascii="Oswald" w:hAnsi="Oswald" w:eastAsia="Oswald" w:cs="Oswald"/>
          <w:b w:val="1"/>
          <w:sz w:val="35"/>
          <w:szCs w:val="35"/>
        </w:rPr>
      </w:pPr>
      <w:r w:rsidRPr="00000000" w:rsidDel="00000000" w:rsidR="00000000">
        <w:rPr>
          <w:rFonts w:ascii="Oswald" w:hAnsi="Oswald" w:eastAsia="Oswald" w:cs="Oswald"/>
          <w:b w:val="1"/>
          <w:sz w:val="35"/>
          <w:szCs w:val="35"/>
        </w:rPr>
        <w:drawing>
          <wp:inline xmlns:wp14="http://schemas.microsoft.com/office/word/2010/wordprocessingDrawing" distT="114300" distB="114300" distL="114300" distR="114300" wp14:anchorId="1834C56F" wp14:editId="7777777">
            <wp:extent cx="5734050" cy="3505200"/>
            <wp:effectExtent l="0" t="0" r="0" b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rFonts w:ascii="Oswald" w:hAnsi="Oswald" w:eastAsia="Oswald" w:cs="Oswald"/>
          <w:b w:val="1"/>
          <w:sz w:val="35"/>
          <w:szCs w:val="3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jc w:val="center"/>
        <w:rPr>
          <w:rFonts w:ascii="Oswald" w:hAnsi="Oswald" w:eastAsia="Oswald" w:cs="Oswald"/>
          <w:b w:val="1"/>
          <w:sz w:val="35"/>
          <w:szCs w:val="35"/>
        </w:rPr>
      </w:pPr>
      <w:r w:rsidRPr="00000000" w:rsidDel="00000000" w:rsidR="00000000">
        <w:rPr>
          <w:rFonts w:ascii="Oswald" w:hAnsi="Oswald" w:eastAsia="Oswald" w:cs="Oswald"/>
          <w:b w:val="1"/>
          <w:sz w:val="35"/>
          <w:szCs w:val="35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rFonts w:ascii="Oswald" w:hAnsi="Oswald" w:eastAsia="Oswald" w:cs="Oswald"/>
          <w:b w:val="1"/>
          <w:sz w:val="35"/>
          <w:szCs w:val="35"/>
        </w:rPr>
      </w:pPr>
      <w:r w:rsidRPr="00000000" w:rsidDel="00000000" w:rsidR="00000000">
        <w:rPr>
          <w:rFonts w:ascii="Oswald" w:hAnsi="Oswald" w:eastAsia="Oswald" w:cs="Oswald"/>
          <w:b w:val="1"/>
          <w:sz w:val="35"/>
          <w:szCs w:val="35"/>
        </w:rPr>
        <w:drawing>
          <wp:inline xmlns:wp14="http://schemas.microsoft.com/office/word/2010/wordprocessingDrawing" distT="114300" distB="114300" distL="114300" distR="114300" wp14:anchorId="59FD9B55" wp14:editId="7777777">
            <wp:extent cx="5734050" cy="1041400"/>
            <wp:effectExtent l="0" t="0" r="0" b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jc w:val="center"/>
        <w:rPr>
          <w:rFonts w:ascii="Oswald" w:hAnsi="Oswald" w:eastAsia="Oswald" w:cs="Oswald"/>
          <w:b w:val="1"/>
          <w:sz w:val="35"/>
          <w:szCs w:val="35"/>
        </w:rPr>
      </w:pPr>
      <w:r w:rsidRPr="78E73AB4" w:rsidDel="00000000" w:rsidR="00000000">
        <w:rPr>
          <w:rFonts w:ascii="Oswald" w:hAnsi="Oswald" w:eastAsia="Oswald" w:cs="Oswald"/>
          <w:b w:val="1"/>
          <w:bCs w:val="1"/>
          <w:sz w:val="35"/>
          <w:szCs w:val="35"/>
        </w:rPr>
        <w:t xml:space="preserve">2</w:t>
      </w:r>
      <w:r w:rsidRPr="00000000" w:rsidDel="00000000" w:rsidR="00000000">
        <w:rPr>
          <w:rFonts w:ascii="Oswald" w:hAnsi="Oswald" w:eastAsia="Oswald" w:cs="Oswald"/>
          <w:b w:val="1"/>
          <w:sz w:val="35"/>
          <w:szCs w:val="35"/>
        </w:rPr>
        <w:drawing>
          <wp:inline xmlns:wp14="http://schemas.microsoft.com/office/word/2010/wordprocessingDrawing" distT="114300" distB="114300" distL="114300" distR="114300" wp14:anchorId="0909D769" wp14:editId="7777777">
            <wp:extent cx="5734050" cy="939800"/>
            <wp:effectExtent l="0" t="0" r="0" b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jc w:val="center"/>
        <w:rPr>
          <w:rFonts w:ascii="Oswald" w:hAnsi="Oswald" w:eastAsia="Oswald" w:cs="Oswald"/>
          <w:b w:val="1"/>
          <w:sz w:val="35"/>
          <w:szCs w:val="35"/>
        </w:rPr>
      </w:pPr>
      <w:r w:rsidRPr="00000000" w:rsidDel="00000000" w:rsidR="00000000">
        <w:rPr>
          <w:rFonts w:ascii="Oswald" w:hAnsi="Oswald" w:eastAsia="Oswald" w:cs="Oswald"/>
          <w:b w:val="1"/>
          <w:sz w:val="35"/>
          <w:szCs w:val="35"/>
          <w:rtl w:val="0"/>
        </w:rPr>
        <w:t xml:space="preserve">3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jc w:val="left"/>
        <w:rPr>
          <w:rFonts w:ascii="Oswald" w:hAnsi="Oswald" w:eastAsia="Oswald" w:cs="Oswald"/>
          <w:sz w:val="35"/>
          <w:szCs w:val="35"/>
        </w:rPr>
      </w:pPr>
      <w:r w:rsidRPr="00000000" w:rsidDel="00000000" w:rsidR="00000000">
        <w:rPr>
          <w:rFonts w:ascii="Oswald" w:hAnsi="Oswald" w:eastAsia="Oswald" w:cs="Oswald"/>
          <w:sz w:val="35"/>
          <w:szCs w:val="35"/>
          <w:rtl w:val="0"/>
        </w:rPr>
        <w:t xml:space="preserve">| x + 3x | &lt;= 6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jc w:val="center"/>
        <w:rPr>
          <w:rFonts w:ascii="Oswald" w:hAnsi="Oswald" w:eastAsia="Oswald" w:cs="Oswald"/>
          <w:b w:val="1"/>
          <w:sz w:val="35"/>
          <w:szCs w:val="35"/>
        </w:rPr>
      </w:pPr>
      <w:r w:rsidRPr="00000000" w:rsidDel="00000000" w:rsidR="00000000">
        <w:rPr>
          <w:rFonts w:ascii="Oswald" w:hAnsi="Oswald" w:eastAsia="Oswald" w:cs="Oswald"/>
          <w:b w:val="1"/>
          <w:sz w:val="35"/>
          <w:szCs w:val="35"/>
        </w:rPr>
        <w:drawing>
          <wp:inline xmlns:wp14="http://schemas.microsoft.com/office/word/2010/wordprocessingDrawing" distT="114300" distB="114300" distL="114300" distR="114300" wp14:anchorId="322D8FE9" wp14:editId="7777777">
            <wp:extent cx="3600450" cy="4055409"/>
            <wp:effectExtent l="0" t="0" r="0" b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55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jc w:val="center"/>
        <w:rPr>
          <w:rFonts w:ascii="Oswald" w:hAnsi="Oswald" w:eastAsia="Oswald" w:cs="Oswald"/>
          <w:b w:val="1"/>
          <w:sz w:val="35"/>
          <w:szCs w:val="35"/>
        </w:rPr>
      </w:pPr>
      <w:r w:rsidRPr="00000000" w:rsidDel="00000000" w:rsidR="00000000">
        <w:rPr>
          <w:rFonts w:ascii="Oswald" w:hAnsi="Oswald" w:eastAsia="Oswald" w:cs="Oswald"/>
          <w:b w:val="1"/>
          <w:sz w:val="35"/>
          <w:szCs w:val="35"/>
          <w:rtl w:val="0"/>
        </w:rPr>
        <w:t xml:space="preserve">4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jc w:val="center"/>
        <w:rPr>
          <w:rFonts w:ascii="Oswald" w:hAnsi="Oswald" w:eastAsia="Oswald" w:cs="Oswald"/>
          <w:b w:val="1"/>
          <w:sz w:val="35"/>
          <w:szCs w:val="35"/>
        </w:rPr>
      </w:pPr>
      <w:r w:rsidRPr="00000000" w:rsidDel="00000000" w:rsidR="00000000">
        <w:rPr>
          <w:rFonts w:ascii="Oswald" w:hAnsi="Oswald" w:eastAsia="Oswald" w:cs="Oswald"/>
          <w:b w:val="1"/>
          <w:sz w:val="35"/>
          <w:szCs w:val="35"/>
        </w:rPr>
        <w:drawing>
          <wp:inline xmlns:wp14="http://schemas.microsoft.com/office/word/2010/wordprocessingDrawing" distT="114300" distB="114300" distL="114300" distR="114300" wp14:anchorId="70B731DC" wp14:editId="7777777">
            <wp:extent cx="5734050" cy="1397000"/>
            <wp:effectExtent l="0" t="0" r="0" b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jc w:val="center"/>
        <w:rPr>
          <w:rFonts w:ascii="Oswald" w:hAnsi="Oswald" w:eastAsia="Oswald" w:cs="Oswald"/>
          <w:b w:val="1"/>
          <w:sz w:val="35"/>
          <w:szCs w:val="3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jc w:val="left"/>
        <w:rPr>
          <w:sz w:val="35"/>
          <w:szCs w:val="35"/>
        </w:rPr>
      </w:pPr>
      <w:r w:rsidRPr="00000000" w:rsidDel="00000000" w:rsidR="00000000">
        <w:rPr>
          <w:sz w:val="35"/>
          <w:szCs w:val="35"/>
          <w:rtl w:val="0"/>
        </w:rPr>
        <w:t xml:space="preserve">не є рефлективним, симетричним, антисиметричним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jc w:val="left"/>
        <w:rPr>
          <w:sz w:val="35"/>
          <w:szCs w:val="35"/>
        </w:rPr>
      </w:pPr>
      <w:r w:rsidRPr="00000000" w:rsidDel="00000000" w:rsidR="00000000">
        <w:rPr>
          <w:sz w:val="35"/>
          <w:szCs w:val="35"/>
          <w:rtl w:val="0"/>
        </w:rPr>
        <w:t xml:space="preserve">є транзитивним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jc w:val="center"/>
        <w:rPr>
          <w:b w:val="1"/>
          <w:sz w:val="35"/>
          <w:szCs w:val="35"/>
        </w:rPr>
      </w:pPr>
      <w:r w:rsidRPr="00000000" w:rsidDel="00000000" w:rsidR="00000000">
        <w:rPr>
          <w:b w:val="1"/>
          <w:sz w:val="35"/>
          <w:szCs w:val="35"/>
          <w:rtl w:val="0"/>
        </w:rPr>
        <w:t xml:space="preserve">5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jc w:val="left"/>
        <w:rPr>
          <w:rFonts w:ascii="Oswald" w:hAnsi="Oswald" w:eastAsia="Oswald" w:cs="Oswald"/>
          <w:b w:val="1"/>
          <w:sz w:val="35"/>
          <w:szCs w:val="35"/>
        </w:rPr>
      </w:pPr>
      <w:r w:rsidRPr="00000000" w:rsidDel="00000000" w:rsidR="00000000">
        <w:rPr>
          <w:rFonts w:ascii="Oswald" w:hAnsi="Oswald" w:eastAsia="Oswald" w:cs="Oswald"/>
          <w:b w:val="1"/>
          <w:sz w:val="35"/>
          <w:szCs w:val="35"/>
        </w:rPr>
        <w:drawing>
          <wp:inline xmlns:wp14="http://schemas.microsoft.com/office/word/2010/wordprocessingDrawing" distT="114300" distB="114300" distL="114300" distR="114300" wp14:anchorId="0AD0D6E8" wp14:editId="7777777">
            <wp:extent cx="3414713" cy="3169833"/>
            <wp:effectExtent l="0" t="0" r="0" b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169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jc w:val="left"/>
        <w:rPr>
          <w:sz w:val="35"/>
          <w:szCs w:val="35"/>
        </w:rPr>
      </w:pPr>
      <w:r w:rsidRPr="00000000" w:rsidDel="00000000" w:rsidR="00000000">
        <w:rPr>
          <w:sz w:val="35"/>
          <w:szCs w:val="35"/>
          <w:rtl w:val="0"/>
        </w:rPr>
        <w:t xml:space="preserve">Функціональне і бієктивне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jc w:val="left"/>
        <w:rPr>
          <w:rFonts w:ascii="Oswald" w:hAnsi="Oswald" w:eastAsia="Oswald" w:cs="Oswald"/>
          <w:sz w:val="35"/>
          <w:szCs w:val="35"/>
        </w:rPr>
      </w:pPr>
      <w:r w:rsidRPr="00000000" w:rsidDel="00000000" w:rsidR="00000000">
        <w:rPr>
          <w:rFonts w:ascii="Arial" w:hAnsi="Arial" w:eastAsia="Arial" w:cs="Arial"/>
          <w:sz w:val="35"/>
          <w:szCs w:val="35"/>
          <w:rtl w:val="0"/>
        </w:rPr>
        <w:t xml:space="preserve">x є  R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jc w:val="left"/>
        <w:rPr>
          <w:rFonts w:ascii="Oswald" w:hAnsi="Oswald" w:eastAsia="Oswald" w:cs="Oswald"/>
          <w:sz w:val="35"/>
          <w:szCs w:val="35"/>
        </w:rPr>
      </w:pPr>
      <w:r w:rsidRPr="00000000" w:rsidDel="00000000" w:rsidR="00000000">
        <w:rPr>
          <w:rFonts w:ascii="Arial" w:hAnsi="Arial" w:eastAsia="Arial" w:cs="Arial"/>
          <w:sz w:val="35"/>
          <w:szCs w:val="35"/>
        </w:rPr>
        <w:t xml:space="preserve">y є [0, +</w:t>
      </w:r>
      <m:oMath>
        <m:r>
          <m:t>∞</m:t>
        </m:r>
      </m:oMath>
      <w:r w:rsidRPr="00000000" w:rsidDel="00000000" w:rsidR="00000000">
        <w:rPr>
          <w:rFonts w:ascii="Oswald" w:hAnsi="Oswald" w:eastAsia="Oswald" w:cs="Oswald"/>
          <w:sz w:val="35"/>
          <w:szCs w:val="35"/>
        </w:rPr>
        <w:t xml:space="preserve">)</w:t>
      </w:r>
    </w:p>
    <w:p w:rsidR="78E73AB4" w:rsidP="78E73AB4" w:rsidRDefault="78E73AB4" w14:paraId="0218F383" w14:textId="025EA10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78E73AB4" w:rsidR="78E73AB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Додаток 2</w:t>
      </w:r>
    </w:p>
    <w:p w:rsidR="78E73AB4" w:rsidP="78E73AB4" w:rsidRDefault="78E73AB4" w14:paraId="639D89A6" w14:textId="21CAA92F">
      <w:pPr>
        <w:pStyle w:val="Normal"/>
        <w:jc w:val="left"/>
      </w:pPr>
      <w:r>
        <w:drawing>
          <wp:inline wp14:editId="1941BE2C" wp14:anchorId="6A63FFEA">
            <wp:extent cx="4572000" cy="3743325"/>
            <wp:effectExtent l="0" t="0" r="0" b="0"/>
            <wp:docPr id="345486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6b53095b5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73AB4" w:rsidP="78E73AB4" w:rsidRDefault="78E73AB4" w14:paraId="1C073A87" w14:textId="0FF4DBED">
      <w:pPr>
        <w:pStyle w:val="Normal"/>
        <w:jc w:val="left"/>
      </w:pPr>
      <w:r>
        <w:drawing>
          <wp:inline wp14:editId="4133827B" wp14:anchorId="64DA6474">
            <wp:extent cx="4572000" cy="3924300"/>
            <wp:effectExtent l="0" t="0" r="0" b="0"/>
            <wp:docPr id="1979153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24f33fd26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73AB4" w:rsidP="78E73AB4" w:rsidRDefault="78E73AB4" w14:paraId="51372AE2" w14:textId="1846770E">
      <w:pPr>
        <w:pStyle w:val="Normal"/>
        <w:jc w:val="left"/>
      </w:pPr>
      <w:r>
        <w:drawing>
          <wp:inline wp14:editId="74ADA695" wp14:anchorId="25A9793F">
            <wp:extent cx="4572000" cy="2447925"/>
            <wp:effectExtent l="0" t="0" r="0" b="0"/>
            <wp:docPr id="627842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41007d59f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73AB4" w:rsidP="78E73AB4" w:rsidRDefault="78E73AB4" w14:paraId="7E3BF284" w14:textId="5A63D693">
      <w:pPr>
        <w:pStyle w:val="Normal"/>
        <w:jc w:val="left"/>
      </w:pPr>
      <w:r>
        <w:drawing>
          <wp:inline wp14:editId="75BFBFE4" wp14:anchorId="7BC433A3">
            <wp:extent cx="5724524" cy="3038475"/>
            <wp:effectExtent l="0" t="0" r="0" b="0"/>
            <wp:docPr id="1720222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e149758692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w:subsetted="0" r:id="rId1"/>
    <w:embedBold w:fontKey="{00000000-0000-0000-0000-000000000000}" w:subsetted="0" r:id="rId2"/>
  </w:font>
  <w:font w:name="Comfortaa">
    <w:embedRegular w:fontKey="{00000000-0000-0000-0000-000000000000}" w:subsetted="0" r:id="rId3"/>
    <w:embedBold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38F529"/>
  <w15:docId w15:val="{9b56aa3e-d954-4dd1-a346-3f86bbaf8080}"/>
  <w:rsids>
    <w:rsidRoot w:val="78E73AB4"/>
    <w:rsid w:val="78E73AB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6.png" Id="rId11" /><Relationship Type="http://schemas.openxmlformats.org/officeDocument/2006/relationships/image" Target="media/image3.png" Id="rId10" /><Relationship Type="http://schemas.openxmlformats.org/officeDocument/2006/relationships/image" Target="media/image4.png" Id="rId9" /><Relationship Type="http://schemas.openxmlformats.org/officeDocument/2006/relationships/styles" Target="styles.xml" Id="rId5" /><Relationship Type="http://schemas.openxmlformats.org/officeDocument/2006/relationships/image" Target="media/image5.png" Id="rId6" /><Relationship Type="http://schemas.openxmlformats.org/officeDocument/2006/relationships/image" Target="media/image2.png" Id="rId7" /><Relationship Type="http://schemas.openxmlformats.org/officeDocument/2006/relationships/image" Target="media/image1.png" Id="rId8" /><Relationship Type="http://schemas.openxmlformats.org/officeDocument/2006/relationships/image" Target="/media/image7.png" Id="Rb006b53095b54c53" /><Relationship Type="http://schemas.openxmlformats.org/officeDocument/2006/relationships/image" Target="/media/image8.png" Id="Rda224f33fd2643c8" /><Relationship Type="http://schemas.openxmlformats.org/officeDocument/2006/relationships/image" Target="/media/image9.png" Id="R22741007d59f4408" /><Relationship Type="http://schemas.openxmlformats.org/officeDocument/2006/relationships/image" Target="/media/imagea.png" Id="Rb9e14975869248b6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