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251" w:rsidRPr="000960A9" w:rsidRDefault="00C84251" w:rsidP="00EA7B61">
      <w:pPr>
        <w:jc w:val="center"/>
        <w:rPr>
          <w:lang w:val="uk-UA"/>
        </w:rPr>
      </w:pPr>
      <w:r w:rsidRPr="000960A9">
        <w:rPr>
          <w:lang w:val="uk-UA"/>
        </w:rPr>
        <w:t>Міністерство освіти і науки</w:t>
      </w:r>
      <w:r w:rsidR="00375257">
        <w:rPr>
          <w:lang w:val="uk-UA"/>
        </w:rPr>
        <w:t xml:space="preserve"> України</w:t>
      </w:r>
    </w:p>
    <w:p w:rsidR="00C84251" w:rsidRPr="000960A9" w:rsidRDefault="00C84251">
      <w:pPr>
        <w:jc w:val="center"/>
        <w:rPr>
          <w:lang w:val="uk-UA"/>
        </w:rPr>
      </w:pPr>
      <w:r w:rsidRPr="000960A9">
        <w:rPr>
          <w:lang w:val="uk-UA"/>
        </w:rPr>
        <w:t xml:space="preserve">Національний університет </w:t>
      </w:r>
      <w:r w:rsidR="00684F21" w:rsidRPr="000960A9">
        <w:rPr>
          <w:lang w:val="uk-UA"/>
        </w:rPr>
        <w:t>“</w:t>
      </w:r>
      <w:r w:rsidRPr="000960A9">
        <w:rPr>
          <w:lang w:val="uk-UA"/>
        </w:rPr>
        <w:t>Львівська політехніка</w:t>
      </w:r>
      <w:r w:rsidR="00684F21" w:rsidRPr="000960A9">
        <w:rPr>
          <w:lang w:val="uk-UA"/>
        </w:rPr>
        <w:t>”</w:t>
      </w:r>
    </w:p>
    <w:p w:rsidR="00C84251" w:rsidRPr="000960A9" w:rsidRDefault="00C84251">
      <w:pPr>
        <w:jc w:val="right"/>
        <w:rPr>
          <w:lang w:val="uk-UA"/>
        </w:rPr>
      </w:pPr>
      <w:r w:rsidRPr="000960A9">
        <w:rPr>
          <w:lang w:val="uk-UA"/>
        </w:rPr>
        <w:t xml:space="preserve">Кафедра </w:t>
      </w:r>
      <w:r w:rsidR="00064789">
        <w:rPr>
          <w:lang w:val="uk-UA"/>
        </w:rPr>
        <w:t>ЕОМ</w:t>
      </w:r>
    </w:p>
    <w:p w:rsidR="00AE245B" w:rsidRPr="000960A9" w:rsidRDefault="00AE245B" w:rsidP="000B3B95">
      <w:pPr>
        <w:jc w:val="center"/>
        <w:rPr>
          <w:lang w:val="uk-UA"/>
        </w:rPr>
      </w:pPr>
    </w:p>
    <w:p w:rsidR="00C84251" w:rsidRPr="00452C6A" w:rsidRDefault="00452C6A">
      <w:pPr>
        <w:jc w:val="center"/>
        <w:rPr>
          <w:lang w:val="en-US"/>
        </w:rPr>
      </w:pPr>
      <w:r w:rsidRPr="00452C6A">
        <w:rPr>
          <w:noProof/>
          <w:lang w:val="uk-UA" w:eastAsia="uk-UA"/>
        </w:rPr>
        <w:drawing>
          <wp:inline distT="0" distB="0" distL="0" distR="0">
            <wp:extent cx="3131974" cy="2971800"/>
            <wp:effectExtent l="0" t="0" r="0" b="0"/>
            <wp:docPr id="4" name="Рисунок 4" descr="D:\Documents\Универ\Лого 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uments\Универ\Лого 181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0" cy="29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12D" w:rsidRPr="000960A9" w:rsidRDefault="008E412D">
      <w:pPr>
        <w:jc w:val="center"/>
        <w:rPr>
          <w:sz w:val="52"/>
          <w:lang w:val="uk-UA"/>
        </w:rPr>
      </w:pPr>
    </w:p>
    <w:p w:rsidR="00C84251" w:rsidRPr="000960A9" w:rsidRDefault="00C84251">
      <w:pPr>
        <w:jc w:val="center"/>
        <w:rPr>
          <w:b/>
          <w:sz w:val="52"/>
          <w:lang w:val="uk-UA"/>
        </w:rPr>
      </w:pPr>
      <w:r w:rsidRPr="000960A9">
        <w:rPr>
          <w:b/>
          <w:sz w:val="52"/>
          <w:lang w:val="uk-UA"/>
        </w:rPr>
        <w:t>Звіт</w:t>
      </w:r>
    </w:p>
    <w:p w:rsidR="00C84251" w:rsidRPr="00AE63F0" w:rsidRDefault="00C84251">
      <w:pPr>
        <w:jc w:val="center"/>
      </w:pPr>
      <w:r w:rsidRPr="000960A9">
        <w:rPr>
          <w:lang w:val="uk-UA"/>
        </w:rPr>
        <w:t>з лабораторної роботи №</w:t>
      </w:r>
      <w:r w:rsidR="00780368">
        <w:rPr>
          <w:lang w:val="uk-UA"/>
        </w:rPr>
        <w:t>3</w:t>
      </w:r>
    </w:p>
    <w:p w:rsidR="00C84251" w:rsidRPr="000960A9" w:rsidRDefault="00C84251">
      <w:pPr>
        <w:jc w:val="center"/>
        <w:rPr>
          <w:lang w:val="uk-UA"/>
        </w:rPr>
      </w:pPr>
      <w:r w:rsidRPr="000960A9">
        <w:rPr>
          <w:lang w:val="uk-UA"/>
        </w:rPr>
        <w:t>з дисципліни: “</w:t>
      </w:r>
      <w:r w:rsidR="00595F09" w:rsidRPr="00595F09">
        <w:t xml:space="preserve"> </w:t>
      </w:r>
      <w:r w:rsidR="00D55192">
        <w:rPr>
          <w:lang w:val="uk-UA"/>
        </w:rPr>
        <w:t>Комп’ютерні системи</w:t>
      </w:r>
      <w:r w:rsidR="00595F09" w:rsidRPr="00595F09">
        <w:rPr>
          <w:lang w:val="uk-UA"/>
        </w:rPr>
        <w:t xml:space="preserve"> </w:t>
      </w:r>
      <w:r w:rsidRPr="000960A9">
        <w:rPr>
          <w:lang w:val="uk-UA"/>
        </w:rPr>
        <w:t>”</w:t>
      </w:r>
    </w:p>
    <w:p w:rsidR="00C84251" w:rsidRPr="00780368" w:rsidRDefault="00C84251" w:rsidP="00780368">
      <w:pPr>
        <w:jc w:val="center"/>
        <w:rPr>
          <w:color w:val="000000"/>
          <w:spacing w:val="-1"/>
          <w:w w:val="108"/>
          <w:szCs w:val="28"/>
          <w:lang w:val="uk-UA"/>
        </w:rPr>
      </w:pPr>
      <w:r w:rsidRPr="000960A9">
        <w:rPr>
          <w:lang w:val="uk-UA"/>
        </w:rPr>
        <w:t>на тему: “</w:t>
      </w:r>
      <w:r w:rsidR="00780368" w:rsidRPr="00780368">
        <w:t xml:space="preserve"> </w:t>
      </w:r>
      <w:r w:rsidR="00780368" w:rsidRPr="00780368">
        <w:rPr>
          <w:color w:val="000000"/>
          <w:spacing w:val="-1"/>
          <w:w w:val="108"/>
          <w:szCs w:val="28"/>
          <w:lang w:val="uk-UA"/>
        </w:rPr>
        <w:t>Аналіз програмної моделі процесу роботи арифметичного конвеєра</w:t>
      </w:r>
      <w:r w:rsidR="00780368" w:rsidRPr="00780368">
        <w:rPr>
          <w:bCs/>
          <w:color w:val="000000"/>
          <w:spacing w:val="-1"/>
          <w:w w:val="108"/>
          <w:szCs w:val="28"/>
          <w:lang w:val="uk-UA"/>
        </w:rPr>
        <w:t xml:space="preserve"> </w:t>
      </w:r>
      <w:r w:rsidRPr="00D55192">
        <w:rPr>
          <w:bCs/>
          <w:szCs w:val="28"/>
          <w:lang w:val="uk-UA"/>
        </w:rPr>
        <w:t>”</w:t>
      </w:r>
      <w:r w:rsidR="00D55192" w:rsidRPr="00D55192">
        <w:rPr>
          <w:bCs/>
          <w:szCs w:val="28"/>
          <w:lang w:val="uk-UA"/>
        </w:rPr>
        <w:t xml:space="preserve"> </w:t>
      </w: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Default="00C84251" w:rsidP="000B3B95">
      <w:pPr>
        <w:jc w:val="center"/>
        <w:rPr>
          <w:lang w:val="uk-UA"/>
        </w:rPr>
      </w:pPr>
    </w:p>
    <w:p w:rsidR="000B3B95" w:rsidRPr="000960A9" w:rsidRDefault="000B3B95" w:rsidP="00780368">
      <w:pPr>
        <w:rPr>
          <w:lang w:val="uk-UA"/>
        </w:rPr>
      </w:pPr>
    </w:p>
    <w:p w:rsidR="00E40007" w:rsidRPr="004303D4" w:rsidRDefault="00375257" w:rsidP="00375257">
      <w:pPr>
        <w:tabs>
          <w:tab w:val="left" w:pos="7655"/>
        </w:tabs>
        <w:ind w:firstLine="6096"/>
        <w:jc w:val="right"/>
        <w:rPr>
          <w:sz w:val="30"/>
          <w:szCs w:val="30"/>
          <w:lang w:val="uk-UA"/>
        </w:rPr>
      </w:pPr>
      <w:r>
        <w:rPr>
          <w:sz w:val="30"/>
          <w:szCs w:val="30"/>
          <w:lang w:val="uk-UA"/>
        </w:rPr>
        <w:t xml:space="preserve">Виконав: </w:t>
      </w:r>
      <w:r w:rsidR="00D43428" w:rsidRPr="004303D4">
        <w:rPr>
          <w:sz w:val="30"/>
          <w:szCs w:val="30"/>
          <w:lang w:val="uk-UA"/>
        </w:rPr>
        <w:t>ст. гр. КІ-</w:t>
      </w:r>
      <w:r w:rsidR="00064789" w:rsidRPr="004303D4">
        <w:rPr>
          <w:sz w:val="30"/>
          <w:szCs w:val="30"/>
          <w:lang w:val="uk-UA"/>
        </w:rPr>
        <w:t>32</w:t>
      </w:r>
    </w:p>
    <w:p w:rsidR="00E40007" w:rsidRPr="004303D4" w:rsidRDefault="007D5DC5" w:rsidP="00375257">
      <w:pPr>
        <w:tabs>
          <w:tab w:val="left" w:pos="7655"/>
        </w:tabs>
        <w:ind w:left="1550" w:firstLine="4546"/>
        <w:jc w:val="right"/>
        <w:rPr>
          <w:sz w:val="30"/>
          <w:szCs w:val="30"/>
          <w:lang w:val="uk-UA"/>
        </w:rPr>
      </w:pPr>
      <w:r w:rsidRPr="004303D4">
        <w:rPr>
          <w:sz w:val="30"/>
          <w:szCs w:val="30"/>
          <w:lang w:val="uk-UA"/>
        </w:rPr>
        <w:tab/>
      </w:r>
      <w:r w:rsidR="00375257">
        <w:rPr>
          <w:sz w:val="30"/>
          <w:szCs w:val="30"/>
          <w:lang w:val="uk-UA"/>
        </w:rPr>
        <w:t>Гудзь М.М.</w:t>
      </w:r>
    </w:p>
    <w:p w:rsidR="00375257" w:rsidRDefault="007E05AF" w:rsidP="00375257">
      <w:pPr>
        <w:tabs>
          <w:tab w:val="left" w:pos="7655"/>
        </w:tabs>
        <w:ind w:firstLine="6096"/>
        <w:jc w:val="right"/>
        <w:rPr>
          <w:sz w:val="30"/>
          <w:szCs w:val="30"/>
          <w:lang w:val="uk-UA"/>
        </w:rPr>
      </w:pPr>
      <w:r w:rsidRPr="004303D4">
        <w:rPr>
          <w:sz w:val="30"/>
          <w:szCs w:val="30"/>
          <w:lang w:val="uk-UA"/>
        </w:rPr>
        <w:t>П</w:t>
      </w:r>
      <w:r w:rsidR="00064789" w:rsidRPr="004303D4">
        <w:rPr>
          <w:sz w:val="30"/>
          <w:szCs w:val="30"/>
          <w:lang w:val="uk-UA"/>
        </w:rPr>
        <w:t>еревірив</w:t>
      </w:r>
      <w:r w:rsidR="00E40007" w:rsidRPr="004303D4">
        <w:rPr>
          <w:sz w:val="30"/>
          <w:szCs w:val="30"/>
          <w:lang w:val="uk-UA"/>
        </w:rPr>
        <w:t>:</w:t>
      </w:r>
      <w:r w:rsidR="00E40007" w:rsidRPr="004303D4">
        <w:rPr>
          <w:sz w:val="30"/>
          <w:szCs w:val="30"/>
          <w:lang w:val="uk-UA"/>
        </w:rPr>
        <w:tab/>
      </w:r>
    </w:p>
    <w:p w:rsidR="00E40007" w:rsidRPr="004303D4" w:rsidRDefault="00064789" w:rsidP="00375257">
      <w:pPr>
        <w:tabs>
          <w:tab w:val="left" w:pos="7655"/>
        </w:tabs>
        <w:ind w:firstLine="6096"/>
        <w:jc w:val="right"/>
        <w:rPr>
          <w:sz w:val="30"/>
          <w:szCs w:val="30"/>
          <w:lang w:val="uk-UA"/>
        </w:rPr>
      </w:pPr>
      <w:r w:rsidRPr="004303D4">
        <w:rPr>
          <w:sz w:val="30"/>
          <w:szCs w:val="30"/>
          <w:lang w:val="uk-UA"/>
        </w:rPr>
        <w:t>Козак Н.Б</w:t>
      </w:r>
      <w:r w:rsidR="00D55192" w:rsidRPr="004303D4">
        <w:rPr>
          <w:sz w:val="30"/>
          <w:szCs w:val="30"/>
          <w:lang w:val="uk-UA"/>
        </w:rPr>
        <w:t>.</w:t>
      </w:r>
    </w:p>
    <w:p w:rsidR="00C84251" w:rsidRPr="000960A9" w:rsidRDefault="00C84251">
      <w:pPr>
        <w:jc w:val="center"/>
        <w:rPr>
          <w:lang w:val="uk-UA"/>
        </w:rPr>
      </w:pPr>
    </w:p>
    <w:p w:rsidR="000B3B95" w:rsidRDefault="000B3B95">
      <w:pPr>
        <w:jc w:val="center"/>
        <w:rPr>
          <w:lang w:val="uk-UA"/>
        </w:rPr>
      </w:pPr>
    </w:p>
    <w:p w:rsidR="00064789" w:rsidRDefault="00064789">
      <w:pPr>
        <w:jc w:val="center"/>
        <w:rPr>
          <w:lang w:val="uk-UA"/>
        </w:rPr>
      </w:pPr>
    </w:p>
    <w:p w:rsidR="00064789" w:rsidRPr="000960A9" w:rsidRDefault="00064789">
      <w:pPr>
        <w:jc w:val="center"/>
        <w:rPr>
          <w:lang w:val="uk-UA"/>
        </w:rPr>
      </w:pPr>
    </w:p>
    <w:p w:rsidR="000B3B95" w:rsidRPr="000960A9" w:rsidRDefault="000B3B95">
      <w:pPr>
        <w:jc w:val="center"/>
        <w:rPr>
          <w:lang w:val="uk-UA"/>
        </w:rPr>
      </w:pPr>
    </w:p>
    <w:p w:rsidR="00D45D9F" w:rsidRDefault="00D45D9F">
      <w:pPr>
        <w:jc w:val="center"/>
        <w:rPr>
          <w:lang w:val="uk-UA"/>
        </w:rPr>
      </w:pPr>
    </w:p>
    <w:p w:rsidR="004303D4" w:rsidRPr="000960A9" w:rsidRDefault="004303D4">
      <w:pPr>
        <w:jc w:val="center"/>
        <w:rPr>
          <w:lang w:val="uk-UA"/>
        </w:rPr>
      </w:pPr>
    </w:p>
    <w:p w:rsidR="004303D4" w:rsidRDefault="00D45D9F" w:rsidP="004303D4">
      <w:pPr>
        <w:jc w:val="center"/>
        <w:rPr>
          <w:lang w:val="uk-UA"/>
        </w:rPr>
      </w:pPr>
      <w:r w:rsidRPr="000960A9">
        <w:rPr>
          <w:lang w:val="uk-UA"/>
        </w:rPr>
        <w:t>Львів</w:t>
      </w:r>
      <w:r w:rsidR="00064789">
        <w:rPr>
          <w:lang w:val="uk-UA"/>
        </w:rPr>
        <w:t xml:space="preserve"> </w:t>
      </w:r>
      <w:r w:rsidR="00C84251" w:rsidRPr="000960A9">
        <w:rPr>
          <w:lang w:val="uk-UA"/>
        </w:rPr>
        <w:t>20</w:t>
      </w:r>
      <w:r w:rsidR="00064789">
        <w:rPr>
          <w:lang w:val="uk-UA"/>
        </w:rPr>
        <w:t>20</w:t>
      </w:r>
    </w:p>
    <w:p w:rsidR="004303D4" w:rsidRDefault="004303D4" w:rsidP="004303D4">
      <w:pPr>
        <w:rPr>
          <w:lang w:val="uk-UA"/>
        </w:rPr>
      </w:pPr>
    </w:p>
    <w:p w:rsidR="004303D4" w:rsidRPr="004303D4" w:rsidRDefault="004303D4" w:rsidP="004303D4">
      <w:pPr>
        <w:rPr>
          <w:szCs w:val="28"/>
        </w:rPr>
      </w:pPr>
      <w:r w:rsidRPr="004303D4">
        <w:rPr>
          <w:b/>
          <w:szCs w:val="28"/>
        </w:rPr>
        <w:t xml:space="preserve">МЕТА РОБОТИ: </w:t>
      </w:r>
      <w:proofErr w:type="spellStart"/>
      <w:r w:rsidRPr="004303D4">
        <w:rPr>
          <w:szCs w:val="28"/>
        </w:rPr>
        <w:t>Навчитись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здійснювати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аналіз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програмних</w:t>
      </w:r>
      <w:proofErr w:type="spellEnd"/>
      <w:r w:rsidRPr="004303D4">
        <w:rPr>
          <w:szCs w:val="28"/>
        </w:rPr>
        <w:t xml:space="preserve"> </w:t>
      </w:r>
      <w:proofErr w:type="gramStart"/>
      <w:r w:rsidRPr="004303D4">
        <w:rPr>
          <w:szCs w:val="28"/>
        </w:rPr>
        <w:t xml:space="preserve">моделей  </w:t>
      </w:r>
      <w:proofErr w:type="spellStart"/>
      <w:r w:rsidRPr="004303D4">
        <w:rPr>
          <w:szCs w:val="28"/>
        </w:rPr>
        <w:t>комп’ютерних</w:t>
      </w:r>
      <w:proofErr w:type="spellEnd"/>
      <w:proofErr w:type="gramEnd"/>
      <w:r w:rsidRPr="004303D4">
        <w:rPr>
          <w:szCs w:val="28"/>
        </w:rPr>
        <w:t xml:space="preserve"> систем, </w:t>
      </w:r>
      <w:proofErr w:type="spellStart"/>
      <w:r w:rsidRPr="004303D4">
        <w:rPr>
          <w:szCs w:val="28"/>
        </w:rPr>
        <w:t>виконаних</w:t>
      </w:r>
      <w:proofErr w:type="spellEnd"/>
      <w:r w:rsidRPr="004303D4">
        <w:rPr>
          <w:szCs w:val="28"/>
        </w:rPr>
        <w:t xml:space="preserve"> на </w:t>
      </w:r>
      <w:proofErr w:type="spellStart"/>
      <w:r w:rsidRPr="004303D4">
        <w:rPr>
          <w:szCs w:val="28"/>
        </w:rPr>
        <w:t>мові</w:t>
      </w:r>
      <w:proofErr w:type="spellEnd"/>
      <w:r w:rsidRPr="004303D4">
        <w:rPr>
          <w:szCs w:val="28"/>
        </w:rPr>
        <w:t xml:space="preserve"> </w:t>
      </w:r>
      <w:r w:rsidRPr="004303D4">
        <w:rPr>
          <w:szCs w:val="28"/>
          <w:lang w:val="en-US"/>
        </w:rPr>
        <w:t>System</w:t>
      </w:r>
      <w:r w:rsidRPr="004303D4">
        <w:rPr>
          <w:szCs w:val="28"/>
        </w:rPr>
        <w:t xml:space="preserve"> </w:t>
      </w:r>
      <w:r w:rsidRPr="004303D4">
        <w:rPr>
          <w:szCs w:val="28"/>
          <w:lang w:val="en-US"/>
        </w:rPr>
        <w:t>C</w:t>
      </w:r>
      <w:r w:rsidRPr="004303D4">
        <w:rPr>
          <w:szCs w:val="28"/>
        </w:rPr>
        <w:t>.</w:t>
      </w:r>
    </w:p>
    <w:p w:rsidR="004303D4" w:rsidRPr="004303D4" w:rsidRDefault="004303D4" w:rsidP="004303D4">
      <w:pPr>
        <w:adjustRightInd w:val="0"/>
        <w:rPr>
          <w:szCs w:val="28"/>
        </w:rPr>
      </w:pPr>
    </w:p>
    <w:p w:rsidR="004303D4" w:rsidRPr="004303D4" w:rsidRDefault="004303D4" w:rsidP="004303D4">
      <w:pPr>
        <w:rPr>
          <w:b/>
          <w:szCs w:val="28"/>
        </w:rPr>
      </w:pPr>
      <w:proofErr w:type="spellStart"/>
      <w:r w:rsidRPr="004303D4">
        <w:rPr>
          <w:b/>
          <w:szCs w:val="28"/>
        </w:rPr>
        <w:t>Завдання</w:t>
      </w:r>
      <w:proofErr w:type="spellEnd"/>
      <w:r w:rsidRPr="004303D4">
        <w:rPr>
          <w:b/>
          <w:szCs w:val="28"/>
        </w:rPr>
        <w:t>:</w:t>
      </w:r>
    </w:p>
    <w:p w:rsidR="00C92C21" w:rsidRPr="00A14617" w:rsidRDefault="00C92C21" w:rsidP="00C92C21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 xml:space="preserve">Проаналізувати склад програмної моделі арифметичного конвеєра, (програма </w:t>
      </w:r>
      <w:r w:rsidRPr="00A14617">
        <w:rPr>
          <w:lang w:val="en-US"/>
        </w:rPr>
        <w:t>PIPE</w:t>
      </w:r>
      <w:r w:rsidRPr="00A14617">
        <w:t>)</w:t>
      </w:r>
      <w:r w:rsidRPr="00A14617">
        <w:rPr>
          <w:lang w:val="uk-UA"/>
        </w:rPr>
        <w:t xml:space="preserve">, яка </w:t>
      </w:r>
      <w:r w:rsidRPr="00A14617">
        <w:t xml:space="preserve"> </w:t>
      </w:r>
      <w:r w:rsidRPr="00A14617">
        <w:rPr>
          <w:lang w:val="uk-UA"/>
        </w:rPr>
        <w:t xml:space="preserve">виконана на мові </w:t>
      </w:r>
      <w:r w:rsidRPr="00A14617">
        <w:rPr>
          <w:lang w:val="en-US"/>
        </w:rPr>
        <w:t>System</w:t>
      </w:r>
      <w:r w:rsidRPr="00A14617">
        <w:t xml:space="preserve"> </w:t>
      </w:r>
      <w:r w:rsidRPr="00A14617">
        <w:rPr>
          <w:lang w:val="en-US"/>
        </w:rPr>
        <w:t>C</w:t>
      </w:r>
      <w:r w:rsidRPr="00A14617">
        <w:t>.</w:t>
      </w:r>
    </w:p>
    <w:p w:rsidR="00C92C21" w:rsidRPr="00A14617" w:rsidRDefault="00C92C21" w:rsidP="00C92C21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Визначити інформаційні потоки</w:t>
      </w:r>
      <w:r w:rsidRPr="00A14617">
        <w:t xml:space="preserve"> </w:t>
      </w:r>
      <w:r w:rsidRPr="00A14617">
        <w:rPr>
          <w:lang w:val="uk-UA"/>
        </w:rPr>
        <w:t>у моделі арифметичного конвеєра.</w:t>
      </w:r>
    </w:p>
    <w:p w:rsidR="00C92C21" w:rsidRPr="00A14617" w:rsidRDefault="00C92C21" w:rsidP="00C92C21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Визначити зв’язки керування.</w:t>
      </w:r>
    </w:p>
    <w:p w:rsidR="00C92C21" w:rsidRPr="00A14617" w:rsidRDefault="00C92C21" w:rsidP="00C92C21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Накреслити блоки, з яких складається арифметичний конвеєр згідно поданої моделі.</w:t>
      </w:r>
    </w:p>
    <w:p w:rsidR="00C92C21" w:rsidRPr="00A14617" w:rsidRDefault="00C92C21" w:rsidP="00C92C21">
      <w:pPr>
        <w:numPr>
          <w:ilvl w:val="0"/>
          <w:numId w:val="20"/>
        </w:numPr>
        <w:rPr>
          <w:lang w:val="uk-UA"/>
        </w:rPr>
      </w:pPr>
      <w:r w:rsidRPr="00A14617">
        <w:rPr>
          <w:lang w:val="uk-UA"/>
        </w:rPr>
        <w:t>Оформити звіт.</w:t>
      </w:r>
    </w:p>
    <w:p w:rsidR="00735218" w:rsidRPr="004303D4" w:rsidRDefault="00735218" w:rsidP="004303D4">
      <w:pPr>
        <w:jc w:val="center"/>
        <w:rPr>
          <w:b/>
          <w:szCs w:val="28"/>
        </w:rPr>
      </w:pPr>
    </w:p>
    <w:p w:rsidR="00D354A6" w:rsidRPr="004303D4" w:rsidRDefault="00D354A6" w:rsidP="00735218">
      <w:pPr>
        <w:rPr>
          <w:b/>
          <w:szCs w:val="28"/>
          <w:lang w:val="uk-UA"/>
        </w:rPr>
      </w:pPr>
    </w:p>
    <w:p w:rsidR="00780368" w:rsidRPr="004303D4" w:rsidRDefault="00780368" w:rsidP="00780368">
      <w:pPr>
        <w:tabs>
          <w:tab w:val="left" w:pos="3712"/>
        </w:tabs>
        <w:suppressAutoHyphens/>
        <w:ind w:firstLine="709"/>
        <w:jc w:val="center"/>
        <w:rPr>
          <w:b/>
          <w:color w:val="00000A"/>
          <w:szCs w:val="28"/>
          <w:lang w:val="uk-UA" w:eastAsia="uk-UA"/>
        </w:rPr>
      </w:pPr>
      <w:r w:rsidRPr="004303D4">
        <w:rPr>
          <w:b/>
          <w:color w:val="00000A"/>
          <w:szCs w:val="28"/>
          <w:lang w:val="uk-UA" w:eastAsia="uk-UA"/>
        </w:rPr>
        <w:t>Послідовність виконання роботи</w:t>
      </w:r>
    </w:p>
    <w:p w:rsidR="00064789" w:rsidRPr="004303D4" w:rsidRDefault="00064789" w:rsidP="00780368">
      <w:pPr>
        <w:tabs>
          <w:tab w:val="left" w:pos="3712"/>
        </w:tabs>
        <w:suppressAutoHyphens/>
        <w:ind w:firstLine="709"/>
        <w:jc w:val="center"/>
        <w:rPr>
          <w:b/>
          <w:color w:val="00000A"/>
          <w:szCs w:val="28"/>
          <w:lang w:val="uk-UA" w:eastAsia="uk-UA"/>
        </w:rPr>
      </w:pPr>
    </w:p>
    <w:p w:rsidR="004303D4" w:rsidRPr="00E01252" w:rsidRDefault="00780368" w:rsidP="004303D4">
      <w:pPr>
        <w:pStyle w:val="11"/>
        <w:ind w:firstLine="360"/>
        <w:jc w:val="both"/>
        <w:rPr>
          <w:lang w:val="uk-UA"/>
        </w:rPr>
      </w:pPr>
      <w:r w:rsidRPr="004303D4">
        <w:rPr>
          <w:color w:val="00000A"/>
          <w:sz w:val="28"/>
          <w:szCs w:val="28"/>
          <w:lang w:val="uk-UA"/>
        </w:rPr>
        <w:t>1.Програмна модель конвеєра складається із трьох функціональних блоків, результат виконання операцій попереднього подається на вхід наступному як операнд.</w:t>
      </w:r>
      <w:r w:rsidR="004303D4" w:rsidRPr="004303D4">
        <w:rPr>
          <w:lang w:val="uk-UA"/>
        </w:rPr>
        <w:t xml:space="preserve"> </w:t>
      </w:r>
    </w:p>
    <w:p w:rsidR="00064789" w:rsidRPr="004303D4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val="uk-UA" w:eastAsia="uk-UA"/>
        </w:rPr>
      </w:pPr>
    </w:p>
    <w:p w:rsidR="00780368" w:rsidRDefault="00780368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  <w:r w:rsidRPr="004303D4">
        <w:rPr>
          <w:color w:val="00000A"/>
          <w:szCs w:val="28"/>
          <w:lang w:val="uk-UA" w:eastAsia="uk-UA"/>
        </w:rPr>
        <w:t xml:space="preserve">2.Перший функціональний блок приймає на вхід операнди </w:t>
      </w:r>
      <w:r w:rsidRPr="004303D4">
        <w:rPr>
          <w:color w:val="00000A"/>
          <w:szCs w:val="28"/>
          <w:lang w:val="en-US" w:eastAsia="uk-UA"/>
        </w:rPr>
        <w:t>a</w:t>
      </w:r>
      <w:r w:rsidRPr="004303D4">
        <w:rPr>
          <w:color w:val="00000A"/>
          <w:szCs w:val="28"/>
          <w:lang w:eastAsia="uk-UA"/>
        </w:rPr>
        <w:t xml:space="preserve"> </w:t>
      </w:r>
      <w:r w:rsidRPr="004303D4">
        <w:rPr>
          <w:color w:val="00000A"/>
          <w:szCs w:val="28"/>
          <w:lang w:val="uk-UA" w:eastAsia="uk-UA"/>
        </w:rPr>
        <w:t xml:space="preserve">та </w:t>
      </w:r>
      <w:r w:rsidRPr="004303D4">
        <w:rPr>
          <w:color w:val="00000A"/>
          <w:szCs w:val="28"/>
          <w:lang w:val="en-US" w:eastAsia="uk-UA"/>
        </w:rPr>
        <w:t>b</w:t>
      </w:r>
      <w:r w:rsidRPr="004303D4">
        <w:rPr>
          <w:color w:val="00000A"/>
          <w:szCs w:val="28"/>
          <w:lang w:eastAsia="uk-UA"/>
        </w:rPr>
        <w:t xml:space="preserve">. </w:t>
      </w:r>
      <w:r w:rsidRPr="004303D4">
        <w:rPr>
          <w:color w:val="00000A"/>
          <w:szCs w:val="28"/>
          <w:lang w:val="uk-UA" w:eastAsia="uk-UA"/>
        </w:rPr>
        <w:t>Далі виконує над ними перетворення і їх результат передає на вхід наступному блоку, який виконує над ними операцій</w:t>
      </w:r>
      <w:r w:rsidRPr="00064789">
        <w:rPr>
          <w:color w:val="00000A"/>
          <w:szCs w:val="28"/>
          <w:lang w:val="uk-UA" w:eastAsia="uk-UA"/>
        </w:rPr>
        <w:t xml:space="preserve"> і </w:t>
      </w:r>
      <w:proofErr w:type="spellStart"/>
      <w:r w:rsidRPr="00064789">
        <w:rPr>
          <w:color w:val="00000A"/>
          <w:szCs w:val="28"/>
          <w:lang w:val="uk-UA" w:eastAsia="uk-UA"/>
        </w:rPr>
        <w:t>тд</w:t>
      </w:r>
      <w:proofErr w:type="spellEnd"/>
      <w:r w:rsidRPr="00064789">
        <w:rPr>
          <w:color w:val="00000A"/>
          <w:szCs w:val="28"/>
          <w:lang w:val="uk-UA" w:eastAsia="uk-UA"/>
        </w:rPr>
        <w:t>. Всього у моделі можна виділити два потоки: потік даних(</w:t>
      </w:r>
      <w:r w:rsidRPr="00064789">
        <w:rPr>
          <w:color w:val="00000A"/>
          <w:szCs w:val="28"/>
          <w:lang w:val="en-US" w:eastAsia="uk-UA"/>
        </w:rPr>
        <w:t>a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uk-UA" w:eastAsia="uk-UA"/>
        </w:rPr>
        <w:t xml:space="preserve">та </w:t>
      </w:r>
      <w:r w:rsidRPr="00064789">
        <w:rPr>
          <w:color w:val="00000A"/>
          <w:szCs w:val="28"/>
          <w:lang w:val="en-US" w:eastAsia="uk-UA"/>
        </w:rPr>
        <w:t>b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uk-UA" w:eastAsia="uk-UA"/>
        </w:rPr>
        <w:t xml:space="preserve">для першого блоку, результат виконання операцій попереднього блоку як вхідна дані для наступного) та потік керування(сигнал синхронізації </w:t>
      </w:r>
      <w:proofErr w:type="spellStart"/>
      <w:r w:rsidRPr="00064789">
        <w:rPr>
          <w:color w:val="00000A"/>
          <w:szCs w:val="28"/>
          <w:lang w:val="en-US" w:eastAsia="uk-UA"/>
        </w:rPr>
        <w:t>clk</w:t>
      </w:r>
      <w:proofErr w:type="spellEnd"/>
      <w:r w:rsidRPr="00064789">
        <w:rPr>
          <w:color w:val="00000A"/>
          <w:szCs w:val="28"/>
          <w:lang w:val="uk-UA" w:eastAsia="uk-UA"/>
        </w:rPr>
        <w:t>)</w:t>
      </w:r>
      <w:r w:rsidRPr="00064789">
        <w:rPr>
          <w:color w:val="00000A"/>
          <w:szCs w:val="28"/>
          <w:lang w:eastAsia="uk-UA"/>
        </w:rPr>
        <w:t>.</w:t>
      </w:r>
    </w:p>
    <w:p w:rsidR="00064789" w:rsidRPr="00064789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</w:p>
    <w:p w:rsidR="00780368" w:rsidRDefault="00780368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  <w:r w:rsidRPr="00064789">
        <w:rPr>
          <w:color w:val="00000A"/>
          <w:szCs w:val="28"/>
          <w:lang w:eastAsia="uk-UA"/>
        </w:rPr>
        <w:t xml:space="preserve">3.Перелік і </w:t>
      </w:r>
      <w:proofErr w:type="spellStart"/>
      <w:r w:rsidRPr="00064789">
        <w:rPr>
          <w:color w:val="00000A"/>
          <w:szCs w:val="28"/>
          <w:lang w:eastAsia="uk-UA"/>
        </w:rPr>
        <w:t>призначення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блоків</w:t>
      </w:r>
      <w:proofErr w:type="spellEnd"/>
      <w:r w:rsidRPr="00064789">
        <w:rPr>
          <w:color w:val="00000A"/>
          <w:szCs w:val="28"/>
          <w:lang w:eastAsia="uk-UA"/>
        </w:rPr>
        <w:t xml:space="preserve">, з </w:t>
      </w:r>
      <w:proofErr w:type="spellStart"/>
      <w:r w:rsidRPr="00064789">
        <w:rPr>
          <w:color w:val="00000A"/>
          <w:szCs w:val="28"/>
          <w:lang w:eastAsia="uk-UA"/>
        </w:rPr>
        <w:t>яких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складається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конвеєр</w:t>
      </w:r>
      <w:proofErr w:type="spellEnd"/>
      <w:r w:rsidRPr="00064789">
        <w:rPr>
          <w:color w:val="00000A"/>
          <w:szCs w:val="28"/>
          <w:lang w:eastAsia="uk-UA"/>
        </w:rPr>
        <w:t>:</w:t>
      </w:r>
    </w:p>
    <w:p w:rsidR="00064789" w:rsidRPr="00064789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</w:p>
    <w:p w:rsidR="00780368" w:rsidRPr="00064789" w:rsidRDefault="00780368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eastAsia="uk-UA"/>
        </w:rPr>
        <w:tab/>
      </w:r>
      <w:proofErr w:type="gramStart"/>
      <w:r w:rsidRPr="00064789">
        <w:rPr>
          <w:color w:val="00000A"/>
          <w:szCs w:val="28"/>
          <w:lang w:val="en-US" w:eastAsia="uk-UA"/>
        </w:rPr>
        <w:t>1)</w:t>
      </w:r>
      <w:r w:rsidRPr="00064789">
        <w:rPr>
          <w:color w:val="00000A"/>
          <w:szCs w:val="28"/>
          <w:lang w:val="uk-UA" w:eastAsia="uk-UA"/>
        </w:rPr>
        <w:t>блок</w:t>
      </w:r>
      <w:proofErr w:type="gramEnd"/>
      <w:r w:rsidRPr="00064789">
        <w:rPr>
          <w:color w:val="00000A"/>
          <w:szCs w:val="28"/>
          <w:lang w:val="uk-UA" w:eastAsia="uk-UA"/>
        </w:rPr>
        <w:t xml:space="preserve"> генерування даних:</w:t>
      </w:r>
    </w:p>
    <w:p w:rsidR="00780368" w:rsidRDefault="00780368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1756" w:dyaOrig="1021">
          <v:shape id="_x0000_i1025" type="#_x0000_t75" style="width:160.2pt;height:93.6pt" o:ole="">
            <v:imagedata r:id="rId9" o:title=""/>
          </v:shape>
          <o:OLEObject Type="Embed" ProgID="Visio.Drawing.15" ShapeID="_x0000_i1025" DrawAspect="Content" ObjectID="_1651673267" r:id="rId10"/>
        </w:object>
      </w:r>
    </w:p>
    <w:p w:rsidR="00064789" w:rsidRPr="00064789" w:rsidRDefault="00064789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  <w:t>2)блок виконання сумування та віднімання:</w:t>
      </w:r>
    </w:p>
    <w:p w:rsidR="00780368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2416" w:dyaOrig="1051">
          <v:shape id="_x0000_i1026" type="#_x0000_t75" style="width:204pt;height:88.2pt" o:ole="">
            <v:imagedata r:id="rId11" o:title=""/>
          </v:shape>
          <o:OLEObject Type="Embed" ProgID="Visio.Drawing.15" ShapeID="_x0000_i1026" DrawAspect="Content" ObjectID="_1651673268" r:id="rId12"/>
        </w:object>
      </w:r>
    </w:p>
    <w:p w:rsidR="00064789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lastRenderedPageBreak/>
        <w:tab/>
        <w:t>3)блок виконання множення та ділення:</w:t>
      </w: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2416" w:dyaOrig="1051">
          <v:shape id="_x0000_i1027" type="#_x0000_t75" style="width:205.2pt;height:88.2pt" o:ole="">
            <v:imagedata r:id="rId13" o:title=""/>
          </v:shape>
          <o:OLEObject Type="Embed" ProgID="Visio.Drawing.15" ShapeID="_x0000_i1027" DrawAspect="Content" ObjectID="_1651673269" r:id="rId14"/>
        </w:object>
      </w:r>
    </w:p>
    <w:p w:rsid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</w:p>
    <w:p w:rsid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  <w:r>
        <w:rPr>
          <w:color w:val="00000A"/>
          <w:szCs w:val="28"/>
          <w:lang w:val="uk-UA" w:eastAsia="uk-UA"/>
        </w:rPr>
        <w:t xml:space="preserve">          </w:t>
      </w:r>
      <w:r w:rsidR="00780368" w:rsidRPr="00064789">
        <w:rPr>
          <w:color w:val="00000A"/>
          <w:szCs w:val="28"/>
          <w:lang w:val="uk-UA" w:eastAsia="uk-UA"/>
        </w:rPr>
        <w:t xml:space="preserve">4)блок піднесення до </w:t>
      </w:r>
      <w:proofErr w:type="spellStart"/>
      <w:r w:rsidR="00780368" w:rsidRPr="00064789">
        <w:rPr>
          <w:color w:val="00000A"/>
          <w:szCs w:val="28"/>
          <w:lang w:val="uk-UA" w:eastAsia="uk-UA"/>
        </w:rPr>
        <w:t>степеня</w:t>
      </w:r>
      <w:proofErr w:type="spellEnd"/>
      <w:r w:rsidR="00780368" w:rsidRPr="00064789">
        <w:rPr>
          <w:color w:val="00000A"/>
          <w:szCs w:val="28"/>
          <w:lang w:val="uk-UA" w:eastAsia="uk-UA"/>
        </w:rPr>
        <w:t>:</w:t>
      </w:r>
    </w:p>
    <w:p w:rsidR="00780368" w:rsidRPr="00064789" w:rsidRDefault="00780368" w:rsidP="00780368">
      <w:pPr>
        <w:suppressAutoHyphens/>
        <w:ind w:firstLine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object w:dxaOrig="2416" w:dyaOrig="1051">
          <v:shape id="_x0000_i1028" type="#_x0000_t75" style="width:205.2pt;height:89.4pt" o:ole="">
            <v:imagedata r:id="rId15" o:title=""/>
          </v:shape>
          <o:OLEObject Type="Embed" ProgID="Visio.Drawing.15" ShapeID="_x0000_i1028" DrawAspect="Content" ObjectID="_1651673270" r:id="rId16"/>
        </w:object>
      </w:r>
    </w:p>
    <w:p w:rsidR="00780368" w:rsidRPr="00064789" w:rsidRDefault="00780368" w:rsidP="00780368">
      <w:pPr>
        <w:suppressAutoHyphens/>
        <w:spacing w:before="240"/>
        <w:ind w:firstLine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5)блок відображення результату:</w:t>
      </w: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1756" w:dyaOrig="1021">
          <v:shape id="_x0000_i1029" type="#_x0000_t75" style="width:177.6pt;height:103.2pt" o:ole="">
            <v:imagedata r:id="rId17" o:title=""/>
          </v:shape>
          <o:OLEObject Type="Embed" ProgID="Visio.Drawing.15" ShapeID="_x0000_i1029" DrawAspect="Content" ObjectID="_1651673271" r:id="rId18"/>
        </w:object>
      </w:r>
    </w:p>
    <w:p w:rsid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</w:p>
    <w:p w:rsidR="00780368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4.Структурна схема:</w:t>
      </w:r>
    </w:p>
    <w:p w:rsidR="00064789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object w:dxaOrig="10276" w:dyaOrig="1651">
          <v:shape id="_x0000_i1030" type="#_x0000_t75" style="width:512.4pt;height:108pt" o:ole="">
            <v:imagedata r:id="rId19" o:title=""/>
          </v:shape>
          <o:OLEObject Type="Embed" ProgID="Visio.Drawing.15" ShapeID="_x0000_i1030" DrawAspect="Content" ObjectID="_1651673272" r:id="rId20"/>
        </w:object>
      </w: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tab/>
      </w:r>
    </w:p>
    <w:p w:rsidR="00780368" w:rsidRPr="00064789" w:rsidRDefault="00780368" w:rsidP="00780368">
      <w:pPr>
        <w:suppressAutoHyphens/>
        <w:ind w:left="-1134"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ind w:left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5.Лістинги функціональних блоків:</w:t>
      </w: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en-US" w:eastAsia="uk-UA"/>
        </w:rPr>
        <w:t>stage</w:t>
      </w:r>
      <w:r w:rsidRPr="00064789">
        <w:rPr>
          <w:color w:val="00000A"/>
          <w:szCs w:val="28"/>
          <w:lang w:val="uk-UA" w:eastAsia="uk-UA"/>
        </w:rPr>
        <w:t>1.</w:t>
      </w:r>
      <w:proofErr w:type="spellStart"/>
      <w:r w:rsidRPr="00064789">
        <w:rPr>
          <w:color w:val="00000A"/>
          <w:szCs w:val="28"/>
          <w:lang w:val="en-US" w:eastAsia="uk-UA"/>
        </w:rPr>
        <w:t>cpp</w:t>
      </w:r>
      <w:proofErr w:type="spellEnd"/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"stage1.h"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stage1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addsub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lastRenderedPageBreak/>
        <w:t xml:space="preserve">  a = in1.read();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b = in2.read();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sum.write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a+b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diff.write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(a-b);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suppressAutoHyphens/>
        <w:rPr>
          <w:rFonts w:eastAsia="Calibri"/>
          <w:szCs w:val="28"/>
          <w:lang w:val="en-US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  <w:r w:rsidRPr="00064789">
        <w:rPr>
          <w:rFonts w:eastAsia="Calibri"/>
          <w:szCs w:val="28"/>
          <w:lang w:val="en-US" w:eastAsia="en-US"/>
        </w:rPr>
        <w:t>stage2.cpp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"stage2.h"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stage2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multdiv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a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sum.read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b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diff.read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if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 b == 0 )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    b = 5.0;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prod.write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(a*b);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quot.write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(a/b);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suppressAutoHyphens/>
        <w:rPr>
          <w:rFonts w:eastAsia="Calibri"/>
          <w:color w:val="008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</w:p>
    <w:p w:rsidR="00780368" w:rsidRPr="00064789" w:rsidRDefault="00780368" w:rsidP="00780368">
      <w:pPr>
        <w:suppressAutoHyphens/>
        <w:rPr>
          <w:rFonts w:eastAsia="Calibri"/>
          <w:szCs w:val="28"/>
          <w:lang w:val="en-US" w:eastAsia="en-US"/>
        </w:rPr>
      </w:pPr>
      <w:r w:rsidRPr="00064789">
        <w:rPr>
          <w:rFonts w:eastAsia="Calibri"/>
          <w:szCs w:val="28"/>
          <w:lang w:val="en-US" w:eastAsia="en-US"/>
        </w:rPr>
        <w:t>stage3.cpp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&lt;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math.h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&gt;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"stage3.h"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stage3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power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    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c;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a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prod.read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b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quot.read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c = (a&gt;0 &amp;&amp; b&gt;0)?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(a, b) : 0.;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powr.write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(c);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</w:p>
    <w:p w:rsidR="00780368" w:rsidRDefault="00780368" w:rsidP="00780368">
      <w:pPr>
        <w:autoSpaceDE w:val="0"/>
        <w:autoSpaceDN w:val="0"/>
        <w:adjustRightInd w:val="0"/>
        <w:rPr>
          <w:rFonts w:eastAsia="Calibri"/>
          <w:color w:val="008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  <w:bookmarkStart w:id="0" w:name="_GoBack"/>
      <w:bookmarkEnd w:id="0"/>
    </w:p>
    <w:p w:rsidR="004303D4" w:rsidRPr="00064789" w:rsidRDefault="004303D4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4303D4" w:rsidRDefault="004303D4" w:rsidP="004303D4">
      <w:pPr>
        <w:pStyle w:val="a4"/>
        <w:spacing w:before="215"/>
        <w:ind w:right="154"/>
        <w:rPr>
          <w:sz w:val="24"/>
        </w:rPr>
      </w:pPr>
      <w:r>
        <w:rPr>
          <w:noProof/>
          <w:lang w:eastAsia="uk-UA"/>
        </w:rPr>
        <w:lastRenderedPageBreak/>
        <w:drawing>
          <wp:inline distT="0" distB="0" distL="0" distR="0" wp14:anchorId="64D0E788" wp14:editId="3D4F3C0D">
            <wp:extent cx="6267450" cy="4861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D4" w:rsidRPr="00C92C21" w:rsidRDefault="00C92C21" w:rsidP="004303D4">
      <w:pPr>
        <w:pStyle w:val="a4"/>
        <w:spacing w:before="215"/>
        <w:ind w:right="154"/>
        <w:rPr>
          <w:b w:val="0"/>
          <w:i w:val="0"/>
          <w:sz w:val="24"/>
        </w:rPr>
      </w:pPr>
      <w:r>
        <w:rPr>
          <w:b w:val="0"/>
          <w:i w:val="0"/>
          <w:sz w:val="24"/>
        </w:rPr>
        <w:t>Рис.1</w:t>
      </w:r>
      <w:r w:rsidR="004303D4" w:rsidRPr="00C92C21">
        <w:rPr>
          <w:b w:val="0"/>
          <w:i w:val="0"/>
          <w:sz w:val="24"/>
          <w:lang w:val="ru-RU"/>
        </w:rPr>
        <w:t xml:space="preserve"> </w:t>
      </w:r>
      <w:r w:rsidR="004303D4" w:rsidRPr="00C92C21">
        <w:rPr>
          <w:b w:val="0"/>
          <w:i w:val="0"/>
          <w:sz w:val="24"/>
        </w:rPr>
        <w:t>Результат роботи програми</w:t>
      </w:r>
    </w:p>
    <w:p w:rsidR="00780368" w:rsidRPr="00064789" w:rsidRDefault="00780368" w:rsidP="00780368">
      <w:pPr>
        <w:suppressAutoHyphens/>
        <w:rPr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b/>
          <w:szCs w:val="28"/>
          <w:lang w:val="uk-UA" w:eastAsia="uk-UA"/>
        </w:rPr>
        <w:tab/>
        <w:t xml:space="preserve">Висновок: </w:t>
      </w:r>
      <w:r w:rsidR="00064789">
        <w:rPr>
          <w:szCs w:val="28"/>
          <w:lang w:val="uk-UA" w:eastAsia="uk-UA"/>
        </w:rPr>
        <w:t>виконуючи дану  лабораторну роботу я</w:t>
      </w:r>
      <w:r w:rsidRPr="00064789">
        <w:rPr>
          <w:szCs w:val="28"/>
          <w:lang w:eastAsia="uk-UA"/>
        </w:rPr>
        <w:t xml:space="preserve"> </w:t>
      </w:r>
      <w:r w:rsidR="00375257">
        <w:rPr>
          <w:color w:val="00000A"/>
          <w:szCs w:val="28"/>
          <w:lang w:val="uk-UA" w:eastAsia="uk-UA"/>
        </w:rPr>
        <w:t>навчився</w:t>
      </w:r>
      <w:r w:rsidRPr="00064789">
        <w:rPr>
          <w:color w:val="00000A"/>
          <w:szCs w:val="28"/>
          <w:lang w:val="uk-UA" w:eastAsia="uk-UA"/>
        </w:rPr>
        <w:t xml:space="preserve"> здійснювати аналіз програмних моделей комп’ютерних систем, виконаних на мові </w:t>
      </w:r>
      <w:r w:rsidRPr="00064789">
        <w:rPr>
          <w:color w:val="00000A"/>
          <w:szCs w:val="28"/>
          <w:lang w:val="en-US" w:eastAsia="uk-UA"/>
        </w:rPr>
        <w:t>System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en-US" w:eastAsia="uk-UA"/>
        </w:rPr>
        <w:t>C</w:t>
      </w:r>
      <w:r w:rsidRPr="00064789">
        <w:rPr>
          <w:color w:val="00000A"/>
          <w:szCs w:val="28"/>
          <w:lang w:val="uk-UA" w:eastAsia="uk-UA"/>
        </w:rPr>
        <w:t>.</w:t>
      </w:r>
    </w:p>
    <w:p w:rsidR="00780368" w:rsidRPr="00064789" w:rsidRDefault="00780368" w:rsidP="00780368">
      <w:pPr>
        <w:suppressAutoHyphens/>
        <w:jc w:val="both"/>
        <w:rPr>
          <w:szCs w:val="28"/>
          <w:lang w:eastAsia="uk-UA"/>
        </w:rPr>
      </w:pPr>
    </w:p>
    <w:p w:rsidR="00595F09" w:rsidRPr="004303D4" w:rsidRDefault="00595F09" w:rsidP="00780368">
      <w:pPr>
        <w:jc w:val="center"/>
        <w:rPr>
          <w:color w:val="000000"/>
          <w:spacing w:val="-1"/>
          <w:w w:val="108"/>
          <w:sz w:val="24"/>
          <w:szCs w:val="28"/>
          <w:lang w:val="en-US"/>
        </w:rPr>
      </w:pPr>
    </w:p>
    <w:sectPr w:rsidR="00595F09" w:rsidRPr="004303D4" w:rsidSect="007C3C68">
      <w:footerReference w:type="default" r:id="rId22"/>
      <w:pgSz w:w="11906" w:h="16838"/>
      <w:pgMar w:top="1134" w:right="1134" w:bottom="1134" w:left="1134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C55" w:rsidRDefault="00532C55" w:rsidP="007C3C68">
      <w:r>
        <w:separator/>
      </w:r>
    </w:p>
  </w:endnote>
  <w:endnote w:type="continuationSeparator" w:id="0">
    <w:p w:rsidR="00532C55" w:rsidRDefault="00532C55" w:rsidP="007C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3C68" w:rsidRDefault="007C3C68">
    <w:pPr>
      <w:pStyle w:val="a9"/>
      <w:jc w:val="right"/>
    </w:pPr>
  </w:p>
  <w:p w:rsidR="007C3C68" w:rsidRDefault="007C3C6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C55" w:rsidRDefault="00532C55" w:rsidP="007C3C68">
      <w:r>
        <w:separator/>
      </w:r>
    </w:p>
  </w:footnote>
  <w:footnote w:type="continuationSeparator" w:id="0">
    <w:p w:rsidR="00532C55" w:rsidRDefault="00532C55" w:rsidP="007C3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9pt;height:9pt" o:bullet="t">
        <v:imagedata r:id="rId1" o:title=""/>
      </v:shape>
    </w:pict>
  </w:numPicBullet>
  <w:numPicBullet w:numPicBulletId="1">
    <w:pict>
      <v:shape id="_x0000_i1057" type="#_x0000_t75" style="width:9pt;height:9pt" o:bullet="t">
        <v:imagedata r:id="rId2" o:title=""/>
      </v:shape>
    </w:pict>
  </w:numPicBullet>
  <w:numPicBullet w:numPicBulletId="2">
    <w:pict>
      <v:shape id="_x0000_i1058" type="#_x0000_t75" style="width:9pt;height:9pt" o:bullet="t">
        <v:imagedata r:id="rId3" o:title=""/>
      </v:shape>
    </w:pict>
  </w:numPicBullet>
  <w:abstractNum w:abstractNumId="0" w15:restartNumberingAfterBreak="0">
    <w:nsid w:val="00000402"/>
    <w:multiLevelType w:val="multilevel"/>
    <w:tmpl w:val="00000885"/>
    <w:lvl w:ilvl="0">
      <w:numFmt w:val="bullet"/>
      <w:lvlText w:val=""/>
      <w:lvlJc w:val="left"/>
      <w:pPr>
        <w:ind w:left="1728" w:hanging="360"/>
      </w:pPr>
      <w:rPr>
        <w:rFonts w:ascii="Wingdings" w:hAnsi="Wingdings" w:cs="Wingdings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2486" w:hanging="360"/>
      </w:pPr>
    </w:lvl>
    <w:lvl w:ilvl="2">
      <w:numFmt w:val="bullet"/>
      <w:lvlText w:val="•"/>
      <w:lvlJc w:val="left"/>
      <w:pPr>
        <w:ind w:left="3253" w:hanging="360"/>
      </w:pPr>
    </w:lvl>
    <w:lvl w:ilvl="3">
      <w:numFmt w:val="bullet"/>
      <w:lvlText w:val="•"/>
      <w:lvlJc w:val="left"/>
      <w:pPr>
        <w:ind w:left="4019" w:hanging="360"/>
      </w:pPr>
    </w:lvl>
    <w:lvl w:ilvl="4">
      <w:numFmt w:val="bullet"/>
      <w:lvlText w:val="•"/>
      <w:lvlJc w:val="left"/>
      <w:pPr>
        <w:ind w:left="4786" w:hanging="360"/>
      </w:pPr>
    </w:lvl>
    <w:lvl w:ilvl="5">
      <w:numFmt w:val="bullet"/>
      <w:lvlText w:val="•"/>
      <w:lvlJc w:val="left"/>
      <w:pPr>
        <w:ind w:left="5553" w:hanging="360"/>
      </w:pPr>
    </w:lvl>
    <w:lvl w:ilvl="6">
      <w:numFmt w:val="bullet"/>
      <w:lvlText w:val="•"/>
      <w:lvlJc w:val="left"/>
      <w:pPr>
        <w:ind w:left="6319" w:hanging="360"/>
      </w:pPr>
    </w:lvl>
    <w:lvl w:ilvl="7">
      <w:numFmt w:val="bullet"/>
      <w:lvlText w:val="•"/>
      <w:lvlJc w:val="left"/>
      <w:pPr>
        <w:ind w:left="7086" w:hanging="360"/>
      </w:pPr>
    </w:lvl>
    <w:lvl w:ilvl="8">
      <w:numFmt w:val="bullet"/>
      <w:lvlText w:val="•"/>
      <w:lvlJc w:val="left"/>
      <w:pPr>
        <w:ind w:left="7853" w:hanging="360"/>
      </w:pPr>
    </w:lvl>
  </w:abstractNum>
  <w:abstractNum w:abstractNumId="1" w15:restartNumberingAfterBreak="0">
    <w:nsid w:val="0682699E"/>
    <w:multiLevelType w:val="hybridMultilevel"/>
    <w:tmpl w:val="6A06EEB8"/>
    <w:lvl w:ilvl="0" w:tplc="E9641F8A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A03144"/>
    <w:multiLevelType w:val="hybridMultilevel"/>
    <w:tmpl w:val="504E112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54A9"/>
    <w:multiLevelType w:val="hybridMultilevel"/>
    <w:tmpl w:val="4AD670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ADD2CB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7B0B15"/>
    <w:multiLevelType w:val="multilevel"/>
    <w:tmpl w:val="DA7A17FA"/>
    <w:lvl w:ilvl="0">
      <w:start w:val="1"/>
      <w:numFmt w:val="bullet"/>
      <w:lvlText w:val="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7" w15:restartNumberingAfterBreak="0">
    <w:nsid w:val="2DFF5215"/>
    <w:multiLevelType w:val="hybridMultilevel"/>
    <w:tmpl w:val="DDA24040"/>
    <w:lvl w:ilvl="0" w:tplc="FDD211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D96633"/>
    <w:multiLevelType w:val="hybridMultilevel"/>
    <w:tmpl w:val="8D3CADFC"/>
    <w:lvl w:ilvl="0" w:tplc="C9B6C06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415B71CB"/>
    <w:multiLevelType w:val="hybridMultilevel"/>
    <w:tmpl w:val="27B2231E"/>
    <w:lvl w:ilvl="0" w:tplc="8DA0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CA8B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3630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9887B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C2E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342D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3D096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40C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CEC5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C5226A9"/>
    <w:multiLevelType w:val="hybridMultilevel"/>
    <w:tmpl w:val="F5E86596"/>
    <w:lvl w:ilvl="0" w:tplc="86B0A0F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50767451"/>
    <w:multiLevelType w:val="hybridMultilevel"/>
    <w:tmpl w:val="F55A220A"/>
    <w:lvl w:ilvl="0" w:tplc="FDB23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0E333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CAED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CECE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6645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298EE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286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227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BA7D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5C2A62"/>
    <w:multiLevelType w:val="hybridMultilevel"/>
    <w:tmpl w:val="B08C7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425C5"/>
    <w:multiLevelType w:val="hybridMultilevel"/>
    <w:tmpl w:val="491C4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86F4D"/>
    <w:multiLevelType w:val="hybridMultilevel"/>
    <w:tmpl w:val="40EA9F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B96240E"/>
    <w:multiLevelType w:val="hybridMultilevel"/>
    <w:tmpl w:val="EA94C0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48F5495"/>
    <w:multiLevelType w:val="hybridMultilevel"/>
    <w:tmpl w:val="E714724E"/>
    <w:lvl w:ilvl="0" w:tplc="6A5E1816">
      <w:start w:val="1"/>
      <w:numFmt w:val="decimal"/>
      <w:lvlText w:val="%1."/>
      <w:lvlJc w:val="left"/>
      <w:pPr>
        <w:tabs>
          <w:tab w:val="num" w:pos="1230"/>
        </w:tabs>
        <w:ind w:left="1230" w:hanging="450"/>
      </w:pPr>
      <w:rPr>
        <w:rFonts w:hint="default"/>
      </w:rPr>
    </w:lvl>
    <w:lvl w:ilvl="1" w:tplc="77BA9176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FD9E2D5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F176D5BA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CC16F126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994B924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2AD0E302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49B4E9E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EFB6E3A0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8" w15:restartNumberingAfterBreak="0">
    <w:nsid w:val="75145732"/>
    <w:multiLevelType w:val="hybridMultilevel"/>
    <w:tmpl w:val="A61CF456"/>
    <w:lvl w:ilvl="0" w:tplc="7FEC0E92">
      <w:start w:val="1"/>
      <w:numFmt w:val="decimal"/>
      <w:lvlText w:val="%1."/>
      <w:lvlJc w:val="left"/>
      <w:pPr>
        <w:tabs>
          <w:tab w:val="num" w:pos="513"/>
        </w:tabs>
        <w:ind w:left="513" w:hanging="360"/>
      </w:pPr>
      <w:rPr>
        <w:rFonts w:hint="default"/>
        <w:b/>
        <w:sz w:val="28"/>
      </w:rPr>
    </w:lvl>
    <w:lvl w:ilvl="1" w:tplc="68AAA59C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DC2E696C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F32207F8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277635C6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445E1EAC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244A861E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95649C30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8AEE312E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19" w15:restartNumberingAfterBreak="0">
    <w:nsid w:val="75505DE0"/>
    <w:multiLevelType w:val="hybridMultilevel"/>
    <w:tmpl w:val="ED1E155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2"/>
  </w:num>
  <w:num w:numId="5">
    <w:abstractNumId w:val="13"/>
  </w:num>
  <w:num w:numId="6">
    <w:abstractNumId w:val="7"/>
  </w:num>
  <w:num w:numId="7">
    <w:abstractNumId w:val="15"/>
  </w:num>
  <w:num w:numId="8">
    <w:abstractNumId w:val="2"/>
  </w:num>
  <w:num w:numId="9">
    <w:abstractNumId w:val="4"/>
  </w:num>
  <w:num w:numId="10">
    <w:abstractNumId w:val="9"/>
  </w:num>
  <w:num w:numId="11">
    <w:abstractNumId w:val="1"/>
  </w:num>
  <w:num w:numId="12">
    <w:abstractNumId w:val="11"/>
  </w:num>
  <w:num w:numId="13">
    <w:abstractNumId w:val="5"/>
  </w:num>
  <w:num w:numId="14">
    <w:abstractNumId w:val="6"/>
  </w:num>
  <w:num w:numId="15">
    <w:abstractNumId w:val="0"/>
  </w:num>
  <w:num w:numId="16">
    <w:abstractNumId w:val="14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7"/>
  <w:drawingGridVerticalSpacing w:val="1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74"/>
    <w:rsid w:val="00013FB8"/>
    <w:rsid w:val="00017517"/>
    <w:rsid w:val="00032CE1"/>
    <w:rsid w:val="00034FA3"/>
    <w:rsid w:val="00035098"/>
    <w:rsid w:val="00064789"/>
    <w:rsid w:val="0007025A"/>
    <w:rsid w:val="00083C7B"/>
    <w:rsid w:val="00093C5B"/>
    <w:rsid w:val="000960A9"/>
    <w:rsid w:val="000A4A39"/>
    <w:rsid w:val="000B3B95"/>
    <w:rsid w:val="000B6E7F"/>
    <w:rsid w:val="000E18A9"/>
    <w:rsid w:val="000E792E"/>
    <w:rsid w:val="000F0883"/>
    <w:rsid w:val="001243FC"/>
    <w:rsid w:val="00153922"/>
    <w:rsid w:val="00167F5B"/>
    <w:rsid w:val="00176967"/>
    <w:rsid w:val="00186112"/>
    <w:rsid w:val="00186E31"/>
    <w:rsid w:val="00192886"/>
    <w:rsid w:val="00192B0F"/>
    <w:rsid w:val="001948E5"/>
    <w:rsid w:val="001B3E9B"/>
    <w:rsid w:val="001B4156"/>
    <w:rsid w:val="00216A52"/>
    <w:rsid w:val="0022299B"/>
    <w:rsid w:val="00227C0C"/>
    <w:rsid w:val="0023452D"/>
    <w:rsid w:val="00246185"/>
    <w:rsid w:val="00253AFE"/>
    <w:rsid w:val="00254C13"/>
    <w:rsid w:val="00256438"/>
    <w:rsid w:val="00273000"/>
    <w:rsid w:val="00277465"/>
    <w:rsid w:val="0029578E"/>
    <w:rsid w:val="00297FDA"/>
    <w:rsid w:val="002A136F"/>
    <w:rsid w:val="002B0A16"/>
    <w:rsid w:val="002D39FA"/>
    <w:rsid w:val="0034124B"/>
    <w:rsid w:val="00345CD4"/>
    <w:rsid w:val="00352EB1"/>
    <w:rsid w:val="00367711"/>
    <w:rsid w:val="003716FB"/>
    <w:rsid w:val="00371F4A"/>
    <w:rsid w:val="00375257"/>
    <w:rsid w:val="003776F2"/>
    <w:rsid w:val="00381962"/>
    <w:rsid w:val="00393A4B"/>
    <w:rsid w:val="003A3455"/>
    <w:rsid w:val="003B615F"/>
    <w:rsid w:val="003C5467"/>
    <w:rsid w:val="003E0446"/>
    <w:rsid w:val="00414B6F"/>
    <w:rsid w:val="004150FC"/>
    <w:rsid w:val="004167E1"/>
    <w:rsid w:val="004216B5"/>
    <w:rsid w:val="004303D4"/>
    <w:rsid w:val="00442003"/>
    <w:rsid w:val="00452C6A"/>
    <w:rsid w:val="004914CB"/>
    <w:rsid w:val="004A2023"/>
    <w:rsid w:val="004A50A2"/>
    <w:rsid w:val="004B5BF1"/>
    <w:rsid w:val="004E00E9"/>
    <w:rsid w:val="004F6416"/>
    <w:rsid w:val="005108C9"/>
    <w:rsid w:val="005168CA"/>
    <w:rsid w:val="00522993"/>
    <w:rsid w:val="00522CD7"/>
    <w:rsid w:val="00530262"/>
    <w:rsid w:val="00532C55"/>
    <w:rsid w:val="0053753D"/>
    <w:rsid w:val="00555A38"/>
    <w:rsid w:val="00595F09"/>
    <w:rsid w:val="005C37A2"/>
    <w:rsid w:val="005C67D0"/>
    <w:rsid w:val="005D32E4"/>
    <w:rsid w:val="005E0B26"/>
    <w:rsid w:val="005E1748"/>
    <w:rsid w:val="005E3588"/>
    <w:rsid w:val="005F3B72"/>
    <w:rsid w:val="00614B73"/>
    <w:rsid w:val="0063693E"/>
    <w:rsid w:val="00672B44"/>
    <w:rsid w:val="0067355E"/>
    <w:rsid w:val="0068045E"/>
    <w:rsid w:val="0068249F"/>
    <w:rsid w:val="00684F21"/>
    <w:rsid w:val="006B7BAE"/>
    <w:rsid w:val="006F4079"/>
    <w:rsid w:val="00715F18"/>
    <w:rsid w:val="0073051C"/>
    <w:rsid w:val="00735218"/>
    <w:rsid w:val="007363F0"/>
    <w:rsid w:val="00742347"/>
    <w:rsid w:val="007552EA"/>
    <w:rsid w:val="007566DB"/>
    <w:rsid w:val="00757B55"/>
    <w:rsid w:val="00780368"/>
    <w:rsid w:val="007A217B"/>
    <w:rsid w:val="007B16AC"/>
    <w:rsid w:val="007B5CCC"/>
    <w:rsid w:val="007B6293"/>
    <w:rsid w:val="007C00EF"/>
    <w:rsid w:val="007C3C68"/>
    <w:rsid w:val="007D5352"/>
    <w:rsid w:val="007D5DC5"/>
    <w:rsid w:val="007E05AF"/>
    <w:rsid w:val="007E15C8"/>
    <w:rsid w:val="007E4EA6"/>
    <w:rsid w:val="0080249B"/>
    <w:rsid w:val="008046B0"/>
    <w:rsid w:val="0081522E"/>
    <w:rsid w:val="00827CA0"/>
    <w:rsid w:val="00832695"/>
    <w:rsid w:val="0083467B"/>
    <w:rsid w:val="00846F26"/>
    <w:rsid w:val="00854674"/>
    <w:rsid w:val="00860B09"/>
    <w:rsid w:val="008647D7"/>
    <w:rsid w:val="008718BB"/>
    <w:rsid w:val="00882300"/>
    <w:rsid w:val="00885815"/>
    <w:rsid w:val="008941DF"/>
    <w:rsid w:val="00897A64"/>
    <w:rsid w:val="008E412D"/>
    <w:rsid w:val="00914CE6"/>
    <w:rsid w:val="00927E9C"/>
    <w:rsid w:val="00947338"/>
    <w:rsid w:val="0095154A"/>
    <w:rsid w:val="00957B6E"/>
    <w:rsid w:val="00974CDA"/>
    <w:rsid w:val="009A426A"/>
    <w:rsid w:val="009C159B"/>
    <w:rsid w:val="009C2633"/>
    <w:rsid w:val="009E72C1"/>
    <w:rsid w:val="00A01E95"/>
    <w:rsid w:val="00A02AE3"/>
    <w:rsid w:val="00A24A7D"/>
    <w:rsid w:val="00A27907"/>
    <w:rsid w:val="00A31C05"/>
    <w:rsid w:val="00A344A6"/>
    <w:rsid w:val="00A40B0F"/>
    <w:rsid w:val="00A512A6"/>
    <w:rsid w:val="00A6675C"/>
    <w:rsid w:val="00A671D4"/>
    <w:rsid w:val="00A7660F"/>
    <w:rsid w:val="00A93E0D"/>
    <w:rsid w:val="00A960B6"/>
    <w:rsid w:val="00AE245B"/>
    <w:rsid w:val="00AE3CCD"/>
    <w:rsid w:val="00AE63F0"/>
    <w:rsid w:val="00AE6B03"/>
    <w:rsid w:val="00AF0036"/>
    <w:rsid w:val="00AF4126"/>
    <w:rsid w:val="00B02D17"/>
    <w:rsid w:val="00B0301F"/>
    <w:rsid w:val="00B14CD8"/>
    <w:rsid w:val="00B14D2D"/>
    <w:rsid w:val="00B35A2E"/>
    <w:rsid w:val="00B54959"/>
    <w:rsid w:val="00B612AD"/>
    <w:rsid w:val="00B6449B"/>
    <w:rsid w:val="00B74466"/>
    <w:rsid w:val="00B74C79"/>
    <w:rsid w:val="00B82E10"/>
    <w:rsid w:val="00B90596"/>
    <w:rsid w:val="00B97AE7"/>
    <w:rsid w:val="00BA2458"/>
    <w:rsid w:val="00BB482A"/>
    <w:rsid w:val="00BF1914"/>
    <w:rsid w:val="00BF21A5"/>
    <w:rsid w:val="00C013CE"/>
    <w:rsid w:val="00C01462"/>
    <w:rsid w:val="00C0206C"/>
    <w:rsid w:val="00C22848"/>
    <w:rsid w:val="00C555FE"/>
    <w:rsid w:val="00C83260"/>
    <w:rsid w:val="00C84251"/>
    <w:rsid w:val="00C92C21"/>
    <w:rsid w:val="00CA1B50"/>
    <w:rsid w:val="00CA3EEA"/>
    <w:rsid w:val="00CD461E"/>
    <w:rsid w:val="00CD56BE"/>
    <w:rsid w:val="00CE443F"/>
    <w:rsid w:val="00CF6771"/>
    <w:rsid w:val="00D13E1A"/>
    <w:rsid w:val="00D168B5"/>
    <w:rsid w:val="00D354A6"/>
    <w:rsid w:val="00D3617F"/>
    <w:rsid w:val="00D36F3C"/>
    <w:rsid w:val="00D43428"/>
    <w:rsid w:val="00D45D9F"/>
    <w:rsid w:val="00D55192"/>
    <w:rsid w:val="00D562B5"/>
    <w:rsid w:val="00D57E59"/>
    <w:rsid w:val="00D60C01"/>
    <w:rsid w:val="00D6686B"/>
    <w:rsid w:val="00D719C2"/>
    <w:rsid w:val="00D741A9"/>
    <w:rsid w:val="00D74881"/>
    <w:rsid w:val="00D8134E"/>
    <w:rsid w:val="00D846C0"/>
    <w:rsid w:val="00DA600D"/>
    <w:rsid w:val="00DB35E1"/>
    <w:rsid w:val="00DC1294"/>
    <w:rsid w:val="00DD3420"/>
    <w:rsid w:val="00DE6513"/>
    <w:rsid w:val="00DF6190"/>
    <w:rsid w:val="00E01949"/>
    <w:rsid w:val="00E02293"/>
    <w:rsid w:val="00E053AA"/>
    <w:rsid w:val="00E10DF7"/>
    <w:rsid w:val="00E32978"/>
    <w:rsid w:val="00E40007"/>
    <w:rsid w:val="00E8330B"/>
    <w:rsid w:val="00E84551"/>
    <w:rsid w:val="00E930D8"/>
    <w:rsid w:val="00EA6F10"/>
    <w:rsid w:val="00EA7B61"/>
    <w:rsid w:val="00ED2A8D"/>
    <w:rsid w:val="00ED762A"/>
    <w:rsid w:val="00EE7F60"/>
    <w:rsid w:val="00EF57EB"/>
    <w:rsid w:val="00F01B11"/>
    <w:rsid w:val="00F16D30"/>
    <w:rsid w:val="00F23FDD"/>
    <w:rsid w:val="00F25751"/>
    <w:rsid w:val="00F33002"/>
    <w:rsid w:val="00F464A0"/>
    <w:rsid w:val="00F50854"/>
    <w:rsid w:val="00F54176"/>
    <w:rsid w:val="00F64F6B"/>
    <w:rsid w:val="00F674B1"/>
    <w:rsid w:val="00F8343E"/>
    <w:rsid w:val="00FA2AC5"/>
    <w:rsid w:val="00FB41F3"/>
    <w:rsid w:val="00FB68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7FD44A8-7111-4FD9-9429-4CC2FA5F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7465"/>
    <w:rPr>
      <w:sz w:val="28"/>
      <w:szCs w:val="24"/>
    </w:rPr>
  </w:style>
  <w:style w:type="paragraph" w:styleId="1">
    <w:name w:val="heading 1"/>
    <w:basedOn w:val="a"/>
    <w:next w:val="a"/>
    <w:qFormat/>
    <w:rsid w:val="00277465"/>
    <w:pPr>
      <w:keepNext/>
      <w:spacing w:line="360" w:lineRule="auto"/>
      <w:jc w:val="center"/>
      <w:outlineLvl w:val="0"/>
    </w:pPr>
    <w:rPr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77465"/>
    <w:pPr>
      <w:jc w:val="center"/>
    </w:pPr>
    <w:rPr>
      <w:b/>
      <w:bCs/>
      <w:lang w:val="uk-UA"/>
    </w:rPr>
  </w:style>
  <w:style w:type="paragraph" w:styleId="a4">
    <w:name w:val="Body Text"/>
    <w:basedOn w:val="a"/>
    <w:rsid w:val="00277465"/>
    <w:pPr>
      <w:jc w:val="center"/>
    </w:pPr>
    <w:rPr>
      <w:rFonts w:ascii="Tahoma" w:hAnsi="Tahoma" w:cs="Tahoma"/>
      <w:b/>
      <w:bCs/>
      <w:i/>
      <w:iCs/>
      <w:sz w:val="72"/>
      <w:lang w:val="uk-UA"/>
    </w:rPr>
  </w:style>
  <w:style w:type="paragraph" w:styleId="a5">
    <w:name w:val="Body Text Indent"/>
    <w:basedOn w:val="a"/>
    <w:rsid w:val="00277465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  <w:lang w:val="uk-UA"/>
    </w:rPr>
  </w:style>
  <w:style w:type="paragraph" w:styleId="a6">
    <w:name w:val="Document Map"/>
    <w:basedOn w:val="a"/>
    <w:semiHidden/>
    <w:rsid w:val="00277465"/>
    <w:pPr>
      <w:shd w:val="clear" w:color="auto" w:fill="000080"/>
    </w:pPr>
    <w:rPr>
      <w:rFonts w:ascii="Tahoma" w:hAnsi="Tahoma" w:cs="Tahoma"/>
    </w:rPr>
  </w:style>
  <w:style w:type="paragraph" w:customStyle="1" w:styleId="10">
    <w:name w:val="Текст выноски1"/>
    <w:basedOn w:val="a"/>
    <w:semiHidden/>
    <w:rsid w:val="0027746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rsid w:val="007C3C6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7C3C68"/>
    <w:rPr>
      <w:sz w:val="28"/>
      <w:szCs w:val="24"/>
    </w:rPr>
  </w:style>
  <w:style w:type="paragraph" w:styleId="a9">
    <w:name w:val="footer"/>
    <w:basedOn w:val="a"/>
    <w:link w:val="aa"/>
    <w:uiPriority w:val="99"/>
    <w:rsid w:val="007C3C6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C3C68"/>
    <w:rPr>
      <w:sz w:val="28"/>
      <w:szCs w:val="24"/>
    </w:rPr>
  </w:style>
  <w:style w:type="table" w:styleId="ab">
    <w:name w:val="Table Grid"/>
    <w:basedOn w:val="a1"/>
    <w:rsid w:val="00ED2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D562B5"/>
    <w:pPr>
      <w:ind w:left="720"/>
      <w:contextualSpacing/>
    </w:pPr>
  </w:style>
  <w:style w:type="paragraph" w:customStyle="1" w:styleId="Maintext">
    <w:name w:val="Main text"/>
    <w:basedOn w:val="a"/>
    <w:rsid w:val="00614B73"/>
    <w:pPr>
      <w:ind w:firstLine="708"/>
      <w:jc w:val="both"/>
    </w:pPr>
    <w:rPr>
      <w:sz w:val="24"/>
      <w:lang w:val="uk-UA"/>
    </w:rPr>
  </w:style>
  <w:style w:type="character" w:styleId="ad">
    <w:name w:val="Placeholder Text"/>
    <w:basedOn w:val="a0"/>
    <w:uiPriority w:val="99"/>
    <w:semiHidden/>
    <w:rsid w:val="00E053AA"/>
    <w:rPr>
      <w:color w:val="808080"/>
    </w:rPr>
  </w:style>
  <w:style w:type="paragraph" w:styleId="ae">
    <w:name w:val="Balloon Text"/>
    <w:basedOn w:val="a"/>
    <w:link w:val="af"/>
    <w:rsid w:val="007D5DC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7D5DC5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4303D4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sz w:val="24"/>
      <w:szCs w:val="24"/>
      <w:u w:color="000000"/>
      <w:bdr w:val="nil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emf"/><Relationship Id="rId18" Type="http://schemas.openxmlformats.org/officeDocument/2006/relationships/package" Target="embeddings/_________Microsoft_Visio455.vsdx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package" Target="embeddings/_________Microsoft_Visio122.vsdx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344.vsdx"/><Relationship Id="rId20" Type="http://schemas.openxmlformats.org/officeDocument/2006/relationships/package" Target="embeddings/_________Microsoft_Visio566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package" Target="embeddings/_________Microsoft_Visio11.vsdx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package" Target="embeddings/_________Microsoft_Visio233.vsdx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4044F-9AEC-454F-9EB2-67EA9510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1671</Words>
  <Characters>954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>Розвиток української культури в другій половині ХХ ст.</vt:lpstr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kmn</dc:creator>
  <cp:keywords/>
  <dc:description/>
  <cp:lastModifiedBy>Михайло Гудзь</cp:lastModifiedBy>
  <cp:revision>6</cp:revision>
  <cp:lastPrinted>2020-03-12T09:22:00Z</cp:lastPrinted>
  <dcterms:created xsi:type="dcterms:W3CDTF">2020-05-22T14:10:00Z</dcterms:created>
  <dcterms:modified xsi:type="dcterms:W3CDTF">2020-05-22T14:21:00Z</dcterms:modified>
</cp:coreProperties>
</file>