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Pr="001703BF" w:rsidRDefault="000C2BA9" w:rsidP="00D9082F">
      <w:pPr>
        <w:jc w:val="center"/>
        <w:rPr>
          <w:sz w:val="32"/>
        </w:rPr>
      </w:pPr>
      <w:r>
        <w:rPr>
          <w:sz w:val="32"/>
        </w:rPr>
        <w:t>По лабораторной работе №9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0C2BA9" w:rsidRPr="000C2BA9">
        <w:rPr>
          <w:sz w:val="32"/>
        </w:rPr>
        <w:t>Арифметические сумматоры</w:t>
      </w:r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504144" w:rsidRDefault="00D9082F" w:rsidP="00C94E32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0C2BA9" w:rsidRPr="000C2BA9">
        <w:rPr>
          <w:sz w:val="32"/>
        </w:rPr>
        <w:t>Целью работы является освоение процедуры синтеза одноразрядных и многоразрядных арифметических устройств - полусумматоров и полных сумматоров. Приобретение навыков работы в виртуальной электронной лаборатории EWB.</w:t>
      </w:r>
    </w:p>
    <w:p w:rsidR="009A1C3C" w:rsidRDefault="009A1C3C" w:rsidP="00C94E32">
      <w:pPr>
        <w:rPr>
          <w:b/>
          <w:sz w:val="32"/>
        </w:rPr>
      </w:pPr>
    </w:p>
    <w:p w:rsidR="001C0377" w:rsidRDefault="00D9082F" w:rsidP="009A1C3C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p w:rsidR="00FB438E" w:rsidRDefault="00FB438E" w:rsidP="00917F74">
      <w:pPr>
        <w:jc w:val="center"/>
        <w:rPr>
          <w:sz w:val="32"/>
        </w:rPr>
      </w:pPr>
    </w:p>
    <w:p w:rsidR="0070669D" w:rsidRDefault="0070669D" w:rsidP="0070669D">
      <w:pPr>
        <w:rPr>
          <w:b/>
          <w:sz w:val="32"/>
          <w:lang w:val="en-US"/>
        </w:rPr>
      </w:pPr>
      <w:r w:rsidRPr="0070669D">
        <w:rPr>
          <w:b/>
          <w:sz w:val="32"/>
          <w:lang w:val="en-US"/>
        </w:rPr>
        <w:t>1.</w:t>
      </w:r>
    </w:p>
    <w:p w:rsidR="000C2BA9" w:rsidRDefault="00161C24" w:rsidP="0070669D">
      <w:pPr>
        <w:rPr>
          <w:sz w:val="32"/>
        </w:rPr>
      </w:pPr>
      <w:r>
        <w:rPr>
          <w:sz w:val="32"/>
        </w:rPr>
        <w:t>Открыли файл и получили таблицу истинности:</w:t>
      </w:r>
    </w:p>
    <w:p w:rsidR="00161C24" w:rsidRDefault="00161C24" w:rsidP="0070669D">
      <w:pPr>
        <w:rPr>
          <w:sz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161C24" w:rsidTr="00161C24">
        <w:tc>
          <w:tcPr>
            <w:tcW w:w="1869" w:type="dxa"/>
          </w:tcPr>
          <w:p w:rsidR="00161C24" w:rsidRP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>x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F2</w:t>
            </w:r>
          </w:p>
        </w:tc>
      </w:tr>
      <w:tr w:rsidR="00161C24" w:rsidTr="00161C24"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161C24" w:rsidTr="00161C24"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161C24" w:rsidTr="00161C24"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161C24" w:rsidTr="00161C24"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161C24" w:rsidRDefault="00161C24" w:rsidP="0070669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</w:tbl>
    <w:p w:rsidR="00161C24" w:rsidRDefault="00161C24" w:rsidP="0070669D">
      <w:pPr>
        <w:rPr>
          <w:sz w:val="32"/>
          <w:lang w:val="en-US"/>
        </w:rPr>
      </w:pPr>
    </w:p>
    <w:p w:rsidR="00161C24" w:rsidRDefault="00A836B8" w:rsidP="0070669D">
      <w:pPr>
        <w:rPr>
          <w:sz w:val="32"/>
          <w:lang w:val="en-US"/>
        </w:rPr>
      </w:pPr>
      <w:r>
        <w:rPr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4.4pt;height:313.8pt">
            <v:imagedata r:id="rId6" o:title="0d47e698-54ea-4560-977b-b36f0d4b01b7"/>
          </v:shape>
        </w:pict>
      </w: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b/>
          <w:sz w:val="32"/>
          <w:lang w:val="en-US"/>
        </w:rPr>
      </w:pPr>
      <w:r w:rsidRPr="00A836B8">
        <w:rPr>
          <w:b/>
          <w:sz w:val="32"/>
          <w:lang w:val="en-US"/>
        </w:rPr>
        <w:lastRenderedPageBreak/>
        <w:t xml:space="preserve">2. </w:t>
      </w:r>
    </w:p>
    <w:p w:rsidR="00A836B8" w:rsidRPr="00A836B8" w:rsidRDefault="00A836B8" w:rsidP="0070669D">
      <w:pPr>
        <w:rPr>
          <w:b/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  <w:r>
        <w:rPr>
          <w:sz w:val="32"/>
          <w:lang w:val="en-US"/>
        </w:rPr>
        <w:pict>
          <v:shape id="_x0000_i1045" type="#_x0000_t75" style="width:344.4pt;height:208.8pt">
            <v:imagedata r:id="rId7" o:title="c0fb2d86-4e0e-43e7-a4aa-558a9c9bb507"/>
          </v:shape>
        </w:pict>
      </w: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A836B8">
      <w:pPr>
        <w:rPr>
          <w:b/>
          <w:sz w:val="32"/>
          <w:lang w:val="en-US"/>
        </w:rPr>
      </w:pPr>
      <w:r>
        <w:rPr>
          <w:b/>
          <w:sz w:val="32"/>
        </w:rPr>
        <w:t>3</w:t>
      </w:r>
      <w:r w:rsidRPr="00A836B8">
        <w:rPr>
          <w:b/>
          <w:sz w:val="32"/>
          <w:lang w:val="en-US"/>
        </w:rPr>
        <w:t xml:space="preserve">. </w:t>
      </w:r>
    </w:p>
    <w:p w:rsidR="00A836B8" w:rsidRDefault="00A836B8" w:rsidP="0070669D">
      <w:pPr>
        <w:rPr>
          <w:sz w:val="32"/>
          <w:lang w:val="en-US"/>
        </w:rPr>
      </w:pPr>
    </w:p>
    <w:p w:rsidR="00A836B8" w:rsidRDefault="00A836B8" w:rsidP="0070669D">
      <w:pPr>
        <w:rPr>
          <w:sz w:val="32"/>
          <w:lang w:val="en-US"/>
        </w:rPr>
      </w:pPr>
      <w:r>
        <w:rPr>
          <w:sz w:val="32"/>
          <w:lang w:val="en-US"/>
        </w:rPr>
        <w:pict>
          <v:shape id="_x0000_i1049" type="#_x0000_t75" style="width:380.4pt;height:260.4pt">
            <v:imagedata r:id="rId8" o:title="c15d77e1-57ca-487c-b6da-2bbd14f07041"/>
          </v:shape>
        </w:pict>
      </w:r>
    </w:p>
    <w:p w:rsidR="00DB42C1" w:rsidRDefault="00A836B8" w:rsidP="0070669D">
      <w:pPr>
        <w:rPr>
          <w:b/>
          <w:sz w:val="32"/>
          <w:lang w:val="en-US"/>
        </w:rPr>
      </w:pPr>
      <w:r>
        <w:rPr>
          <w:sz w:val="32"/>
          <w:lang w:val="en-US"/>
        </w:rPr>
        <w:br/>
      </w: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DB42C1" w:rsidRDefault="00DB42C1" w:rsidP="0070669D">
      <w:pPr>
        <w:rPr>
          <w:b/>
          <w:sz w:val="32"/>
          <w:lang w:val="en-US"/>
        </w:rPr>
      </w:pPr>
    </w:p>
    <w:p w:rsidR="00A836B8" w:rsidRPr="00A836B8" w:rsidRDefault="00A836B8" w:rsidP="0070669D">
      <w:pPr>
        <w:rPr>
          <w:b/>
          <w:sz w:val="32"/>
          <w:lang w:val="en-US"/>
        </w:rPr>
      </w:pPr>
      <w:bookmarkStart w:id="0" w:name="_GoBack"/>
      <w:bookmarkEnd w:id="0"/>
      <w:r w:rsidRPr="00A836B8">
        <w:rPr>
          <w:b/>
          <w:sz w:val="32"/>
          <w:lang w:val="en-US"/>
        </w:rPr>
        <w:lastRenderedPageBreak/>
        <w:t xml:space="preserve">4. </w:t>
      </w:r>
    </w:p>
    <w:p w:rsidR="00A836B8" w:rsidRDefault="00A836B8" w:rsidP="0070669D">
      <w:pPr>
        <w:rPr>
          <w:sz w:val="32"/>
          <w:lang w:val="en-US"/>
        </w:rPr>
      </w:pPr>
    </w:p>
    <w:p w:rsidR="00A836B8" w:rsidRPr="00A836B8" w:rsidRDefault="00DB42C1" w:rsidP="0070669D">
      <w:pPr>
        <w:rPr>
          <w:sz w:val="32"/>
        </w:rPr>
      </w:pPr>
      <w:r>
        <w:rPr>
          <w:sz w:val="32"/>
          <w:lang w:val="en-US"/>
        </w:rPr>
        <w:pict>
          <v:shape id="_x0000_i1051" type="#_x0000_t75" style="width:467.4pt;height:405.6pt">
            <v:imagedata r:id="rId9" o:title="c85835fe-e219-474e-8499-fbd9a3bb4a94"/>
          </v:shape>
        </w:pict>
      </w:r>
    </w:p>
    <w:sectPr w:rsidR="00A836B8" w:rsidRPr="00A8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2824"/>
    <w:multiLevelType w:val="hybridMultilevel"/>
    <w:tmpl w:val="5E9E2736"/>
    <w:lvl w:ilvl="0" w:tplc="41D26B6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F1C3B"/>
    <w:multiLevelType w:val="hybridMultilevel"/>
    <w:tmpl w:val="1FEABA34"/>
    <w:lvl w:ilvl="0" w:tplc="D7E645BC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92147"/>
    <w:rsid w:val="000B5338"/>
    <w:rsid w:val="000C2BA9"/>
    <w:rsid w:val="000E1900"/>
    <w:rsid w:val="00161C24"/>
    <w:rsid w:val="001703BF"/>
    <w:rsid w:val="001831A2"/>
    <w:rsid w:val="001B3D1F"/>
    <w:rsid w:val="001C0377"/>
    <w:rsid w:val="001F2897"/>
    <w:rsid w:val="001F4D31"/>
    <w:rsid w:val="00277DCD"/>
    <w:rsid w:val="002D5C16"/>
    <w:rsid w:val="002F19B1"/>
    <w:rsid w:val="00486E48"/>
    <w:rsid w:val="004A6411"/>
    <w:rsid w:val="004F1708"/>
    <w:rsid w:val="00504144"/>
    <w:rsid w:val="005B69A1"/>
    <w:rsid w:val="005D6661"/>
    <w:rsid w:val="00603892"/>
    <w:rsid w:val="0064126E"/>
    <w:rsid w:val="00651FA0"/>
    <w:rsid w:val="006B0976"/>
    <w:rsid w:val="006C0A83"/>
    <w:rsid w:val="0070669D"/>
    <w:rsid w:val="00765432"/>
    <w:rsid w:val="00793BFF"/>
    <w:rsid w:val="007A7EC4"/>
    <w:rsid w:val="007E61DC"/>
    <w:rsid w:val="008201D4"/>
    <w:rsid w:val="00821E15"/>
    <w:rsid w:val="00864025"/>
    <w:rsid w:val="00874F6C"/>
    <w:rsid w:val="008B70DB"/>
    <w:rsid w:val="00917F74"/>
    <w:rsid w:val="009A1C3C"/>
    <w:rsid w:val="009B433A"/>
    <w:rsid w:val="009D6121"/>
    <w:rsid w:val="009F56FA"/>
    <w:rsid w:val="00A836B8"/>
    <w:rsid w:val="00AB285D"/>
    <w:rsid w:val="00B03C39"/>
    <w:rsid w:val="00B074BC"/>
    <w:rsid w:val="00B15F53"/>
    <w:rsid w:val="00B31C3F"/>
    <w:rsid w:val="00B726A5"/>
    <w:rsid w:val="00B74F89"/>
    <w:rsid w:val="00B91338"/>
    <w:rsid w:val="00BB72BE"/>
    <w:rsid w:val="00BD737C"/>
    <w:rsid w:val="00C16760"/>
    <w:rsid w:val="00C202C3"/>
    <w:rsid w:val="00C330A6"/>
    <w:rsid w:val="00C94E32"/>
    <w:rsid w:val="00D7170C"/>
    <w:rsid w:val="00D9082F"/>
    <w:rsid w:val="00DA2714"/>
    <w:rsid w:val="00DA68A9"/>
    <w:rsid w:val="00DB42C1"/>
    <w:rsid w:val="00DF67D5"/>
    <w:rsid w:val="00E338AD"/>
    <w:rsid w:val="00E57AF5"/>
    <w:rsid w:val="00FB438E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1AC3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link w:val="a6"/>
    <w:uiPriority w:val="34"/>
    <w:qFormat/>
    <w:rsid w:val="00D9082F"/>
    <w:pPr>
      <w:ind w:left="720"/>
      <w:contextualSpacing/>
    </w:pPr>
  </w:style>
  <w:style w:type="character" w:styleId="a7">
    <w:name w:val="Hyperlink"/>
    <w:unhideWhenUsed/>
    <w:rsid w:val="00765432"/>
    <w:rPr>
      <w:color w:val="0000FF"/>
      <w:u w:val="single"/>
    </w:rPr>
  </w:style>
  <w:style w:type="table" w:styleId="a8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  <w:style w:type="character" w:customStyle="1" w:styleId="a6">
    <w:name w:val="Абзац списка Знак"/>
    <w:link w:val="a5"/>
    <w:uiPriority w:val="34"/>
    <w:rsid w:val="007A7EC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7F18-4C67-415C-BE3E-34211E5D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42</cp:revision>
  <dcterms:created xsi:type="dcterms:W3CDTF">2025-02-06T10:35:00Z</dcterms:created>
  <dcterms:modified xsi:type="dcterms:W3CDTF">2025-04-17T10:48:00Z</dcterms:modified>
</cp:coreProperties>
</file>