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60C3E" w14:textId="77777777" w:rsidR="00DB4C78" w:rsidRDefault="00B8666E" w:rsidP="00FF2D93">
      <w:pPr>
        <w:pStyle w:val="2"/>
        <w:jc w:val="both"/>
      </w:pPr>
      <w:bookmarkStart w:id="0" w:name="_Toc103151950"/>
      <w:r>
        <w:t>Практические</w:t>
      </w:r>
      <w:r w:rsidRPr="009054B4">
        <w:t xml:space="preserve"> </w:t>
      </w:r>
      <w:r>
        <w:t>задания</w:t>
      </w:r>
      <w:bookmarkEnd w:id="0"/>
    </w:p>
    <w:p w14:paraId="1B706D1C" w14:textId="51C1CF11" w:rsidR="00C86758" w:rsidRDefault="00C86758" w:rsidP="00FF2D93">
      <w:pPr>
        <w:jc w:val="both"/>
      </w:pPr>
      <w:r>
        <w:t xml:space="preserve">Для получения оценки «удовлетворительно» необходимо </w:t>
      </w:r>
      <w:r w:rsidR="005E5FEF">
        <w:t>набра</w:t>
      </w:r>
      <w:r w:rsidR="00AB4852">
        <w:t xml:space="preserve">ть </w:t>
      </w:r>
      <w:r w:rsidRPr="003E4DD0">
        <w:rPr>
          <w:b/>
        </w:rPr>
        <w:t xml:space="preserve">не менее </w:t>
      </w:r>
      <w:r w:rsidR="00AB4852">
        <w:rPr>
          <w:b/>
        </w:rPr>
        <w:t>100</w:t>
      </w:r>
      <w:r w:rsidRPr="003E4DD0">
        <w:rPr>
          <w:b/>
        </w:rPr>
        <w:t xml:space="preserve"> баллов</w:t>
      </w:r>
      <w:r>
        <w:t>.</w:t>
      </w:r>
    </w:p>
    <w:p w14:paraId="431682B2" w14:textId="77777777" w:rsidR="00C86758" w:rsidRDefault="00C86758" w:rsidP="00FF2D93">
      <w:pPr>
        <w:jc w:val="both"/>
      </w:pPr>
      <w:r>
        <w:t xml:space="preserve">Для получения оценки «хорошо» необходимо выполнить </w:t>
      </w:r>
      <w:r w:rsidR="005E5FEF">
        <w:t>часть обязательных</w:t>
      </w:r>
      <w:r>
        <w:t xml:space="preserve"> и часть дополнительных заданий, набрав </w:t>
      </w:r>
      <w:r w:rsidRPr="003E4DD0">
        <w:rPr>
          <w:b/>
        </w:rPr>
        <w:t xml:space="preserve">не менее </w:t>
      </w:r>
      <w:r w:rsidR="003E4DD0" w:rsidRPr="003E4DD0">
        <w:rPr>
          <w:b/>
        </w:rPr>
        <w:t>220 баллов.</w:t>
      </w:r>
    </w:p>
    <w:p w14:paraId="51A0B0FE" w14:textId="77777777" w:rsidR="003E4DD0" w:rsidRPr="00C86758" w:rsidRDefault="003E4DD0" w:rsidP="00FF2D93">
      <w:pPr>
        <w:jc w:val="both"/>
      </w:pPr>
      <w:r>
        <w:t xml:space="preserve">Для получения оценки «отлично» необходимо выполнить </w:t>
      </w:r>
      <w:r w:rsidR="005E5FEF">
        <w:t>часть обязательных</w:t>
      </w:r>
      <w:r w:rsidR="005E5FEF" w:rsidRPr="005E5FEF">
        <w:t xml:space="preserve"> </w:t>
      </w:r>
      <w:r>
        <w:t xml:space="preserve">и часть дополнительных заданий, набрав </w:t>
      </w:r>
      <w:r w:rsidRPr="003E4DD0">
        <w:rPr>
          <w:b/>
        </w:rPr>
        <w:t>не менее 450 баллов.</w:t>
      </w:r>
    </w:p>
    <w:p w14:paraId="1CB2E14F" w14:textId="77777777" w:rsidR="008C6B53" w:rsidRPr="008C6B53" w:rsidRDefault="008C6B53" w:rsidP="00FF2D93">
      <w:pPr>
        <w:jc w:val="both"/>
      </w:pPr>
      <w:r>
        <w:t>Дополнительные задания принимаются только после успешной защиты обязательных</w:t>
      </w:r>
      <w:r w:rsidR="00274CDD">
        <w:t xml:space="preserve"> заданий</w:t>
      </w:r>
      <w:r>
        <w:t>.</w:t>
      </w:r>
    </w:p>
    <w:p w14:paraId="157A4FCB" w14:textId="77777777" w:rsidR="008C6B53" w:rsidRDefault="008C6B53" w:rsidP="00FF2D93">
      <w:pPr>
        <w:pStyle w:val="3"/>
        <w:jc w:val="both"/>
      </w:pPr>
      <w:bookmarkStart w:id="1" w:name="_Toc103151951"/>
      <w:r>
        <w:t>Обязательные задания</w:t>
      </w:r>
      <w:bookmarkEnd w:id="1"/>
    </w:p>
    <w:p w14:paraId="1053EC26" w14:textId="77777777" w:rsidR="00274CDD" w:rsidRDefault="00274CDD" w:rsidP="00FF2D93">
      <w:pPr>
        <w:pStyle w:val="4"/>
        <w:jc w:val="both"/>
      </w:pPr>
      <w:r>
        <w:t>Задание 1</w:t>
      </w:r>
    </w:p>
    <w:p w14:paraId="7E9739A1" w14:textId="77777777" w:rsidR="00274CDD" w:rsidRPr="00072587" w:rsidRDefault="00274CDD" w:rsidP="00FF2D93">
      <w:pPr>
        <w:jc w:val="both"/>
      </w:pPr>
      <w:r>
        <w:t>Разработайте приложение, выполняющее при помощи вершинного шейдера «искривление» прямой линии, составленной в виде связанных отрезков прямых в кривую линию</w:t>
      </w:r>
      <w:r w:rsidR="00072587">
        <w:t>.</w:t>
      </w:r>
      <w:r>
        <w:t xml:space="preserve"> </w:t>
      </w:r>
      <w:r w:rsidR="00072587">
        <w:t xml:space="preserve">На вход вершинного шейдера поступают исходные координаты вершин, которые он трансформирует </w:t>
      </w:r>
      <w:r>
        <w:t>согласно формуле, соответствующей Вашему варианту.</w:t>
      </w:r>
    </w:p>
    <w:p w14:paraId="0A8ACECD" w14:textId="77777777" w:rsidR="00FF2D93" w:rsidRDefault="00FF2D93" w:rsidP="00FF2D93">
      <w:pPr>
        <w:jc w:val="center"/>
        <w:rPr>
          <w:lang w:val="en-US"/>
        </w:rPr>
      </w:pPr>
      <w:r w:rsidRPr="00FF2D93">
        <w:rPr>
          <w:noProof/>
        </w:rPr>
        <w:drawing>
          <wp:inline distT="0" distB="0" distL="0" distR="0" wp14:anchorId="6D0EDF79" wp14:editId="6EA0095C">
            <wp:extent cx="4534289" cy="1413515"/>
            <wp:effectExtent l="19050" t="0" r="0" b="0"/>
            <wp:docPr id="2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4545093" cy="1416883"/>
                    </a:xfrm>
                    <a:prstGeom prst="rect">
                      <a:avLst/>
                    </a:prstGeom>
                    <a:noFill/>
                    <a:ln w="9525">
                      <a:noFill/>
                      <a:miter lim="800000"/>
                      <a:headEnd/>
                      <a:tailEnd/>
                    </a:ln>
                  </pic:spPr>
                </pic:pic>
              </a:graphicData>
            </a:graphic>
          </wp:inline>
        </w:drawing>
      </w:r>
    </w:p>
    <w:p w14:paraId="0A2C44F3" w14:textId="77777777" w:rsidR="00274CDD" w:rsidRDefault="00274CDD" w:rsidP="00274CDD">
      <w:pPr>
        <w:pStyle w:val="5"/>
      </w:pPr>
      <w:r>
        <w:t xml:space="preserve">Вариант №1 – </w:t>
      </w:r>
      <w:proofErr w:type="spellStart"/>
      <w:r>
        <w:rPr>
          <w:lang w:val="en-US"/>
        </w:rPr>
        <w:t>sinc</w:t>
      </w:r>
      <w:proofErr w:type="spellEnd"/>
      <w:r>
        <w:rPr>
          <w:lang w:val="en-US"/>
        </w:rPr>
        <w:noBreakHyphen/>
      </w:r>
      <w:r>
        <w:t>функция</w:t>
      </w:r>
      <w:r w:rsidR="00A81D86">
        <w:t xml:space="preserve"> – 20 баллов</w:t>
      </w:r>
    </w:p>
    <w:p w14:paraId="5F5DD3C6" w14:textId="77777777" w:rsidR="00274CDD" w:rsidRPr="00274CDD" w:rsidRDefault="007C1902" w:rsidP="00274CDD">
      <w:pPr>
        <w:rPr>
          <w:rFonts w:asciiTheme="majorHAnsi" w:eastAsiaTheme="majorEastAsia" w:hAnsiTheme="majorHAnsi" w:cstheme="majorBid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oMath>
      </m:oMathPara>
    </w:p>
    <w:p w14:paraId="2D92474B" w14:textId="77777777" w:rsidR="00274CDD" w:rsidRDefault="007C1902" w:rsidP="00274CDD">
      <w:pPr>
        <w:rPr>
          <w:lang w:val="en-US"/>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num>
            <m:den>
              <m:r>
                <w:rPr>
                  <w:rFonts w:ascii="Cambria Math" w:hAnsi="Cambria Math"/>
                </w:rPr>
                <m:t>x</m:t>
              </m:r>
            </m:den>
          </m:f>
        </m:oMath>
      </m:oMathPara>
    </w:p>
    <w:p w14:paraId="5FC5E575" w14:textId="77777777" w:rsidR="00274CDD" w:rsidRPr="00274CDD" w:rsidRDefault="00274CDD" w:rsidP="00274CDD">
      <w:pPr>
        <w:rPr>
          <w:rFonts w:asciiTheme="majorHAnsi" w:eastAsiaTheme="majorEastAsia" w:hAnsiTheme="majorHAnsi" w:cstheme="majorBidi"/>
          <w:i/>
          <w:lang w:val="en-US"/>
        </w:rPr>
      </w:pPr>
      <m:oMathPara>
        <m:oMath>
          <m:r>
            <w:rPr>
              <w:rFonts w:ascii="Cambria Math" w:hAnsi="Cambria Math"/>
            </w:rPr>
            <m:t>z'=z</m:t>
          </m:r>
        </m:oMath>
      </m:oMathPara>
    </w:p>
    <w:p w14:paraId="460091D8" w14:textId="77777777" w:rsidR="00274CDD" w:rsidRDefault="00072587" w:rsidP="00274CDD">
      <w:r>
        <w:t xml:space="preserve">На диапазоне </w:t>
      </w:r>
      <w:r>
        <w:rPr>
          <w:lang w:val="en-US"/>
        </w:rPr>
        <w:t>x</w:t>
      </w:r>
      <w:r w:rsidRPr="00072587">
        <w:t xml:space="preserve"> </w:t>
      </w:r>
      <w:r>
        <w:t>от -10 до +10</w:t>
      </w:r>
    </w:p>
    <w:p w14:paraId="1EE7EB3B" w14:textId="77777777" w:rsidR="00072587" w:rsidRDefault="00072587" w:rsidP="00072587">
      <w:pPr>
        <w:pStyle w:val="5"/>
        <w:rPr>
          <w:rFonts w:eastAsiaTheme="minorEastAsia"/>
        </w:rPr>
      </w:pPr>
      <w:r>
        <w:rPr>
          <w:rFonts w:eastAsiaTheme="minorEastAsia"/>
        </w:rPr>
        <w:t xml:space="preserve">Вариант №2 </w:t>
      </w:r>
      <w:r w:rsidR="00A81D86">
        <w:rPr>
          <w:rFonts w:eastAsiaTheme="minorEastAsia"/>
        </w:rPr>
        <w:t>–</w:t>
      </w:r>
      <w:r>
        <w:rPr>
          <w:rFonts w:eastAsiaTheme="minorEastAsia"/>
        </w:rPr>
        <w:t xml:space="preserve"> окружность</w:t>
      </w:r>
      <w:r w:rsidR="00A81D86">
        <w:rPr>
          <w:rFonts w:eastAsiaTheme="minorEastAsia"/>
        </w:rPr>
        <w:t xml:space="preserve"> – 20 баллов</w:t>
      </w:r>
    </w:p>
    <w:p w14:paraId="4237EF28" w14:textId="77777777" w:rsidR="004D3217" w:rsidRPr="004D3217" w:rsidRDefault="007C1902" w:rsidP="004D3217">
      <w:pPr>
        <w:rPr>
          <w:rFonts w:asciiTheme="majorHAnsi" w:hAnsiTheme="majorHAnsi" w:cstheme="majorBid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lang w:val="en-US"/>
            </w:rPr>
            <m:t>R</m:t>
          </m:r>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x</m:t>
                  </m:r>
                </m:e>
              </m:d>
            </m:e>
          </m:func>
        </m:oMath>
      </m:oMathPara>
    </w:p>
    <w:p w14:paraId="76DE9843" w14:textId="77777777" w:rsidR="004D3217" w:rsidRPr="004D3217" w:rsidRDefault="007C1902" w:rsidP="004D3217">
      <w:pPr>
        <w:rPr>
          <w:rFonts w:asciiTheme="majorHAnsi" w:eastAsiaTheme="majorEastAsia" w:hAnsiTheme="majorHAnsi" w:cstheme="majorBidi"/>
          <w:i/>
          <w:lang w:val="en-US"/>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lang w:val="en-US"/>
            </w:rPr>
            <m:t>R</m:t>
          </m:r>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x</m:t>
                  </m:r>
                </m:e>
              </m:d>
            </m:e>
          </m:func>
        </m:oMath>
      </m:oMathPara>
    </w:p>
    <w:p w14:paraId="54842E29" w14:textId="77777777" w:rsidR="004D3217" w:rsidRPr="00274CDD" w:rsidRDefault="004D3217" w:rsidP="004D3217">
      <w:pPr>
        <w:rPr>
          <w:rFonts w:asciiTheme="majorHAnsi" w:eastAsiaTheme="majorEastAsia" w:hAnsiTheme="majorHAnsi" w:cstheme="majorBidi"/>
          <w:i/>
          <w:lang w:val="en-US"/>
        </w:rPr>
      </w:pPr>
      <m:oMathPara>
        <m:oMath>
          <m:r>
            <w:rPr>
              <w:rFonts w:ascii="Cambria Math" w:hAnsi="Cambria Math"/>
            </w:rPr>
            <m:t>z'=z</m:t>
          </m:r>
        </m:oMath>
      </m:oMathPara>
    </w:p>
    <w:p w14:paraId="6DEBC36B" w14:textId="77777777" w:rsidR="004D3217" w:rsidRDefault="004D3217" w:rsidP="00072587">
      <w:pPr>
        <w:rPr>
          <w:lang w:val="en-US"/>
        </w:rPr>
      </w:pPr>
    </w:p>
    <w:p w14:paraId="08B4C8A0" w14:textId="77777777" w:rsidR="004D3217" w:rsidRPr="004D3217" w:rsidRDefault="004D3217" w:rsidP="00072587">
      <w:r>
        <w:t xml:space="preserve">На диапазоне </w:t>
      </w:r>
      <w:r>
        <w:rPr>
          <w:lang w:val="en-US"/>
        </w:rPr>
        <w:t>x</w:t>
      </w:r>
      <w:r w:rsidRPr="004D3217">
        <w:t xml:space="preserve"> </w:t>
      </w:r>
      <w:r>
        <w:t xml:space="preserve">от </w:t>
      </w:r>
      <w:r w:rsidRPr="004D3217">
        <w:t xml:space="preserve">0 </w:t>
      </w:r>
      <w:r>
        <w:t xml:space="preserve">до </w:t>
      </w:r>
      <m:oMath>
        <m:r>
          <w:rPr>
            <w:rFonts w:ascii="Cambria Math" w:hAnsi="Cambria Math"/>
          </w:rPr>
          <m:t>2π</m:t>
        </m:r>
      </m:oMath>
    </w:p>
    <w:p w14:paraId="1A815335" w14:textId="77777777" w:rsidR="00072587" w:rsidRDefault="004D3217" w:rsidP="004D3217">
      <w:pPr>
        <w:pStyle w:val="5"/>
        <w:rPr>
          <w:rFonts w:eastAsiaTheme="minorEastAsia"/>
        </w:rPr>
      </w:pPr>
      <w:r>
        <w:rPr>
          <w:rFonts w:eastAsiaTheme="minorEastAsia"/>
        </w:rPr>
        <w:t xml:space="preserve">Вариант №3 – </w:t>
      </w:r>
      <w:proofErr w:type="spellStart"/>
      <w:r>
        <w:rPr>
          <w:rFonts w:eastAsiaTheme="minorEastAsia"/>
        </w:rPr>
        <w:t>канабола</w:t>
      </w:r>
      <w:proofErr w:type="spellEnd"/>
      <w:r w:rsidR="00A81D86">
        <w:rPr>
          <w:rFonts w:eastAsiaTheme="minorEastAsia"/>
        </w:rPr>
        <w:t xml:space="preserve"> – 30 баллов</w:t>
      </w:r>
    </w:p>
    <w:p w14:paraId="6E61CAC1" w14:textId="77777777" w:rsidR="004D3217" w:rsidRDefault="004D3217" w:rsidP="004D3217">
      <w:pPr>
        <w:rPr>
          <w:lang w:val="en-US"/>
        </w:rPr>
      </w:pPr>
      <m:oMathPara>
        <m:oMath>
          <m:r>
            <w:rPr>
              <w:rFonts w:ascii="Cambria Math" w:hAnsi="Cambria Math" w:cstheme="majorBidi"/>
              <w:lang w:val="en-US"/>
            </w:rPr>
            <m:t>R=</m:t>
          </m:r>
          <m:d>
            <m:dPr>
              <m:ctrlPr>
                <w:rPr>
                  <w:rFonts w:ascii="Cambria Math" w:hAnsi="Cambria Math"/>
                  <w:i/>
                </w:rPr>
              </m:ctrlPr>
            </m:dPr>
            <m:e>
              <m:r>
                <w:rPr>
                  <w:rFonts w:ascii="Cambria Math" w:hAnsi="Cambria Math"/>
                  <w:lang w:val="en-US"/>
                </w:rPr>
                <m:t>1+</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x</m:t>
                  </m:r>
                </m:e>
              </m:func>
            </m:e>
          </m:d>
          <m:d>
            <m:dPr>
              <m:ctrlPr>
                <w:rPr>
                  <w:rFonts w:ascii="Cambria Math" w:hAnsi="Cambria Math"/>
                  <w:i/>
                </w:rPr>
              </m:ctrlPr>
            </m:dPr>
            <m:e>
              <m:r>
                <w:rPr>
                  <w:rFonts w:ascii="Cambria Math" w:hAnsi="Cambria Math"/>
                  <w:lang w:val="en-US"/>
                </w:rPr>
                <m:t>1+0,9</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lang w:val="en-US"/>
                    </w:rPr>
                    <m:t>8</m:t>
                  </m:r>
                  <m:r>
                    <w:rPr>
                      <w:rFonts w:ascii="Cambria Math" w:hAnsi="Cambria Math"/>
                    </w:rPr>
                    <m:t>x</m:t>
                  </m:r>
                </m:e>
              </m:func>
            </m:e>
          </m:d>
          <m:d>
            <m:dPr>
              <m:ctrlPr>
                <w:rPr>
                  <w:rFonts w:ascii="Cambria Math" w:hAnsi="Cambria Math"/>
                  <w:i/>
                </w:rPr>
              </m:ctrlPr>
            </m:dPr>
            <m:e>
              <m:r>
                <w:rPr>
                  <w:rFonts w:ascii="Cambria Math" w:hAnsi="Cambria Math"/>
                  <w:lang w:val="en-US"/>
                </w:rPr>
                <m:t>1+0,1</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lang w:val="en-US"/>
                    </w:rPr>
                    <m:t>24</m:t>
                  </m:r>
                  <m:r>
                    <w:rPr>
                      <w:rFonts w:ascii="Cambria Math" w:hAnsi="Cambria Math"/>
                    </w:rPr>
                    <m:t>x</m:t>
                  </m:r>
                </m:e>
              </m:func>
            </m:e>
          </m:d>
          <m:d>
            <m:dPr>
              <m:ctrlPr>
                <w:rPr>
                  <w:rFonts w:ascii="Cambria Math" w:hAnsi="Cambria Math"/>
                  <w:i/>
                </w:rPr>
              </m:ctrlPr>
            </m:dPr>
            <m:e>
              <m:r>
                <w:rPr>
                  <w:rFonts w:ascii="Cambria Math" w:hAnsi="Cambria Math"/>
                  <w:lang w:val="en-US"/>
                </w:rPr>
                <m:t>0,5+0,05</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lang w:val="en-US"/>
                    </w:rPr>
                    <m:t>140</m:t>
                  </m:r>
                  <m:r>
                    <w:rPr>
                      <w:rFonts w:ascii="Cambria Math" w:hAnsi="Cambria Math"/>
                    </w:rPr>
                    <m:t>x</m:t>
                  </m:r>
                </m:e>
              </m:func>
            </m:e>
          </m:d>
        </m:oMath>
      </m:oMathPara>
    </w:p>
    <w:p w14:paraId="38AC384A" w14:textId="77777777" w:rsidR="00A81D86" w:rsidRPr="004D3217" w:rsidRDefault="007C1902" w:rsidP="00A81D86">
      <w:pPr>
        <w:rPr>
          <w:rFonts w:asciiTheme="majorHAnsi" w:hAnsiTheme="majorHAnsi" w:cstheme="majorBid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lang w:val="en-US"/>
            </w:rPr>
            <m:t>R</m:t>
          </m:r>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x</m:t>
                  </m:r>
                </m:e>
              </m:d>
            </m:e>
          </m:func>
        </m:oMath>
      </m:oMathPara>
    </w:p>
    <w:p w14:paraId="41F83132" w14:textId="77777777" w:rsidR="00A81D86" w:rsidRPr="004D3217" w:rsidRDefault="007C1902" w:rsidP="00A81D86">
      <w:pPr>
        <w:rPr>
          <w:rFonts w:asciiTheme="majorHAnsi" w:eastAsiaTheme="majorEastAsia" w:hAnsiTheme="majorHAnsi" w:cstheme="majorBidi"/>
          <w:i/>
          <w:lang w:val="en-US"/>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lang w:val="en-US"/>
            </w:rPr>
            <m:t>R</m:t>
          </m:r>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x</m:t>
                  </m:r>
                </m:e>
              </m:d>
            </m:e>
          </m:func>
        </m:oMath>
      </m:oMathPara>
    </w:p>
    <w:p w14:paraId="69841B7C" w14:textId="77777777" w:rsidR="00A81D86" w:rsidRPr="00274CDD" w:rsidRDefault="00A81D86" w:rsidP="00A81D86">
      <w:pPr>
        <w:rPr>
          <w:rFonts w:asciiTheme="majorHAnsi" w:eastAsiaTheme="majorEastAsia" w:hAnsiTheme="majorHAnsi" w:cstheme="majorBidi"/>
          <w:i/>
          <w:lang w:val="en-US"/>
        </w:rPr>
      </w:pPr>
      <m:oMathPara>
        <m:oMath>
          <m:r>
            <w:rPr>
              <w:rFonts w:ascii="Cambria Math" w:hAnsi="Cambria Math"/>
            </w:rPr>
            <m:t>z'=z</m:t>
          </m:r>
        </m:oMath>
      </m:oMathPara>
    </w:p>
    <w:p w14:paraId="0C1F5977" w14:textId="77777777" w:rsidR="004D3217" w:rsidRPr="004D3217" w:rsidRDefault="004D3217" w:rsidP="004D3217">
      <w:r>
        <w:t xml:space="preserve">На диапазоне </w:t>
      </w:r>
      <w:r w:rsidR="00A81D86">
        <w:rPr>
          <w:lang w:val="en-US"/>
        </w:rPr>
        <w:t>x</w:t>
      </w:r>
      <w:r w:rsidRPr="004D3217">
        <w:t xml:space="preserve"> </w:t>
      </w:r>
      <w:r>
        <w:t xml:space="preserve">от 0 до </w:t>
      </w:r>
      <m:oMath>
        <m:r>
          <w:rPr>
            <w:rFonts w:ascii="Cambria Math" w:hAnsi="Cambria Math"/>
          </w:rPr>
          <m:t>2π</m:t>
        </m:r>
      </m:oMath>
      <w:r w:rsidRPr="004D3217">
        <w:t xml:space="preserve"> </w:t>
      </w:r>
      <w:r>
        <w:rPr>
          <w:lang w:val="en-US"/>
        </w:rPr>
        <w:t>c</w:t>
      </w:r>
      <w:r w:rsidRPr="004D3217">
        <w:t xml:space="preserve"> </w:t>
      </w:r>
      <w:r>
        <w:t xml:space="preserve">шагом порядка </w:t>
      </w:r>
      <m:oMath>
        <m:f>
          <m:fPr>
            <m:ctrlPr>
              <w:rPr>
                <w:rFonts w:ascii="Cambria Math" w:hAnsi="Cambria Math"/>
                <w:i/>
              </w:rPr>
            </m:ctrlPr>
          </m:fPr>
          <m:num>
            <m:r>
              <w:rPr>
                <w:rFonts w:ascii="Cambria Math" w:hAnsi="Cambria Math"/>
              </w:rPr>
              <m:t>π</m:t>
            </m:r>
          </m:num>
          <m:den>
            <m:r>
              <w:rPr>
                <w:rFonts w:ascii="Cambria Math" w:hAnsi="Cambria Math"/>
              </w:rPr>
              <m:t>1000</m:t>
            </m:r>
          </m:den>
        </m:f>
      </m:oMath>
    </w:p>
    <w:p w14:paraId="29B7CF8C" w14:textId="77777777" w:rsidR="004D3217" w:rsidRDefault="004D3217" w:rsidP="004D3217">
      <w:pPr>
        <w:jc w:val="center"/>
      </w:pPr>
      <w:r>
        <w:rPr>
          <w:noProof/>
        </w:rPr>
        <w:drawing>
          <wp:inline distT="0" distB="0" distL="0" distR="0" wp14:anchorId="0C93F78D" wp14:editId="238C89B5">
            <wp:extent cx="2194827" cy="2211355"/>
            <wp:effectExtent l="19050" t="0" r="0" b="0"/>
            <wp:docPr id="2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l="35179" t="1453" r="1366"/>
                    <a:stretch>
                      <a:fillRect/>
                    </a:stretch>
                  </pic:blipFill>
                  <pic:spPr bwMode="auto">
                    <a:xfrm>
                      <a:off x="0" y="0"/>
                      <a:ext cx="2196307" cy="2212846"/>
                    </a:xfrm>
                    <a:prstGeom prst="rect">
                      <a:avLst/>
                    </a:prstGeom>
                    <a:noFill/>
                    <a:ln w="9525">
                      <a:noFill/>
                      <a:miter lim="800000"/>
                      <a:headEnd/>
                      <a:tailEnd/>
                    </a:ln>
                  </pic:spPr>
                </pic:pic>
              </a:graphicData>
            </a:graphic>
          </wp:inline>
        </w:drawing>
      </w:r>
    </w:p>
    <w:p w14:paraId="0BA1F2DF" w14:textId="77777777" w:rsidR="00A81D86" w:rsidRDefault="00A81D86" w:rsidP="00A81D86">
      <w:pPr>
        <w:pStyle w:val="5"/>
        <w:rPr>
          <w:rFonts w:eastAsiaTheme="minorEastAsia"/>
        </w:rPr>
      </w:pPr>
      <w:r>
        <w:rPr>
          <w:rFonts w:eastAsiaTheme="minorEastAsia"/>
        </w:rPr>
        <w:t>Вариант</w:t>
      </w:r>
      <w:r w:rsidRPr="00A81D86">
        <w:rPr>
          <w:rFonts w:eastAsiaTheme="minorEastAsia"/>
          <w:lang w:val="en-US"/>
        </w:rPr>
        <w:t xml:space="preserve"> №4 – </w:t>
      </w:r>
      <w:r>
        <w:rPr>
          <w:rFonts w:eastAsiaTheme="minorEastAsia"/>
        </w:rPr>
        <w:t>кардиоида – 20 баллов</w:t>
      </w:r>
    </w:p>
    <w:p w14:paraId="5EEF13A6" w14:textId="77777777" w:rsidR="00A81D86" w:rsidRPr="004D3217" w:rsidRDefault="007C1902" w:rsidP="00A81D86">
      <w:pPr>
        <w:rPr>
          <w:rFonts w:asciiTheme="majorHAnsi" w:hAnsiTheme="majorHAnsi" w:cstheme="majorBid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a</m:t>
          </m:r>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2cos</m:t>
                  </m:r>
                </m:fName>
                <m:e>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2</m:t>
                          </m:r>
                          <m:r>
                            <w:rPr>
                              <w:rFonts w:ascii="Cambria Math" w:hAnsi="Cambria Math"/>
                              <w:lang w:val="en-US"/>
                            </w:rPr>
                            <m:t>x</m:t>
                          </m:r>
                        </m:e>
                      </m:d>
                    </m:e>
                  </m:func>
                </m:e>
              </m:func>
            </m:e>
          </m:d>
        </m:oMath>
      </m:oMathPara>
    </w:p>
    <w:p w14:paraId="14D1C1D1" w14:textId="77777777" w:rsidR="00A81D86" w:rsidRPr="004D3217" w:rsidRDefault="007C1902" w:rsidP="00A81D86">
      <w:pPr>
        <w:rPr>
          <w:rFonts w:asciiTheme="majorHAnsi" w:eastAsiaTheme="majorEastAsia" w:hAnsiTheme="majorHAnsi" w:cstheme="majorBidi"/>
          <w:i/>
          <w:lang w:val="en-US"/>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a</m:t>
          </m:r>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2sin</m:t>
                  </m:r>
                </m:fName>
                <m:e>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2</m:t>
                          </m:r>
                          <m:r>
                            <w:rPr>
                              <w:rFonts w:ascii="Cambria Math" w:hAnsi="Cambria Math"/>
                              <w:lang w:val="en-US"/>
                            </w:rPr>
                            <m:t>x</m:t>
                          </m:r>
                        </m:e>
                      </m:d>
                    </m:e>
                  </m:func>
                </m:e>
              </m:func>
            </m:e>
          </m:d>
        </m:oMath>
      </m:oMathPara>
    </w:p>
    <w:p w14:paraId="4E0521BA" w14:textId="77777777" w:rsidR="00A81D86" w:rsidRPr="00A81D86" w:rsidRDefault="00A81D86" w:rsidP="00A81D86">
      <w:pPr>
        <w:rPr>
          <w:rFonts w:asciiTheme="majorHAnsi" w:eastAsiaTheme="majorEastAsia" w:hAnsiTheme="majorHAnsi" w:cstheme="majorBidi"/>
          <w:i/>
          <w:lang w:val="en-US"/>
        </w:rPr>
      </w:pPr>
      <m:oMathPara>
        <m:oMath>
          <m:r>
            <w:rPr>
              <w:rFonts w:ascii="Cambria Math" w:hAnsi="Cambria Math"/>
            </w:rPr>
            <m:t>z'=z</m:t>
          </m:r>
        </m:oMath>
      </m:oMathPara>
    </w:p>
    <w:p w14:paraId="35EBBC41" w14:textId="77777777" w:rsidR="00A81D86" w:rsidRDefault="00A81D86" w:rsidP="00A81D86">
      <w:r>
        <w:t xml:space="preserve">На диапазоне </w:t>
      </w:r>
      <w:r>
        <w:rPr>
          <w:lang w:val="en-US"/>
        </w:rPr>
        <w:t>x</w:t>
      </w:r>
      <w:r w:rsidRPr="00A81D86">
        <w:t xml:space="preserve"> </w:t>
      </w:r>
      <w:r>
        <w:t xml:space="preserve">от 0 до </w:t>
      </w:r>
      <m:oMath>
        <m:r>
          <w:rPr>
            <w:rFonts w:ascii="Cambria Math" w:hAnsi="Cambria Math"/>
          </w:rPr>
          <m:t>2π</m:t>
        </m:r>
      </m:oMath>
    </w:p>
    <w:p w14:paraId="2FA1E1BB" w14:textId="77777777" w:rsidR="00A81D86" w:rsidRPr="00A81D86" w:rsidRDefault="00A81D86" w:rsidP="00A81D86">
      <w:pPr>
        <w:pStyle w:val="4"/>
      </w:pPr>
      <w:r>
        <w:t>Задание 2</w:t>
      </w:r>
    </w:p>
    <w:p w14:paraId="705D8DC9" w14:textId="77777777" w:rsidR="004D3217" w:rsidRDefault="00A81D86" w:rsidP="00A81D86">
      <w:pPr>
        <w:jc w:val="both"/>
      </w:pPr>
      <w:r>
        <w:t>Разработайте приложение, выполняющее визуализацию прямоугольника с рисунком, соответствующим вашему варианту и формируемым при помощи фрагментного шейдера без использования вспомогательных текстур.</w:t>
      </w:r>
    </w:p>
    <w:p w14:paraId="50154377" w14:textId="77777777" w:rsidR="00A81D86" w:rsidRPr="004B0A19" w:rsidRDefault="00A81D86" w:rsidP="00A81D86">
      <w:pPr>
        <w:pStyle w:val="5"/>
        <w:rPr>
          <w:rFonts w:eastAsiaTheme="minorEastAsia"/>
        </w:rPr>
      </w:pPr>
      <w:r>
        <w:rPr>
          <w:rFonts w:eastAsiaTheme="minorEastAsia"/>
        </w:rPr>
        <w:t>Вариант №1 –</w:t>
      </w:r>
      <w:r w:rsidR="006D3DAD">
        <w:rPr>
          <w:rFonts w:eastAsiaTheme="minorEastAsia"/>
        </w:rPr>
        <w:t xml:space="preserve"> Ф</w:t>
      </w:r>
      <w:r>
        <w:rPr>
          <w:rFonts w:eastAsiaTheme="minorEastAsia"/>
        </w:rPr>
        <w:t>лаг Российской Федерации</w:t>
      </w:r>
      <w:r w:rsidR="004B0A19">
        <w:rPr>
          <w:rFonts w:eastAsiaTheme="minorEastAsia"/>
        </w:rPr>
        <w:t xml:space="preserve"> – 20 баллов</w:t>
      </w:r>
    </w:p>
    <w:p w14:paraId="5ACA185A" w14:textId="77777777" w:rsidR="00A81D86" w:rsidRPr="00A81D86" w:rsidRDefault="00A81D86" w:rsidP="00A81D86">
      <w:r w:rsidRPr="00A81D86">
        <w:rPr>
          <w:noProof/>
        </w:rPr>
        <w:drawing>
          <wp:inline distT="0" distB="0" distL="0" distR="0" wp14:anchorId="618BA20B" wp14:editId="44D4702A">
            <wp:extent cx="2827862" cy="1466139"/>
            <wp:effectExtent l="19050" t="19050" r="10588" b="19761"/>
            <wp:docPr id="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2826907" cy="1465644"/>
                    </a:xfrm>
                    <a:prstGeom prst="rect">
                      <a:avLst/>
                    </a:prstGeom>
                    <a:noFill/>
                    <a:ln w="9525">
                      <a:solidFill>
                        <a:schemeClr val="accent1"/>
                      </a:solidFill>
                      <a:miter lim="800000"/>
                      <a:headEnd/>
                      <a:tailEnd/>
                    </a:ln>
                  </pic:spPr>
                </pic:pic>
              </a:graphicData>
            </a:graphic>
          </wp:inline>
        </w:drawing>
      </w:r>
    </w:p>
    <w:p w14:paraId="161512A9" w14:textId="77777777" w:rsidR="00274CDD" w:rsidRDefault="003D514B" w:rsidP="003D514B">
      <w:pPr>
        <w:pStyle w:val="5"/>
      </w:pPr>
      <w:r>
        <w:lastRenderedPageBreak/>
        <w:t>Вариант №2 –</w:t>
      </w:r>
      <w:r w:rsidR="006D3DAD">
        <w:t xml:space="preserve"> Ф</w:t>
      </w:r>
      <w:r>
        <w:t>лаг Японии</w:t>
      </w:r>
      <w:r w:rsidR="004B0A19">
        <w:t xml:space="preserve"> – 20 баллов</w:t>
      </w:r>
    </w:p>
    <w:p w14:paraId="41798854" w14:textId="77777777" w:rsidR="003D514B" w:rsidRDefault="003D514B" w:rsidP="00274CDD">
      <w:r w:rsidRPr="003D514B">
        <w:rPr>
          <w:noProof/>
        </w:rPr>
        <w:drawing>
          <wp:inline distT="0" distB="0" distL="0" distR="0" wp14:anchorId="24DFD1E0" wp14:editId="39835751">
            <wp:extent cx="2829767" cy="1610900"/>
            <wp:effectExtent l="19050" t="0" r="8683"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833136" cy="1612818"/>
                    </a:xfrm>
                    <a:prstGeom prst="rect">
                      <a:avLst/>
                    </a:prstGeom>
                    <a:noFill/>
                    <a:ln w="9525">
                      <a:noFill/>
                      <a:miter lim="800000"/>
                      <a:headEnd/>
                      <a:tailEnd/>
                    </a:ln>
                  </pic:spPr>
                </pic:pic>
              </a:graphicData>
            </a:graphic>
          </wp:inline>
        </w:drawing>
      </w:r>
    </w:p>
    <w:p w14:paraId="6E6FDB6D" w14:textId="77777777" w:rsidR="003D514B" w:rsidRDefault="003D514B" w:rsidP="003D514B">
      <w:pPr>
        <w:pStyle w:val="5"/>
      </w:pPr>
      <w:r>
        <w:t>Вариант №3 – «Скорая Помощь»</w:t>
      </w:r>
      <w:r w:rsidR="004B0A19">
        <w:t xml:space="preserve"> - 20 баллов</w:t>
      </w:r>
    </w:p>
    <w:p w14:paraId="5441C76D" w14:textId="77777777" w:rsidR="003D514B" w:rsidRDefault="003D514B" w:rsidP="00274CDD">
      <w:r w:rsidRPr="003D514B">
        <w:rPr>
          <w:noProof/>
        </w:rPr>
        <w:drawing>
          <wp:inline distT="0" distB="0" distL="0" distR="0" wp14:anchorId="7EB98933" wp14:editId="2ED1745F">
            <wp:extent cx="2832097" cy="1800808"/>
            <wp:effectExtent l="19050" t="0" r="6353" b="0"/>
            <wp:docPr id="2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2832282" cy="1800926"/>
                    </a:xfrm>
                    <a:prstGeom prst="rect">
                      <a:avLst/>
                    </a:prstGeom>
                    <a:noFill/>
                    <a:ln w="9525">
                      <a:noFill/>
                      <a:miter lim="800000"/>
                      <a:headEnd/>
                      <a:tailEnd/>
                    </a:ln>
                  </pic:spPr>
                </pic:pic>
              </a:graphicData>
            </a:graphic>
          </wp:inline>
        </w:drawing>
      </w:r>
    </w:p>
    <w:p w14:paraId="7A8C90E9" w14:textId="77777777" w:rsidR="003D514B" w:rsidRDefault="003D514B" w:rsidP="003D514B">
      <w:pPr>
        <w:pStyle w:val="5"/>
      </w:pPr>
      <w:r>
        <w:t>Вариант №4 –</w:t>
      </w:r>
      <w:r w:rsidR="006D3DAD">
        <w:t xml:space="preserve"> К</w:t>
      </w:r>
      <w:r>
        <w:t>ольцо</w:t>
      </w:r>
      <w:r w:rsidR="004B0A19">
        <w:t xml:space="preserve"> – 25 баллов</w:t>
      </w:r>
    </w:p>
    <w:p w14:paraId="7DA0458F" w14:textId="77777777" w:rsidR="003D514B" w:rsidRDefault="003D514B" w:rsidP="003D514B">
      <w:r w:rsidRPr="003D514B">
        <w:rPr>
          <w:noProof/>
        </w:rPr>
        <w:drawing>
          <wp:inline distT="0" distB="0" distL="0" distR="0" wp14:anchorId="346A2A51" wp14:editId="67E63C0A">
            <wp:extent cx="2761472" cy="1816197"/>
            <wp:effectExtent l="19050" t="0" r="778" b="0"/>
            <wp:docPr id="3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2761780" cy="1816400"/>
                    </a:xfrm>
                    <a:prstGeom prst="rect">
                      <a:avLst/>
                    </a:prstGeom>
                    <a:noFill/>
                    <a:ln w="9525">
                      <a:noFill/>
                      <a:miter lim="800000"/>
                      <a:headEnd/>
                      <a:tailEnd/>
                    </a:ln>
                  </pic:spPr>
                </pic:pic>
              </a:graphicData>
            </a:graphic>
          </wp:inline>
        </w:drawing>
      </w:r>
    </w:p>
    <w:p w14:paraId="0899762A" w14:textId="3A23882C" w:rsidR="004B0A19" w:rsidRDefault="004B0A19" w:rsidP="003D514B">
      <w:pPr>
        <w:pStyle w:val="5"/>
      </w:pPr>
      <w:r>
        <w:t>Вариант №</w:t>
      </w:r>
      <w:r w:rsidR="00460508">
        <w:rPr>
          <w:lang w:val="en-US"/>
        </w:rPr>
        <w:t>5</w:t>
      </w:r>
      <w:r>
        <w:t xml:space="preserve"> – Пятиконечная звезда – 30 баллов</w:t>
      </w:r>
    </w:p>
    <w:p w14:paraId="0256DC70" w14:textId="77777777" w:rsidR="004B0A19" w:rsidRPr="004B0A19" w:rsidRDefault="004B0A19" w:rsidP="004B0A19">
      <w:r w:rsidRPr="004B0A19">
        <w:rPr>
          <w:noProof/>
        </w:rPr>
        <w:drawing>
          <wp:inline distT="0" distB="0" distL="0" distR="0" wp14:anchorId="069A4AF1" wp14:editId="6839A3F7">
            <wp:extent cx="2655323" cy="1987421"/>
            <wp:effectExtent l="19050" t="0" r="0" b="0"/>
            <wp:docPr id="3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655497" cy="1987551"/>
                    </a:xfrm>
                    <a:prstGeom prst="rect">
                      <a:avLst/>
                    </a:prstGeom>
                    <a:noFill/>
                    <a:ln w="9525">
                      <a:noFill/>
                      <a:miter lim="800000"/>
                      <a:headEnd/>
                      <a:tailEnd/>
                    </a:ln>
                  </pic:spPr>
                </pic:pic>
              </a:graphicData>
            </a:graphic>
          </wp:inline>
        </w:drawing>
      </w:r>
    </w:p>
    <w:p w14:paraId="59536A7C" w14:textId="77777777" w:rsidR="003D514B" w:rsidRDefault="003D514B" w:rsidP="003D514B">
      <w:pPr>
        <w:pStyle w:val="5"/>
      </w:pPr>
      <w:r>
        <w:lastRenderedPageBreak/>
        <w:t>Вариант №</w:t>
      </w:r>
      <w:r w:rsidR="004B0A19">
        <w:t>6</w:t>
      </w:r>
      <w:r>
        <w:t xml:space="preserve"> – </w:t>
      </w:r>
      <w:r w:rsidR="0030388B">
        <w:t>Флаг КНР</w:t>
      </w:r>
      <w:r w:rsidR="004B0A19">
        <w:t xml:space="preserve"> – 40 баллов</w:t>
      </w:r>
    </w:p>
    <w:p w14:paraId="702900EC" w14:textId="77777777" w:rsidR="0030388B" w:rsidRDefault="004B0A19" w:rsidP="0030388B">
      <w:r>
        <w:rPr>
          <w:noProof/>
        </w:rPr>
        <w:drawing>
          <wp:inline distT="0" distB="0" distL="0" distR="0" wp14:anchorId="06541F37" wp14:editId="643E2458">
            <wp:extent cx="2690690" cy="1791478"/>
            <wp:effectExtent l="19050" t="0" r="0" b="0"/>
            <wp:docPr id="3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2690867" cy="1791596"/>
                    </a:xfrm>
                    <a:prstGeom prst="rect">
                      <a:avLst/>
                    </a:prstGeom>
                    <a:noFill/>
                    <a:ln w="9525">
                      <a:noFill/>
                      <a:miter lim="800000"/>
                      <a:headEnd/>
                      <a:tailEnd/>
                    </a:ln>
                  </pic:spPr>
                </pic:pic>
              </a:graphicData>
            </a:graphic>
          </wp:inline>
        </w:drawing>
      </w:r>
    </w:p>
    <w:p w14:paraId="70154176" w14:textId="77777777" w:rsidR="004B0A19" w:rsidRDefault="004B0A19" w:rsidP="004B0A19">
      <w:pPr>
        <w:pStyle w:val="5"/>
      </w:pPr>
      <w:r>
        <w:t>Вариант №7 – Смайлик – 30 баллов</w:t>
      </w:r>
    </w:p>
    <w:p w14:paraId="7A7D4313" w14:textId="77777777" w:rsidR="004B0A19" w:rsidRDefault="004B0A19" w:rsidP="0030388B">
      <w:r w:rsidRPr="004B0A19">
        <w:rPr>
          <w:noProof/>
        </w:rPr>
        <w:drawing>
          <wp:inline distT="0" distB="0" distL="0" distR="0" wp14:anchorId="3F0539FB" wp14:editId="468E2F3F">
            <wp:extent cx="2658836" cy="2100916"/>
            <wp:effectExtent l="19050" t="0" r="8164" b="0"/>
            <wp:docPr id="3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2662523" cy="2103829"/>
                    </a:xfrm>
                    <a:prstGeom prst="rect">
                      <a:avLst/>
                    </a:prstGeom>
                    <a:noFill/>
                    <a:ln w="9525">
                      <a:noFill/>
                      <a:miter lim="800000"/>
                      <a:headEnd/>
                      <a:tailEnd/>
                    </a:ln>
                  </pic:spPr>
                </pic:pic>
              </a:graphicData>
            </a:graphic>
          </wp:inline>
        </w:drawing>
      </w:r>
    </w:p>
    <w:p w14:paraId="32832FCE" w14:textId="77777777" w:rsidR="006D3DAD" w:rsidRDefault="006D3DAD" w:rsidP="006D3DAD">
      <w:pPr>
        <w:pStyle w:val="5"/>
      </w:pPr>
      <w:r>
        <w:t>Вариант №8 – Флаг СССР – 60 баллов</w:t>
      </w:r>
    </w:p>
    <w:p w14:paraId="6DCDCE12" w14:textId="77777777" w:rsidR="006D3DAD" w:rsidRDefault="006D3DAD" w:rsidP="0030388B">
      <w:r>
        <w:rPr>
          <w:noProof/>
        </w:rPr>
        <w:drawing>
          <wp:inline distT="0" distB="0" distL="0" distR="0" wp14:anchorId="57B74E4A" wp14:editId="2E4354E2">
            <wp:extent cx="2578471" cy="1287624"/>
            <wp:effectExtent l="19050" t="0" r="0" b="0"/>
            <wp:docPr id="3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2582257" cy="1289515"/>
                    </a:xfrm>
                    <a:prstGeom prst="rect">
                      <a:avLst/>
                    </a:prstGeom>
                    <a:noFill/>
                    <a:ln w="9525">
                      <a:noFill/>
                      <a:miter lim="800000"/>
                      <a:headEnd/>
                      <a:tailEnd/>
                    </a:ln>
                  </pic:spPr>
                </pic:pic>
              </a:graphicData>
            </a:graphic>
          </wp:inline>
        </w:drawing>
      </w:r>
    </w:p>
    <w:p w14:paraId="0B677962" w14:textId="77777777" w:rsidR="00680496" w:rsidRDefault="00680496" w:rsidP="00680496">
      <w:pPr>
        <w:pStyle w:val="5"/>
      </w:pPr>
      <w:r>
        <w:t>Вариант №9 – Кирпичная стена – 25 баллов</w:t>
      </w:r>
    </w:p>
    <w:p w14:paraId="1BA86D5C" w14:textId="77777777" w:rsidR="00680496" w:rsidRPr="0030388B" w:rsidRDefault="00680496" w:rsidP="0030388B">
      <w:r w:rsidRPr="00680496">
        <w:rPr>
          <w:noProof/>
        </w:rPr>
        <w:drawing>
          <wp:inline distT="0" distB="0" distL="0" distR="0" wp14:anchorId="681C406F" wp14:editId="1EE0D677">
            <wp:extent cx="1583267" cy="1583267"/>
            <wp:effectExtent l="19050" t="0" r="0" b="0"/>
            <wp:docPr id="4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584440" cy="1584440"/>
                    </a:xfrm>
                    <a:prstGeom prst="rect">
                      <a:avLst/>
                    </a:prstGeom>
                    <a:noFill/>
                    <a:ln w="9525">
                      <a:noFill/>
                      <a:miter lim="800000"/>
                      <a:headEnd/>
                      <a:tailEnd/>
                    </a:ln>
                  </pic:spPr>
                </pic:pic>
              </a:graphicData>
            </a:graphic>
          </wp:inline>
        </w:drawing>
      </w:r>
    </w:p>
    <w:p w14:paraId="27782436" w14:textId="77777777" w:rsidR="008C6B53" w:rsidRDefault="008C6B53" w:rsidP="008C6B53">
      <w:pPr>
        <w:pStyle w:val="3"/>
      </w:pPr>
      <w:bookmarkStart w:id="2" w:name="_Toc103151952"/>
      <w:r>
        <w:t>Дополнительные задания</w:t>
      </w:r>
      <w:bookmarkEnd w:id="2"/>
    </w:p>
    <w:p w14:paraId="4711F186" w14:textId="77777777" w:rsidR="004432EA" w:rsidRDefault="004432EA" w:rsidP="00C925BD">
      <w:pPr>
        <w:pStyle w:val="4"/>
      </w:pPr>
      <w:r>
        <w:t>Задание 3</w:t>
      </w:r>
    </w:p>
    <w:p w14:paraId="166B8D94" w14:textId="77777777" w:rsidR="00C925BD" w:rsidRDefault="00C925BD" w:rsidP="00C925BD">
      <w:pPr>
        <w:jc w:val="both"/>
      </w:pPr>
      <w:r>
        <w:t>Разработайте приложение, визуализирующее процесс</w:t>
      </w:r>
      <w:r w:rsidR="00E83D9F" w:rsidRPr="00E83D9F">
        <w:t xml:space="preserve"> </w:t>
      </w:r>
      <w:r w:rsidR="00E83D9F">
        <w:t>плавной</w:t>
      </w:r>
      <w:r>
        <w:t xml:space="preserve"> трансформации</w:t>
      </w:r>
      <w:r w:rsidR="00E83D9F">
        <w:t xml:space="preserve"> (морфинга)</w:t>
      </w:r>
      <w:r>
        <w:t xml:space="preserve"> одной трехмерной поверхности, заданной функционально, в другую и обратно. На вход шейдера должны поступать вершины, лежащие на плоскости </w:t>
      </w:r>
      <w:r>
        <w:rPr>
          <w:lang w:val="en-US"/>
        </w:rPr>
        <w:t>XOY</w:t>
      </w:r>
      <w:r>
        <w:t xml:space="preserve">. Вычисление начальных и конечных </w:t>
      </w:r>
      <w:r>
        <w:lastRenderedPageBreak/>
        <w:t>координат вершин поверхности, а также трансформация н</w:t>
      </w:r>
      <w:r w:rsidR="0002162C">
        <w:t>ачальных координат</w:t>
      </w:r>
      <w:r>
        <w:t xml:space="preserve"> вершины в </w:t>
      </w:r>
      <w:r w:rsidR="0002162C">
        <w:t>конечные</w:t>
      </w:r>
      <w:r>
        <w:t xml:space="preserve"> должно осуществляться при помощи вершинного шейдера.</w:t>
      </w:r>
    </w:p>
    <w:p w14:paraId="37232FD2" w14:textId="77777777" w:rsidR="0057277C" w:rsidRDefault="0057277C" w:rsidP="00C925BD">
      <w:pPr>
        <w:jc w:val="both"/>
      </w:pPr>
      <w:r>
        <w:t xml:space="preserve">Достаточно реализовать визуализацию поверхностей в режиме </w:t>
      </w:r>
      <w:r>
        <w:rPr>
          <w:lang w:val="en-US"/>
        </w:rPr>
        <w:t>Wireframe</w:t>
      </w:r>
      <w:r w:rsidR="00C86758">
        <w:t xml:space="preserve"> без освещения.</w:t>
      </w:r>
    </w:p>
    <w:p w14:paraId="5BEE68F3" w14:textId="77777777" w:rsidR="00C86758" w:rsidRDefault="00C86758" w:rsidP="00C86758">
      <w:pPr>
        <w:pStyle w:val="5"/>
      </w:pPr>
      <w:r>
        <w:t>Бонус в 50 баллов за визуализацию поверхностей с учетом освещения</w:t>
      </w:r>
    </w:p>
    <w:p w14:paraId="643D0E10" w14:textId="77777777" w:rsidR="00C86758" w:rsidRPr="00C86758" w:rsidRDefault="00C86758" w:rsidP="00C86758">
      <w:pPr>
        <w:jc w:val="both"/>
      </w:pPr>
      <w:r>
        <w:t xml:space="preserve">За реализацию в режиме сплошной заливки с </w:t>
      </w:r>
      <w:proofErr w:type="spellStart"/>
      <w:r>
        <w:t>попиксельным</w:t>
      </w:r>
      <w:proofErr w:type="spellEnd"/>
      <w:r>
        <w:t xml:space="preserve"> диффузным освещением будет начислен </w:t>
      </w:r>
      <w:r>
        <w:rPr>
          <w:b/>
        </w:rPr>
        <w:t>бонус в 5</w:t>
      </w:r>
      <w:r w:rsidRPr="0057277C">
        <w:rPr>
          <w:b/>
        </w:rPr>
        <w:t>0 баллов</w:t>
      </w:r>
      <w:r>
        <w:t>. В этом случае в вершинном шейдере необходимо выполнять расчет и интерполяцию векторов нормалей (с их последующим приведением к единичной длине).</w:t>
      </w:r>
    </w:p>
    <w:p w14:paraId="15516936" w14:textId="77777777" w:rsidR="0002162C" w:rsidRDefault="0002162C" w:rsidP="0057277C">
      <w:pPr>
        <w:pStyle w:val="5"/>
        <w:jc w:val="both"/>
      </w:pPr>
      <w:r>
        <w:t xml:space="preserve">Вариант </w:t>
      </w:r>
      <w:r w:rsidR="00BA60E1">
        <w:t>№</w:t>
      </w:r>
      <w:r>
        <w:t>1 – Трансформация эллиптического параболоида в Гиперболический параболоид</w:t>
      </w:r>
      <w:r w:rsidR="0057277C">
        <w:t xml:space="preserve"> – 100 баллов</w:t>
      </w:r>
    </w:p>
    <w:p w14:paraId="6F3DF795" w14:textId="77777777" w:rsidR="0002162C" w:rsidRDefault="0002162C" w:rsidP="00C925BD">
      <w:pPr>
        <w:jc w:val="both"/>
      </w:pPr>
      <w:r w:rsidRPr="0002162C">
        <w:rPr>
          <w:noProof/>
        </w:rPr>
        <w:drawing>
          <wp:inline distT="0" distB="0" distL="0" distR="0" wp14:anchorId="32905B8A" wp14:editId="67147B79">
            <wp:extent cx="5940425" cy="2633321"/>
            <wp:effectExtent l="19050" t="0" r="3175" b="0"/>
            <wp:docPr id="3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940425" cy="2633321"/>
                    </a:xfrm>
                    <a:prstGeom prst="rect">
                      <a:avLst/>
                    </a:prstGeom>
                    <a:noFill/>
                    <a:ln w="9525">
                      <a:noFill/>
                      <a:miter lim="800000"/>
                      <a:headEnd/>
                      <a:tailEnd/>
                    </a:ln>
                  </pic:spPr>
                </pic:pic>
              </a:graphicData>
            </a:graphic>
          </wp:inline>
        </w:drawing>
      </w:r>
    </w:p>
    <w:p w14:paraId="37500D75" w14:textId="77777777" w:rsidR="0002162C" w:rsidRDefault="0002162C" w:rsidP="0057277C">
      <w:pPr>
        <w:pStyle w:val="5"/>
        <w:jc w:val="both"/>
      </w:pPr>
      <w:r>
        <w:t xml:space="preserve">Вариант </w:t>
      </w:r>
      <w:r w:rsidR="00BA60E1">
        <w:t>№</w:t>
      </w:r>
      <w:r>
        <w:t xml:space="preserve">2 – Трансформация Ленты </w:t>
      </w:r>
      <w:proofErr w:type="spellStart"/>
      <w:r>
        <w:t>Мёбиуса</w:t>
      </w:r>
      <w:proofErr w:type="spellEnd"/>
      <w:r>
        <w:t xml:space="preserve"> в Бутылку Клейна</w:t>
      </w:r>
      <w:r w:rsidR="0057277C">
        <w:t xml:space="preserve"> – 150 баллов</w:t>
      </w:r>
    </w:p>
    <w:p w14:paraId="152124F0" w14:textId="77777777" w:rsidR="0002162C" w:rsidRDefault="0002162C" w:rsidP="00C925BD">
      <w:pPr>
        <w:jc w:val="both"/>
      </w:pPr>
      <w:r w:rsidRPr="0002162C">
        <w:rPr>
          <w:noProof/>
        </w:rPr>
        <w:drawing>
          <wp:inline distT="0" distB="0" distL="0" distR="0" wp14:anchorId="17D1AF98" wp14:editId="624A1D81">
            <wp:extent cx="4460033" cy="2237042"/>
            <wp:effectExtent l="0" t="0" r="0" b="0"/>
            <wp:docPr id="3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464686" cy="2239376"/>
                    </a:xfrm>
                    <a:prstGeom prst="rect">
                      <a:avLst/>
                    </a:prstGeom>
                    <a:noFill/>
                    <a:ln w="9525">
                      <a:noFill/>
                      <a:miter lim="800000"/>
                      <a:headEnd/>
                      <a:tailEnd/>
                    </a:ln>
                  </pic:spPr>
                </pic:pic>
              </a:graphicData>
            </a:graphic>
          </wp:inline>
        </w:drawing>
      </w:r>
    </w:p>
    <w:p w14:paraId="3392C017" w14:textId="77777777" w:rsidR="0002162C" w:rsidRDefault="0057277C" w:rsidP="0057277C">
      <w:pPr>
        <w:pStyle w:val="5"/>
        <w:jc w:val="both"/>
      </w:pPr>
      <w:r>
        <w:lastRenderedPageBreak/>
        <w:t xml:space="preserve">Вариант </w:t>
      </w:r>
      <w:r w:rsidR="00BA60E1">
        <w:t>№</w:t>
      </w:r>
      <w:r>
        <w:t>3 – Трансформация сферы в тор – 120 баллов</w:t>
      </w:r>
    </w:p>
    <w:p w14:paraId="1FDFEEFA" w14:textId="77777777" w:rsidR="0057277C" w:rsidRDefault="0057277C" w:rsidP="0057277C">
      <w:r w:rsidRPr="0057277C">
        <w:rPr>
          <w:noProof/>
        </w:rPr>
        <w:drawing>
          <wp:inline distT="0" distB="0" distL="0" distR="0" wp14:anchorId="505ABC0C" wp14:editId="43ECFE90">
            <wp:extent cx="5940425" cy="1991515"/>
            <wp:effectExtent l="0" t="0" r="0" b="0"/>
            <wp:docPr id="4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5940425" cy="1991515"/>
                    </a:xfrm>
                    <a:prstGeom prst="rect">
                      <a:avLst/>
                    </a:prstGeom>
                    <a:noFill/>
                    <a:ln w="9525">
                      <a:noFill/>
                      <a:miter lim="800000"/>
                      <a:headEnd/>
                      <a:tailEnd/>
                    </a:ln>
                  </pic:spPr>
                </pic:pic>
              </a:graphicData>
            </a:graphic>
          </wp:inline>
        </w:drawing>
      </w:r>
    </w:p>
    <w:p w14:paraId="6CDF9E45" w14:textId="77777777" w:rsidR="0057277C" w:rsidRDefault="0057277C" w:rsidP="0057277C">
      <w:pPr>
        <w:pStyle w:val="4"/>
      </w:pPr>
      <w:r>
        <w:t>Задание 4</w:t>
      </w:r>
    </w:p>
    <w:p w14:paraId="59C7B8C6" w14:textId="77777777" w:rsidR="0057277C" w:rsidRDefault="0057277C" w:rsidP="0057277C">
      <w:pPr>
        <w:jc w:val="both"/>
      </w:pPr>
      <w:r>
        <w:t xml:space="preserve">Разработайте приложение, выполняющее визуализацию </w:t>
      </w:r>
      <w:r w:rsidRPr="00BA60E1">
        <w:rPr>
          <w:b/>
        </w:rPr>
        <w:t xml:space="preserve">плоского </w:t>
      </w:r>
      <w:r w:rsidR="00BA60E1">
        <w:rPr>
          <w:b/>
        </w:rPr>
        <w:t>прямоугольника</w:t>
      </w:r>
      <w:r>
        <w:t>, на поверхности которого фрагментный шейдер рассчитывает анимированное изображение, соответствующее номеру вашего варианта</w:t>
      </w:r>
      <w:r w:rsidR="00D815C7">
        <w:t>. В ходе реализации задания фрагментный шейдеру могут понадобиться вспомогательные текстуры.</w:t>
      </w:r>
    </w:p>
    <w:p w14:paraId="5E085992" w14:textId="77777777" w:rsidR="0057277C" w:rsidRDefault="0057277C" w:rsidP="0057277C">
      <w:pPr>
        <w:pStyle w:val="5"/>
      </w:pPr>
      <w:r>
        <w:t xml:space="preserve">Вариант </w:t>
      </w:r>
      <w:r w:rsidR="00BA60E1">
        <w:t>№</w:t>
      </w:r>
      <w:r>
        <w:t xml:space="preserve">1 </w:t>
      </w:r>
      <w:r w:rsidR="00357201">
        <w:t>–</w:t>
      </w:r>
      <w:r>
        <w:t xml:space="preserve"> </w:t>
      </w:r>
      <w:r w:rsidR="00357201">
        <w:t>Полет в трехмерном туннеле</w:t>
      </w:r>
      <w:r w:rsidR="00BA60E1">
        <w:t xml:space="preserve"> – 100 баллов</w:t>
      </w:r>
    </w:p>
    <w:p w14:paraId="0161277C" w14:textId="77777777" w:rsidR="00357201" w:rsidRPr="00BE7B84" w:rsidRDefault="00357201" w:rsidP="00357201">
      <w:r>
        <w:t xml:space="preserve">Фрагментный шейдер вычисляет точку пересечения  луча, направленного из глаза наблюдателя через точку на экране, обрабатываемую шейдером, со стенкой </w:t>
      </w:r>
      <w:r w:rsidR="00BE7B84">
        <w:t xml:space="preserve">цилиндрического </w:t>
      </w:r>
      <w:r>
        <w:t>туннеля</w:t>
      </w:r>
      <w:r w:rsidR="00BE7B84">
        <w:t xml:space="preserve">. Направление оси камеры в туннеле совпадает с его осью. На станки туннеля нанесена текстура. Координата </w:t>
      </w:r>
      <w:r w:rsidR="00BE7B84">
        <w:rPr>
          <w:lang w:val="en-US"/>
        </w:rPr>
        <w:t>s</w:t>
      </w:r>
      <w:r w:rsidR="00BE7B84" w:rsidRPr="00BE7B84">
        <w:t xml:space="preserve"> </w:t>
      </w:r>
      <w:r w:rsidR="00BE7B84">
        <w:t xml:space="preserve">текстурного пространства (0…1) отображается на угол в </w:t>
      </w:r>
      <w:proofErr w:type="spellStart"/>
      <w:r w:rsidR="00BE7B84">
        <w:t>циллиндрическом</w:t>
      </w:r>
      <w:proofErr w:type="spellEnd"/>
      <w:r w:rsidR="00BE7B84">
        <w:t xml:space="preserve"> туннеле (0…360). Ось </w:t>
      </w:r>
      <w:r w:rsidR="00BE7B84">
        <w:rPr>
          <w:lang w:val="en-US"/>
        </w:rPr>
        <w:t>t</w:t>
      </w:r>
      <w:r w:rsidR="00BE7B84" w:rsidRPr="00BE7B84">
        <w:t xml:space="preserve"> </w:t>
      </w:r>
      <w:r w:rsidR="00BE7B84">
        <w:t>текстурного пространства направлена вдоль трубы туннеля. Шейдер вычисляет цвет фрагмента на основе цвета из текстуры туннеля в точке пересечения луча из глаза наблюдателя со стенкой туннеля.</w:t>
      </w:r>
    </w:p>
    <w:p w14:paraId="073473AD" w14:textId="77777777" w:rsidR="00357201" w:rsidRDefault="00AD40F6" w:rsidP="00BE7B84">
      <w:pPr>
        <w:jc w:val="center"/>
      </w:pPr>
      <w:r w:rsidRPr="00AD40F6">
        <w:rPr>
          <w:noProof/>
        </w:rPr>
        <w:drawing>
          <wp:inline distT="0" distB="0" distL="0" distR="0" wp14:anchorId="75EEAADC" wp14:editId="601D9DE0">
            <wp:extent cx="4580942" cy="1869050"/>
            <wp:effectExtent l="19050" t="0" r="0" b="0"/>
            <wp:docPr id="4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4578795" cy="1868174"/>
                    </a:xfrm>
                    <a:prstGeom prst="rect">
                      <a:avLst/>
                    </a:prstGeom>
                    <a:noFill/>
                    <a:ln w="9525">
                      <a:noFill/>
                      <a:miter lim="800000"/>
                      <a:headEnd/>
                      <a:tailEnd/>
                    </a:ln>
                  </pic:spPr>
                </pic:pic>
              </a:graphicData>
            </a:graphic>
          </wp:inline>
        </w:drawing>
      </w:r>
    </w:p>
    <w:p w14:paraId="02466D19" w14:textId="77777777" w:rsidR="00BE7B84" w:rsidRDefault="00BE7B84" w:rsidP="00BE7B84">
      <w:pPr>
        <w:jc w:val="both"/>
      </w:pPr>
      <w:r>
        <w:t>Картинка должна получиться, примерно, такая:</w:t>
      </w:r>
    </w:p>
    <w:p w14:paraId="62D40E5E" w14:textId="77777777" w:rsidR="00BE7B84" w:rsidRDefault="00BE7B84" w:rsidP="00BE7B84">
      <w:pPr>
        <w:jc w:val="both"/>
      </w:pPr>
      <w:r>
        <w:rPr>
          <w:noProof/>
        </w:rPr>
        <w:drawing>
          <wp:inline distT="0" distB="0" distL="0" distR="0" wp14:anchorId="6B3E8033" wp14:editId="57C91EF6">
            <wp:extent cx="1968370" cy="1471247"/>
            <wp:effectExtent l="19050" t="0" r="0" b="0"/>
            <wp:docPr id="4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a:stretch>
                      <a:fillRect/>
                    </a:stretch>
                  </pic:blipFill>
                  <pic:spPr bwMode="auto">
                    <a:xfrm>
                      <a:off x="0" y="0"/>
                      <a:ext cx="1968665" cy="1471467"/>
                    </a:xfrm>
                    <a:prstGeom prst="rect">
                      <a:avLst/>
                    </a:prstGeom>
                    <a:noFill/>
                    <a:ln w="9525">
                      <a:noFill/>
                      <a:miter lim="800000"/>
                      <a:headEnd/>
                      <a:tailEnd/>
                    </a:ln>
                  </pic:spPr>
                </pic:pic>
              </a:graphicData>
            </a:graphic>
          </wp:inline>
        </w:drawing>
      </w:r>
    </w:p>
    <w:p w14:paraId="7C3809C5" w14:textId="77777777" w:rsidR="00BE7B84" w:rsidRDefault="00BE7B84" w:rsidP="00BE7B84">
      <w:pPr>
        <w:pStyle w:val="6"/>
      </w:pPr>
      <w:r>
        <w:lastRenderedPageBreak/>
        <w:t>Бонус за имитацию освещения – 30 баллов</w:t>
      </w:r>
    </w:p>
    <w:p w14:paraId="0CDBCD05" w14:textId="77777777" w:rsidR="00AD40F6" w:rsidRDefault="00BE7B84" w:rsidP="00AD40F6">
      <w:pPr>
        <w:jc w:val="both"/>
      </w:pPr>
      <w:r>
        <w:t>Бонус начисляется за вычисление яркости фрагмента</w:t>
      </w:r>
      <w:r w:rsidR="00AD40F6">
        <w:t xml:space="preserve"> в зависимости от расстояния до точки пересечения соответствующего луча с поверхностью туннеля. В результате дальние части туннеля будут более темными, нежели ближние.</w:t>
      </w:r>
    </w:p>
    <w:p w14:paraId="6754F56E" w14:textId="77777777" w:rsidR="00BE7B84" w:rsidRDefault="00AD40F6" w:rsidP="00AD40F6">
      <w:pPr>
        <w:pStyle w:val="6"/>
      </w:pPr>
      <w:r>
        <w:t xml:space="preserve">Бонус за искривление стенок туннеля в зависимости от времени – </w:t>
      </w:r>
      <w:r w:rsidR="00BA60E1">
        <w:t>3</w:t>
      </w:r>
      <w:r>
        <w:t>0 баллов</w:t>
      </w:r>
    </w:p>
    <w:p w14:paraId="41587B24" w14:textId="77777777" w:rsidR="00AD40F6" w:rsidRDefault="00AD40F6" w:rsidP="00AD40F6">
      <w:r>
        <w:t>Бонус начисляется за изменение формы туннеля</w:t>
      </w:r>
      <w:r w:rsidR="00BA60E1">
        <w:t xml:space="preserve"> с течением времени, от окружности до</w:t>
      </w:r>
      <w:r>
        <w:t xml:space="preserve"> </w:t>
      </w:r>
      <w:r w:rsidR="00BA60E1">
        <w:t xml:space="preserve">«цветка», подобно тому, как это было сделано в примере с </w:t>
      </w:r>
      <w:r w:rsidR="00BA60E1" w:rsidRPr="00BA60E1">
        <w:rPr>
          <w:b/>
          <w:lang w:val="en-US"/>
        </w:rPr>
        <w:t>morphing</w:t>
      </w:r>
      <w:r w:rsidR="00BA60E1" w:rsidRPr="00BA60E1">
        <w:t>-</w:t>
      </w:r>
      <w:r w:rsidR="00BA60E1">
        <w:t>ом фигуры. Для реализации данного эффекта необходимо сделать радиус туннеля функцией от угла и времени.</w:t>
      </w:r>
    </w:p>
    <w:p w14:paraId="7A78E96B" w14:textId="77777777" w:rsidR="00BA60E1" w:rsidRPr="00BA60E1" w:rsidRDefault="00BA60E1" w:rsidP="00BA60E1">
      <w:pPr>
        <w:pStyle w:val="6"/>
      </w:pPr>
      <w:r>
        <w:t>Бонус за возможность свободного вращения виртуальной камеры внутри туннеля – 50 баллов</w:t>
      </w:r>
    </w:p>
    <w:p w14:paraId="0B9FA9CE" w14:textId="77777777" w:rsidR="00AD40F6" w:rsidRPr="00BA60E1" w:rsidRDefault="00BA60E1" w:rsidP="00AD40F6">
      <w:pPr>
        <w:jc w:val="both"/>
      </w:pPr>
      <w:r>
        <w:t>Бонус начисляется за возможность изменения направления оси виртуальной камеры внутри туннеля при помощи мыши или клавиатуры.</w:t>
      </w:r>
    </w:p>
    <w:p w14:paraId="07420819" w14:textId="77777777" w:rsidR="00BA60E1" w:rsidRDefault="00BA60E1" w:rsidP="00BA60E1">
      <w:pPr>
        <w:pStyle w:val="5"/>
      </w:pPr>
      <w:r>
        <w:t>Вариант №2 – Волны</w:t>
      </w:r>
      <w:r w:rsidR="006A4DA7">
        <w:t xml:space="preserve"> – 250 баллов</w:t>
      </w:r>
    </w:p>
    <w:p w14:paraId="0B3D6CC5" w14:textId="77777777" w:rsidR="00BA60E1" w:rsidRDefault="00BA60E1" w:rsidP="006A4DA7">
      <w:pPr>
        <w:jc w:val="both"/>
      </w:pPr>
      <w:r>
        <w:t>Фрагментный шейдер вычисляет эффект</w:t>
      </w:r>
      <w:r w:rsidR="00822BFF">
        <w:t xml:space="preserve"> плавного превращения исходной картинки в конечную, аналогично эффекту перехода между слайдами </w:t>
      </w:r>
      <w:r w:rsidR="00822BFF">
        <w:rPr>
          <w:lang w:val="en-US"/>
        </w:rPr>
        <w:t>Ripple</w:t>
      </w:r>
      <w:r w:rsidR="00822BFF" w:rsidRPr="00822BFF">
        <w:t xml:space="preserve"> </w:t>
      </w:r>
      <w:r w:rsidR="00822BFF">
        <w:t xml:space="preserve">в программе </w:t>
      </w:r>
      <w:r w:rsidR="00822BFF">
        <w:rPr>
          <w:lang w:val="en-US"/>
        </w:rPr>
        <w:t>PowerPoint</w:t>
      </w:r>
      <w:r w:rsidR="00822BFF" w:rsidRPr="00822BFF">
        <w:t xml:space="preserve"> 2010</w:t>
      </w:r>
      <w:r w:rsidR="00822BFF">
        <w:t xml:space="preserve">, при котором из точки изображения начинают расходиться волны, искривляющие изображение и плавно проявляющие конечное изображение. В момент, когда </w:t>
      </w:r>
      <w:r w:rsidR="006A4DA7">
        <w:t>фронт волны уходит, пользователю показывается конечная картинка. Помимо искривления изображения и плавного проявления одного изображения через другое волны также влияют на яркость.</w:t>
      </w:r>
    </w:p>
    <w:p w14:paraId="4E827232" w14:textId="77777777" w:rsidR="006A4DA7" w:rsidRPr="006A4DA7" w:rsidRDefault="006A4DA7" w:rsidP="00822BFF">
      <w:r>
        <w:t>На следующей серии рисунков показаны фаза подобной анимации картинки 2 в картинку 1.</w:t>
      </w:r>
    </w:p>
    <w:p w14:paraId="7D63BD94" w14:textId="77777777" w:rsidR="00822BFF" w:rsidRDefault="00822BFF" w:rsidP="00822BFF">
      <w:r>
        <w:rPr>
          <w:noProof/>
        </w:rPr>
        <w:drawing>
          <wp:inline distT="0" distB="0" distL="0" distR="0" wp14:anchorId="59B595B6" wp14:editId="263D58DC">
            <wp:extent cx="1828038" cy="1331255"/>
            <wp:effectExtent l="19050" t="19050" r="19812" b="2129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srcRect l="31085" t="8939"/>
                    <a:stretch>
                      <a:fillRect/>
                    </a:stretch>
                  </pic:blipFill>
                  <pic:spPr bwMode="auto">
                    <a:xfrm>
                      <a:off x="0" y="0"/>
                      <a:ext cx="1846115" cy="1344420"/>
                    </a:xfrm>
                    <a:prstGeom prst="rect">
                      <a:avLst/>
                    </a:prstGeom>
                    <a:noFill/>
                    <a:ln w="9525">
                      <a:solidFill>
                        <a:schemeClr val="accent1"/>
                      </a:solidFill>
                      <a:miter lim="800000"/>
                      <a:headEnd/>
                      <a:tailEnd/>
                    </a:ln>
                  </pic:spPr>
                </pic:pic>
              </a:graphicData>
            </a:graphic>
          </wp:inline>
        </w:drawing>
      </w:r>
      <w:r>
        <w:rPr>
          <w:noProof/>
        </w:rPr>
        <w:drawing>
          <wp:inline distT="0" distB="0" distL="0" distR="0" wp14:anchorId="1A86BF6C" wp14:editId="3E6A615C">
            <wp:extent cx="1843300" cy="1334135"/>
            <wp:effectExtent l="19050" t="19050" r="23600" b="1841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cstate="print"/>
                    <a:srcRect l="31085" t="9497"/>
                    <a:stretch>
                      <a:fillRect/>
                    </a:stretch>
                  </pic:blipFill>
                  <pic:spPr bwMode="auto">
                    <a:xfrm>
                      <a:off x="0" y="0"/>
                      <a:ext cx="1851082" cy="1339768"/>
                    </a:xfrm>
                    <a:prstGeom prst="rect">
                      <a:avLst/>
                    </a:prstGeom>
                    <a:noFill/>
                    <a:ln w="9525">
                      <a:solidFill>
                        <a:schemeClr val="accent1"/>
                      </a:solidFill>
                      <a:miter lim="800000"/>
                      <a:headEnd/>
                      <a:tailEnd/>
                    </a:ln>
                  </pic:spPr>
                </pic:pic>
              </a:graphicData>
            </a:graphic>
          </wp:inline>
        </w:drawing>
      </w:r>
      <w:r>
        <w:rPr>
          <w:noProof/>
        </w:rPr>
        <w:drawing>
          <wp:inline distT="0" distB="0" distL="0" distR="0" wp14:anchorId="1225D912" wp14:editId="5105486D">
            <wp:extent cx="1839433" cy="1337310"/>
            <wp:effectExtent l="19050" t="19050" r="27467" b="1524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cstate="print"/>
                    <a:srcRect l="31393" t="9497"/>
                    <a:stretch>
                      <a:fillRect/>
                    </a:stretch>
                  </pic:blipFill>
                  <pic:spPr bwMode="auto">
                    <a:xfrm>
                      <a:off x="0" y="0"/>
                      <a:ext cx="1847102" cy="1342885"/>
                    </a:xfrm>
                    <a:prstGeom prst="rect">
                      <a:avLst/>
                    </a:prstGeom>
                    <a:noFill/>
                    <a:ln w="9525">
                      <a:solidFill>
                        <a:schemeClr val="accent1"/>
                      </a:solidFill>
                      <a:miter lim="800000"/>
                      <a:headEnd/>
                      <a:tailEnd/>
                    </a:ln>
                  </pic:spPr>
                </pic:pic>
              </a:graphicData>
            </a:graphic>
          </wp:inline>
        </w:drawing>
      </w:r>
      <w:r>
        <w:rPr>
          <w:noProof/>
        </w:rPr>
        <w:drawing>
          <wp:inline distT="0" distB="0" distL="0" distR="0" wp14:anchorId="52B862FA" wp14:editId="06B9E172">
            <wp:extent cx="1827403" cy="1338958"/>
            <wp:effectExtent l="19050" t="19050" r="20447" b="13592"/>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cstate="print"/>
                    <a:srcRect l="31085" t="8380"/>
                    <a:stretch>
                      <a:fillRect/>
                    </a:stretch>
                  </pic:blipFill>
                  <pic:spPr bwMode="auto">
                    <a:xfrm>
                      <a:off x="0" y="0"/>
                      <a:ext cx="1829768" cy="1340691"/>
                    </a:xfrm>
                    <a:prstGeom prst="rect">
                      <a:avLst/>
                    </a:prstGeom>
                    <a:noFill/>
                    <a:ln w="9525">
                      <a:solidFill>
                        <a:schemeClr val="accent1"/>
                      </a:solidFill>
                      <a:miter lim="800000"/>
                      <a:headEnd/>
                      <a:tailEnd/>
                    </a:ln>
                  </pic:spPr>
                </pic:pic>
              </a:graphicData>
            </a:graphic>
          </wp:inline>
        </w:drawing>
      </w:r>
      <w:r>
        <w:rPr>
          <w:noProof/>
        </w:rPr>
        <w:drawing>
          <wp:inline distT="0" distB="0" distL="0" distR="0" wp14:anchorId="240A96FA" wp14:editId="454EB003">
            <wp:extent cx="1826363" cy="1330036"/>
            <wp:effectExtent l="19050" t="19050" r="21487" b="22514"/>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cstate="print"/>
                    <a:srcRect l="31085" t="8939"/>
                    <a:stretch>
                      <a:fillRect/>
                    </a:stretch>
                  </pic:blipFill>
                  <pic:spPr bwMode="auto">
                    <a:xfrm>
                      <a:off x="0" y="0"/>
                      <a:ext cx="1841995" cy="1341420"/>
                    </a:xfrm>
                    <a:prstGeom prst="rect">
                      <a:avLst/>
                    </a:prstGeom>
                    <a:noFill/>
                    <a:ln w="9525">
                      <a:solidFill>
                        <a:schemeClr val="accent1"/>
                      </a:solidFill>
                      <a:miter lim="800000"/>
                      <a:headEnd/>
                      <a:tailEnd/>
                    </a:ln>
                  </pic:spPr>
                </pic:pic>
              </a:graphicData>
            </a:graphic>
          </wp:inline>
        </w:drawing>
      </w:r>
      <w:r>
        <w:rPr>
          <w:noProof/>
        </w:rPr>
        <w:drawing>
          <wp:inline distT="0" distB="0" distL="0" distR="0" wp14:anchorId="76C34FF5" wp14:editId="3DDF6749">
            <wp:extent cx="1805602" cy="1326771"/>
            <wp:effectExtent l="19050" t="19050" r="23198" b="25779"/>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9" cstate="print"/>
                    <a:srcRect l="31700" t="8939"/>
                    <a:stretch>
                      <a:fillRect/>
                    </a:stretch>
                  </pic:blipFill>
                  <pic:spPr bwMode="auto">
                    <a:xfrm>
                      <a:off x="0" y="0"/>
                      <a:ext cx="1822291" cy="1339034"/>
                    </a:xfrm>
                    <a:prstGeom prst="rect">
                      <a:avLst/>
                    </a:prstGeom>
                    <a:noFill/>
                    <a:ln w="9525">
                      <a:solidFill>
                        <a:schemeClr val="accent1"/>
                      </a:solidFill>
                      <a:miter lim="800000"/>
                      <a:headEnd/>
                      <a:tailEnd/>
                    </a:ln>
                  </pic:spPr>
                </pic:pic>
              </a:graphicData>
            </a:graphic>
          </wp:inline>
        </w:drawing>
      </w:r>
      <w:r>
        <w:rPr>
          <w:noProof/>
        </w:rPr>
        <w:drawing>
          <wp:inline distT="0" distB="0" distL="0" distR="0" wp14:anchorId="3E8A29F8" wp14:editId="5578EFC0">
            <wp:extent cx="1826768" cy="1354815"/>
            <wp:effectExtent l="19050" t="19050" r="21082" b="1678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srcRect l="31085" t="7263"/>
                    <a:stretch>
                      <a:fillRect/>
                    </a:stretch>
                  </pic:blipFill>
                  <pic:spPr bwMode="auto">
                    <a:xfrm>
                      <a:off x="0" y="0"/>
                      <a:ext cx="1828295" cy="1355948"/>
                    </a:xfrm>
                    <a:prstGeom prst="rect">
                      <a:avLst/>
                    </a:prstGeom>
                    <a:noFill/>
                    <a:ln w="9525">
                      <a:solidFill>
                        <a:schemeClr val="accent1"/>
                      </a:solidFill>
                      <a:miter lim="800000"/>
                      <a:headEnd/>
                      <a:tailEnd/>
                    </a:ln>
                  </pic:spPr>
                </pic:pic>
              </a:graphicData>
            </a:graphic>
          </wp:inline>
        </w:drawing>
      </w:r>
    </w:p>
    <w:p w14:paraId="766CD9AA" w14:textId="77777777" w:rsidR="006A4DA7" w:rsidRDefault="006A4DA7" w:rsidP="006A4DA7">
      <w:pPr>
        <w:jc w:val="both"/>
      </w:pPr>
      <w:r>
        <w:t>Реализовывать физически точную симуляцию здесь не требуется. Главное, чтобы эффект выглядел правдоподобно.</w:t>
      </w:r>
    </w:p>
    <w:p w14:paraId="48E7352F" w14:textId="77777777" w:rsidR="006A4DA7" w:rsidRDefault="006A4DA7" w:rsidP="006A4DA7">
      <w:pPr>
        <w:jc w:val="both"/>
      </w:pPr>
      <w:r>
        <w:lastRenderedPageBreak/>
        <w:t>Напомним, что расчет волн должен осуществляться во фрагментном шейдере, не добавляя никаких дополнительных примитивов кроме одного-единственного прямоугольника.</w:t>
      </w:r>
    </w:p>
    <w:p w14:paraId="68F0319A" w14:textId="77777777" w:rsidR="006A4DA7" w:rsidRPr="006A4DA7" w:rsidRDefault="006A4DA7" w:rsidP="006A4DA7">
      <w:pPr>
        <w:jc w:val="both"/>
      </w:pPr>
      <w:r>
        <w:t xml:space="preserve">Пример реализации данного эффекта с использованием технологии </w:t>
      </w:r>
      <w:r>
        <w:rPr>
          <w:lang w:val="en-US"/>
        </w:rPr>
        <w:t>Flash</w:t>
      </w:r>
      <w:r>
        <w:t xml:space="preserve"> можно скачать по следующей ссылке (для просмотра требуется веб браузер с поддержкой </w:t>
      </w:r>
      <w:r>
        <w:rPr>
          <w:lang w:val="en-US"/>
        </w:rPr>
        <w:t>Flash</w:t>
      </w:r>
      <w:r w:rsidRPr="006A4DA7">
        <w:t xml:space="preserve"> </w:t>
      </w:r>
      <w:r>
        <w:rPr>
          <w:lang w:val="en-US"/>
        </w:rPr>
        <w:t>player</w:t>
      </w:r>
      <w:r w:rsidRPr="006A4DA7">
        <w:t xml:space="preserve"> 10)</w:t>
      </w:r>
    </w:p>
    <w:p w14:paraId="61ABBF81" w14:textId="77777777" w:rsidR="006A4DA7" w:rsidRPr="006A4DA7" w:rsidRDefault="007C1902" w:rsidP="006A4DA7">
      <w:pPr>
        <w:jc w:val="both"/>
      </w:pPr>
      <w:hyperlink r:id="rId31" w:history="1">
        <w:r w:rsidR="006A4DA7" w:rsidRPr="006A4DA7">
          <w:rPr>
            <w:rStyle w:val="aa"/>
            <w:sz w:val="20"/>
            <w:szCs w:val="20"/>
          </w:rPr>
          <w:t>http://ps.margtu.ru/sites/default/files/transitions_demo.zip</w:t>
        </w:r>
      </w:hyperlink>
    </w:p>
    <w:p w14:paraId="14DE9A8C" w14:textId="77777777" w:rsidR="006A4DA7" w:rsidRPr="00D815C7" w:rsidRDefault="006A4DA7" w:rsidP="00D815C7">
      <w:pPr>
        <w:pStyle w:val="6"/>
      </w:pPr>
      <w:r>
        <w:t>Бону</w:t>
      </w:r>
      <w:r w:rsidR="00D815C7">
        <w:t>с за возможность запуска волны по щелчку мыши – 50 баллов</w:t>
      </w:r>
    </w:p>
    <w:p w14:paraId="3ADBA8CD" w14:textId="77777777" w:rsidR="006A4DA7" w:rsidRDefault="00D815C7" w:rsidP="006A4DA7">
      <w:pPr>
        <w:jc w:val="both"/>
      </w:pPr>
      <w:r>
        <w:t>Бонус начисляется за запуск волны по клику мыши. Волны должны начать расходиться из той точки прямоугольника, куда был произведен щелчок мыши. Первый щелчок осуществляет трансформацию первой картинки во вторую, второй щелчок – трансформацию второй картинки в первую, и т.д.</w:t>
      </w:r>
    </w:p>
    <w:p w14:paraId="17E7A64E" w14:textId="77777777" w:rsidR="00596457" w:rsidRPr="00596457" w:rsidRDefault="00596457" w:rsidP="00596457">
      <w:pPr>
        <w:pStyle w:val="5"/>
      </w:pPr>
      <w:r>
        <w:t>Вариант №3 – Фрактал Мандельброта</w:t>
      </w:r>
      <w:r w:rsidRPr="00596457">
        <w:t xml:space="preserve"> – </w:t>
      </w:r>
      <w:r>
        <w:t>1</w:t>
      </w:r>
      <w:r w:rsidR="007F0E2B">
        <w:t>2</w:t>
      </w:r>
      <w:r>
        <w:t>0 баллов</w:t>
      </w:r>
    </w:p>
    <w:p w14:paraId="2CE3AC0B" w14:textId="77777777" w:rsidR="00596457" w:rsidRDefault="00596457" w:rsidP="00596457">
      <w:r>
        <w:t>Фрагментный шейдер выполняет построение цветного</w:t>
      </w:r>
      <w:r w:rsidR="007F0E2B">
        <w:rPr>
          <w:rStyle w:val="a7"/>
        </w:rPr>
        <w:footnoteReference w:id="1"/>
      </w:r>
      <w:r>
        <w:t xml:space="preserve"> изображения </w:t>
      </w:r>
      <w:hyperlink r:id="rId32" w:history="1">
        <w:r w:rsidRPr="00596457">
          <w:rPr>
            <w:rStyle w:val="aa"/>
          </w:rPr>
          <w:t>фрактала Мандельброта</w:t>
        </w:r>
      </w:hyperlink>
      <w:r>
        <w:t xml:space="preserve">. </w:t>
      </w:r>
    </w:p>
    <w:p w14:paraId="354BF432" w14:textId="77777777" w:rsidR="00596457" w:rsidRDefault="00596457" w:rsidP="00596457">
      <w:r>
        <w:rPr>
          <w:noProof/>
        </w:rPr>
        <w:drawing>
          <wp:inline distT="0" distB="0" distL="0" distR="0" wp14:anchorId="1B927EBB" wp14:editId="5E148793">
            <wp:extent cx="3637139" cy="2727854"/>
            <wp:effectExtent l="19050" t="0" r="1411" b="0"/>
            <wp:docPr id="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638652" cy="2728988"/>
                    </a:xfrm>
                    <a:prstGeom prst="rect">
                      <a:avLst/>
                    </a:prstGeom>
                    <a:noFill/>
                    <a:ln w="9525">
                      <a:noFill/>
                      <a:miter lim="800000"/>
                      <a:headEnd/>
                      <a:tailEnd/>
                    </a:ln>
                  </pic:spPr>
                </pic:pic>
              </a:graphicData>
            </a:graphic>
          </wp:inline>
        </w:drawing>
      </w:r>
    </w:p>
    <w:p w14:paraId="3DE3DF9B" w14:textId="77777777" w:rsidR="007F0E2B" w:rsidRPr="007F0E2B" w:rsidRDefault="007F0E2B" w:rsidP="00596457">
      <w:r>
        <w:t xml:space="preserve">Приложение должно позволять перемещаться над изображение фрактала во все 4 стороны при помощи клавиш управления курсором, а также выполнять </w:t>
      </w:r>
      <w:r>
        <w:rPr>
          <w:lang w:val="en-US"/>
        </w:rPr>
        <w:t>zoom</w:t>
      </w:r>
      <w:r w:rsidRPr="007F0E2B">
        <w:t xml:space="preserve"> </w:t>
      </w:r>
      <w:r>
        <w:rPr>
          <w:lang w:val="en-US"/>
        </w:rPr>
        <w:t>in</w:t>
      </w:r>
      <w:r w:rsidRPr="007F0E2B">
        <w:t>/</w:t>
      </w:r>
      <w:r>
        <w:rPr>
          <w:lang w:val="en-US"/>
        </w:rPr>
        <w:t>zoom</w:t>
      </w:r>
      <w:r w:rsidRPr="007F0E2B">
        <w:t xml:space="preserve"> </w:t>
      </w:r>
      <w:r>
        <w:rPr>
          <w:lang w:val="en-US"/>
        </w:rPr>
        <w:t>out</w:t>
      </w:r>
      <w:r w:rsidRPr="007F0E2B">
        <w:t xml:space="preserve"> </w:t>
      </w:r>
      <w:r>
        <w:t xml:space="preserve">при помощи клавиш </w:t>
      </w:r>
      <w:r>
        <w:rPr>
          <w:lang w:val="en-US"/>
        </w:rPr>
        <w:t>Page</w:t>
      </w:r>
      <w:r w:rsidRPr="007F0E2B">
        <w:t xml:space="preserve"> </w:t>
      </w:r>
      <w:r>
        <w:rPr>
          <w:lang w:val="en-US"/>
        </w:rPr>
        <w:t>Up</w:t>
      </w:r>
      <w:r w:rsidRPr="007F0E2B">
        <w:t>/</w:t>
      </w:r>
      <w:r>
        <w:rPr>
          <w:lang w:val="en-US"/>
        </w:rPr>
        <w:t>Page</w:t>
      </w:r>
      <w:r w:rsidRPr="007F0E2B">
        <w:t xml:space="preserve"> </w:t>
      </w:r>
      <w:r>
        <w:rPr>
          <w:lang w:val="en-US"/>
        </w:rPr>
        <w:t>Down</w:t>
      </w:r>
      <w:r w:rsidRPr="007F0E2B">
        <w:t>.</w:t>
      </w:r>
    </w:p>
    <w:p w14:paraId="6A06150C" w14:textId="77777777" w:rsidR="000E5E53" w:rsidRDefault="000E5E53" w:rsidP="000E5E53">
      <w:pPr>
        <w:pStyle w:val="4"/>
      </w:pPr>
      <w:r>
        <w:t>Задание 5</w:t>
      </w:r>
    </w:p>
    <w:p w14:paraId="0662621A" w14:textId="77777777" w:rsidR="00D67B0B" w:rsidRPr="00D67B0B" w:rsidRDefault="00D67B0B" w:rsidP="00D67B0B">
      <w:r>
        <w:t>Для выполнения данного задания необходима поддержка геометрических шейдеров (</w:t>
      </w:r>
      <w:r>
        <w:rPr>
          <w:lang w:val="en-US"/>
        </w:rPr>
        <w:t>OpenGL</w:t>
      </w:r>
      <w:r w:rsidRPr="00D67B0B">
        <w:t xml:space="preserve"> 3.2)</w:t>
      </w:r>
      <w:r>
        <w:t xml:space="preserve"> со стороны видеокарты. Выполните один из следующих вариантов заданий.</w:t>
      </w:r>
    </w:p>
    <w:p w14:paraId="075A32C6" w14:textId="77777777" w:rsidR="000E5E53" w:rsidRDefault="000E5E53" w:rsidP="001312D8">
      <w:pPr>
        <w:pStyle w:val="5"/>
      </w:pPr>
      <w:r>
        <w:t>Вариант 1</w:t>
      </w:r>
      <w:r w:rsidR="00D67B0B">
        <w:t xml:space="preserve"> –</w:t>
      </w:r>
      <w:r w:rsidR="00DC4F0A">
        <w:t xml:space="preserve"> Стрелка - </w:t>
      </w:r>
      <w:r w:rsidR="00D67B0B">
        <w:t xml:space="preserve"> 60 баллов</w:t>
      </w:r>
    </w:p>
    <w:p w14:paraId="2A5A99AB" w14:textId="77777777" w:rsidR="000E5E53" w:rsidRDefault="000E5E53" w:rsidP="000E5E53">
      <w:r>
        <w:t xml:space="preserve">Разработайте </w:t>
      </w:r>
      <w:r>
        <w:rPr>
          <w:lang w:val="en-US"/>
        </w:rPr>
        <w:t>OpenGL</w:t>
      </w:r>
      <w:r w:rsidRPr="000E5E53">
        <w:t xml:space="preserve"> </w:t>
      </w:r>
      <w:r>
        <w:t>приложение, выполняюще</w:t>
      </w:r>
      <w:r w:rsidR="001312D8">
        <w:t>е</w:t>
      </w:r>
      <w:r>
        <w:t xml:space="preserve"> при помощи геометрического шейдера преобразование отрезка прямой линии в </w:t>
      </w:r>
      <w:proofErr w:type="spellStart"/>
      <w:r>
        <w:t>одноконечную</w:t>
      </w:r>
      <w:proofErr w:type="spellEnd"/>
      <w:r>
        <w:t xml:space="preserve"> стрелочку.  Размер наконечника пропорционален длине отрезка прямой.</w:t>
      </w:r>
      <w:r w:rsidR="00D67B0B">
        <w:t xml:space="preserve"> Угол острия стрелки составляет 30 градусов.</w:t>
      </w:r>
      <w:r w:rsidR="001312D8">
        <w:t xml:space="preserve"> При изменении размеров экрана не должно происходить искажение формы стрелки.</w:t>
      </w:r>
    </w:p>
    <w:p w14:paraId="70C5F063" w14:textId="77777777" w:rsidR="000E5E53" w:rsidRDefault="000E5E53" w:rsidP="000E5E53">
      <w:r w:rsidRPr="000E5E53">
        <w:rPr>
          <w:noProof/>
        </w:rPr>
        <w:lastRenderedPageBreak/>
        <w:drawing>
          <wp:inline distT="0" distB="0" distL="0" distR="0" wp14:anchorId="54A202B8" wp14:editId="664F3165">
            <wp:extent cx="4442884" cy="1674027"/>
            <wp:effectExtent l="19050" t="0" r="0" b="0"/>
            <wp:docPr id="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449012" cy="1676336"/>
                    </a:xfrm>
                    <a:prstGeom prst="rect">
                      <a:avLst/>
                    </a:prstGeom>
                    <a:noFill/>
                    <a:ln w="9525">
                      <a:noFill/>
                      <a:miter lim="800000"/>
                      <a:headEnd/>
                      <a:tailEnd/>
                    </a:ln>
                  </pic:spPr>
                </pic:pic>
              </a:graphicData>
            </a:graphic>
          </wp:inline>
        </w:drawing>
      </w:r>
    </w:p>
    <w:p w14:paraId="74A3F9CD" w14:textId="77777777" w:rsidR="001312D8" w:rsidRDefault="001312D8" w:rsidP="001312D8">
      <w:pPr>
        <w:pStyle w:val="5"/>
      </w:pPr>
      <w:r>
        <w:t>Вариант 2</w:t>
      </w:r>
      <w:r w:rsidR="00D67B0B">
        <w:t xml:space="preserve"> – </w:t>
      </w:r>
      <w:r w:rsidR="00DC4F0A">
        <w:t xml:space="preserve">Окружность - </w:t>
      </w:r>
      <w:r w:rsidR="00D67B0B">
        <w:t>40 баллов</w:t>
      </w:r>
    </w:p>
    <w:p w14:paraId="51B326C8" w14:textId="77777777" w:rsidR="000E5E53" w:rsidRPr="00E83D9F" w:rsidRDefault="000E5E53" w:rsidP="000E5E53">
      <w:r>
        <w:t xml:space="preserve">Разработайте </w:t>
      </w:r>
      <w:r w:rsidR="001312D8">
        <w:t xml:space="preserve"> </w:t>
      </w:r>
      <w:r w:rsidR="001312D8">
        <w:rPr>
          <w:lang w:val="en-US"/>
        </w:rPr>
        <w:t>OpenGL</w:t>
      </w:r>
      <w:r w:rsidR="001312D8" w:rsidRPr="001312D8">
        <w:t xml:space="preserve"> </w:t>
      </w:r>
      <w:r w:rsidR="001312D8">
        <w:t>приложение, выполняющее при помощи геометрического шейдера преобразование точки в окружность</w:t>
      </w:r>
      <w:r w:rsidR="001312D8">
        <w:rPr>
          <w:rStyle w:val="a7"/>
        </w:rPr>
        <w:footnoteReference w:id="2"/>
      </w:r>
      <w:r w:rsidR="00D67B0B">
        <w:t xml:space="preserve"> заданного радиуса (передается шейдеру в виде </w:t>
      </w:r>
      <w:r w:rsidR="00D67B0B">
        <w:rPr>
          <w:lang w:val="en-US"/>
        </w:rPr>
        <w:t>uniform</w:t>
      </w:r>
      <w:r w:rsidR="00D67B0B" w:rsidRPr="00D67B0B">
        <w:t>-</w:t>
      </w:r>
      <w:r w:rsidR="00D67B0B">
        <w:t>переменной)</w:t>
      </w:r>
      <w:r w:rsidR="001312D8">
        <w:t>.</w:t>
      </w:r>
    </w:p>
    <w:p w14:paraId="60E3A37E" w14:textId="77777777" w:rsidR="001312D8" w:rsidRDefault="001312D8" w:rsidP="000E5E53">
      <w:pPr>
        <w:rPr>
          <w:lang w:val="en-US"/>
        </w:rPr>
      </w:pPr>
      <w:r w:rsidRPr="001312D8">
        <w:rPr>
          <w:noProof/>
        </w:rPr>
        <w:drawing>
          <wp:inline distT="0" distB="0" distL="0" distR="0" wp14:anchorId="0726E6C2" wp14:editId="7A6F45A3">
            <wp:extent cx="5940425" cy="2193023"/>
            <wp:effectExtent l="0" t="0" r="317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940425" cy="2193023"/>
                    </a:xfrm>
                    <a:prstGeom prst="rect">
                      <a:avLst/>
                    </a:prstGeom>
                    <a:noFill/>
                    <a:ln w="9525">
                      <a:noFill/>
                      <a:miter lim="800000"/>
                      <a:headEnd/>
                      <a:tailEnd/>
                    </a:ln>
                  </pic:spPr>
                </pic:pic>
              </a:graphicData>
            </a:graphic>
          </wp:inline>
        </w:drawing>
      </w:r>
    </w:p>
    <w:p w14:paraId="1803F4A3" w14:textId="77777777" w:rsidR="00D815C7" w:rsidRDefault="00D815C7" w:rsidP="00D815C7">
      <w:pPr>
        <w:pStyle w:val="2"/>
      </w:pPr>
      <w:bookmarkStart w:id="3" w:name="_Toc103151953"/>
      <w:r>
        <w:t>Список литературы</w:t>
      </w:r>
      <w:bookmarkEnd w:id="3"/>
    </w:p>
    <w:p w14:paraId="6ACCDF37" w14:textId="77777777" w:rsidR="00C86758" w:rsidRDefault="00D815C7" w:rsidP="00D815C7">
      <w:pPr>
        <w:pStyle w:val="af"/>
        <w:numPr>
          <w:ilvl w:val="0"/>
          <w:numId w:val="36"/>
        </w:numPr>
        <w:rPr>
          <w:lang w:val="en-US"/>
        </w:rPr>
      </w:pPr>
      <w:r w:rsidRPr="00D815C7">
        <w:rPr>
          <w:lang w:val="en-US"/>
        </w:rPr>
        <w:t>OpenGL</w:t>
      </w:r>
      <w:r w:rsidRPr="005C35E5">
        <w:t xml:space="preserve"> </w:t>
      </w:r>
      <w:r w:rsidRPr="00D815C7">
        <w:rPr>
          <w:lang w:val="en-US"/>
        </w:rPr>
        <w:t>Registry</w:t>
      </w:r>
      <w:r w:rsidR="005C35E5" w:rsidRPr="005C35E5">
        <w:t xml:space="preserve"> (</w:t>
      </w:r>
      <w:r w:rsidR="005C35E5">
        <w:t>спецификации</w:t>
      </w:r>
      <w:r w:rsidR="005C35E5" w:rsidRPr="005C35E5">
        <w:t xml:space="preserve"> </w:t>
      </w:r>
      <w:r w:rsidR="005C35E5">
        <w:rPr>
          <w:lang w:val="en-US"/>
        </w:rPr>
        <w:t>OpenGL</w:t>
      </w:r>
      <w:r w:rsidR="005C35E5" w:rsidRPr="005C35E5">
        <w:t xml:space="preserve"> </w:t>
      </w:r>
      <w:r w:rsidR="005C35E5">
        <w:t>различных версий).</w:t>
      </w:r>
      <w:r w:rsidR="00C86758" w:rsidRPr="005C35E5">
        <w:br/>
      </w:r>
      <w:hyperlink r:id="rId36" w:history="1">
        <w:r w:rsidR="00C86758" w:rsidRPr="001C5A47">
          <w:rPr>
            <w:rStyle w:val="aa"/>
            <w:lang w:val="en-US"/>
          </w:rPr>
          <w:t>http://www.opengl.org/registry/</w:t>
        </w:r>
      </w:hyperlink>
    </w:p>
    <w:p w14:paraId="509C1E31" w14:textId="77777777" w:rsidR="00C86758" w:rsidRDefault="00C86758" w:rsidP="00D815C7">
      <w:pPr>
        <w:pStyle w:val="af"/>
        <w:numPr>
          <w:ilvl w:val="0"/>
          <w:numId w:val="36"/>
        </w:numPr>
      </w:pPr>
      <w:r>
        <w:t xml:space="preserve">Рост Р. </w:t>
      </w:r>
      <w:r>
        <w:rPr>
          <w:lang w:val="en-US"/>
        </w:rPr>
        <w:t>OpenGL</w:t>
      </w:r>
      <w:r w:rsidRPr="00C86758">
        <w:t xml:space="preserve">. </w:t>
      </w:r>
      <w:r>
        <w:t>Трехмерная графика и язык программирования шейдеров. Для профессионалов</w:t>
      </w:r>
      <w:r>
        <w:br/>
      </w:r>
      <w:hyperlink r:id="rId37" w:history="1">
        <w:r w:rsidRPr="001C5A47">
          <w:rPr>
            <w:rStyle w:val="aa"/>
          </w:rPr>
          <w:t>http://www.books.ru/shop/books/307504</w:t>
        </w:r>
      </w:hyperlink>
    </w:p>
    <w:p w14:paraId="103F1625" w14:textId="77777777" w:rsidR="00C86758" w:rsidRPr="00C86758" w:rsidRDefault="00C86758" w:rsidP="00D815C7">
      <w:pPr>
        <w:pStyle w:val="af"/>
        <w:numPr>
          <w:ilvl w:val="0"/>
          <w:numId w:val="36"/>
        </w:numPr>
      </w:pPr>
      <w:r>
        <w:t xml:space="preserve">Боресков А. Расширения </w:t>
      </w:r>
      <w:r>
        <w:rPr>
          <w:lang w:val="en-US"/>
        </w:rPr>
        <w:t>OpenGL</w:t>
      </w:r>
      <w:r w:rsidRPr="00C86758">
        <w:br/>
      </w:r>
      <w:hyperlink r:id="rId38" w:history="1">
        <w:r w:rsidRPr="001C5A47">
          <w:rPr>
            <w:rStyle w:val="aa"/>
          </w:rPr>
          <w:t>http://www.books.ru/shop/books/280656</w:t>
        </w:r>
      </w:hyperlink>
    </w:p>
    <w:p w14:paraId="5F4142D6" w14:textId="77777777" w:rsidR="00822BFF" w:rsidRPr="00C86758" w:rsidRDefault="00C86758" w:rsidP="00822BFF">
      <w:pPr>
        <w:pStyle w:val="af"/>
        <w:numPr>
          <w:ilvl w:val="0"/>
          <w:numId w:val="36"/>
        </w:numPr>
      </w:pPr>
      <w:r>
        <w:t xml:space="preserve">Инструментальные средства программирования и отладки шейдеров в </w:t>
      </w:r>
      <w:r>
        <w:rPr>
          <w:lang w:val="en-US"/>
        </w:rPr>
        <w:t>DirectX</w:t>
      </w:r>
      <w:r w:rsidRPr="00C86758">
        <w:t xml:space="preserve"> </w:t>
      </w:r>
      <w:r>
        <w:t xml:space="preserve">и </w:t>
      </w:r>
      <w:r>
        <w:rPr>
          <w:lang w:val="en-US"/>
        </w:rPr>
        <w:t>OpenGL</w:t>
      </w:r>
      <w:r w:rsidRPr="00C86758">
        <w:br/>
      </w:r>
      <w:hyperlink r:id="rId39" w:history="1">
        <w:r w:rsidRPr="001C5A47">
          <w:rPr>
            <w:rStyle w:val="aa"/>
          </w:rPr>
          <w:t>http://www.books.ru/shop/books/708436</w:t>
        </w:r>
      </w:hyperlink>
    </w:p>
    <w:sectPr w:rsidR="00822BFF" w:rsidRPr="00C86758" w:rsidSect="005C39C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6C054" w14:textId="77777777" w:rsidR="007C1902" w:rsidRDefault="007C1902" w:rsidP="007A1B39">
      <w:pPr>
        <w:spacing w:after="0" w:line="240" w:lineRule="auto"/>
      </w:pPr>
      <w:r>
        <w:separator/>
      </w:r>
    </w:p>
  </w:endnote>
  <w:endnote w:type="continuationSeparator" w:id="0">
    <w:p w14:paraId="5D35103D" w14:textId="77777777" w:rsidR="007C1902" w:rsidRDefault="007C1902" w:rsidP="007A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F500B" w14:textId="77777777" w:rsidR="007C1902" w:rsidRDefault="007C1902" w:rsidP="007A1B39">
      <w:pPr>
        <w:spacing w:after="0" w:line="240" w:lineRule="auto"/>
      </w:pPr>
      <w:r>
        <w:separator/>
      </w:r>
    </w:p>
  </w:footnote>
  <w:footnote w:type="continuationSeparator" w:id="0">
    <w:p w14:paraId="14CBBA50" w14:textId="77777777" w:rsidR="007C1902" w:rsidRDefault="007C1902" w:rsidP="007A1B39">
      <w:pPr>
        <w:spacing w:after="0" w:line="240" w:lineRule="auto"/>
      </w:pPr>
      <w:r>
        <w:continuationSeparator/>
      </w:r>
    </w:p>
  </w:footnote>
  <w:footnote w:id="1">
    <w:p w14:paraId="44BF631F" w14:textId="77777777" w:rsidR="00766B7E" w:rsidRDefault="00766B7E">
      <w:pPr>
        <w:pStyle w:val="a5"/>
      </w:pPr>
      <w:r>
        <w:rPr>
          <w:rStyle w:val="a7"/>
        </w:rPr>
        <w:footnoteRef/>
      </w:r>
      <w:r>
        <w:t xml:space="preserve"> Для того, чтобы задать соответствие между количеством итераций, за которое точка уходит в «бесконечность» и цветом используйте одномерное текстурное изображение, играющее роль палитры.</w:t>
      </w:r>
    </w:p>
  </w:footnote>
  <w:footnote w:id="2">
    <w:p w14:paraId="7D4A7E1D" w14:textId="77777777" w:rsidR="00766B7E" w:rsidRPr="001312D8" w:rsidRDefault="00766B7E">
      <w:pPr>
        <w:pStyle w:val="a5"/>
      </w:pPr>
      <w:r>
        <w:rPr>
          <w:rStyle w:val="a7"/>
        </w:rPr>
        <w:footnoteRef/>
      </w:r>
      <w:r>
        <w:t xml:space="preserve"> Для задания окружности геометрический шейдер должен генерировать примитивы типа </w:t>
      </w:r>
      <w:r>
        <w:rPr>
          <w:lang w:val="en-US"/>
        </w:rPr>
        <w:t>GL</w:t>
      </w:r>
      <w:r w:rsidRPr="001312D8">
        <w:t>_</w:t>
      </w:r>
      <w:r>
        <w:rPr>
          <w:lang w:val="en-US"/>
        </w:rPr>
        <w:t>LINE</w:t>
      </w:r>
      <w:r w:rsidRPr="001312D8">
        <w:t>_</w:t>
      </w:r>
      <w:r>
        <w:rPr>
          <w:lang w:val="en-US"/>
        </w:rPr>
        <w:t>LOOP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4C3A"/>
    <w:multiLevelType w:val="hybridMultilevel"/>
    <w:tmpl w:val="359E5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BF08B6"/>
    <w:multiLevelType w:val="hybridMultilevel"/>
    <w:tmpl w:val="E2AEC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4A7D79"/>
    <w:multiLevelType w:val="hybridMultilevel"/>
    <w:tmpl w:val="B702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BF7A1C"/>
    <w:multiLevelType w:val="hybridMultilevel"/>
    <w:tmpl w:val="CC0A20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6771E6"/>
    <w:multiLevelType w:val="hybridMultilevel"/>
    <w:tmpl w:val="90B4B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ED7317"/>
    <w:multiLevelType w:val="hybridMultilevel"/>
    <w:tmpl w:val="FAF8A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7B3451"/>
    <w:multiLevelType w:val="hybridMultilevel"/>
    <w:tmpl w:val="8BC20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554834"/>
    <w:multiLevelType w:val="hybridMultilevel"/>
    <w:tmpl w:val="7556BE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132DB1"/>
    <w:multiLevelType w:val="hybridMultilevel"/>
    <w:tmpl w:val="47D4E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EC3059"/>
    <w:multiLevelType w:val="hybridMultilevel"/>
    <w:tmpl w:val="22FC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5C6823"/>
    <w:multiLevelType w:val="hybridMultilevel"/>
    <w:tmpl w:val="AB322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1C31B2"/>
    <w:multiLevelType w:val="hybridMultilevel"/>
    <w:tmpl w:val="92DC9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5717C54"/>
    <w:multiLevelType w:val="hybridMultilevel"/>
    <w:tmpl w:val="CA6C1A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A351C2"/>
    <w:multiLevelType w:val="hybridMultilevel"/>
    <w:tmpl w:val="A56CD4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9ED6D35"/>
    <w:multiLevelType w:val="hybridMultilevel"/>
    <w:tmpl w:val="AB1015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B710ECE"/>
    <w:multiLevelType w:val="hybridMultilevel"/>
    <w:tmpl w:val="6C4E53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DDA1778"/>
    <w:multiLevelType w:val="hybridMultilevel"/>
    <w:tmpl w:val="083ADF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7664D5"/>
    <w:multiLevelType w:val="hybridMultilevel"/>
    <w:tmpl w:val="0B981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FED1BD6"/>
    <w:multiLevelType w:val="hybridMultilevel"/>
    <w:tmpl w:val="1B7013B0"/>
    <w:lvl w:ilvl="0" w:tplc="95CEAECE">
      <w:start w:val="1"/>
      <w:numFmt w:val="bullet"/>
      <w:lvlText w:val=""/>
      <w:lvlJc w:val="left"/>
      <w:pPr>
        <w:tabs>
          <w:tab w:val="num" w:pos="720"/>
        </w:tabs>
        <w:ind w:left="720" w:hanging="360"/>
      </w:pPr>
      <w:rPr>
        <w:rFonts w:ascii="Wingdings 2" w:hAnsi="Wingdings 2" w:hint="default"/>
      </w:rPr>
    </w:lvl>
    <w:lvl w:ilvl="1" w:tplc="A05EE47E">
      <w:start w:val="1"/>
      <w:numFmt w:val="bullet"/>
      <w:lvlText w:val=""/>
      <w:lvlJc w:val="left"/>
      <w:pPr>
        <w:tabs>
          <w:tab w:val="num" w:pos="1440"/>
        </w:tabs>
        <w:ind w:left="1440" w:hanging="360"/>
      </w:pPr>
      <w:rPr>
        <w:rFonts w:ascii="Wingdings 2" w:hAnsi="Wingdings 2" w:hint="default"/>
      </w:rPr>
    </w:lvl>
    <w:lvl w:ilvl="2" w:tplc="60CCDD0A" w:tentative="1">
      <w:start w:val="1"/>
      <w:numFmt w:val="bullet"/>
      <w:lvlText w:val=""/>
      <w:lvlJc w:val="left"/>
      <w:pPr>
        <w:tabs>
          <w:tab w:val="num" w:pos="2160"/>
        </w:tabs>
        <w:ind w:left="2160" w:hanging="360"/>
      </w:pPr>
      <w:rPr>
        <w:rFonts w:ascii="Wingdings 2" w:hAnsi="Wingdings 2" w:hint="default"/>
      </w:rPr>
    </w:lvl>
    <w:lvl w:ilvl="3" w:tplc="62C6D6B4" w:tentative="1">
      <w:start w:val="1"/>
      <w:numFmt w:val="bullet"/>
      <w:lvlText w:val=""/>
      <w:lvlJc w:val="left"/>
      <w:pPr>
        <w:tabs>
          <w:tab w:val="num" w:pos="2880"/>
        </w:tabs>
        <w:ind w:left="2880" w:hanging="360"/>
      </w:pPr>
      <w:rPr>
        <w:rFonts w:ascii="Wingdings 2" w:hAnsi="Wingdings 2" w:hint="default"/>
      </w:rPr>
    </w:lvl>
    <w:lvl w:ilvl="4" w:tplc="79C62800" w:tentative="1">
      <w:start w:val="1"/>
      <w:numFmt w:val="bullet"/>
      <w:lvlText w:val=""/>
      <w:lvlJc w:val="left"/>
      <w:pPr>
        <w:tabs>
          <w:tab w:val="num" w:pos="3600"/>
        </w:tabs>
        <w:ind w:left="3600" w:hanging="360"/>
      </w:pPr>
      <w:rPr>
        <w:rFonts w:ascii="Wingdings 2" w:hAnsi="Wingdings 2" w:hint="default"/>
      </w:rPr>
    </w:lvl>
    <w:lvl w:ilvl="5" w:tplc="069AB2D6" w:tentative="1">
      <w:start w:val="1"/>
      <w:numFmt w:val="bullet"/>
      <w:lvlText w:val=""/>
      <w:lvlJc w:val="left"/>
      <w:pPr>
        <w:tabs>
          <w:tab w:val="num" w:pos="4320"/>
        </w:tabs>
        <w:ind w:left="4320" w:hanging="360"/>
      </w:pPr>
      <w:rPr>
        <w:rFonts w:ascii="Wingdings 2" w:hAnsi="Wingdings 2" w:hint="default"/>
      </w:rPr>
    </w:lvl>
    <w:lvl w:ilvl="6" w:tplc="72A001E0" w:tentative="1">
      <w:start w:val="1"/>
      <w:numFmt w:val="bullet"/>
      <w:lvlText w:val=""/>
      <w:lvlJc w:val="left"/>
      <w:pPr>
        <w:tabs>
          <w:tab w:val="num" w:pos="5040"/>
        </w:tabs>
        <w:ind w:left="5040" w:hanging="360"/>
      </w:pPr>
      <w:rPr>
        <w:rFonts w:ascii="Wingdings 2" w:hAnsi="Wingdings 2" w:hint="default"/>
      </w:rPr>
    </w:lvl>
    <w:lvl w:ilvl="7" w:tplc="462C9822" w:tentative="1">
      <w:start w:val="1"/>
      <w:numFmt w:val="bullet"/>
      <w:lvlText w:val=""/>
      <w:lvlJc w:val="left"/>
      <w:pPr>
        <w:tabs>
          <w:tab w:val="num" w:pos="5760"/>
        </w:tabs>
        <w:ind w:left="5760" w:hanging="360"/>
      </w:pPr>
      <w:rPr>
        <w:rFonts w:ascii="Wingdings 2" w:hAnsi="Wingdings 2" w:hint="default"/>
      </w:rPr>
    </w:lvl>
    <w:lvl w:ilvl="8" w:tplc="FF3AE18C"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42626FA1"/>
    <w:multiLevelType w:val="hybridMultilevel"/>
    <w:tmpl w:val="6E620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820134"/>
    <w:multiLevelType w:val="hybridMultilevel"/>
    <w:tmpl w:val="D17070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97316F"/>
    <w:multiLevelType w:val="hybridMultilevel"/>
    <w:tmpl w:val="3410C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0D300C8"/>
    <w:multiLevelType w:val="hybridMultilevel"/>
    <w:tmpl w:val="3FDC4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398444C"/>
    <w:multiLevelType w:val="hybridMultilevel"/>
    <w:tmpl w:val="917CA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710F76"/>
    <w:multiLevelType w:val="hybridMultilevel"/>
    <w:tmpl w:val="87D44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203FFF"/>
    <w:multiLevelType w:val="hybridMultilevel"/>
    <w:tmpl w:val="9B802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FB03173"/>
    <w:multiLevelType w:val="hybridMultilevel"/>
    <w:tmpl w:val="8332AC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62DE2281"/>
    <w:multiLevelType w:val="hybridMultilevel"/>
    <w:tmpl w:val="D65E7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F430B2"/>
    <w:multiLevelType w:val="hybridMultilevel"/>
    <w:tmpl w:val="93BC0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653B7F"/>
    <w:multiLevelType w:val="hybridMultilevel"/>
    <w:tmpl w:val="8BF00A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D383A06"/>
    <w:multiLevelType w:val="hybridMultilevel"/>
    <w:tmpl w:val="49780B96"/>
    <w:lvl w:ilvl="0" w:tplc="04190001">
      <w:start w:val="1"/>
      <w:numFmt w:val="bullet"/>
      <w:lvlText w:val=""/>
      <w:lvlJc w:val="left"/>
      <w:pPr>
        <w:ind w:left="761" w:hanging="360"/>
      </w:pPr>
      <w:rPr>
        <w:rFonts w:ascii="Symbol" w:hAnsi="Symbol" w:hint="default"/>
      </w:rPr>
    </w:lvl>
    <w:lvl w:ilvl="1" w:tplc="04190003" w:tentative="1">
      <w:start w:val="1"/>
      <w:numFmt w:val="bullet"/>
      <w:lvlText w:val="o"/>
      <w:lvlJc w:val="left"/>
      <w:pPr>
        <w:ind w:left="1481" w:hanging="360"/>
      </w:pPr>
      <w:rPr>
        <w:rFonts w:ascii="Courier New" w:hAnsi="Courier New" w:cs="Courier New" w:hint="default"/>
      </w:rPr>
    </w:lvl>
    <w:lvl w:ilvl="2" w:tplc="04190005" w:tentative="1">
      <w:start w:val="1"/>
      <w:numFmt w:val="bullet"/>
      <w:lvlText w:val=""/>
      <w:lvlJc w:val="left"/>
      <w:pPr>
        <w:ind w:left="2201" w:hanging="360"/>
      </w:pPr>
      <w:rPr>
        <w:rFonts w:ascii="Wingdings" w:hAnsi="Wingdings" w:hint="default"/>
      </w:rPr>
    </w:lvl>
    <w:lvl w:ilvl="3" w:tplc="04190001" w:tentative="1">
      <w:start w:val="1"/>
      <w:numFmt w:val="bullet"/>
      <w:lvlText w:val=""/>
      <w:lvlJc w:val="left"/>
      <w:pPr>
        <w:ind w:left="2921" w:hanging="360"/>
      </w:pPr>
      <w:rPr>
        <w:rFonts w:ascii="Symbol" w:hAnsi="Symbol" w:hint="default"/>
      </w:rPr>
    </w:lvl>
    <w:lvl w:ilvl="4" w:tplc="04190003" w:tentative="1">
      <w:start w:val="1"/>
      <w:numFmt w:val="bullet"/>
      <w:lvlText w:val="o"/>
      <w:lvlJc w:val="left"/>
      <w:pPr>
        <w:ind w:left="3641" w:hanging="360"/>
      </w:pPr>
      <w:rPr>
        <w:rFonts w:ascii="Courier New" w:hAnsi="Courier New" w:cs="Courier New" w:hint="default"/>
      </w:rPr>
    </w:lvl>
    <w:lvl w:ilvl="5" w:tplc="04190005" w:tentative="1">
      <w:start w:val="1"/>
      <w:numFmt w:val="bullet"/>
      <w:lvlText w:val=""/>
      <w:lvlJc w:val="left"/>
      <w:pPr>
        <w:ind w:left="4361" w:hanging="360"/>
      </w:pPr>
      <w:rPr>
        <w:rFonts w:ascii="Wingdings" w:hAnsi="Wingdings" w:hint="default"/>
      </w:rPr>
    </w:lvl>
    <w:lvl w:ilvl="6" w:tplc="04190001" w:tentative="1">
      <w:start w:val="1"/>
      <w:numFmt w:val="bullet"/>
      <w:lvlText w:val=""/>
      <w:lvlJc w:val="left"/>
      <w:pPr>
        <w:ind w:left="5081" w:hanging="360"/>
      </w:pPr>
      <w:rPr>
        <w:rFonts w:ascii="Symbol" w:hAnsi="Symbol" w:hint="default"/>
      </w:rPr>
    </w:lvl>
    <w:lvl w:ilvl="7" w:tplc="04190003" w:tentative="1">
      <w:start w:val="1"/>
      <w:numFmt w:val="bullet"/>
      <w:lvlText w:val="o"/>
      <w:lvlJc w:val="left"/>
      <w:pPr>
        <w:ind w:left="5801" w:hanging="360"/>
      </w:pPr>
      <w:rPr>
        <w:rFonts w:ascii="Courier New" w:hAnsi="Courier New" w:cs="Courier New" w:hint="default"/>
      </w:rPr>
    </w:lvl>
    <w:lvl w:ilvl="8" w:tplc="04190005" w:tentative="1">
      <w:start w:val="1"/>
      <w:numFmt w:val="bullet"/>
      <w:lvlText w:val=""/>
      <w:lvlJc w:val="left"/>
      <w:pPr>
        <w:ind w:left="6521" w:hanging="360"/>
      </w:pPr>
      <w:rPr>
        <w:rFonts w:ascii="Wingdings" w:hAnsi="Wingdings" w:hint="default"/>
      </w:rPr>
    </w:lvl>
  </w:abstractNum>
  <w:abstractNum w:abstractNumId="31" w15:restartNumberingAfterBreak="0">
    <w:nsid w:val="71290778"/>
    <w:multiLevelType w:val="hybridMultilevel"/>
    <w:tmpl w:val="5B6E0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50A5EA7"/>
    <w:multiLevelType w:val="hybridMultilevel"/>
    <w:tmpl w:val="0004087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3" w15:restartNumberingAfterBreak="0">
    <w:nsid w:val="76C53DE6"/>
    <w:multiLevelType w:val="hybridMultilevel"/>
    <w:tmpl w:val="C7D2705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E931943"/>
    <w:multiLevelType w:val="hybridMultilevel"/>
    <w:tmpl w:val="B882F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FB752A5"/>
    <w:multiLevelType w:val="hybridMultilevel"/>
    <w:tmpl w:val="B1FC8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9"/>
  </w:num>
  <w:num w:numId="3">
    <w:abstractNumId w:val="1"/>
  </w:num>
  <w:num w:numId="4">
    <w:abstractNumId w:val="0"/>
  </w:num>
  <w:num w:numId="5">
    <w:abstractNumId w:val="19"/>
  </w:num>
  <w:num w:numId="6">
    <w:abstractNumId w:val="35"/>
  </w:num>
  <w:num w:numId="7">
    <w:abstractNumId w:val="17"/>
  </w:num>
  <w:num w:numId="8">
    <w:abstractNumId w:val="2"/>
  </w:num>
  <w:num w:numId="9">
    <w:abstractNumId w:val="30"/>
  </w:num>
  <w:num w:numId="10">
    <w:abstractNumId w:val="14"/>
  </w:num>
  <w:num w:numId="11">
    <w:abstractNumId w:val="10"/>
  </w:num>
  <w:num w:numId="12">
    <w:abstractNumId w:val="20"/>
  </w:num>
  <w:num w:numId="13">
    <w:abstractNumId w:val="12"/>
  </w:num>
  <w:num w:numId="14">
    <w:abstractNumId w:val="24"/>
  </w:num>
  <w:num w:numId="15">
    <w:abstractNumId w:val="28"/>
  </w:num>
  <w:num w:numId="16">
    <w:abstractNumId w:val="16"/>
  </w:num>
  <w:num w:numId="17">
    <w:abstractNumId w:val="34"/>
  </w:num>
  <w:num w:numId="18">
    <w:abstractNumId w:val="6"/>
  </w:num>
  <w:num w:numId="19">
    <w:abstractNumId w:val="27"/>
  </w:num>
  <w:num w:numId="20">
    <w:abstractNumId w:val="7"/>
  </w:num>
  <w:num w:numId="21">
    <w:abstractNumId w:val="22"/>
  </w:num>
  <w:num w:numId="22">
    <w:abstractNumId w:val="29"/>
  </w:num>
  <w:num w:numId="23">
    <w:abstractNumId w:val="15"/>
  </w:num>
  <w:num w:numId="24">
    <w:abstractNumId w:val="13"/>
  </w:num>
  <w:num w:numId="25">
    <w:abstractNumId w:val="21"/>
  </w:num>
  <w:num w:numId="26">
    <w:abstractNumId w:val="4"/>
  </w:num>
  <w:num w:numId="27">
    <w:abstractNumId w:val="5"/>
  </w:num>
  <w:num w:numId="28">
    <w:abstractNumId w:val="8"/>
  </w:num>
  <w:num w:numId="29">
    <w:abstractNumId w:val="11"/>
  </w:num>
  <w:num w:numId="30">
    <w:abstractNumId w:val="33"/>
  </w:num>
  <w:num w:numId="31">
    <w:abstractNumId w:val="26"/>
  </w:num>
  <w:num w:numId="32">
    <w:abstractNumId w:val="25"/>
  </w:num>
  <w:num w:numId="33">
    <w:abstractNumId w:val="18"/>
  </w:num>
  <w:num w:numId="34">
    <w:abstractNumId w:val="32"/>
  </w:num>
  <w:num w:numId="35">
    <w:abstractNumId w:val="23"/>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51F7"/>
    <w:rsid w:val="00001838"/>
    <w:rsid w:val="00001955"/>
    <w:rsid w:val="00004928"/>
    <w:rsid w:val="0001264D"/>
    <w:rsid w:val="00012AEE"/>
    <w:rsid w:val="00016487"/>
    <w:rsid w:val="00016B83"/>
    <w:rsid w:val="00016DDF"/>
    <w:rsid w:val="0002120E"/>
    <w:rsid w:val="0002162C"/>
    <w:rsid w:val="00021CCC"/>
    <w:rsid w:val="000228AB"/>
    <w:rsid w:val="00022AB3"/>
    <w:rsid w:val="0002339A"/>
    <w:rsid w:val="000233CB"/>
    <w:rsid w:val="00024444"/>
    <w:rsid w:val="0002595B"/>
    <w:rsid w:val="00025F87"/>
    <w:rsid w:val="0003016F"/>
    <w:rsid w:val="0003090D"/>
    <w:rsid w:val="0003138D"/>
    <w:rsid w:val="00032A5B"/>
    <w:rsid w:val="000332B2"/>
    <w:rsid w:val="000340AB"/>
    <w:rsid w:val="00037475"/>
    <w:rsid w:val="00037EBF"/>
    <w:rsid w:val="00040231"/>
    <w:rsid w:val="00046279"/>
    <w:rsid w:val="00047537"/>
    <w:rsid w:val="000477BB"/>
    <w:rsid w:val="00050E0C"/>
    <w:rsid w:val="00056111"/>
    <w:rsid w:val="00062815"/>
    <w:rsid w:val="00063098"/>
    <w:rsid w:val="00063406"/>
    <w:rsid w:val="000640B4"/>
    <w:rsid w:val="00070974"/>
    <w:rsid w:val="00072587"/>
    <w:rsid w:val="0007426D"/>
    <w:rsid w:val="00075352"/>
    <w:rsid w:val="00080C78"/>
    <w:rsid w:val="0008199C"/>
    <w:rsid w:val="00086FA6"/>
    <w:rsid w:val="000928C1"/>
    <w:rsid w:val="00092AE3"/>
    <w:rsid w:val="0009334C"/>
    <w:rsid w:val="000A04A5"/>
    <w:rsid w:val="000A436A"/>
    <w:rsid w:val="000A493F"/>
    <w:rsid w:val="000A4D55"/>
    <w:rsid w:val="000A579B"/>
    <w:rsid w:val="000B5362"/>
    <w:rsid w:val="000C0687"/>
    <w:rsid w:val="000C09C8"/>
    <w:rsid w:val="000C366D"/>
    <w:rsid w:val="000C485F"/>
    <w:rsid w:val="000C6091"/>
    <w:rsid w:val="000C60CB"/>
    <w:rsid w:val="000C7E3B"/>
    <w:rsid w:val="000D10F6"/>
    <w:rsid w:val="000D6DC7"/>
    <w:rsid w:val="000E0139"/>
    <w:rsid w:val="000E0EA2"/>
    <w:rsid w:val="000E10E9"/>
    <w:rsid w:val="000E16D4"/>
    <w:rsid w:val="000E2C14"/>
    <w:rsid w:val="000E4676"/>
    <w:rsid w:val="000E5E53"/>
    <w:rsid w:val="000E5E96"/>
    <w:rsid w:val="000F1534"/>
    <w:rsid w:val="00100C38"/>
    <w:rsid w:val="00101BE2"/>
    <w:rsid w:val="00101F91"/>
    <w:rsid w:val="00103FD2"/>
    <w:rsid w:val="001052EE"/>
    <w:rsid w:val="001066E7"/>
    <w:rsid w:val="00112DB3"/>
    <w:rsid w:val="00115AA6"/>
    <w:rsid w:val="00120029"/>
    <w:rsid w:val="00126F2D"/>
    <w:rsid w:val="001312D8"/>
    <w:rsid w:val="001317DC"/>
    <w:rsid w:val="00134B0D"/>
    <w:rsid w:val="001356C4"/>
    <w:rsid w:val="00135E06"/>
    <w:rsid w:val="00137882"/>
    <w:rsid w:val="001411A7"/>
    <w:rsid w:val="00142755"/>
    <w:rsid w:val="00142A7C"/>
    <w:rsid w:val="00152F7F"/>
    <w:rsid w:val="001532F1"/>
    <w:rsid w:val="001566A7"/>
    <w:rsid w:val="00160A9E"/>
    <w:rsid w:val="001629CB"/>
    <w:rsid w:val="00163F12"/>
    <w:rsid w:val="00166708"/>
    <w:rsid w:val="001668B0"/>
    <w:rsid w:val="001675F3"/>
    <w:rsid w:val="0017009D"/>
    <w:rsid w:val="001710F4"/>
    <w:rsid w:val="00174654"/>
    <w:rsid w:val="00177826"/>
    <w:rsid w:val="00182F82"/>
    <w:rsid w:val="0018573D"/>
    <w:rsid w:val="0018596F"/>
    <w:rsid w:val="001915F7"/>
    <w:rsid w:val="00195762"/>
    <w:rsid w:val="00195AE8"/>
    <w:rsid w:val="001A076F"/>
    <w:rsid w:val="001A27A5"/>
    <w:rsid w:val="001A5654"/>
    <w:rsid w:val="001A5EF7"/>
    <w:rsid w:val="001A7A95"/>
    <w:rsid w:val="001A7A9B"/>
    <w:rsid w:val="001B3176"/>
    <w:rsid w:val="001B33A9"/>
    <w:rsid w:val="001B3684"/>
    <w:rsid w:val="001B51B0"/>
    <w:rsid w:val="001C3869"/>
    <w:rsid w:val="001C409E"/>
    <w:rsid w:val="001D1D4E"/>
    <w:rsid w:val="001D2D1C"/>
    <w:rsid w:val="001D3C7B"/>
    <w:rsid w:val="001D6944"/>
    <w:rsid w:val="001E406C"/>
    <w:rsid w:val="001E62AB"/>
    <w:rsid w:val="001F309C"/>
    <w:rsid w:val="001F491F"/>
    <w:rsid w:val="001F6E37"/>
    <w:rsid w:val="001F72F8"/>
    <w:rsid w:val="0020257D"/>
    <w:rsid w:val="00202E55"/>
    <w:rsid w:val="002035C9"/>
    <w:rsid w:val="00206BCB"/>
    <w:rsid w:val="00207AA9"/>
    <w:rsid w:val="002109E3"/>
    <w:rsid w:val="0021291D"/>
    <w:rsid w:val="0022126B"/>
    <w:rsid w:val="002228E0"/>
    <w:rsid w:val="002251F7"/>
    <w:rsid w:val="0022547D"/>
    <w:rsid w:val="00226055"/>
    <w:rsid w:val="00226486"/>
    <w:rsid w:val="00227E29"/>
    <w:rsid w:val="00230C74"/>
    <w:rsid w:val="00231E83"/>
    <w:rsid w:val="0023384A"/>
    <w:rsid w:val="002341F5"/>
    <w:rsid w:val="00236F47"/>
    <w:rsid w:val="0024072B"/>
    <w:rsid w:val="00247C3A"/>
    <w:rsid w:val="002500D7"/>
    <w:rsid w:val="00250E87"/>
    <w:rsid w:val="00255CA7"/>
    <w:rsid w:val="00260840"/>
    <w:rsid w:val="0026315F"/>
    <w:rsid w:val="0026359F"/>
    <w:rsid w:val="00264F21"/>
    <w:rsid w:val="00265D77"/>
    <w:rsid w:val="00266C44"/>
    <w:rsid w:val="00266F4E"/>
    <w:rsid w:val="002708DB"/>
    <w:rsid w:val="00272A39"/>
    <w:rsid w:val="00272DF6"/>
    <w:rsid w:val="00274CDD"/>
    <w:rsid w:val="00276210"/>
    <w:rsid w:val="002774D8"/>
    <w:rsid w:val="00280C9B"/>
    <w:rsid w:val="00284D85"/>
    <w:rsid w:val="00290166"/>
    <w:rsid w:val="0029095B"/>
    <w:rsid w:val="00294636"/>
    <w:rsid w:val="00296193"/>
    <w:rsid w:val="002A1C04"/>
    <w:rsid w:val="002A4187"/>
    <w:rsid w:val="002A4346"/>
    <w:rsid w:val="002B01A8"/>
    <w:rsid w:val="002B1730"/>
    <w:rsid w:val="002B3DEF"/>
    <w:rsid w:val="002B60EA"/>
    <w:rsid w:val="002B6459"/>
    <w:rsid w:val="002C199E"/>
    <w:rsid w:val="002C37A3"/>
    <w:rsid w:val="002D06BB"/>
    <w:rsid w:val="002D0CA1"/>
    <w:rsid w:val="002D1488"/>
    <w:rsid w:val="002D6121"/>
    <w:rsid w:val="002E0E16"/>
    <w:rsid w:val="002E1236"/>
    <w:rsid w:val="002E19CE"/>
    <w:rsid w:val="002E2B34"/>
    <w:rsid w:val="002F05B8"/>
    <w:rsid w:val="002F0B05"/>
    <w:rsid w:val="002F159D"/>
    <w:rsid w:val="002F2C15"/>
    <w:rsid w:val="002F3686"/>
    <w:rsid w:val="002F372C"/>
    <w:rsid w:val="002F71C0"/>
    <w:rsid w:val="00300B81"/>
    <w:rsid w:val="0030388B"/>
    <w:rsid w:val="003043CF"/>
    <w:rsid w:val="00305F2B"/>
    <w:rsid w:val="0030697C"/>
    <w:rsid w:val="00307BD1"/>
    <w:rsid w:val="00314DAF"/>
    <w:rsid w:val="0031503A"/>
    <w:rsid w:val="00316173"/>
    <w:rsid w:val="00322463"/>
    <w:rsid w:val="0032251D"/>
    <w:rsid w:val="00322CDD"/>
    <w:rsid w:val="00323260"/>
    <w:rsid w:val="00324341"/>
    <w:rsid w:val="003252A4"/>
    <w:rsid w:val="00326406"/>
    <w:rsid w:val="00326681"/>
    <w:rsid w:val="00326B63"/>
    <w:rsid w:val="003311D5"/>
    <w:rsid w:val="003333B6"/>
    <w:rsid w:val="00335410"/>
    <w:rsid w:val="00337CC8"/>
    <w:rsid w:val="00340710"/>
    <w:rsid w:val="003459F0"/>
    <w:rsid w:val="00345D17"/>
    <w:rsid w:val="00347B94"/>
    <w:rsid w:val="003510E3"/>
    <w:rsid w:val="00352A50"/>
    <w:rsid w:val="00354377"/>
    <w:rsid w:val="00356788"/>
    <w:rsid w:val="00357201"/>
    <w:rsid w:val="00357619"/>
    <w:rsid w:val="00357760"/>
    <w:rsid w:val="0036054F"/>
    <w:rsid w:val="00365970"/>
    <w:rsid w:val="00366DD5"/>
    <w:rsid w:val="00367489"/>
    <w:rsid w:val="00367EA4"/>
    <w:rsid w:val="00371472"/>
    <w:rsid w:val="0037170F"/>
    <w:rsid w:val="00372043"/>
    <w:rsid w:val="00372EC8"/>
    <w:rsid w:val="0037383C"/>
    <w:rsid w:val="003763D6"/>
    <w:rsid w:val="00376480"/>
    <w:rsid w:val="00376BA8"/>
    <w:rsid w:val="00377AA8"/>
    <w:rsid w:val="003819FE"/>
    <w:rsid w:val="00383EEF"/>
    <w:rsid w:val="003857EB"/>
    <w:rsid w:val="0039006E"/>
    <w:rsid w:val="00391E36"/>
    <w:rsid w:val="003932CB"/>
    <w:rsid w:val="00396972"/>
    <w:rsid w:val="00397514"/>
    <w:rsid w:val="003A077B"/>
    <w:rsid w:val="003A19C4"/>
    <w:rsid w:val="003A5049"/>
    <w:rsid w:val="003B4F56"/>
    <w:rsid w:val="003B51BD"/>
    <w:rsid w:val="003C1448"/>
    <w:rsid w:val="003C408B"/>
    <w:rsid w:val="003C4DE4"/>
    <w:rsid w:val="003C7892"/>
    <w:rsid w:val="003D1323"/>
    <w:rsid w:val="003D423C"/>
    <w:rsid w:val="003D514B"/>
    <w:rsid w:val="003D5A46"/>
    <w:rsid w:val="003D6CB8"/>
    <w:rsid w:val="003D7045"/>
    <w:rsid w:val="003D72DB"/>
    <w:rsid w:val="003E4DD0"/>
    <w:rsid w:val="003E5910"/>
    <w:rsid w:val="003E6EAD"/>
    <w:rsid w:val="003E7805"/>
    <w:rsid w:val="003E79F1"/>
    <w:rsid w:val="003F0260"/>
    <w:rsid w:val="003F1B42"/>
    <w:rsid w:val="003F2034"/>
    <w:rsid w:val="003F266A"/>
    <w:rsid w:val="003F2C5A"/>
    <w:rsid w:val="003F2EDC"/>
    <w:rsid w:val="003F6616"/>
    <w:rsid w:val="0040018B"/>
    <w:rsid w:val="00400310"/>
    <w:rsid w:val="0040049C"/>
    <w:rsid w:val="004015F2"/>
    <w:rsid w:val="00404B8C"/>
    <w:rsid w:val="0040551D"/>
    <w:rsid w:val="00406D54"/>
    <w:rsid w:val="00407C9F"/>
    <w:rsid w:val="00414170"/>
    <w:rsid w:val="004141BE"/>
    <w:rsid w:val="00415E8F"/>
    <w:rsid w:val="0041681D"/>
    <w:rsid w:val="00420964"/>
    <w:rsid w:val="00431A02"/>
    <w:rsid w:val="00432412"/>
    <w:rsid w:val="00432506"/>
    <w:rsid w:val="004347C0"/>
    <w:rsid w:val="00435514"/>
    <w:rsid w:val="004378C2"/>
    <w:rsid w:val="00437F0E"/>
    <w:rsid w:val="0044118B"/>
    <w:rsid w:val="004432EA"/>
    <w:rsid w:val="004433AD"/>
    <w:rsid w:val="00451663"/>
    <w:rsid w:val="00452FCD"/>
    <w:rsid w:val="0045373F"/>
    <w:rsid w:val="00454E90"/>
    <w:rsid w:val="00460408"/>
    <w:rsid w:val="00460508"/>
    <w:rsid w:val="00460A6C"/>
    <w:rsid w:val="0046175D"/>
    <w:rsid w:val="004621DA"/>
    <w:rsid w:val="004650B1"/>
    <w:rsid w:val="0046717D"/>
    <w:rsid w:val="004675FE"/>
    <w:rsid w:val="00470037"/>
    <w:rsid w:val="0047264F"/>
    <w:rsid w:val="004737A9"/>
    <w:rsid w:val="00473E59"/>
    <w:rsid w:val="00475AB3"/>
    <w:rsid w:val="00475E01"/>
    <w:rsid w:val="00475E45"/>
    <w:rsid w:val="00476371"/>
    <w:rsid w:val="00483AEB"/>
    <w:rsid w:val="004844FF"/>
    <w:rsid w:val="00484DB8"/>
    <w:rsid w:val="004858A7"/>
    <w:rsid w:val="0049066E"/>
    <w:rsid w:val="00492C76"/>
    <w:rsid w:val="00493705"/>
    <w:rsid w:val="00496010"/>
    <w:rsid w:val="004A272E"/>
    <w:rsid w:val="004A36DD"/>
    <w:rsid w:val="004B0A19"/>
    <w:rsid w:val="004B0C38"/>
    <w:rsid w:val="004B1760"/>
    <w:rsid w:val="004B3A6D"/>
    <w:rsid w:val="004C0357"/>
    <w:rsid w:val="004C240D"/>
    <w:rsid w:val="004C5836"/>
    <w:rsid w:val="004C5C9D"/>
    <w:rsid w:val="004C7CF2"/>
    <w:rsid w:val="004C7D29"/>
    <w:rsid w:val="004D23CB"/>
    <w:rsid w:val="004D3217"/>
    <w:rsid w:val="004D462D"/>
    <w:rsid w:val="004E5298"/>
    <w:rsid w:val="004E5C7C"/>
    <w:rsid w:val="004E6E31"/>
    <w:rsid w:val="004F3162"/>
    <w:rsid w:val="004F32B7"/>
    <w:rsid w:val="004F3F35"/>
    <w:rsid w:val="004F5DF0"/>
    <w:rsid w:val="00501E4B"/>
    <w:rsid w:val="00504287"/>
    <w:rsid w:val="005061F8"/>
    <w:rsid w:val="00506A00"/>
    <w:rsid w:val="0051067C"/>
    <w:rsid w:val="0051306B"/>
    <w:rsid w:val="00515FE7"/>
    <w:rsid w:val="005201C8"/>
    <w:rsid w:val="005209D2"/>
    <w:rsid w:val="00521465"/>
    <w:rsid w:val="00526196"/>
    <w:rsid w:val="00527916"/>
    <w:rsid w:val="00531879"/>
    <w:rsid w:val="005326B4"/>
    <w:rsid w:val="00533481"/>
    <w:rsid w:val="00533E55"/>
    <w:rsid w:val="00534BF4"/>
    <w:rsid w:val="005371B5"/>
    <w:rsid w:val="00537B50"/>
    <w:rsid w:val="00542166"/>
    <w:rsid w:val="00543CCA"/>
    <w:rsid w:val="00544259"/>
    <w:rsid w:val="0054572C"/>
    <w:rsid w:val="005459A8"/>
    <w:rsid w:val="005476C5"/>
    <w:rsid w:val="00554E43"/>
    <w:rsid w:val="00557389"/>
    <w:rsid w:val="00561FBC"/>
    <w:rsid w:val="00562421"/>
    <w:rsid w:val="005632B1"/>
    <w:rsid w:val="00570668"/>
    <w:rsid w:val="0057277C"/>
    <w:rsid w:val="00574ACC"/>
    <w:rsid w:val="00585055"/>
    <w:rsid w:val="00585AE0"/>
    <w:rsid w:val="00590484"/>
    <w:rsid w:val="00590B81"/>
    <w:rsid w:val="00595861"/>
    <w:rsid w:val="00596209"/>
    <w:rsid w:val="00596457"/>
    <w:rsid w:val="005971F4"/>
    <w:rsid w:val="00597CDA"/>
    <w:rsid w:val="005A0279"/>
    <w:rsid w:val="005A229A"/>
    <w:rsid w:val="005A2C01"/>
    <w:rsid w:val="005A46AB"/>
    <w:rsid w:val="005A4E7F"/>
    <w:rsid w:val="005B03F4"/>
    <w:rsid w:val="005B1719"/>
    <w:rsid w:val="005B3E1B"/>
    <w:rsid w:val="005B573D"/>
    <w:rsid w:val="005B61FE"/>
    <w:rsid w:val="005C1B22"/>
    <w:rsid w:val="005C1D74"/>
    <w:rsid w:val="005C35E5"/>
    <w:rsid w:val="005C39CF"/>
    <w:rsid w:val="005C4398"/>
    <w:rsid w:val="005C5947"/>
    <w:rsid w:val="005C76E6"/>
    <w:rsid w:val="005D143D"/>
    <w:rsid w:val="005D22E6"/>
    <w:rsid w:val="005D3255"/>
    <w:rsid w:val="005D3F72"/>
    <w:rsid w:val="005D4223"/>
    <w:rsid w:val="005D585A"/>
    <w:rsid w:val="005D6266"/>
    <w:rsid w:val="005E06F8"/>
    <w:rsid w:val="005E0926"/>
    <w:rsid w:val="005E0DA2"/>
    <w:rsid w:val="005E2028"/>
    <w:rsid w:val="005E4465"/>
    <w:rsid w:val="005E5FEF"/>
    <w:rsid w:val="005F30F8"/>
    <w:rsid w:val="005F4813"/>
    <w:rsid w:val="005F6417"/>
    <w:rsid w:val="005F71C1"/>
    <w:rsid w:val="00600534"/>
    <w:rsid w:val="00601284"/>
    <w:rsid w:val="00604909"/>
    <w:rsid w:val="00605BF6"/>
    <w:rsid w:val="00610E76"/>
    <w:rsid w:val="006115F7"/>
    <w:rsid w:val="00611D80"/>
    <w:rsid w:val="00611DA3"/>
    <w:rsid w:val="00615397"/>
    <w:rsid w:val="00616B5B"/>
    <w:rsid w:val="0061784A"/>
    <w:rsid w:val="00617913"/>
    <w:rsid w:val="00620E83"/>
    <w:rsid w:val="0062663D"/>
    <w:rsid w:val="00630881"/>
    <w:rsid w:val="00631095"/>
    <w:rsid w:val="006321CA"/>
    <w:rsid w:val="0063317F"/>
    <w:rsid w:val="00640340"/>
    <w:rsid w:val="006411C5"/>
    <w:rsid w:val="00643819"/>
    <w:rsid w:val="00643B9E"/>
    <w:rsid w:val="0064471D"/>
    <w:rsid w:val="00645C71"/>
    <w:rsid w:val="0064611B"/>
    <w:rsid w:val="006473B7"/>
    <w:rsid w:val="00647880"/>
    <w:rsid w:val="006606AE"/>
    <w:rsid w:val="006610C3"/>
    <w:rsid w:val="006620D8"/>
    <w:rsid w:val="00662DC4"/>
    <w:rsid w:val="00663BFC"/>
    <w:rsid w:val="00664BC9"/>
    <w:rsid w:val="006657FB"/>
    <w:rsid w:val="00665DFE"/>
    <w:rsid w:val="0066745F"/>
    <w:rsid w:val="00667821"/>
    <w:rsid w:val="00672EF4"/>
    <w:rsid w:val="00674E7D"/>
    <w:rsid w:val="00675BA9"/>
    <w:rsid w:val="006760BB"/>
    <w:rsid w:val="00680496"/>
    <w:rsid w:val="00680700"/>
    <w:rsid w:val="00680970"/>
    <w:rsid w:val="00681DEF"/>
    <w:rsid w:val="00685172"/>
    <w:rsid w:val="00686345"/>
    <w:rsid w:val="0068764B"/>
    <w:rsid w:val="00690D29"/>
    <w:rsid w:val="00690ED3"/>
    <w:rsid w:val="0069165F"/>
    <w:rsid w:val="0069354A"/>
    <w:rsid w:val="00697A65"/>
    <w:rsid w:val="006A005C"/>
    <w:rsid w:val="006A1643"/>
    <w:rsid w:val="006A39B0"/>
    <w:rsid w:val="006A4DA7"/>
    <w:rsid w:val="006B1C87"/>
    <w:rsid w:val="006B25A1"/>
    <w:rsid w:val="006B4DF2"/>
    <w:rsid w:val="006B7382"/>
    <w:rsid w:val="006C5607"/>
    <w:rsid w:val="006C59E0"/>
    <w:rsid w:val="006C7B8D"/>
    <w:rsid w:val="006D2311"/>
    <w:rsid w:val="006D3C54"/>
    <w:rsid w:val="006D3DAD"/>
    <w:rsid w:val="006D50E7"/>
    <w:rsid w:val="006D625C"/>
    <w:rsid w:val="006D6548"/>
    <w:rsid w:val="006D7423"/>
    <w:rsid w:val="006E033C"/>
    <w:rsid w:val="006E7C48"/>
    <w:rsid w:val="006F41CF"/>
    <w:rsid w:val="006F4267"/>
    <w:rsid w:val="006F4B7B"/>
    <w:rsid w:val="006F52D0"/>
    <w:rsid w:val="006F60AF"/>
    <w:rsid w:val="006F76F8"/>
    <w:rsid w:val="00703A23"/>
    <w:rsid w:val="00703C4B"/>
    <w:rsid w:val="00703E53"/>
    <w:rsid w:val="00703F62"/>
    <w:rsid w:val="00710315"/>
    <w:rsid w:val="00713253"/>
    <w:rsid w:val="00714DC0"/>
    <w:rsid w:val="00724B96"/>
    <w:rsid w:val="0072537C"/>
    <w:rsid w:val="0072566B"/>
    <w:rsid w:val="00725E83"/>
    <w:rsid w:val="0072684F"/>
    <w:rsid w:val="00734510"/>
    <w:rsid w:val="007449B0"/>
    <w:rsid w:val="00745C88"/>
    <w:rsid w:val="00746CE3"/>
    <w:rsid w:val="007520DC"/>
    <w:rsid w:val="0075251A"/>
    <w:rsid w:val="007539EB"/>
    <w:rsid w:val="0076097E"/>
    <w:rsid w:val="00760BED"/>
    <w:rsid w:val="00761774"/>
    <w:rsid w:val="0076220B"/>
    <w:rsid w:val="00762443"/>
    <w:rsid w:val="00765DD6"/>
    <w:rsid w:val="00766286"/>
    <w:rsid w:val="00766B7E"/>
    <w:rsid w:val="00770204"/>
    <w:rsid w:val="00770ADE"/>
    <w:rsid w:val="00774C94"/>
    <w:rsid w:val="00774D3C"/>
    <w:rsid w:val="0078028E"/>
    <w:rsid w:val="007835BF"/>
    <w:rsid w:val="0078665C"/>
    <w:rsid w:val="00787FC6"/>
    <w:rsid w:val="007955BA"/>
    <w:rsid w:val="007A1698"/>
    <w:rsid w:val="007A1B39"/>
    <w:rsid w:val="007A4C5A"/>
    <w:rsid w:val="007A6FFB"/>
    <w:rsid w:val="007A721B"/>
    <w:rsid w:val="007B472F"/>
    <w:rsid w:val="007B4D9E"/>
    <w:rsid w:val="007B6569"/>
    <w:rsid w:val="007B68FC"/>
    <w:rsid w:val="007C0BCB"/>
    <w:rsid w:val="007C1902"/>
    <w:rsid w:val="007C2160"/>
    <w:rsid w:val="007C26BC"/>
    <w:rsid w:val="007C5333"/>
    <w:rsid w:val="007C7DA8"/>
    <w:rsid w:val="007D12F1"/>
    <w:rsid w:val="007D3833"/>
    <w:rsid w:val="007D5497"/>
    <w:rsid w:val="007D5C19"/>
    <w:rsid w:val="007E0850"/>
    <w:rsid w:val="007E18F6"/>
    <w:rsid w:val="007E31D7"/>
    <w:rsid w:val="007E3DDA"/>
    <w:rsid w:val="007E4FAF"/>
    <w:rsid w:val="007E5021"/>
    <w:rsid w:val="007E52CE"/>
    <w:rsid w:val="007E5591"/>
    <w:rsid w:val="007E6AAC"/>
    <w:rsid w:val="007F0E2B"/>
    <w:rsid w:val="007F731E"/>
    <w:rsid w:val="00800E77"/>
    <w:rsid w:val="00804529"/>
    <w:rsid w:val="008070B3"/>
    <w:rsid w:val="00820120"/>
    <w:rsid w:val="00820A31"/>
    <w:rsid w:val="00822BFF"/>
    <w:rsid w:val="00823F11"/>
    <w:rsid w:val="00825111"/>
    <w:rsid w:val="00826727"/>
    <w:rsid w:val="008277E6"/>
    <w:rsid w:val="008345AE"/>
    <w:rsid w:val="00836961"/>
    <w:rsid w:val="00836A9E"/>
    <w:rsid w:val="0083785B"/>
    <w:rsid w:val="00840012"/>
    <w:rsid w:val="00841B87"/>
    <w:rsid w:val="00842C3A"/>
    <w:rsid w:val="00847B0F"/>
    <w:rsid w:val="00851A85"/>
    <w:rsid w:val="00852747"/>
    <w:rsid w:val="0085510E"/>
    <w:rsid w:val="00855700"/>
    <w:rsid w:val="0085795F"/>
    <w:rsid w:val="0086177D"/>
    <w:rsid w:val="00861C86"/>
    <w:rsid w:val="00862348"/>
    <w:rsid w:val="00863BF5"/>
    <w:rsid w:val="00864EC1"/>
    <w:rsid w:val="0086581A"/>
    <w:rsid w:val="00881050"/>
    <w:rsid w:val="0088140C"/>
    <w:rsid w:val="00881C3A"/>
    <w:rsid w:val="008852F6"/>
    <w:rsid w:val="008857CB"/>
    <w:rsid w:val="00885B0E"/>
    <w:rsid w:val="008939B0"/>
    <w:rsid w:val="008A04F6"/>
    <w:rsid w:val="008A2FAF"/>
    <w:rsid w:val="008A3620"/>
    <w:rsid w:val="008A37A5"/>
    <w:rsid w:val="008B10CD"/>
    <w:rsid w:val="008B60C0"/>
    <w:rsid w:val="008B670F"/>
    <w:rsid w:val="008C071A"/>
    <w:rsid w:val="008C09EC"/>
    <w:rsid w:val="008C12EB"/>
    <w:rsid w:val="008C4242"/>
    <w:rsid w:val="008C49C5"/>
    <w:rsid w:val="008C6B53"/>
    <w:rsid w:val="008D121E"/>
    <w:rsid w:val="008D23DA"/>
    <w:rsid w:val="008D28EB"/>
    <w:rsid w:val="008D2C91"/>
    <w:rsid w:val="008D5DBD"/>
    <w:rsid w:val="008D5F31"/>
    <w:rsid w:val="008D6E46"/>
    <w:rsid w:val="008D7A73"/>
    <w:rsid w:val="008E03CA"/>
    <w:rsid w:val="008E12E2"/>
    <w:rsid w:val="008E420B"/>
    <w:rsid w:val="008E50EE"/>
    <w:rsid w:val="008E6613"/>
    <w:rsid w:val="0090053D"/>
    <w:rsid w:val="00902EC0"/>
    <w:rsid w:val="009035F3"/>
    <w:rsid w:val="009054B4"/>
    <w:rsid w:val="00910A98"/>
    <w:rsid w:val="0091285C"/>
    <w:rsid w:val="009139A2"/>
    <w:rsid w:val="00916B2C"/>
    <w:rsid w:val="00917265"/>
    <w:rsid w:val="009223A9"/>
    <w:rsid w:val="009233EB"/>
    <w:rsid w:val="00927AE6"/>
    <w:rsid w:val="0093005A"/>
    <w:rsid w:val="009316DC"/>
    <w:rsid w:val="00932EDD"/>
    <w:rsid w:val="0093480C"/>
    <w:rsid w:val="00937761"/>
    <w:rsid w:val="00942735"/>
    <w:rsid w:val="00943600"/>
    <w:rsid w:val="0094658F"/>
    <w:rsid w:val="00947243"/>
    <w:rsid w:val="00951AEC"/>
    <w:rsid w:val="0095318D"/>
    <w:rsid w:val="009615BF"/>
    <w:rsid w:val="00964474"/>
    <w:rsid w:val="00964914"/>
    <w:rsid w:val="009658B4"/>
    <w:rsid w:val="00965CEF"/>
    <w:rsid w:val="009665B3"/>
    <w:rsid w:val="00966AEE"/>
    <w:rsid w:val="009701D1"/>
    <w:rsid w:val="00980A53"/>
    <w:rsid w:val="00983E31"/>
    <w:rsid w:val="00984E61"/>
    <w:rsid w:val="009851B2"/>
    <w:rsid w:val="009866B8"/>
    <w:rsid w:val="009874AA"/>
    <w:rsid w:val="0099177A"/>
    <w:rsid w:val="009917F2"/>
    <w:rsid w:val="009950F4"/>
    <w:rsid w:val="0099552C"/>
    <w:rsid w:val="009A1E3B"/>
    <w:rsid w:val="009A3B0B"/>
    <w:rsid w:val="009B2459"/>
    <w:rsid w:val="009B76E2"/>
    <w:rsid w:val="009C04FE"/>
    <w:rsid w:val="009C1576"/>
    <w:rsid w:val="009C70BC"/>
    <w:rsid w:val="009D3BAC"/>
    <w:rsid w:val="009D4C67"/>
    <w:rsid w:val="009D534D"/>
    <w:rsid w:val="009D63C0"/>
    <w:rsid w:val="009D7F23"/>
    <w:rsid w:val="009E0876"/>
    <w:rsid w:val="009E177E"/>
    <w:rsid w:val="009E361C"/>
    <w:rsid w:val="009F462B"/>
    <w:rsid w:val="009F745E"/>
    <w:rsid w:val="00A04F17"/>
    <w:rsid w:val="00A0585D"/>
    <w:rsid w:val="00A1658A"/>
    <w:rsid w:val="00A16A93"/>
    <w:rsid w:val="00A16FFD"/>
    <w:rsid w:val="00A20AA0"/>
    <w:rsid w:val="00A21700"/>
    <w:rsid w:val="00A22043"/>
    <w:rsid w:val="00A22DFE"/>
    <w:rsid w:val="00A23548"/>
    <w:rsid w:val="00A23BBF"/>
    <w:rsid w:val="00A24A85"/>
    <w:rsid w:val="00A272C2"/>
    <w:rsid w:val="00A312AF"/>
    <w:rsid w:val="00A33CA7"/>
    <w:rsid w:val="00A340B4"/>
    <w:rsid w:val="00A36120"/>
    <w:rsid w:val="00A42095"/>
    <w:rsid w:val="00A44A9B"/>
    <w:rsid w:val="00A44DE4"/>
    <w:rsid w:val="00A50625"/>
    <w:rsid w:val="00A52B05"/>
    <w:rsid w:val="00A55DD3"/>
    <w:rsid w:val="00A56013"/>
    <w:rsid w:val="00A57872"/>
    <w:rsid w:val="00A61E47"/>
    <w:rsid w:val="00A63B99"/>
    <w:rsid w:val="00A7118C"/>
    <w:rsid w:val="00A73DE8"/>
    <w:rsid w:val="00A75539"/>
    <w:rsid w:val="00A764FC"/>
    <w:rsid w:val="00A76677"/>
    <w:rsid w:val="00A76F92"/>
    <w:rsid w:val="00A77B46"/>
    <w:rsid w:val="00A81D86"/>
    <w:rsid w:val="00A84853"/>
    <w:rsid w:val="00A865D4"/>
    <w:rsid w:val="00A86634"/>
    <w:rsid w:val="00A87B79"/>
    <w:rsid w:val="00A87DF3"/>
    <w:rsid w:val="00A929AF"/>
    <w:rsid w:val="00A93EF7"/>
    <w:rsid w:val="00A968AB"/>
    <w:rsid w:val="00A97DE3"/>
    <w:rsid w:val="00AA4E32"/>
    <w:rsid w:val="00AA4E3C"/>
    <w:rsid w:val="00AB1656"/>
    <w:rsid w:val="00AB1C01"/>
    <w:rsid w:val="00AB2B25"/>
    <w:rsid w:val="00AB306D"/>
    <w:rsid w:val="00AB327C"/>
    <w:rsid w:val="00AB4852"/>
    <w:rsid w:val="00AC2F7D"/>
    <w:rsid w:val="00AC3AA5"/>
    <w:rsid w:val="00AC6D3A"/>
    <w:rsid w:val="00AC6EAF"/>
    <w:rsid w:val="00AD40F6"/>
    <w:rsid w:val="00AD5C79"/>
    <w:rsid w:val="00AD6725"/>
    <w:rsid w:val="00AE28DC"/>
    <w:rsid w:val="00AE4CF7"/>
    <w:rsid w:val="00AE58FA"/>
    <w:rsid w:val="00AF10F3"/>
    <w:rsid w:val="00AF1147"/>
    <w:rsid w:val="00AF3BF7"/>
    <w:rsid w:val="00B0087D"/>
    <w:rsid w:val="00B044F2"/>
    <w:rsid w:val="00B05165"/>
    <w:rsid w:val="00B0792B"/>
    <w:rsid w:val="00B14286"/>
    <w:rsid w:val="00B16B4D"/>
    <w:rsid w:val="00B20DB4"/>
    <w:rsid w:val="00B22C9C"/>
    <w:rsid w:val="00B25744"/>
    <w:rsid w:val="00B326CF"/>
    <w:rsid w:val="00B33668"/>
    <w:rsid w:val="00B33D9A"/>
    <w:rsid w:val="00B341B1"/>
    <w:rsid w:val="00B345B4"/>
    <w:rsid w:val="00B353F9"/>
    <w:rsid w:val="00B3698D"/>
    <w:rsid w:val="00B40947"/>
    <w:rsid w:val="00B42BB5"/>
    <w:rsid w:val="00B4585D"/>
    <w:rsid w:val="00B46130"/>
    <w:rsid w:val="00B4616F"/>
    <w:rsid w:val="00B4707F"/>
    <w:rsid w:val="00B51148"/>
    <w:rsid w:val="00B62384"/>
    <w:rsid w:val="00B636FC"/>
    <w:rsid w:val="00B64ACF"/>
    <w:rsid w:val="00B65831"/>
    <w:rsid w:val="00B73476"/>
    <w:rsid w:val="00B77714"/>
    <w:rsid w:val="00B805F5"/>
    <w:rsid w:val="00B8124F"/>
    <w:rsid w:val="00B81E0E"/>
    <w:rsid w:val="00B8666E"/>
    <w:rsid w:val="00B937E3"/>
    <w:rsid w:val="00B9485C"/>
    <w:rsid w:val="00B97D3C"/>
    <w:rsid w:val="00BA05FB"/>
    <w:rsid w:val="00BA0C19"/>
    <w:rsid w:val="00BA60E1"/>
    <w:rsid w:val="00BA7A14"/>
    <w:rsid w:val="00BB097A"/>
    <w:rsid w:val="00BB1A3A"/>
    <w:rsid w:val="00BB35CE"/>
    <w:rsid w:val="00BB3EA2"/>
    <w:rsid w:val="00BB403C"/>
    <w:rsid w:val="00BB7CA8"/>
    <w:rsid w:val="00BC2BD8"/>
    <w:rsid w:val="00BC5BDA"/>
    <w:rsid w:val="00BD0206"/>
    <w:rsid w:val="00BD0274"/>
    <w:rsid w:val="00BD044F"/>
    <w:rsid w:val="00BD4F93"/>
    <w:rsid w:val="00BE18D6"/>
    <w:rsid w:val="00BE7B84"/>
    <w:rsid w:val="00BE7EAC"/>
    <w:rsid w:val="00BF0BDA"/>
    <w:rsid w:val="00BF16C9"/>
    <w:rsid w:val="00BF3D76"/>
    <w:rsid w:val="00BF536E"/>
    <w:rsid w:val="00C00FEF"/>
    <w:rsid w:val="00C04623"/>
    <w:rsid w:val="00C0659F"/>
    <w:rsid w:val="00C06976"/>
    <w:rsid w:val="00C10583"/>
    <w:rsid w:val="00C12BF6"/>
    <w:rsid w:val="00C135E0"/>
    <w:rsid w:val="00C14C71"/>
    <w:rsid w:val="00C15FE9"/>
    <w:rsid w:val="00C16E5D"/>
    <w:rsid w:val="00C201EA"/>
    <w:rsid w:val="00C213B0"/>
    <w:rsid w:val="00C21F66"/>
    <w:rsid w:val="00C31236"/>
    <w:rsid w:val="00C322CB"/>
    <w:rsid w:val="00C33AA4"/>
    <w:rsid w:val="00C34EF5"/>
    <w:rsid w:val="00C35FA0"/>
    <w:rsid w:val="00C3665F"/>
    <w:rsid w:val="00C44D58"/>
    <w:rsid w:val="00C45184"/>
    <w:rsid w:val="00C466CF"/>
    <w:rsid w:val="00C467BC"/>
    <w:rsid w:val="00C525C4"/>
    <w:rsid w:val="00C60D11"/>
    <w:rsid w:val="00C6493A"/>
    <w:rsid w:val="00C65C0A"/>
    <w:rsid w:val="00C80202"/>
    <w:rsid w:val="00C8215A"/>
    <w:rsid w:val="00C83E82"/>
    <w:rsid w:val="00C85456"/>
    <w:rsid w:val="00C86758"/>
    <w:rsid w:val="00C86EF0"/>
    <w:rsid w:val="00C90337"/>
    <w:rsid w:val="00C925BD"/>
    <w:rsid w:val="00C93323"/>
    <w:rsid w:val="00C952AF"/>
    <w:rsid w:val="00C952B6"/>
    <w:rsid w:val="00C9573B"/>
    <w:rsid w:val="00C97260"/>
    <w:rsid w:val="00CA0557"/>
    <w:rsid w:val="00CA16B2"/>
    <w:rsid w:val="00CA27D2"/>
    <w:rsid w:val="00CA33D1"/>
    <w:rsid w:val="00CA7265"/>
    <w:rsid w:val="00CB063B"/>
    <w:rsid w:val="00CB0885"/>
    <w:rsid w:val="00CB16C3"/>
    <w:rsid w:val="00CB38CB"/>
    <w:rsid w:val="00CB4373"/>
    <w:rsid w:val="00CB7D39"/>
    <w:rsid w:val="00CC434F"/>
    <w:rsid w:val="00CF5A99"/>
    <w:rsid w:val="00CF728E"/>
    <w:rsid w:val="00CF797D"/>
    <w:rsid w:val="00D01C4A"/>
    <w:rsid w:val="00D0218F"/>
    <w:rsid w:val="00D023D2"/>
    <w:rsid w:val="00D069BE"/>
    <w:rsid w:val="00D11CF7"/>
    <w:rsid w:val="00D15EEF"/>
    <w:rsid w:val="00D1723E"/>
    <w:rsid w:val="00D17AA7"/>
    <w:rsid w:val="00D22635"/>
    <w:rsid w:val="00D239D4"/>
    <w:rsid w:val="00D328DA"/>
    <w:rsid w:val="00D331AF"/>
    <w:rsid w:val="00D445BB"/>
    <w:rsid w:val="00D44930"/>
    <w:rsid w:val="00D46843"/>
    <w:rsid w:val="00D53FF3"/>
    <w:rsid w:val="00D569DB"/>
    <w:rsid w:val="00D56D8C"/>
    <w:rsid w:val="00D64DB4"/>
    <w:rsid w:val="00D655DD"/>
    <w:rsid w:val="00D6728A"/>
    <w:rsid w:val="00D67B0B"/>
    <w:rsid w:val="00D70700"/>
    <w:rsid w:val="00D7295C"/>
    <w:rsid w:val="00D765FA"/>
    <w:rsid w:val="00D778EA"/>
    <w:rsid w:val="00D815C7"/>
    <w:rsid w:val="00D822C7"/>
    <w:rsid w:val="00D83609"/>
    <w:rsid w:val="00D83D48"/>
    <w:rsid w:val="00D85278"/>
    <w:rsid w:val="00D8773B"/>
    <w:rsid w:val="00D8791D"/>
    <w:rsid w:val="00D87A9B"/>
    <w:rsid w:val="00D914FC"/>
    <w:rsid w:val="00D95A4C"/>
    <w:rsid w:val="00D96872"/>
    <w:rsid w:val="00D975A0"/>
    <w:rsid w:val="00DA2063"/>
    <w:rsid w:val="00DA4FC1"/>
    <w:rsid w:val="00DA5EA4"/>
    <w:rsid w:val="00DA70AF"/>
    <w:rsid w:val="00DB05AF"/>
    <w:rsid w:val="00DB3EAC"/>
    <w:rsid w:val="00DB4A06"/>
    <w:rsid w:val="00DB4C78"/>
    <w:rsid w:val="00DC1580"/>
    <w:rsid w:val="00DC4F0A"/>
    <w:rsid w:val="00DC5BFD"/>
    <w:rsid w:val="00DC61B4"/>
    <w:rsid w:val="00DC6A61"/>
    <w:rsid w:val="00DD2B5F"/>
    <w:rsid w:val="00DD45BB"/>
    <w:rsid w:val="00DD487D"/>
    <w:rsid w:val="00DD4A29"/>
    <w:rsid w:val="00DE2D34"/>
    <w:rsid w:val="00DE3D47"/>
    <w:rsid w:val="00DF1845"/>
    <w:rsid w:val="00DF2FDC"/>
    <w:rsid w:val="00DF5ECC"/>
    <w:rsid w:val="00DF6198"/>
    <w:rsid w:val="00DF6946"/>
    <w:rsid w:val="00E03141"/>
    <w:rsid w:val="00E06067"/>
    <w:rsid w:val="00E067DE"/>
    <w:rsid w:val="00E06A81"/>
    <w:rsid w:val="00E121E3"/>
    <w:rsid w:val="00E1263D"/>
    <w:rsid w:val="00E1770F"/>
    <w:rsid w:val="00E25A0F"/>
    <w:rsid w:val="00E25F13"/>
    <w:rsid w:val="00E3046E"/>
    <w:rsid w:val="00E30A2C"/>
    <w:rsid w:val="00E361B3"/>
    <w:rsid w:val="00E370A0"/>
    <w:rsid w:val="00E40D58"/>
    <w:rsid w:val="00E41E14"/>
    <w:rsid w:val="00E43EFF"/>
    <w:rsid w:val="00E451B2"/>
    <w:rsid w:val="00E45EC7"/>
    <w:rsid w:val="00E5688C"/>
    <w:rsid w:val="00E572C1"/>
    <w:rsid w:val="00E57C1D"/>
    <w:rsid w:val="00E61D8C"/>
    <w:rsid w:val="00E63C18"/>
    <w:rsid w:val="00E76CB9"/>
    <w:rsid w:val="00E77495"/>
    <w:rsid w:val="00E82164"/>
    <w:rsid w:val="00E8289B"/>
    <w:rsid w:val="00E8389E"/>
    <w:rsid w:val="00E839A4"/>
    <w:rsid w:val="00E83D9F"/>
    <w:rsid w:val="00E93A7F"/>
    <w:rsid w:val="00E95820"/>
    <w:rsid w:val="00E97261"/>
    <w:rsid w:val="00EA1354"/>
    <w:rsid w:val="00EA1EA7"/>
    <w:rsid w:val="00EA41E6"/>
    <w:rsid w:val="00EA5752"/>
    <w:rsid w:val="00EA6129"/>
    <w:rsid w:val="00EB172C"/>
    <w:rsid w:val="00EB47C0"/>
    <w:rsid w:val="00EB6707"/>
    <w:rsid w:val="00EB754E"/>
    <w:rsid w:val="00EC143D"/>
    <w:rsid w:val="00EC3D14"/>
    <w:rsid w:val="00EC545B"/>
    <w:rsid w:val="00EC5733"/>
    <w:rsid w:val="00ED6EF9"/>
    <w:rsid w:val="00ED7BA8"/>
    <w:rsid w:val="00EE0315"/>
    <w:rsid w:val="00EE05C8"/>
    <w:rsid w:val="00EE1013"/>
    <w:rsid w:val="00EE20BE"/>
    <w:rsid w:val="00EE3B54"/>
    <w:rsid w:val="00EE5EF5"/>
    <w:rsid w:val="00EE65D3"/>
    <w:rsid w:val="00EE7E52"/>
    <w:rsid w:val="00EF3E09"/>
    <w:rsid w:val="00F00613"/>
    <w:rsid w:val="00F01080"/>
    <w:rsid w:val="00F01972"/>
    <w:rsid w:val="00F05301"/>
    <w:rsid w:val="00F05FD8"/>
    <w:rsid w:val="00F06995"/>
    <w:rsid w:val="00F12CF9"/>
    <w:rsid w:val="00F13D26"/>
    <w:rsid w:val="00F151B6"/>
    <w:rsid w:val="00F1616F"/>
    <w:rsid w:val="00F2137F"/>
    <w:rsid w:val="00F27A3B"/>
    <w:rsid w:val="00F27BDE"/>
    <w:rsid w:val="00F31D98"/>
    <w:rsid w:val="00F3331C"/>
    <w:rsid w:val="00F36EE5"/>
    <w:rsid w:val="00F37168"/>
    <w:rsid w:val="00F407C1"/>
    <w:rsid w:val="00F42C0C"/>
    <w:rsid w:val="00F47479"/>
    <w:rsid w:val="00F50531"/>
    <w:rsid w:val="00F52CB2"/>
    <w:rsid w:val="00F53BDC"/>
    <w:rsid w:val="00F53FF9"/>
    <w:rsid w:val="00F55533"/>
    <w:rsid w:val="00F57458"/>
    <w:rsid w:val="00F643F9"/>
    <w:rsid w:val="00F6582A"/>
    <w:rsid w:val="00F66B1D"/>
    <w:rsid w:val="00F77E81"/>
    <w:rsid w:val="00F805E8"/>
    <w:rsid w:val="00F81917"/>
    <w:rsid w:val="00F8459D"/>
    <w:rsid w:val="00F858B6"/>
    <w:rsid w:val="00F85AB7"/>
    <w:rsid w:val="00F87A85"/>
    <w:rsid w:val="00F90324"/>
    <w:rsid w:val="00F93621"/>
    <w:rsid w:val="00F94B1F"/>
    <w:rsid w:val="00FA4B60"/>
    <w:rsid w:val="00FA694C"/>
    <w:rsid w:val="00FB1FE1"/>
    <w:rsid w:val="00FB4B35"/>
    <w:rsid w:val="00FB5B9C"/>
    <w:rsid w:val="00FB621C"/>
    <w:rsid w:val="00FB73B7"/>
    <w:rsid w:val="00FC4759"/>
    <w:rsid w:val="00FC4A4F"/>
    <w:rsid w:val="00FC6CDC"/>
    <w:rsid w:val="00FC7F31"/>
    <w:rsid w:val="00FD4B89"/>
    <w:rsid w:val="00FE04A7"/>
    <w:rsid w:val="00FE670F"/>
    <w:rsid w:val="00FE6BEF"/>
    <w:rsid w:val="00FF0617"/>
    <w:rsid w:val="00FF17EE"/>
    <w:rsid w:val="00FF2D93"/>
    <w:rsid w:val="00FF54B8"/>
    <w:rsid w:val="00FF5E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5E0EB"/>
  <w15:docId w15:val="{05AE26C2-C1AD-4F8F-B61B-985167B9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25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66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F368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A1B3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8D2C91"/>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7B47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51F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66B1D"/>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F66B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66B1D"/>
    <w:rPr>
      <w:rFonts w:ascii="Tahoma" w:hAnsi="Tahoma" w:cs="Tahoma"/>
      <w:sz w:val="16"/>
      <w:szCs w:val="16"/>
    </w:rPr>
  </w:style>
  <w:style w:type="character" w:customStyle="1" w:styleId="30">
    <w:name w:val="Заголовок 3 Знак"/>
    <w:basedOn w:val="a0"/>
    <w:link w:val="3"/>
    <w:uiPriority w:val="9"/>
    <w:rsid w:val="002F3686"/>
    <w:rPr>
      <w:rFonts w:asciiTheme="majorHAnsi" w:eastAsiaTheme="majorEastAsia" w:hAnsiTheme="majorHAnsi" w:cstheme="majorBidi"/>
      <w:b/>
      <w:bCs/>
      <w:color w:val="4F81BD" w:themeColor="accent1"/>
    </w:rPr>
  </w:style>
  <w:style w:type="paragraph" w:styleId="a5">
    <w:name w:val="footnote text"/>
    <w:basedOn w:val="a"/>
    <w:link w:val="a6"/>
    <w:uiPriority w:val="99"/>
    <w:semiHidden/>
    <w:unhideWhenUsed/>
    <w:rsid w:val="007A1B39"/>
    <w:pPr>
      <w:spacing w:after="0" w:line="240" w:lineRule="auto"/>
    </w:pPr>
    <w:rPr>
      <w:sz w:val="20"/>
      <w:szCs w:val="20"/>
    </w:rPr>
  </w:style>
  <w:style w:type="character" w:customStyle="1" w:styleId="a6">
    <w:name w:val="Текст сноски Знак"/>
    <w:basedOn w:val="a0"/>
    <w:link w:val="a5"/>
    <w:uiPriority w:val="99"/>
    <w:semiHidden/>
    <w:rsid w:val="007A1B39"/>
    <w:rPr>
      <w:sz w:val="20"/>
      <w:szCs w:val="20"/>
    </w:rPr>
  </w:style>
  <w:style w:type="character" w:styleId="a7">
    <w:name w:val="footnote reference"/>
    <w:basedOn w:val="a0"/>
    <w:uiPriority w:val="99"/>
    <w:semiHidden/>
    <w:unhideWhenUsed/>
    <w:rsid w:val="007A1B39"/>
    <w:rPr>
      <w:vertAlign w:val="superscript"/>
    </w:rPr>
  </w:style>
  <w:style w:type="character" w:customStyle="1" w:styleId="40">
    <w:name w:val="Заголовок 4 Знак"/>
    <w:basedOn w:val="a0"/>
    <w:link w:val="4"/>
    <w:uiPriority w:val="9"/>
    <w:rsid w:val="007A1B39"/>
    <w:rPr>
      <w:rFonts w:asciiTheme="majorHAnsi" w:eastAsiaTheme="majorEastAsia" w:hAnsiTheme="majorHAnsi" w:cstheme="majorBidi"/>
      <w:b/>
      <w:bCs/>
      <w:i/>
      <w:iCs/>
      <w:color w:val="4F81BD" w:themeColor="accent1"/>
    </w:rPr>
  </w:style>
  <w:style w:type="paragraph" w:styleId="a8">
    <w:name w:val="Document Map"/>
    <w:basedOn w:val="a"/>
    <w:link w:val="a9"/>
    <w:uiPriority w:val="99"/>
    <w:semiHidden/>
    <w:unhideWhenUsed/>
    <w:rsid w:val="009A1E3B"/>
    <w:pPr>
      <w:spacing w:after="0" w:line="240" w:lineRule="auto"/>
    </w:pPr>
    <w:rPr>
      <w:rFonts w:ascii="Tahoma" w:hAnsi="Tahoma" w:cs="Tahoma"/>
      <w:sz w:val="16"/>
      <w:szCs w:val="16"/>
    </w:rPr>
  </w:style>
  <w:style w:type="character" w:customStyle="1" w:styleId="a9">
    <w:name w:val="Схема документа Знак"/>
    <w:basedOn w:val="a0"/>
    <w:link w:val="a8"/>
    <w:uiPriority w:val="99"/>
    <w:semiHidden/>
    <w:rsid w:val="009A1E3B"/>
    <w:rPr>
      <w:rFonts w:ascii="Tahoma" w:hAnsi="Tahoma" w:cs="Tahoma"/>
      <w:sz w:val="16"/>
      <w:szCs w:val="16"/>
    </w:rPr>
  </w:style>
  <w:style w:type="character" w:styleId="aa">
    <w:name w:val="Hyperlink"/>
    <w:basedOn w:val="a0"/>
    <w:uiPriority w:val="99"/>
    <w:unhideWhenUsed/>
    <w:rsid w:val="009874AA"/>
    <w:rPr>
      <w:color w:val="0000FF" w:themeColor="hyperlink"/>
      <w:u w:val="single"/>
    </w:rPr>
  </w:style>
  <w:style w:type="paragraph" w:styleId="ab">
    <w:name w:val="header"/>
    <w:basedOn w:val="a"/>
    <w:link w:val="ac"/>
    <w:uiPriority w:val="99"/>
    <w:semiHidden/>
    <w:unhideWhenUsed/>
    <w:rsid w:val="00021CCC"/>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21CCC"/>
  </w:style>
  <w:style w:type="paragraph" w:styleId="ad">
    <w:name w:val="footer"/>
    <w:basedOn w:val="a"/>
    <w:link w:val="ae"/>
    <w:uiPriority w:val="99"/>
    <w:semiHidden/>
    <w:unhideWhenUsed/>
    <w:rsid w:val="00021CCC"/>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021CCC"/>
  </w:style>
  <w:style w:type="paragraph" w:styleId="af">
    <w:name w:val="List Paragraph"/>
    <w:basedOn w:val="a"/>
    <w:uiPriority w:val="34"/>
    <w:qFormat/>
    <w:rsid w:val="000E16D4"/>
    <w:pPr>
      <w:ind w:left="720"/>
      <w:contextualSpacing/>
    </w:pPr>
  </w:style>
  <w:style w:type="character" w:customStyle="1" w:styleId="50">
    <w:name w:val="Заголовок 5 Знак"/>
    <w:basedOn w:val="a0"/>
    <w:link w:val="5"/>
    <w:uiPriority w:val="9"/>
    <w:rsid w:val="008D2C91"/>
    <w:rPr>
      <w:rFonts w:asciiTheme="majorHAnsi" w:eastAsiaTheme="majorEastAsia" w:hAnsiTheme="majorHAnsi" w:cstheme="majorBidi"/>
      <w:color w:val="243F60" w:themeColor="accent1" w:themeShade="7F"/>
    </w:rPr>
  </w:style>
  <w:style w:type="character" w:styleId="af0">
    <w:name w:val="FollowedHyperlink"/>
    <w:basedOn w:val="a0"/>
    <w:uiPriority w:val="99"/>
    <w:semiHidden/>
    <w:unhideWhenUsed/>
    <w:rsid w:val="003043CF"/>
    <w:rPr>
      <w:color w:val="800080" w:themeColor="followedHyperlink"/>
      <w:u w:val="single"/>
    </w:rPr>
  </w:style>
  <w:style w:type="paragraph" w:styleId="af1">
    <w:name w:val="TOC Heading"/>
    <w:basedOn w:val="1"/>
    <w:next w:val="a"/>
    <w:uiPriority w:val="39"/>
    <w:unhideWhenUsed/>
    <w:qFormat/>
    <w:rsid w:val="00272A39"/>
    <w:pPr>
      <w:outlineLvl w:val="9"/>
    </w:pPr>
  </w:style>
  <w:style w:type="paragraph" w:styleId="11">
    <w:name w:val="toc 1"/>
    <w:basedOn w:val="a"/>
    <w:next w:val="a"/>
    <w:autoRedefine/>
    <w:uiPriority w:val="39"/>
    <w:unhideWhenUsed/>
    <w:rsid w:val="00272A39"/>
    <w:pPr>
      <w:spacing w:after="100"/>
    </w:pPr>
  </w:style>
  <w:style w:type="paragraph" w:styleId="21">
    <w:name w:val="toc 2"/>
    <w:basedOn w:val="a"/>
    <w:next w:val="a"/>
    <w:autoRedefine/>
    <w:uiPriority w:val="39"/>
    <w:unhideWhenUsed/>
    <w:rsid w:val="00272A39"/>
    <w:pPr>
      <w:spacing w:after="100"/>
      <w:ind w:left="220"/>
    </w:pPr>
  </w:style>
  <w:style w:type="paragraph" w:styleId="31">
    <w:name w:val="toc 3"/>
    <w:basedOn w:val="a"/>
    <w:next w:val="a"/>
    <w:autoRedefine/>
    <w:uiPriority w:val="39"/>
    <w:unhideWhenUsed/>
    <w:rsid w:val="00272A39"/>
    <w:pPr>
      <w:spacing w:after="100"/>
      <w:ind w:left="440"/>
    </w:pPr>
  </w:style>
  <w:style w:type="table" w:styleId="af2">
    <w:name w:val="Table Grid"/>
    <w:basedOn w:val="a1"/>
    <w:uiPriority w:val="59"/>
    <w:rsid w:val="006F52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Placeholder Text"/>
    <w:basedOn w:val="a0"/>
    <w:uiPriority w:val="99"/>
    <w:semiHidden/>
    <w:rsid w:val="001317DC"/>
    <w:rPr>
      <w:color w:val="808080"/>
    </w:rPr>
  </w:style>
  <w:style w:type="character" w:customStyle="1" w:styleId="60">
    <w:name w:val="Заголовок 6 Знак"/>
    <w:basedOn w:val="a0"/>
    <w:link w:val="6"/>
    <w:uiPriority w:val="9"/>
    <w:rsid w:val="007B472F"/>
    <w:rPr>
      <w:rFonts w:asciiTheme="majorHAnsi" w:eastAsiaTheme="majorEastAsia" w:hAnsiTheme="majorHAnsi" w:cstheme="majorBidi"/>
      <w:i/>
      <w:iCs/>
      <w:color w:val="243F60" w:themeColor="accent1" w:themeShade="7F"/>
    </w:rPr>
  </w:style>
  <w:style w:type="paragraph" w:styleId="af4">
    <w:name w:val="Normal (Web)"/>
    <w:basedOn w:val="a"/>
    <w:uiPriority w:val="99"/>
    <w:semiHidden/>
    <w:unhideWhenUsed/>
    <w:rsid w:val="00047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html">
    <w:name w:val="texhtml"/>
    <w:basedOn w:val="a0"/>
    <w:rsid w:val="00047537"/>
  </w:style>
  <w:style w:type="character" w:styleId="af5">
    <w:name w:val="annotation reference"/>
    <w:basedOn w:val="a0"/>
    <w:uiPriority w:val="99"/>
    <w:semiHidden/>
    <w:unhideWhenUsed/>
    <w:rsid w:val="006F60AF"/>
    <w:rPr>
      <w:sz w:val="16"/>
      <w:szCs w:val="16"/>
    </w:rPr>
  </w:style>
  <w:style w:type="paragraph" w:styleId="af6">
    <w:name w:val="annotation text"/>
    <w:basedOn w:val="a"/>
    <w:link w:val="af7"/>
    <w:uiPriority w:val="99"/>
    <w:semiHidden/>
    <w:unhideWhenUsed/>
    <w:rsid w:val="006F60AF"/>
    <w:pPr>
      <w:spacing w:line="240" w:lineRule="auto"/>
    </w:pPr>
    <w:rPr>
      <w:sz w:val="20"/>
      <w:szCs w:val="20"/>
    </w:rPr>
  </w:style>
  <w:style w:type="character" w:customStyle="1" w:styleId="af7">
    <w:name w:val="Текст примечания Знак"/>
    <w:basedOn w:val="a0"/>
    <w:link w:val="af6"/>
    <w:uiPriority w:val="99"/>
    <w:semiHidden/>
    <w:rsid w:val="006F60AF"/>
    <w:rPr>
      <w:sz w:val="20"/>
      <w:szCs w:val="20"/>
    </w:rPr>
  </w:style>
  <w:style w:type="paragraph" w:styleId="af8">
    <w:name w:val="annotation subject"/>
    <w:basedOn w:val="af6"/>
    <w:next w:val="af6"/>
    <w:link w:val="af9"/>
    <w:uiPriority w:val="99"/>
    <w:semiHidden/>
    <w:unhideWhenUsed/>
    <w:rsid w:val="006F60AF"/>
    <w:rPr>
      <w:b/>
      <w:bCs/>
    </w:rPr>
  </w:style>
  <w:style w:type="character" w:customStyle="1" w:styleId="af9">
    <w:name w:val="Тема примечания Знак"/>
    <w:basedOn w:val="af7"/>
    <w:link w:val="af8"/>
    <w:uiPriority w:val="99"/>
    <w:semiHidden/>
    <w:rsid w:val="006F60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1671">
      <w:bodyDiv w:val="1"/>
      <w:marLeft w:val="0"/>
      <w:marRight w:val="0"/>
      <w:marTop w:val="0"/>
      <w:marBottom w:val="0"/>
      <w:divBdr>
        <w:top w:val="none" w:sz="0" w:space="0" w:color="auto"/>
        <w:left w:val="none" w:sz="0" w:space="0" w:color="auto"/>
        <w:bottom w:val="none" w:sz="0" w:space="0" w:color="auto"/>
        <w:right w:val="none" w:sz="0" w:space="0" w:color="auto"/>
      </w:divBdr>
    </w:div>
    <w:div w:id="409500457">
      <w:bodyDiv w:val="1"/>
      <w:marLeft w:val="0"/>
      <w:marRight w:val="0"/>
      <w:marTop w:val="0"/>
      <w:marBottom w:val="0"/>
      <w:divBdr>
        <w:top w:val="none" w:sz="0" w:space="0" w:color="auto"/>
        <w:left w:val="none" w:sz="0" w:space="0" w:color="auto"/>
        <w:bottom w:val="none" w:sz="0" w:space="0" w:color="auto"/>
        <w:right w:val="none" w:sz="0" w:space="0" w:color="auto"/>
      </w:divBdr>
    </w:div>
    <w:div w:id="568805988">
      <w:bodyDiv w:val="1"/>
      <w:marLeft w:val="0"/>
      <w:marRight w:val="0"/>
      <w:marTop w:val="0"/>
      <w:marBottom w:val="0"/>
      <w:divBdr>
        <w:top w:val="none" w:sz="0" w:space="0" w:color="auto"/>
        <w:left w:val="none" w:sz="0" w:space="0" w:color="auto"/>
        <w:bottom w:val="none" w:sz="0" w:space="0" w:color="auto"/>
        <w:right w:val="none" w:sz="0" w:space="0" w:color="auto"/>
      </w:divBdr>
    </w:div>
    <w:div w:id="758061906">
      <w:bodyDiv w:val="1"/>
      <w:marLeft w:val="0"/>
      <w:marRight w:val="0"/>
      <w:marTop w:val="0"/>
      <w:marBottom w:val="0"/>
      <w:divBdr>
        <w:top w:val="none" w:sz="0" w:space="0" w:color="auto"/>
        <w:left w:val="none" w:sz="0" w:space="0" w:color="auto"/>
        <w:bottom w:val="none" w:sz="0" w:space="0" w:color="auto"/>
        <w:right w:val="none" w:sz="0" w:space="0" w:color="auto"/>
      </w:divBdr>
      <w:divsChild>
        <w:div w:id="1005939554">
          <w:marLeft w:val="1008"/>
          <w:marRight w:val="0"/>
          <w:marTop w:val="106"/>
          <w:marBottom w:val="0"/>
          <w:divBdr>
            <w:top w:val="none" w:sz="0" w:space="0" w:color="auto"/>
            <w:left w:val="none" w:sz="0" w:space="0" w:color="auto"/>
            <w:bottom w:val="none" w:sz="0" w:space="0" w:color="auto"/>
            <w:right w:val="none" w:sz="0" w:space="0" w:color="auto"/>
          </w:divBdr>
        </w:div>
        <w:div w:id="752511952">
          <w:marLeft w:val="1008"/>
          <w:marRight w:val="0"/>
          <w:marTop w:val="106"/>
          <w:marBottom w:val="0"/>
          <w:divBdr>
            <w:top w:val="none" w:sz="0" w:space="0" w:color="auto"/>
            <w:left w:val="none" w:sz="0" w:space="0" w:color="auto"/>
            <w:bottom w:val="none" w:sz="0" w:space="0" w:color="auto"/>
            <w:right w:val="none" w:sz="0" w:space="0" w:color="auto"/>
          </w:divBdr>
        </w:div>
        <w:div w:id="810054793">
          <w:marLeft w:val="1008"/>
          <w:marRight w:val="0"/>
          <w:marTop w:val="106"/>
          <w:marBottom w:val="0"/>
          <w:divBdr>
            <w:top w:val="none" w:sz="0" w:space="0" w:color="auto"/>
            <w:left w:val="none" w:sz="0" w:space="0" w:color="auto"/>
            <w:bottom w:val="none" w:sz="0" w:space="0" w:color="auto"/>
            <w:right w:val="none" w:sz="0" w:space="0" w:color="auto"/>
          </w:divBdr>
        </w:div>
        <w:div w:id="1275482826">
          <w:marLeft w:val="1008"/>
          <w:marRight w:val="0"/>
          <w:marTop w:val="106"/>
          <w:marBottom w:val="0"/>
          <w:divBdr>
            <w:top w:val="none" w:sz="0" w:space="0" w:color="auto"/>
            <w:left w:val="none" w:sz="0" w:space="0" w:color="auto"/>
            <w:bottom w:val="none" w:sz="0" w:space="0" w:color="auto"/>
            <w:right w:val="none" w:sz="0" w:space="0" w:color="auto"/>
          </w:divBdr>
        </w:div>
        <w:div w:id="906917702">
          <w:marLeft w:val="1008"/>
          <w:marRight w:val="0"/>
          <w:marTop w:val="106"/>
          <w:marBottom w:val="0"/>
          <w:divBdr>
            <w:top w:val="none" w:sz="0" w:space="0" w:color="auto"/>
            <w:left w:val="none" w:sz="0" w:space="0" w:color="auto"/>
            <w:bottom w:val="none" w:sz="0" w:space="0" w:color="auto"/>
            <w:right w:val="none" w:sz="0" w:space="0" w:color="auto"/>
          </w:divBdr>
        </w:div>
        <w:div w:id="1870946001">
          <w:marLeft w:val="1008"/>
          <w:marRight w:val="0"/>
          <w:marTop w:val="106"/>
          <w:marBottom w:val="0"/>
          <w:divBdr>
            <w:top w:val="none" w:sz="0" w:space="0" w:color="auto"/>
            <w:left w:val="none" w:sz="0" w:space="0" w:color="auto"/>
            <w:bottom w:val="none" w:sz="0" w:space="0" w:color="auto"/>
            <w:right w:val="none" w:sz="0" w:space="0" w:color="auto"/>
          </w:divBdr>
        </w:div>
      </w:divsChild>
    </w:div>
    <w:div w:id="1504009364">
      <w:bodyDiv w:val="1"/>
      <w:marLeft w:val="0"/>
      <w:marRight w:val="0"/>
      <w:marTop w:val="0"/>
      <w:marBottom w:val="0"/>
      <w:divBdr>
        <w:top w:val="none" w:sz="0" w:space="0" w:color="auto"/>
        <w:left w:val="none" w:sz="0" w:space="0" w:color="auto"/>
        <w:bottom w:val="none" w:sz="0" w:space="0" w:color="auto"/>
        <w:right w:val="none" w:sz="0" w:space="0" w:color="auto"/>
      </w:divBdr>
    </w:div>
    <w:div w:id="1594165959">
      <w:bodyDiv w:val="1"/>
      <w:marLeft w:val="0"/>
      <w:marRight w:val="0"/>
      <w:marTop w:val="0"/>
      <w:marBottom w:val="0"/>
      <w:divBdr>
        <w:top w:val="none" w:sz="0" w:space="0" w:color="auto"/>
        <w:left w:val="none" w:sz="0" w:space="0" w:color="auto"/>
        <w:bottom w:val="none" w:sz="0" w:space="0" w:color="auto"/>
        <w:right w:val="none" w:sz="0" w:space="0" w:color="auto"/>
      </w:divBdr>
    </w:div>
    <w:div w:id="171338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www.books.ru/shop/books/708436" TargetMode="External"/><Relationship Id="rId21" Type="http://schemas.openxmlformats.org/officeDocument/2006/relationships/image" Target="media/image14.emf"/><Relationship Id="rId34"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ru.wikipedia.org/wiki/%D0%9C%D0%BD%D0%BE%D0%B6%D0%B5%D1%81%D1%82%D0%B2%D0%BE_%D0%9C%D0%B0%D0%BD%D0%B4%D0%B5%D0%BB%D1%8C%D0%B1%D1%80%D0%BE%D1%82%D0%B0" TargetMode="External"/><Relationship Id="rId37" Type="http://schemas.openxmlformats.org/officeDocument/2006/relationships/hyperlink" Target="http://www.books.ru/shop/books/30750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opengl.org/registry/"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yperlink" Target="http://ps.margtu.ru/sites/default/files/transitions_demo.zi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www.books.ru/shop/books/28065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FA4D1-64C2-44AD-AAA5-0389C3B8F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9</Pages>
  <Words>1214</Words>
  <Characters>6926</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Aleksey Malov</dc:creator>
  <cp:lastModifiedBy>MishaNya Kholod</cp:lastModifiedBy>
  <cp:revision>18</cp:revision>
  <cp:lastPrinted>2012-12-10T17:33:00Z</cp:lastPrinted>
  <dcterms:created xsi:type="dcterms:W3CDTF">2012-11-30T20:18:00Z</dcterms:created>
  <dcterms:modified xsi:type="dcterms:W3CDTF">2024-10-15T20:24:00Z</dcterms:modified>
</cp:coreProperties>
</file>