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07D7" w:rsidRDefault="007B6C6E" w:rsidP="00366D90">
      <w:pPr>
        <w:spacing w:line="312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  <w:r w:rsidRPr="007B6C6E">
        <w:rPr>
          <w:rFonts w:ascii="Times New Roman" w:hAnsi="Times New Roman" w:cs="Times New Roman"/>
          <w:b/>
          <w:i/>
          <w:sz w:val="32"/>
          <w:szCs w:val="32"/>
        </w:rPr>
        <w:t>Часть 5. Охрана труда и экология.</w:t>
      </w:r>
    </w:p>
    <w:p w:rsidR="00754BC2" w:rsidRDefault="00754BC2" w:rsidP="00366D90">
      <w:pPr>
        <w:spacing w:line="312" w:lineRule="auto"/>
        <w:jc w:val="center"/>
        <w:rPr>
          <w:rFonts w:ascii="Times New Roman" w:hAnsi="Times New Roman" w:cs="Times New Roman"/>
          <w:b/>
          <w:i/>
          <w:sz w:val="32"/>
          <w:szCs w:val="32"/>
        </w:rPr>
      </w:pPr>
    </w:p>
    <w:p w:rsidR="00754BC2" w:rsidRPr="00754BC2" w:rsidRDefault="00754BC2" w:rsidP="00754BC2">
      <w:pPr>
        <w:spacing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экономической части в разработке фазового дальномера задействованы инженеры, которые работают с вычислительной техникой и оптик-технолог, обрабатывающий и производящий контроль оптических поверхностей деталей на производстве. </w:t>
      </w:r>
    </w:p>
    <w:p w:rsidR="00A13BEB" w:rsidRPr="00CF3533" w:rsidRDefault="00CF3533" w:rsidP="00CF3533">
      <w:pPr>
        <w:pStyle w:val="Default"/>
        <w:ind w:firstLine="709"/>
        <w:jc w:val="center"/>
        <w:rPr>
          <w:b/>
          <w:sz w:val="28"/>
          <w:szCs w:val="28"/>
          <w:u w:val="single"/>
        </w:rPr>
      </w:pPr>
      <w:r w:rsidRPr="00CF3533">
        <w:rPr>
          <w:b/>
          <w:sz w:val="28"/>
          <w:szCs w:val="28"/>
          <w:u w:val="single"/>
        </w:rPr>
        <w:t xml:space="preserve">Часть </w:t>
      </w:r>
      <w:r w:rsidRPr="00CF3533">
        <w:rPr>
          <w:b/>
          <w:sz w:val="28"/>
          <w:szCs w:val="28"/>
          <w:u w:val="single"/>
          <w:lang w:val="en-US"/>
        </w:rPr>
        <w:t>I</w:t>
      </w:r>
      <w:r w:rsidRPr="00CF3533">
        <w:rPr>
          <w:b/>
          <w:sz w:val="28"/>
          <w:szCs w:val="28"/>
          <w:u w:val="single"/>
        </w:rPr>
        <w:t>. Нормы и меры по устранению вредных факторов.</w:t>
      </w:r>
    </w:p>
    <w:p w:rsidR="00CF3533" w:rsidRPr="00CF3533" w:rsidRDefault="00CF3533" w:rsidP="00325573">
      <w:pPr>
        <w:pStyle w:val="Default"/>
        <w:ind w:firstLine="709"/>
        <w:jc w:val="both"/>
        <w:rPr>
          <w:sz w:val="28"/>
          <w:szCs w:val="28"/>
        </w:rPr>
      </w:pPr>
    </w:p>
    <w:p w:rsidR="00AE434E" w:rsidRPr="00AE434E" w:rsidRDefault="00A7136D" w:rsidP="00D06CFA">
      <w:pPr>
        <w:pStyle w:val="Default"/>
        <w:jc w:val="center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5.1</w:t>
      </w:r>
      <w:r w:rsidR="00AE434E" w:rsidRPr="00AE434E">
        <w:rPr>
          <w:sz w:val="28"/>
          <w:szCs w:val="28"/>
          <w:u w:val="single"/>
        </w:rPr>
        <w:t>. Микроклимат в помещении.</w:t>
      </w:r>
    </w:p>
    <w:p w:rsidR="00CC1A3B" w:rsidRDefault="00CC1A3B" w:rsidP="00AE434E">
      <w:pPr>
        <w:spacing w:line="312" w:lineRule="auto"/>
        <w:ind w:firstLine="709"/>
        <w:jc w:val="both"/>
        <w:rPr>
          <w:sz w:val="28"/>
          <w:szCs w:val="28"/>
        </w:rPr>
      </w:pPr>
    </w:p>
    <w:p w:rsidR="00A7136D" w:rsidRPr="00BF075B" w:rsidRDefault="00CC1A3B" w:rsidP="00BF075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C1A3B">
        <w:rPr>
          <w:rFonts w:ascii="Times New Roman" w:hAnsi="Times New Roman" w:cs="Times New Roman"/>
          <w:sz w:val="28"/>
          <w:szCs w:val="28"/>
        </w:rPr>
        <w:t>Нормативные гигиенические требования к отдельным показателям микроклимата, их сочетаниям, разработанные на основе изучения теплообмена и теплового состояния организма человека в микроклиматических камерах и в производственных условиях, а также на основе клинических и эпидемиологических и</w:t>
      </w:r>
      <w:r w:rsidR="000B09E3">
        <w:rPr>
          <w:rFonts w:ascii="Times New Roman" w:hAnsi="Times New Roman" w:cs="Times New Roman"/>
          <w:sz w:val="28"/>
          <w:szCs w:val="28"/>
        </w:rPr>
        <w:t>сследований, изложены в СанПиН 1.2.3685-21</w:t>
      </w:r>
      <w:r w:rsidRPr="00CC1A3B">
        <w:rPr>
          <w:rFonts w:ascii="Times New Roman" w:hAnsi="Times New Roman" w:cs="Times New Roman"/>
          <w:sz w:val="28"/>
          <w:szCs w:val="28"/>
        </w:rPr>
        <w:t>.</w:t>
      </w:r>
    </w:p>
    <w:p w:rsidR="00A7136D" w:rsidRDefault="00A7136D" w:rsidP="0031450C">
      <w:pPr>
        <w:pStyle w:val="formattext"/>
        <w:shd w:val="clear" w:color="auto" w:fill="FFFFFF"/>
        <w:spacing w:before="0" w:beforeAutospacing="0" w:after="0" w:afterAutospacing="0" w:line="288" w:lineRule="auto"/>
        <w:ind w:firstLine="482"/>
        <w:jc w:val="both"/>
        <w:textAlignment w:val="baseline"/>
        <w:rPr>
          <w:color w:val="000000" w:themeColor="text1"/>
          <w:sz w:val="28"/>
          <w:szCs w:val="28"/>
        </w:rPr>
      </w:pPr>
      <w:r w:rsidRPr="00A7136D">
        <w:rPr>
          <w:color w:val="000000" w:themeColor="text1"/>
          <w:sz w:val="28"/>
          <w:szCs w:val="28"/>
        </w:rPr>
        <w:t>Оптимальные показатели микроклимата распространяются на всю рабочую зону, допустимые показатели устанавливаются дифференцированно для постоянных и непостоянных рабочих мест. Оптимальные и допустимые показатели температуры, относительной влажности и скорости движения воздуха в рабочей зоне производственных помещений должны соответствовать значениям, указанным в табл. 5.1.</w:t>
      </w:r>
    </w:p>
    <w:p w:rsidR="00E73416" w:rsidRDefault="00E73416" w:rsidP="0031450C">
      <w:pPr>
        <w:pStyle w:val="formattext"/>
        <w:shd w:val="clear" w:color="auto" w:fill="FFFFFF"/>
        <w:spacing w:before="0" w:beforeAutospacing="0" w:after="0" w:afterAutospacing="0" w:line="288" w:lineRule="auto"/>
        <w:ind w:firstLine="482"/>
        <w:jc w:val="both"/>
        <w:textAlignment w:val="baseline"/>
        <w:rPr>
          <w:color w:val="000000" w:themeColor="text1"/>
          <w:sz w:val="28"/>
          <w:szCs w:val="28"/>
        </w:rPr>
      </w:pPr>
    </w:p>
    <w:p w:rsidR="00E73416" w:rsidRDefault="00E73416" w:rsidP="0031450C">
      <w:pPr>
        <w:pStyle w:val="formattext"/>
        <w:shd w:val="clear" w:color="auto" w:fill="FFFFFF"/>
        <w:spacing w:before="0" w:beforeAutospacing="0" w:after="0" w:afterAutospacing="0" w:line="288" w:lineRule="auto"/>
        <w:ind w:firstLine="482"/>
        <w:jc w:val="both"/>
        <w:textAlignment w:val="baseline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Поскольку при разработке фазового дальномера необходимо выполнять работы как в производственных помещениях, так и в помещениях с вычислительной техникой, то необходимо указать как оптимальные, так и допустимые нормы температуры.</w:t>
      </w:r>
    </w:p>
    <w:p w:rsidR="0031450C" w:rsidRDefault="0031450C" w:rsidP="00A7136D">
      <w:pPr>
        <w:pStyle w:val="formattext"/>
        <w:shd w:val="clear" w:color="auto" w:fill="FFFFFF"/>
        <w:spacing w:before="0" w:beforeAutospacing="0" w:after="0" w:afterAutospacing="0"/>
        <w:ind w:firstLine="480"/>
        <w:textAlignment w:val="baseline"/>
        <w:rPr>
          <w:color w:val="000000" w:themeColor="text1"/>
          <w:sz w:val="28"/>
          <w:szCs w:val="28"/>
        </w:rPr>
      </w:pPr>
    </w:p>
    <w:p w:rsidR="00E73416" w:rsidRPr="00E73416" w:rsidRDefault="0031450C" w:rsidP="00E73416">
      <w:pPr>
        <w:pStyle w:val="formattext"/>
        <w:shd w:val="clear" w:color="auto" w:fill="FFFFFF"/>
        <w:spacing w:before="0" w:beforeAutospacing="0" w:after="0" w:afterAutospacing="0" w:line="288" w:lineRule="auto"/>
        <w:ind w:firstLine="482"/>
        <w:jc w:val="both"/>
        <w:textAlignment w:val="baseline"/>
        <w:rPr>
          <w:color w:val="000000" w:themeColor="text1"/>
          <w:sz w:val="28"/>
          <w:szCs w:val="28"/>
        </w:rPr>
      </w:pPr>
      <w:r w:rsidRPr="00A7136D">
        <w:rPr>
          <w:sz w:val="28"/>
          <w:szCs w:val="28"/>
        </w:rPr>
        <w:t>Интенсивность теплового облучения работающих от нагретых поверхностей технологического оборудования, осветительных приборов, инсоляции на постоянных и непостоянных рабочих местах не должна превышать 35 Вт/м</w:t>
      </w:r>
      <w:r w:rsidR="00E73416">
        <w:rPr>
          <w:sz w:val="28"/>
          <w:szCs w:val="28"/>
          <w:vertAlign w:val="superscript"/>
        </w:rPr>
        <w:t>2</w:t>
      </w:r>
      <w:r w:rsidRPr="00A7136D">
        <w:rPr>
          <w:sz w:val="28"/>
          <w:szCs w:val="28"/>
        </w:rPr>
        <w:t> при облучении 50% поверхности тела и более, 70 Вт/м</w:t>
      </w:r>
      <w:r w:rsidR="00E73416">
        <w:rPr>
          <w:sz w:val="28"/>
          <w:szCs w:val="28"/>
          <w:vertAlign w:val="superscript"/>
        </w:rPr>
        <w:t>2</w:t>
      </w:r>
      <w:r w:rsidRPr="00A7136D">
        <w:rPr>
          <w:sz w:val="28"/>
          <w:szCs w:val="28"/>
        </w:rPr>
        <w:t> - при величине облучаемой поверхности от 25 до 50% и 100 Вт/м</w:t>
      </w:r>
      <w:r w:rsidR="00E73416">
        <w:rPr>
          <w:sz w:val="28"/>
          <w:szCs w:val="28"/>
          <w:vertAlign w:val="superscript"/>
        </w:rPr>
        <w:t>2</w:t>
      </w:r>
      <w:r w:rsidRPr="00A7136D">
        <w:rPr>
          <w:sz w:val="28"/>
          <w:szCs w:val="28"/>
        </w:rPr>
        <w:t> - при облучении не более 25% поверхности тела.</w:t>
      </w:r>
      <w:r w:rsidR="00E73416">
        <w:rPr>
          <w:sz w:val="28"/>
          <w:szCs w:val="28"/>
        </w:rPr>
        <w:t xml:space="preserve"> Так как в данной работе используется лазерный диод, при его работе облучённость не превышает даже </w:t>
      </w:r>
      <w:r w:rsidR="00E73416">
        <w:rPr>
          <w:sz w:val="28"/>
          <w:szCs w:val="28"/>
        </w:rPr>
        <w:lastRenderedPageBreak/>
        <w:t>1 % поверхности тела, значит интенсивность теплового излучения не должна быть выше 100 Вт</w:t>
      </w:r>
      <w:r w:rsidR="00E73416" w:rsidRPr="00E73416">
        <w:rPr>
          <w:sz w:val="28"/>
          <w:szCs w:val="28"/>
        </w:rPr>
        <w:t>/</w:t>
      </w:r>
      <w:r w:rsidR="00E73416">
        <w:rPr>
          <w:sz w:val="28"/>
          <w:szCs w:val="28"/>
        </w:rPr>
        <w:t>м</w:t>
      </w:r>
      <w:r w:rsidR="00E73416">
        <w:rPr>
          <w:sz w:val="28"/>
          <w:szCs w:val="28"/>
          <w:vertAlign w:val="superscript"/>
        </w:rPr>
        <w:t>2</w:t>
      </w:r>
      <w:r w:rsidR="00E73416">
        <w:rPr>
          <w:sz w:val="28"/>
          <w:szCs w:val="28"/>
        </w:rPr>
        <w:t xml:space="preserve">, согласно </w:t>
      </w:r>
      <w:r w:rsidR="00907170">
        <w:rPr>
          <w:sz w:val="28"/>
          <w:szCs w:val="28"/>
        </w:rPr>
        <w:t>расчёту лазера,</w:t>
      </w:r>
      <w:r w:rsidR="00E73416">
        <w:rPr>
          <w:sz w:val="28"/>
          <w:szCs w:val="28"/>
        </w:rPr>
        <w:t xml:space="preserve"> во второй части облучённость равна 80 Вт</w:t>
      </w:r>
      <w:r w:rsidR="00E73416" w:rsidRPr="00E73416">
        <w:rPr>
          <w:sz w:val="28"/>
          <w:szCs w:val="28"/>
        </w:rPr>
        <w:t>/</w:t>
      </w:r>
      <w:r w:rsidR="00E73416">
        <w:rPr>
          <w:sz w:val="28"/>
          <w:szCs w:val="28"/>
        </w:rPr>
        <w:t>м</w:t>
      </w:r>
      <w:r w:rsidR="00E73416">
        <w:rPr>
          <w:sz w:val="28"/>
          <w:szCs w:val="28"/>
          <w:vertAlign w:val="superscript"/>
        </w:rPr>
        <w:t>2</w:t>
      </w:r>
      <w:r w:rsidR="00E73416">
        <w:rPr>
          <w:sz w:val="28"/>
          <w:szCs w:val="28"/>
        </w:rPr>
        <w:t>, что не выходит за нормы.</w:t>
      </w:r>
    </w:p>
    <w:p w:rsidR="0031450C" w:rsidRDefault="0031450C" w:rsidP="0031450C">
      <w:pPr>
        <w:pStyle w:val="formattext"/>
        <w:shd w:val="clear" w:color="auto" w:fill="FFFFFF"/>
        <w:spacing w:before="0" w:beforeAutospacing="0" w:after="0" w:afterAutospacing="0" w:line="288" w:lineRule="auto"/>
        <w:ind w:firstLine="482"/>
        <w:jc w:val="both"/>
        <w:textAlignment w:val="baseline"/>
        <w:rPr>
          <w:color w:val="000000" w:themeColor="text1"/>
          <w:sz w:val="28"/>
          <w:szCs w:val="28"/>
        </w:rPr>
      </w:pPr>
    </w:p>
    <w:p w:rsidR="00A7136D" w:rsidRDefault="00A7136D" w:rsidP="0031450C">
      <w:pPr>
        <w:pStyle w:val="formattext"/>
        <w:shd w:val="clear" w:color="auto" w:fill="FFFFFF"/>
        <w:spacing w:before="0" w:beforeAutospacing="0" w:after="0" w:afterAutospacing="0" w:line="288" w:lineRule="auto"/>
        <w:ind w:firstLine="482"/>
        <w:textAlignment w:val="baseline"/>
        <w:rPr>
          <w:color w:val="000000" w:themeColor="text1"/>
          <w:sz w:val="28"/>
          <w:szCs w:val="28"/>
        </w:rPr>
      </w:pPr>
    </w:p>
    <w:p w:rsidR="00ED2F0E" w:rsidRDefault="00A7136D" w:rsidP="0031450C">
      <w:pPr>
        <w:spacing w:line="312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5.1</w:t>
      </w:r>
      <w:r w:rsidR="00ED2F0E" w:rsidRPr="00ED2F0E">
        <w:rPr>
          <w:rFonts w:ascii="Times New Roman" w:hAnsi="Times New Roman" w:cs="Times New Roman"/>
          <w:sz w:val="28"/>
          <w:szCs w:val="28"/>
        </w:rPr>
        <w:t xml:space="preserve">. </w:t>
      </w:r>
      <w:r w:rsidRPr="00A7136D">
        <w:rPr>
          <w:rFonts w:ascii="Times New Roman" w:hAnsi="Times New Roman" w:cs="Times New Roman"/>
          <w:bCs/>
          <w:sz w:val="28"/>
          <w:szCs w:val="28"/>
        </w:rPr>
        <w:t>Оптимальные и допустимые нормы температуры, относительной влажности и скорости движения воздуха в рабочей зоне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A7136D">
        <w:rPr>
          <w:rFonts w:ascii="Times New Roman" w:hAnsi="Times New Roman" w:cs="Times New Roman"/>
          <w:bCs/>
          <w:sz w:val="28"/>
          <w:szCs w:val="28"/>
        </w:rPr>
        <w:t>производственных помещений.</w:t>
      </w:r>
    </w:p>
    <w:tbl>
      <w:tblPr>
        <w:tblStyle w:val="a6"/>
        <w:tblW w:w="9401" w:type="dxa"/>
        <w:tblLayout w:type="fixed"/>
        <w:tblLook w:val="04A0" w:firstRow="1" w:lastRow="0" w:firstColumn="1" w:lastColumn="0" w:noHBand="0" w:noVBand="1"/>
      </w:tblPr>
      <w:tblGrid>
        <w:gridCol w:w="704"/>
        <w:gridCol w:w="851"/>
        <w:gridCol w:w="567"/>
        <w:gridCol w:w="850"/>
        <w:gridCol w:w="851"/>
        <w:gridCol w:w="850"/>
        <w:gridCol w:w="851"/>
        <w:gridCol w:w="708"/>
        <w:gridCol w:w="1134"/>
        <w:gridCol w:w="851"/>
        <w:gridCol w:w="1184"/>
      </w:tblGrid>
      <w:tr w:rsidR="009561AD" w:rsidTr="009561AD">
        <w:tc>
          <w:tcPr>
            <w:tcW w:w="704" w:type="dxa"/>
            <w:vMerge w:val="restart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Период года</w:t>
            </w:r>
          </w:p>
        </w:tc>
        <w:tc>
          <w:tcPr>
            <w:tcW w:w="851" w:type="dxa"/>
            <w:vMerge w:val="restart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Категория работ</w:t>
            </w:r>
          </w:p>
        </w:tc>
        <w:tc>
          <w:tcPr>
            <w:tcW w:w="3969" w:type="dxa"/>
            <w:gridSpan w:val="5"/>
          </w:tcPr>
          <w:p w:rsidR="009561AD" w:rsidRPr="007A5652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Температура,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Cº</w:t>
            </w:r>
          </w:p>
        </w:tc>
        <w:tc>
          <w:tcPr>
            <w:tcW w:w="1842" w:type="dxa"/>
            <w:gridSpan w:val="2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Относительная влажность, %</w:t>
            </w:r>
          </w:p>
        </w:tc>
        <w:tc>
          <w:tcPr>
            <w:tcW w:w="2035" w:type="dxa"/>
            <w:gridSpan w:val="2"/>
          </w:tcPr>
          <w:p w:rsidR="009561AD" w:rsidRP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Скорость движения, м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</w:t>
            </w:r>
          </w:p>
        </w:tc>
      </w:tr>
      <w:tr w:rsidR="009561AD" w:rsidTr="009561AD">
        <w:tc>
          <w:tcPr>
            <w:tcW w:w="70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67" w:type="dxa"/>
            <w:vMerge w:val="restart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оптимальная</w:t>
            </w:r>
          </w:p>
        </w:tc>
        <w:tc>
          <w:tcPr>
            <w:tcW w:w="3402" w:type="dxa"/>
            <w:gridSpan w:val="4"/>
          </w:tcPr>
          <w:p w:rsidR="009561AD" w:rsidRDefault="009561AD" w:rsidP="00F44F0F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допустимая</w:t>
            </w:r>
          </w:p>
        </w:tc>
        <w:tc>
          <w:tcPr>
            <w:tcW w:w="708" w:type="dxa"/>
            <w:vMerge w:val="restart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оптимальная</w:t>
            </w:r>
          </w:p>
        </w:tc>
        <w:tc>
          <w:tcPr>
            <w:tcW w:w="1134" w:type="dxa"/>
            <w:vMerge w:val="restart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допустимая на рабочих местах постоянных и непостоянных, не более</w:t>
            </w:r>
          </w:p>
        </w:tc>
        <w:tc>
          <w:tcPr>
            <w:tcW w:w="851" w:type="dxa"/>
            <w:vMerge w:val="restart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оптимальная, не более</w:t>
            </w:r>
          </w:p>
        </w:tc>
        <w:tc>
          <w:tcPr>
            <w:tcW w:w="1184" w:type="dxa"/>
            <w:vMerge w:val="restart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д</w:t>
            </w:r>
            <w:r w:rsidRPr="009561AD">
              <w:rPr>
                <w:rFonts w:ascii="Times New Roman" w:hAnsi="Times New Roman" w:cs="Times New Roman"/>
                <w:bCs/>
                <w:sz w:val="28"/>
                <w:szCs w:val="28"/>
              </w:rPr>
              <w:t>опустимая на рабочих местах постоянных и непостоянных</w:t>
            </w:r>
          </w:p>
        </w:tc>
      </w:tr>
      <w:tr w:rsidR="009561AD" w:rsidTr="009561AD">
        <w:tc>
          <w:tcPr>
            <w:tcW w:w="70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701" w:type="dxa"/>
            <w:gridSpan w:val="2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верхняя граница</w:t>
            </w:r>
          </w:p>
        </w:tc>
        <w:tc>
          <w:tcPr>
            <w:tcW w:w="1701" w:type="dxa"/>
            <w:gridSpan w:val="2"/>
          </w:tcPr>
          <w:p w:rsidR="009561AD" w:rsidRPr="007A5652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нижняя граница</w:t>
            </w:r>
          </w:p>
        </w:tc>
        <w:tc>
          <w:tcPr>
            <w:tcW w:w="708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8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561AD" w:rsidTr="009561AD">
        <w:tc>
          <w:tcPr>
            <w:tcW w:w="70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3402" w:type="dxa"/>
            <w:gridSpan w:val="4"/>
          </w:tcPr>
          <w:p w:rsidR="009561AD" w:rsidRPr="007A5652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на рабочих местах</w:t>
            </w:r>
          </w:p>
        </w:tc>
        <w:tc>
          <w:tcPr>
            <w:tcW w:w="708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8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561AD" w:rsidTr="009561AD">
        <w:tc>
          <w:tcPr>
            <w:tcW w:w="70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567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0" w:type="dxa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постоянных</w:t>
            </w:r>
          </w:p>
        </w:tc>
        <w:tc>
          <w:tcPr>
            <w:tcW w:w="851" w:type="dxa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непостоянных</w:t>
            </w:r>
          </w:p>
        </w:tc>
        <w:tc>
          <w:tcPr>
            <w:tcW w:w="850" w:type="dxa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постоянных</w:t>
            </w:r>
          </w:p>
        </w:tc>
        <w:tc>
          <w:tcPr>
            <w:tcW w:w="851" w:type="dxa"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непостоянных</w:t>
            </w:r>
          </w:p>
        </w:tc>
        <w:tc>
          <w:tcPr>
            <w:tcW w:w="708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3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851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  <w:tc>
          <w:tcPr>
            <w:tcW w:w="1184" w:type="dxa"/>
            <w:vMerge/>
          </w:tcPr>
          <w:p w:rsidR="009561AD" w:rsidRDefault="009561AD" w:rsidP="00AE434E">
            <w:pPr>
              <w:spacing w:line="312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</w:tc>
      </w:tr>
      <w:tr w:rsidR="009561AD" w:rsidTr="009561AD">
        <w:tc>
          <w:tcPr>
            <w:tcW w:w="704" w:type="dxa"/>
          </w:tcPr>
          <w:p w:rsidR="00BF075B" w:rsidRDefault="00212F98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Холодный</w:t>
            </w:r>
          </w:p>
        </w:tc>
        <w:tc>
          <w:tcPr>
            <w:tcW w:w="851" w:type="dxa"/>
          </w:tcPr>
          <w:p w:rsidR="00BF075B" w:rsidRPr="002B51FD" w:rsidRDefault="00212F98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Средней тяжести - </w:t>
            </w:r>
            <w:proofErr w:type="spellStart"/>
            <w:r w:rsidR="002B51FD"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IIa</w:t>
            </w:r>
            <w:proofErr w:type="spellEnd"/>
          </w:p>
        </w:tc>
        <w:tc>
          <w:tcPr>
            <w:tcW w:w="567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18-20</w:t>
            </w:r>
          </w:p>
        </w:tc>
        <w:tc>
          <w:tcPr>
            <w:tcW w:w="850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23</w:t>
            </w:r>
          </w:p>
        </w:tc>
        <w:tc>
          <w:tcPr>
            <w:tcW w:w="851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24</w:t>
            </w:r>
          </w:p>
        </w:tc>
        <w:tc>
          <w:tcPr>
            <w:tcW w:w="850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17</w:t>
            </w:r>
          </w:p>
        </w:tc>
        <w:tc>
          <w:tcPr>
            <w:tcW w:w="851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15</w:t>
            </w:r>
          </w:p>
        </w:tc>
        <w:tc>
          <w:tcPr>
            <w:tcW w:w="708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40-60</w:t>
            </w:r>
          </w:p>
        </w:tc>
        <w:tc>
          <w:tcPr>
            <w:tcW w:w="1134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75</w:t>
            </w:r>
          </w:p>
        </w:tc>
        <w:tc>
          <w:tcPr>
            <w:tcW w:w="851" w:type="dxa"/>
          </w:tcPr>
          <w:p w:rsidR="00BF075B" w:rsidRPr="002B51FD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0,2</w:t>
            </w:r>
          </w:p>
        </w:tc>
        <w:tc>
          <w:tcPr>
            <w:tcW w:w="1184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Не более 0,3</w:t>
            </w:r>
          </w:p>
        </w:tc>
      </w:tr>
      <w:tr w:rsidR="009561AD" w:rsidTr="009561AD">
        <w:tc>
          <w:tcPr>
            <w:tcW w:w="704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Теплый</w:t>
            </w:r>
          </w:p>
        </w:tc>
        <w:tc>
          <w:tcPr>
            <w:tcW w:w="851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Средней тяжести -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  <w:lang w:val="en-US"/>
              </w:rPr>
              <w:t>IIa</w:t>
            </w:r>
            <w:proofErr w:type="spellEnd"/>
          </w:p>
        </w:tc>
        <w:tc>
          <w:tcPr>
            <w:tcW w:w="567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21-23</w:t>
            </w:r>
          </w:p>
        </w:tc>
        <w:tc>
          <w:tcPr>
            <w:tcW w:w="850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27</w:t>
            </w:r>
          </w:p>
        </w:tc>
        <w:tc>
          <w:tcPr>
            <w:tcW w:w="851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29</w:t>
            </w:r>
          </w:p>
        </w:tc>
        <w:tc>
          <w:tcPr>
            <w:tcW w:w="850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18</w:t>
            </w:r>
          </w:p>
        </w:tc>
        <w:tc>
          <w:tcPr>
            <w:tcW w:w="851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17</w:t>
            </w:r>
          </w:p>
        </w:tc>
        <w:tc>
          <w:tcPr>
            <w:tcW w:w="708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40-60</w:t>
            </w:r>
          </w:p>
        </w:tc>
        <w:tc>
          <w:tcPr>
            <w:tcW w:w="1134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65 (при 26 Сº)</w:t>
            </w:r>
          </w:p>
        </w:tc>
        <w:tc>
          <w:tcPr>
            <w:tcW w:w="851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0,3</w:t>
            </w:r>
          </w:p>
        </w:tc>
        <w:tc>
          <w:tcPr>
            <w:tcW w:w="1184" w:type="dxa"/>
          </w:tcPr>
          <w:p w:rsidR="00BF075B" w:rsidRDefault="002B51FD" w:rsidP="002B51FD">
            <w:pPr>
              <w:spacing w:line="312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0,2-0,4</w:t>
            </w:r>
          </w:p>
        </w:tc>
      </w:tr>
    </w:tbl>
    <w:p w:rsidR="00BF075B" w:rsidRPr="00E34952" w:rsidRDefault="00BF075B" w:rsidP="00AE434E">
      <w:pPr>
        <w:spacing w:line="312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</w:p>
    <w:p w:rsidR="00C408D5" w:rsidRDefault="00A7136D" w:rsidP="00C408D5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7136D">
        <w:rPr>
          <w:rFonts w:ascii="Times New Roman" w:hAnsi="Times New Roman" w:cs="Times New Roman"/>
          <w:sz w:val="28"/>
          <w:szCs w:val="28"/>
        </w:rPr>
        <w:lastRenderedPageBreak/>
        <w:t>При наличии теплового облучения температура воздуха на постоянных рабочих местах не должна превышать указанные в табл.</w:t>
      </w:r>
      <w:r>
        <w:rPr>
          <w:rFonts w:ascii="Times New Roman" w:hAnsi="Times New Roman" w:cs="Times New Roman"/>
          <w:sz w:val="28"/>
          <w:szCs w:val="28"/>
        </w:rPr>
        <w:t xml:space="preserve"> 5.</w:t>
      </w:r>
      <w:r w:rsidRPr="00A7136D">
        <w:rPr>
          <w:rFonts w:ascii="Times New Roman" w:hAnsi="Times New Roman" w:cs="Times New Roman"/>
          <w:sz w:val="28"/>
          <w:szCs w:val="28"/>
        </w:rPr>
        <w:t>1 верхние границы оптимальных значений для теплого периода года, на непостоянных рабочих местах - верхние границы допустимых значений для постоянных рабочих мест.</w:t>
      </w:r>
      <w:r w:rsidR="00C408D5">
        <w:rPr>
          <w:rFonts w:ascii="Times New Roman" w:hAnsi="Times New Roman" w:cs="Times New Roman"/>
          <w:sz w:val="28"/>
          <w:szCs w:val="28"/>
        </w:rPr>
        <w:t xml:space="preserve"> Для обеспечения необходимой температуры в помещениях необходима система местного кондиционирования воздуха.</w:t>
      </w:r>
    </w:p>
    <w:p w:rsidR="00A7136D" w:rsidRDefault="00A7136D" w:rsidP="00747375">
      <w:pPr>
        <w:spacing w:line="312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14359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5.2. Электробезопасность.</w:t>
      </w:r>
    </w:p>
    <w:p w:rsidR="00C27E38" w:rsidRDefault="00C27E38" w:rsidP="00C27E38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Электрооборудование для станков </w:t>
      </w:r>
      <w:r w:rsidRPr="00B81D74">
        <w:rPr>
          <w:rFonts w:ascii="Times New Roman" w:hAnsi="Times New Roman" w:cs="Times New Roman"/>
          <w:sz w:val="28"/>
          <w:szCs w:val="28"/>
        </w:rPr>
        <w:t>ЗБ-10</w:t>
      </w:r>
      <w:r w:rsidR="00B81D74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B81D74">
        <w:rPr>
          <w:rFonts w:ascii="Times New Roman" w:hAnsi="Times New Roman" w:cs="Times New Roman"/>
          <w:sz w:val="28"/>
          <w:szCs w:val="28"/>
        </w:rPr>
        <w:t>круглошлифовальный</w:t>
      </w:r>
      <w:proofErr w:type="spellEnd"/>
      <w:r w:rsidR="00B81D74">
        <w:rPr>
          <w:rFonts w:ascii="Times New Roman" w:hAnsi="Times New Roman" w:cs="Times New Roman"/>
          <w:sz w:val="28"/>
          <w:szCs w:val="28"/>
        </w:rPr>
        <w:t>), МШ-155 (плоскошлифовальный), АЛ1-М (</w:t>
      </w:r>
      <w:proofErr w:type="spellStart"/>
      <w:r w:rsidR="00B81D74">
        <w:rPr>
          <w:rFonts w:ascii="Times New Roman" w:hAnsi="Times New Roman" w:cs="Times New Roman"/>
          <w:sz w:val="28"/>
          <w:szCs w:val="28"/>
        </w:rPr>
        <w:t>сферошлифовальный</w:t>
      </w:r>
      <w:proofErr w:type="spellEnd"/>
      <w:r w:rsidR="00B81D74">
        <w:rPr>
          <w:rFonts w:ascii="Times New Roman" w:hAnsi="Times New Roman" w:cs="Times New Roman"/>
          <w:sz w:val="28"/>
          <w:szCs w:val="28"/>
        </w:rPr>
        <w:t>), 2ША-63 (станок для тонкой шлифовки и полировки) выполнено для питания от трёхфазной сети, напряжение</w:t>
      </w:r>
      <w:r w:rsidR="00AD2B81">
        <w:rPr>
          <w:rFonts w:ascii="Times New Roman" w:hAnsi="Times New Roman" w:cs="Times New Roman"/>
          <w:sz w:val="28"/>
          <w:szCs w:val="28"/>
        </w:rPr>
        <w:t>,</w:t>
      </w:r>
      <w:r w:rsidR="00B81D74">
        <w:rPr>
          <w:rFonts w:ascii="Times New Roman" w:hAnsi="Times New Roman" w:cs="Times New Roman"/>
          <w:sz w:val="28"/>
          <w:szCs w:val="28"/>
        </w:rPr>
        <w:t xml:space="preserve"> подаваемое на станок каждого типа равно </w:t>
      </w:r>
      <w:r w:rsidR="00B81D74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B81D74" w:rsidRPr="00B81D74">
        <w:rPr>
          <w:rFonts w:ascii="Times New Roman" w:hAnsi="Times New Roman" w:cs="Times New Roman"/>
          <w:sz w:val="28"/>
          <w:szCs w:val="28"/>
        </w:rPr>
        <w:t xml:space="preserve"> = 380 </w:t>
      </w:r>
      <w:r w:rsidR="00B81D74">
        <w:rPr>
          <w:rFonts w:ascii="Times New Roman" w:hAnsi="Times New Roman" w:cs="Times New Roman"/>
          <w:sz w:val="28"/>
          <w:szCs w:val="28"/>
        </w:rPr>
        <w:t>В.</w:t>
      </w:r>
    </w:p>
    <w:p w:rsidR="00533858" w:rsidRPr="00143596" w:rsidRDefault="00533858" w:rsidP="00533858">
      <w:pPr>
        <w:spacing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43596">
        <w:rPr>
          <w:rFonts w:ascii="Times New Roman" w:hAnsi="Times New Roman" w:cs="Times New Roman"/>
          <w:color w:val="000000" w:themeColor="text1"/>
          <w:sz w:val="28"/>
          <w:szCs w:val="28"/>
        </w:rPr>
        <w:t>Для обеспечения защиты от поражения термическим действием электрической дуги при работах в закрытых и открытых электроустановках (оборудование электрических сетей, станций и подстанций, контактная сеть железных дорог) со снятием и без снятия напряжения дополнительно следует применять специальные защитные термостойкие комплекты, включающие одежду, обув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ь, средства защиты головы и рук.</w:t>
      </w:r>
    </w:p>
    <w:p w:rsidR="0058069B" w:rsidRDefault="00533858" w:rsidP="00747375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Электрооборудование для станков </w:t>
      </w:r>
      <w:proofErr w:type="spellStart"/>
      <w:r w:rsidRPr="00533858">
        <w:rPr>
          <w:rFonts w:ascii="Times New Roman" w:hAnsi="Times New Roman" w:cs="Times New Roman"/>
          <w:color w:val="000000" w:themeColor="text1"/>
          <w:sz w:val="28"/>
          <w:szCs w:val="28"/>
        </w:rPr>
        <w:t>MetalMaster</w:t>
      </w:r>
      <w:proofErr w:type="spellEnd"/>
      <w:r w:rsidRPr="0053385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MML 1830V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(т</w:t>
      </w:r>
      <w:r w:rsidR="00AD2B81">
        <w:rPr>
          <w:rFonts w:ascii="Times New Roman" w:hAnsi="Times New Roman" w:cs="Times New Roman"/>
          <w:color w:val="000000" w:themeColor="text1"/>
          <w:sz w:val="28"/>
          <w:szCs w:val="28"/>
        </w:rPr>
        <w:t>окарный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и </w:t>
      </w:r>
      <w:r w:rsidR="00AD2B81" w:rsidRPr="00AD2B81">
        <w:rPr>
          <w:rFonts w:ascii="Times New Roman" w:hAnsi="Times New Roman" w:cs="Times New Roman"/>
          <w:color w:val="000000" w:themeColor="text1"/>
          <w:sz w:val="28"/>
          <w:szCs w:val="28"/>
        </w:rPr>
        <w:t>SUPER-EGO RG2</w:t>
      </w:r>
      <w:r w:rsidR="00AD2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(резьбонарезной) </w:t>
      </w:r>
      <w:r w:rsidR="00AD2B81" w:rsidRPr="00AD2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выполнено для питания от </w:t>
      </w:r>
      <w:r w:rsidR="00AD2B81">
        <w:rPr>
          <w:rFonts w:ascii="Times New Roman" w:hAnsi="Times New Roman" w:cs="Times New Roman"/>
          <w:color w:val="000000" w:themeColor="text1"/>
          <w:sz w:val="28"/>
          <w:szCs w:val="28"/>
        </w:rPr>
        <w:t>одно</w:t>
      </w:r>
      <w:r w:rsidR="00AD2B81" w:rsidRPr="00AD2B81">
        <w:rPr>
          <w:rFonts w:ascii="Times New Roman" w:hAnsi="Times New Roman" w:cs="Times New Roman"/>
          <w:color w:val="000000" w:themeColor="text1"/>
          <w:sz w:val="28"/>
          <w:szCs w:val="28"/>
        </w:rPr>
        <w:t>фазной сети</w:t>
      </w:r>
      <w:r w:rsidR="00AD2B8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AD2B81">
        <w:rPr>
          <w:rFonts w:ascii="Times New Roman" w:hAnsi="Times New Roman" w:cs="Times New Roman"/>
          <w:sz w:val="28"/>
          <w:szCs w:val="28"/>
        </w:rPr>
        <w:t xml:space="preserve">напряжение, подаваемое на станок каждого типа равно </w:t>
      </w:r>
      <w:r w:rsidR="00AD2B81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47375">
        <w:rPr>
          <w:rFonts w:ascii="Times New Roman" w:hAnsi="Times New Roman" w:cs="Times New Roman"/>
          <w:sz w:val="28"/>
          <w:szCs w:val="28"/>
        </w:rPr>
        <w:t xml:space="preserve"> = 22</w:t>
      </w:r>
      <w:r w:rsidR="00AD2B81" w:rsidRPr="00B81D74">
        <w:rPr>
          <w:rFonts w:ascii="Times New Roman" w:hAnsi="Times New Roman" w:cs="Times New Roman"/>
          <w:sz w:val="28"/>
          <w:szCs w:val="28"/>
        </w:rPr>
        <w:t xml:space="preserve">0 </w:t>
      </w:r>
      <w:r w:rsidR="00AD2B81">
        <w:rPr>
          <w:rFonts w:ascii="Times New Roman" w:hAnsi="Times New Roman" w:cs="Times New Roman"/>
          <w:sz w:val="28"/>
          <w:szCs w:val="28"/>
        </w:rPr>
        <w:t>В.</w:t>
      </w:r>
      <w:r w:rsidR="00747375">
        <w:rPr>
          <w:rFonts w:ascii="Times New Roman" w:hAnsi="Times New Roman" w:cs="Times New Roman"/>
          <w:sz w:val="28"/>
          <w:szCs w:val="28"/>
        </w:rPr>
        <w:t xml:space="preserve"> Для установок </w:t>
      </w:r>
      <w:r w:rsidR="00747375" w:rsidRPr="00747375">
        <w:rPr>
          <w:rFonts w:ascii="Times New Roman" w:hAnsi="Times New Roman" w:cs="Times New Roman"/>
          <w:sz w:val="28"/>
          <w:szCs w:val="28"/>
        </w:rPr>
        <w:t xml:space="preserve">напряжением до 1 </w:t>
      </w:r>
      <w:proofErr w:type="spellStart"/>
      <w:r w:rsidR="00747375" w:rsidRPr="00747375">
        <w:rPr>
          <w:rFonts w:ascii="Times New Roman" w:hAnsi="Times New Roman" w:cs="Times New Roman"/>
          <w:sz w:val="28"/>
          <w:szCs w:val="28"/>
        </w:rPr>
        <w:t>кВ</w:t>
      </w:r>
      <w:proofErr w:type="spellEnd"/>
      <w:r w:rsidR="0058069B">
        <w:rPr>
          <w:rFonts w:ascii="Times New Roman" w:hAnsi="Times New Roman" w:cs="Times New Roman"/>
          <w:sz w:val="28"/>
          <w:szCs w:val="28"/>
        </w:rPr>
        <w:t xml:space="preserve"> используется</w:t>
      </w:r>
      <w:r w:rsidR="00747375">
        <w:rPr>
          <w:rFonts w:ascii="Times New Roman" w:hAnsi="Times New Roman" w:cs="Times New Roman"/>
          <w:sz w:val="28"/>
          <w:szCs w:val="28"/>
        </w:rPr>
        <w:t xml:space="preserve"> сеть </w:t>
      </w:r>
      <w:r w:rsidR="00747375" w:rsidRPr="00747375">
        <w:rPr>
          <w:rFonts w:ascii="Times New Roman" w:hAnsi="Times New Roman" w:cs="Times New Roman"/>
          <w:sz w:val="28"/>
          <w:szCs w:val="28"/>
        </w:rPr>
        <w:t xml:space="preserve">с изолированной </w:t>
      </w:r>
      <w:proofErr w:type="spellStart"/>
      <w:r w:rsidR="00747375" w:rsidRPr="00747375">
        <w:rPr>
          <w:rFonts w:ascii="Times New Roman" w:hAnsi="Times New Roman" w:cs="Times New Roman"/>
          <w:sz w:val="28"/>
          <w:szCs w:val="28"/>
        </w:rPr>
        <w:t>нейтралью</w:t>
      </w:r>
      <w:proofErr w:type="spellEnd"/>
      <w:r w:rsidR="00747375" w:rsidRPr="00747375">
        <w:rPr>
          <w:rFonts w:ascii="Times New Roman" w:hAnsi="Times New Roman" w:cs="Times New Roman"/>
          <w:sz w:val="28"/>
          <w:szCs w:val="28"/>
        </w:rPr>
        <w:t>.</w:t>
      </w:r>
      <w:r w:rsidR="0074737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054BC" w:rsidRDefault="0058069B" w:rsidP="0058069B">
      <w:pPr>
        <w:spacing w:line="312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Сопротивление заземлителей при</w:t>
      </w:r>
      <w:r w:rsidR="00E054BC">
        <w:rPr>
          <w:rFonts w:ascii="Times New Roman" w:hAnsi="Times New Roman" w:cs="Times New Roman"/>
          <w:sz w:val="28"/>
          <w:szCs w:val="28"/>
        </w:rPr>
        <w:t>:</w:t>
      </w:r>
    </w:p>
    <w:p w:rsidR="00E054BC" w:rsidRDefault="0058069B" w:rsidP="00E054BC">
      <w:pPr>
        <w:pStyle w:val="a3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E054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054BC">
        <w:rPr>
          <w:rFonts w:ascii="Times New Roman" w:hAnsi="Times New Roman" w:cs="Times New Roman"/>
          <w:sz w:val="28"/>
          <w:szCs w:val="28"/>
        </w:rPr>
        <w:t xml:space="preserve"> = 220 В равно </w:t>
      </w:r>
      <w:r w:rsidRPr="00E054BC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E054BC">
        <w:rPr>
          <w:rFonts w:ascii="Times New Roman" w:hAnsi="Times New Roman" w:cs="Times New Roman"/>
          <w:sz w:val="28"/>
          <w:szCs w:val="28"/>
          <w:vertAlign w:val="subscript"/>
        </w:rPr>
        <w:t>заз</w:t>
      </w:r>
      <w:proofErr w:type="spellEnd"/>
      <w:r w:rsidRPr="00E054BC">
        <w:rPr>
          <w:rFonts w:ascii="Times New Roman" w:hAnsi="Times New Roman" w:cs="Times New Roman"/>
          <w:sz w:val="28"/>
          <w:szCs w:val="28"/>
        </w:rPr>
        <w:t xml:space="preserve"> ≤ 30 Ом</w:t>
      </w:r>
      <w:r w:rsidR="00E054BC" w:rsidRPr="00E054BC">
        <w:rPr>
          <w:rFonts w:ascii="Times New Roman" w:hAnsi="Times New Roman" w:cs="Times New Roman"/>
          <w:sz w:val="28"/>
          <w:szCs w:val="28"/>
        </w:rPr>
        <w:t>;</w:t>
      </w:r>
      <w:r w:rsidRPr="00E054B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06F03" w:rsidRPr="00E054BC" w:rsidRDefault="0058069B" w:rsidP="00E054BC">
      <w:pPr>
        <w:pStyle w:val="a3"/>
        <w:numPr>
          <w:ilvl w:val="0"/>
          <w:numId w:val="5"/>
        </w:numPr>
        <w:spacing w:line="312" w:lineRule="auto"/>
        <w:rPr>
          <w:rFonts w:ascii="Times New Roman" w:hAnsi="Times New Roman" w:cs="Times New Roman"/>
          <w:sz w:val="28"/>
          <w:szCs w:val="28"/>
        </w:rPr>
      </w:pPr>
      <w:r w:rsidRPr="00E054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E054BC">
        <w:rPr>
          <w:rFonts w:ascii="Times New Roman" w:hAnsi="Times New Roman" w:cs="Times New Roman"/>
          <w:sz w:val="28"/>
          <w:szCs w:val="28"/>
        </w:rPr>
        <w:t xml:space="preserve"> = 380</w:t>
      </w:r>
      <w:r w:rsidR="00E054BC">
        <w:rPr>
          <w:rFonts w:ascii="Times New Roman" w:hAnsi="Times New Roman" w:cs="Times New Roman"/>
          <w:sz w:val="28"/>
          <w:szCs w:val="28"/>
        </w:rPr>
        <w:t xml:space="preserve"> В равно</w:t>
      </w:r>
      <w:r w:rsidRPr="00E054BC">
        <w:rPr>
          <w:rFonts w:ascii="Times New Roman" w:hAnsi="Times New Roman" w:cs="Times New Roman"/>
          <w:sz w:val="28"/>
          <w:szCs w:val="28"/>
        </w:rPr>
        <w:t xml:space="preserve"> </w:t>
      </w:r>
      <w:r w:rsidR="00E054BC" w:rsidRPr="00E054BC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="00E054BC" w:rsidRPr="00E054BC">
        <w:rPr>
          <w:rFonts w:ascii="Times New Roman" w:hAnsi="Times New Roman" w:cs="Times New Roman"/>
          <w:sz w:val="28"/>
          <w:szCs w:val="28"/>
          <w:vertAlign w:val="subscript"/>
        </w:rPr>
        <w:t>заз</w:t>
      </w:r>
      <w:proofErr w:type="spellEnd"/>
      <w:r w:rsidR="00E054BC" w:rsidRPr="00E054BC">
        <w:rPr>
          <w:rFonts w:ascii="Times New Roman" w:hAnsi="Times New Roman" w:cs="Times New Roman"/>
          <w:sz w:val="28"/>
          <w:szCs w:val="28"/>
        </w:rPr>
        <w:t xml:space="preserve"> ≤ 15</w:t>
      </w:r>
      <w:r w:rsidR="00E054BC" w:rsidRPr="00E054BC">
        <w:rPr>
          <w:rFonts w:ascii="Times New Roman" w:hAnsi="Times New Roman" w:cs="Times New Roman"/>
          <w:sz w:val="28"/>
          <w:szCs w:val="28"/>
        </w:rPr>
        <w:t xml:space="preserve"> Ом</w:t>
      </w:r>
      <w:r w:rsidR="00E054BC" w:rsidRPr="00E054BC">
        <w:rPr>
          <w:rFonts w:ascii="Times New Roman" w:hAnsi="Times New Roman" w:cs="Times New Roman"/>
          <w:sz w:val="28"/>
          <w:szCs w:val="28"/>
        </w:rPr>
        <w:t>.</w:t>
      </w:r>
      <w:r w:rsidR="00747375" w:rsidRPr="00E054BC">
        <w:rPr>
          <w:rFonts w:ascii="Times New Roman" w:hAnsi="Times New Roman" w:cs="Times New Roman"/>
          <w:sz w:val="28"/>
          <w:szCs w:val="28"/>
        </w:rPr>
        <w:br/>
      </w:r>
    </w:p>
    <w:p w:rsidR="00C06F03" w:rsidRDefault="00C06F03" w:rsidP="00C06F03">
      <w:pPr>
        <w:spacing w:line="312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5.3 Шум.</w:t>
      </w:r>
    </w:p>
    <w:p w:rsidR="007B7E4C" w:rsidRDefault="00C06F03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03">
        <w:rPr>
          <w:rFonts w:ascii="Times New Roman" w:hAnsi="Times New Roman" w:cs="Times New Roman"/>
          <w:sz w:val="28"/>
          <w:szCs w:val="28"/>
        </w:rPr>
        <w:t> Допускаемые уровни звукового давления в октавных полосах частот, уровни звука и эквивалентные уровни звука на ра</w:t>
      </w:r>
      <w:r w:rsidR="007B7E4C">
        <w:rPr>
          <w:rFonts w:ascii="Times New Roman" w:hAnsi="Times New Roman" w:cs="Times New Roman"/>
          <w:sz w:val="28"/>
          <w:szCs w:val="28"/>
        </w:rPr>
        <w:t>бочих местах указаны в таблице 5.2.</w:t>
      </w:r>
    </w:p>
    <w:p w:rsidR="00980D5B" w:rsidRDefault="00A47839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Так как в данной ВКР</w:t>
      </w:r>
      <w:r w:rsidR="00980D5B">
        <w:rPr>
          <w:rFonts w:ascii="Times New Roman" w:hAnsi="Times New Roman" w:cs="Times New Roman"/>
          <w:sz w:val="28"/>
          <w:szCs w:val="28"/>
        </w:rPr>
        <w:t xml:space="preserve"> инженер-конструктор, инженер-рас</w:t>
      </w:r>
      <w:r>
        <w:rPr>
          <w:rFonts w:ascii="Times New Roman" w:hAnsi="Times New Roman" w:cs="Times New Roman"/>
          <w:sz w:val="28"/>
          <w:szCs w:val="28"/>
        </w:rPr>
        <w:t>чётчик, инженер-программист и т. д.</w:t>
      </w:r>
      <w:r w:rsidR="00980D5B">
        <w:rPr>
          <w:rFonts w:ascii="Times New Roman" w:hAnsi="Times New Roman" w:cs="Times New Roman"/>
          <w:sz w:val="28"/>
          <w:szCs w:val="28"/>
        </w:rPr>
        <w:t xml:space="preserve"> работают в</w:t>
      </w:r>
      <w:r>
        <w:rPr>
          <w:rFonts w:ascii="Times New Roman" w:hAnsi="Times New Roman" w:cs="Times New Roman"/>
          <w:sz w:val="28"/>
          <w:szCs w:val="28"/>
        </w:rPr>
        <w:t xml:space="preserve"> проектно-конструкторском-бюро, то необходимо указать требования по уровням звукового давления. Меры по устранению шума в данном случае не требуются.</w:t>
      </w:r>
    </w:p>
    <w:p w:rsidR="00A47839" w:rsidRDefault="00A47839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Также в разработке фазового дальномера задействован оптик-технолог, который изготавливает линзы на производстве. Обдирочные, плоскошлифовальные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сферошлифовальные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станки должны находится в одном помещении со звукоизоляцией, контроль должен проходить в другом помещении.</w:t>
      </w:r>
    </w:p>
    <w:p w:rsidR="00C06F03" w:rsidRDefault="00C06F03" w:rsidP="00A47839">
      <w:pPr>
        <w:spacing w:line="312" w:lineRule="auto"/>
        <w:ind w:firstLine="709"/>
        <w:jc w:val="both"/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5.2. </w:t>
      </w:r>
      <w:r>
        <w:rPr>
          <w:rFonts w:ascii="Arial" w:hAnsi="Arial" w:cs="Arial"/>
          <w:color w:val="444444"/>
          <w:shd w:val="clear" w:color="auto" w:fill="FFFFFF"/>
        </w:rPr>
        <w:t> </w:t>
      </w:r>
      <w:r w:rsidRPr="00C06F03"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Допускаемые уровни звукового давления в октавных полосах частот</w:t>
      </w:r>
      <w:r>
        <w:rPr>
          <w:rFonts w:ascii="Times New Roman" w:hAnsi="Times New Roman" w:cs="Times New Roman"/>
          <w:color w:val="444444"/>
          <w:sz w:val="28"/>
          <w:szCs w:val="28"/>
          <w:shd w:val="clear" w:color="auto" w:fill="FFFFFF"/>
        </w:rPr>
        <w:t>.</w:t>
      </w:r>
    </w:p>
    <w:tbl>
      <w:tblPr>
        <w:tblStyle w:val="a6"/>
        <w:tblW w:w="10065" w:type="dxa"/>
        <w:tblInd w:w="-147" w:type="dxa"/>
        <w:tblLayout w:type="fixed"/>
        <w:tblLook w:val="04A0" w:firstRow="1" w:lastRow="0" w:firstColumn="1" w:lastColumn="0" w:noHBand="0" w:noVBand="1"/>
      </w:tblPr>
      <w:tblGrid>
        <w:gridCol w:w="1980"/>
        <w:gridCol w:w="714"/>
        <w:gridCol w:w="567"/>
        <w:gridCol w:w="709"/>
        <w:gridCol w:w="708"/>
        <w:gridCol w:w="709"/>
        <w:gridCol w:w="851"/>
        <w:gridCol w:w="850"/>
        <w:gridCol w:w="851"/>
        <w:gridCol w:w="850"/>
        <w:gridCol w:w="1276"/>
      </w:tblGrid>
      <w:tr w:rsidR="00851FB8" w:rsidTr="00851FB8">
        <w:trPr>
          <w:trHeight w:val="5800"/>
        </w:trPr>
        <w:tc>
          <w:tcPr>
            <w:tcW w:w="1980" w:type="dxa"/>
            <w:vMerge w:val="restart"/>
          </w:tcPr>
          <w:p w:rsidR="00851FB8" w:rsidRDefault="00851FB8" w:rsidP="00851FB8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трудовой деятельности, рабочие места</w:t>
            </w:r>
          </w:p>
        </w:tc>
        <w:tc>
          <w:tcPr>
            <w:tcW w:w="6809" w:type="dxa"/>
            <w:gridSpan w:val="9"/>
          </w:tcPr>
          <w:p w:rsidR="00851FB8" w:rsidRDefault="00851FB8" w:rsidP="00851FB8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Уровни звукового давления, дБ, в октавных полосах со среднегеометрическими частотами, Гц</w:t>
            </w:r>
          </w:p>
        </w:tc>
        <w:tc>
          <w:tcPr>
            <w:tcW w:w="1276" w:type="dxa"/>
            <w:vMerge w:val="restart"/>
          </w:tcPr>
          <w:p w:rsidR="00851FB8" w:rsidRDefault="00851FB8" w:rsidP="00851FB8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Уровни звука и эквивалентные уровни звука, дБ А</w:t>
            </w:r>
          </w:p>
        </w:tc>
      </w:tr>
      <w:tr w:rsidR="00851FB8" w:rsidTr="00851FB8">
        <w:tc>
          <w:tcPr>
            <w:tcW w:w="1980" w:type="dxa"/>
            <w:vMerge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714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31,5</w:t>
            </w:r>
          </w:p>
        </w:tc>
        <w:tc>
          <w:tcPr>
            <w:tcW w:w="567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63</w:t>
            </w:r>
          </w:p>
        </w:tc>
        <w:tc>
          <w:tcPr>
            <w:tcW w:w="709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125</w:t>
            </w:r>
          </w:p>
        </w:tc>
        <w:tc>
          <w:tcPr>
            <w:tcW w:w="708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250</w:t>
            </w:r>
          </w:p>
        </w:tc>
        <w:tc>
          <w:tcPr>
            <w:tcW w:w="709" w:type="dxa"/>
          </w:tcPr>
          <w:p w:rsidR="00851FB8" w:rsidRDefault="00851FB8" w:rsidP="00762E55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500</w:t>
            </w:r>
          </w:p>
        </w:tc>
        <w:tc>
          <w:tcPr>
            <w:tcW w:w="851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1000</w:t>
            </w:r>
          </w:p>
        </w:tc>
        <w:tc>
          <w:tcPr>
            <w:tcW w:w="850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2000</w:t>
            </w:r>
          </w:p>
        </w:tc>
        <w:tc>
          <w:tcPr>
            <w:tcW w:w="851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4000</w:t>
            </w:r>
          </w:p>
        </w:tc>
        <w:tc>
          <w:tcPr>
            <w:tcW w:w="850" w:type="dxa"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8000</w:t>
            </w:r>
          </w:p>
        </w:tc>
        <w:tc>
          <w:tcPr>
            <w:tcW w:w="1276" w:type="dxa"/>
            <w:vMerge/>
          </w:tcPr>
          <w:p w:rsidR="00851FB8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62E55" w:rsidTr="00851FB8">
        <w:tc>
          <w:tcPr>
            <w:tcW w:w="1980" w:type="dxa"/>
          </w:tcPr>
          <w:p w:rsidR="00762E55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Рабочие места в проектно-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конструкторс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-ких бюро</w:t>
            </w:r>
          </w:p>
        </w:tc>
        <w:tc>
          <w:tcPr>
            <w:tcW w:w="714" w:type="dxa"/>
          </w:tcPr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2E55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</w:p>
        </w:tc>
        <w:tc>
          <w:tcPr>
            <w:tcW w:w="567" w:type="dxa"/>
          </w:tcPr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2E55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709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61</w:t>
            </w:r>
          </w:p>
        </w:tc>
        <w:tc>
          <w:tcPr>
            <w:tcW w:w="708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</w:p>
        </w:tc>
        <w:tc>
          <w:tcPr>
            <w:tcW w:w="709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  <w:tc>
          <w:tcPr>
            <w:tcW w:w="851" w:type="dxa"/>
          </w:tcPr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762E55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0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851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850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1276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</w:p>
        </w:tc>
      </w:tr>
      <w:tr w:rsidR="00762E55" w:rsidTr="00851FB8">
        <w:tc>
          <w:tcPr>
            <w:tcW w:w="1980" w:type="dxa"/>
          </w:tcPr>
          <w:p w:rsidR="00762E55" w:rsidRDefault="00851FB8" w:rsidP="00ED2F0E">
            <w:pPr>
              <w:spacing w:line="312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Выполнение всех видов работ </w:t>
            </w:r>
            <w:r w:rsidR="006E707C">
              <w:rPr>
                <w:rFonts w:ascii="Times New Roman" w:hAnsi="Times New Roman" w:cs="Times New Roman"/>
                <w:sz w:val="28"/>
                <w:szCs w:val="28"/>
              </w:rPr>
              <w:t xml:space="preserve">на </w:t>
            </w:r>
            <w:r w:rsidR="006E707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постоянных рабочих местах в производственных помещениях и на территории предприятий</w:t>
            </w:r>
          </w:p>
        </w:tc>
        <w:tc>
          <w:tcPr>
            <w:tcW w:w="714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107</w:t>
            </w:r>
          </w:p>
        </w:tc>
        <w:tc>
          <w:tcPr>
            <w:tcW w:w="567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95</w:t>
            </w:r>
          </w:p>
        </w:tc>
        <w:tc>
          <w:tcPr>
            <w:tcW w:w="709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E707C" w:rsidRDefault="006E707C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87</w:t>
            </w:r>
          </w:p>
        </w:tc>
        <w:tc>
          <w:tcPr>
            <w:tcW w:w="708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  <w:tc>
          <w:tcPr>
            <w:tcW w:w="709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78</w:t>
            </w:r>
          </w:p>
        </w:tc>
        <w:tc>
          <w:tcPr>
            <w:tcW w:w="851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75</w:t>
            </w:r>
          </w:p>
        </w:tc>
        <w:tc>
          <w:tcPr>
            <w:tcW w:w="850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73</w:t>
            </w:r>
          </w:p>
        </w:tc>
        <w:tc>
          <w:tcPr>
            <w:tcW w:w="851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71</w:t>
            </w:r>
          </w:p>
        </w:tc>
        <w:tc>
          <w:tcPr>
            <w:tcW w:w="850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</w:t>
            </w:r>
          </w:p>
        </w:tc>
        <w:tc>
          <w:tcPr>
            <w:tcW w:w="1276" w:type="dxa"/>
          </w:tcPr>
          <w:p w:rsidR="00762E55" w:rsidRDefault="00762E55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980D5B" w:rsidRDefault="00980D5B" w:rsidP="006E707C">
            <w:pPr>
              <w:spacing w:line="312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80</w:t>
            </w:r>
          </w:p>
        </w:tc>
      </w:tr>
    </w:tbl>
    <w:p w:rsidR="00C06F03" w:rsidRDefault="00C06F03" w:rsidP="00A47839">
      <w:pPr>
        <w:spacing w:line="312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C06F03" w:rsidRDefault="00C06F03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 xml:space="preserve">5.4. </w:t>
      </w:r>
      <w:r w:rsidR="00613701">
        <w:rPr>
          <w:rFonts w:ascii="Times New Roman" w:hAnsi="Times New Roman" w:cs="Times New Roman"/>
          <w:sz w:val="28"/>
          <w:szCs w:val="28"/>
          <w:u w:val="single"/>
        </w:rPr>
        <w:t>Вибрации.</w:t>
      </w:r>
    </w:p>
    <w:p w:rsidR="000374F5" w:rsidRDefault="00E054BC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работе, как указано в пункте 5.2 используются станки 3Б-10 (</w:t>
      </w:r>
      <w:proofErr w:type="spellStart"/>
      <w:r>
        <w:rPr>
          <w:rFonts w:ascii="Times New Roman" w:hAnsi="Times New Roman" w:cs="Times New Roman"/>
          <w:sz w:val="28"/>
          <w:szCs w:val="28"/>
        </w:rPr>
        <w:t>круглошлифовальный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>), МШ-155 (плоскошлифовальный), АЛ1-М (</w:t>
      </w:r>
      <w:proofErr w:type="spellStart"/>
      <w:r>
        <w:rPr>
          <w:rFonts w:ascii="Times New Roman" w:hAnsi="Times New Roman" w:cs="Times New Roman"/>
          <w:sz w:val="28"/>
          <w:szCs w:val="28"/>
        </w:rPr>
        <w:t>сферошлифовальный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r>
        <w:rPr>
          <w:rFonts w:ascii="Times New Roman" w:hAnsi="Times New Roman" w:cs="Times New Roman"/>
          <w:sz w:val="28"/>
          <w:szCs w:val="28"/>
        </w:rPr>
        <w:t>2ША-63 (станок для тонкой шлифовки и полировки)</w:t>
      </w:r>
      <w:r w:rsidR="002528D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F3440">
        <w:rPr>
          <w:rFonts w:ascii="Times New Roman" w:hAnsi="Times New Roman" w:cs="Times New Roman"/>
          <w:sz w:val="28"/>
          <w:szCs w:val="28"/>
        </w:rPr>
        <w:t xml:space="preserve">Также </w:t>
      </w:r>
      <w:r w:rsidR="0004792B">
        <w:rPr>
          <w:rFonts w:ascii="Times New Roman" w:hAnsi="Times New Roman" w:cs="Times New Roman"/>
          <w:sz w:val="28"/>
          <w:szCs w:val="28"/>
        </w:rPr>
        <w:t xml:space="preserve">используются </w:t>
      </w:r>
      <w:r w:rsidR="008F3440">
        <w:rPr>
          <w:rFonts w:ascii="Times New Roman" w:hAnsi="Times New Roman" w:cs="Times New Roman"/>
          <w:sz w:val="28"/>
          <w:szCs w:val="28"/>
        </w:rPr>
        <w:t>оптические столы с виброизоляцией для контроля деталей.</w:t>
      </w: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528D1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A378C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448315</wp:posOffset>
                </wp:positionH>
                <wp:positionV relativeFrom="paragraph">
                  <wp:posOffset>627768</wp:posOffset>
                </wp:positionV>
                <wp:extent cx="5900216" cy="13729"/>
                <wp:effectExtent l="0" t="0" r="24765" b="24765"/>
                <wp:wrapNone/>
                <wp:docPr id="2" name="Прямая соединительная линия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0216" cy="137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25C869" id="Прямая соединительная линия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pt,49.45pt" to="499.9pt,5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" strokecolor="black [3200]" strokeweight=".5pt">
                <v:stroke joinstyle="miter"/>
              </v:line>
            </w:pict>
          </mc:Fallback>
        </mc:AlternateContent>
      </w:r>
      <w:r w:rsidR="004A378C">
        <w:rPr>
          <w:rFonts w:ascii="Times New Roman" w:hAnsi="Times New Roman" w:cs="Times New Roman"/>
          <w:sz w:val="28"/>
          <w:szCs w:val="28"/>
        </w:rPr>
        <w:t xml:space="preserve">Таблица 5.3. </w:t>
      </w:r>
      <w:r w:rsidR="004A378C" w:rsidRPr="004A378C">
        <w:rPr>
          <w:rFonts w:ascii="Times New Roman" w:hAnsi="Times New Roman" w:cs="Times New Roman"/>
          <w:bCs/>
          <w:sz w:val="28"/>
          <w:szCs w:val="28"/>
        </w:rPr>
        <w:t>Предельно допустимые зна</w:t>
      </w:r>
      <w:r w:rsidR="0004792B">
        <w:rPr>
          <w:rFonts w:ascii="Times New Roman" w:hAnsi="Times New Roman" w:cs="Times New Roman"/>
          <w:bCs/>
          <w:sz w:val="28"/>
          <w:szCs w:val="28"/>
        </w:rPr>
        <w:t>чения производственной общей</w:t>
      </w:r>
      <w:r w:rsidR="004A378C" w:rsidRPr="004A378C">
        <w:rPr>
          <w:rFonts w:ascii="Times New Roman" w:hAnsi="Times New Roman" w:cs="Times New Roman"/>
          <w:bCs/>
          <w:sz w:val="28"/>
          <w:szCs w:val="28"/>
        </w:rPr>
        <w:t xml:space="preserve"> вибрации</w:t>
      </w:r>
      <w:r w:rsidR="008F3440">
        <w:rPr>
          <w:rFonts w:ascii="Times New Roman" w:hAnsi="Times New Roman" w:cs="Times New Roman"/>
          <w:bCs/>
          <w:sz w:val="28"/>
          <w:szCs w:val="28"/>
        </w:rPr>
        <w:t>.</w:t>
      </w:r>
    </w:p>
    <w:p w:rsidR="002528D1" w:rsidRPr="004A378C" w:rsidRDefault="002528D1" w:rsidP="0004792B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454989</wp:posOffset>
                </wp:positionH>
                <wp:positionV relativeFrom="paragraph">
                  <wp:posOffset>6435901</wp:posOffset>
                </wp:positionV>
                <wp:extent cx="5920240" cy="13349"/>
                <wp:effectExtent l="0" t="0" r="23495" b="24765"/>
                <wp:wrapNone/>
                <wp:docPr id="3" name="Прямая соединительная 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20240" cy="133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EABAFF" id="Прямая соединительная линия 3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85pt,506.75pt" to="502pt,5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lang w:eastAsia="ru-RU"/>
        </w:rPr>
        <w:drawing>
          <wp:inline distT="0" distB="0" distL="0" distR="0" wp14:anchorId="648293D4" wp14:editId="1A167E1D">
            <wp:extent cx="5940425" cy="64598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480" w:rsidRDefault="00184480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325573" w:rsidRDefault="00C06F03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5.5</w:t>
      </w:r>
      <w:r w:rsidR="00325573" w:rsidRPr="00865DCC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25573" w:rsidRPr="00325573">
        <w:rPr>
          <w:rFonts w:ascii="Times New Roman" w:hAnsi="Times New Roman" w:cs="Times New Roman"/>
          <w:sz w:val="28"/>
          <w:szCs w:val="28"/>
          <w:u w:val="single"/>
        </w:rPr>
        <w:t>Освещённость в помещении.</w:t>
      </w:r>
    </w:p>
    <w:p w:rsidR="00325573" w:rsidRDefault="00325573" w:rsidP="00ED2F0E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573">
        <w:rPr>
          <w:rFonts w:ascii="Times New Roman" w:hAnsi="Times New Roman" w:cs="Times New Roman"/>
          <w:sz w:val="28"/>
          <w:szCs w:val="28"/>
        </w:rPr>
        <w:t>Существуют законодательные акты, в которых указываются нормативы освещения рабочей зоны. Так, требования к освещению рабочего места можно найти в:</w:t>
      </w:r>
    </w:p>
    <w:p w:rsidR="00325573" w:rsidRPr="00325573" w:rsidRDefault="00325573" w:rsidP="00325573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- </w:t>
      </w:r>
      <w:r w:rsidRPr="00325573">
        <w:rPr>
          <w:rFonts w:ascii="Times New Roman" w:hAnsi="Times New Roman" w:cs="Times New Roman"/>
          <w:sz w:val="28"/>
          <w:szCs w:val="28"/>
        </w:rPr>
        <w:t xml:space="preserve">ГОСТ 55710-2013, СП 52.13330.2016 (актуализированная редакция СНиП 23-05-95) — данные нормативы также используются при проектировании помещений; </w:t>
      </w:r>
    </w:p>
    <w:p w:rsidR="00325573" w:rsidRPr="00325573" w:rsidRDefault="00325573" w:rsidP="00325573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573">
        <w:rPr>
          <w:rFonts w:ascii="Times New Roman" w:hAnsi="Times New Roman" w:cs="Times New Roman"/>
          <w:sz w:val="28"/>
          <w:szCs w:val="28"/>
        </w:rPr>
        <w:t xml:space="preserve">- СанПиН 2.2.1/2.1.1.1278-03 применяется к организации трудовых мест в уже построенных зданиях. </w:t>
      </w:r>
    </w:p>
    <w:p w:rsidR="00325573" w:rsidRPr="00325573" w:rsidRDefault="00325573" w:rsidP="00325573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573">
        <w:rPr>
          <w:rFonts w:ascii="Times New Roman" w:hAnsi="Times New Roman" w:cs="Times New Roman"/>
          <w:sz w:val="28"/>
          <w:szCs w:val="28"/>
        </w:rPr>
        <w:t xml:space="preserve">В соответствии с СП 52.13330.2016 (Актуализированная редакция СНиП 23-05-95. «Естественно и искусственное освещение») будем считать для работы в механическом цеху характеристику зрительной работы – работа высокой точности, тогда естественное освещение должно предусматриваться с коэффициентом естественной освещенности при верхнем или комбинированном освещении 3% и при боковом освещении 1,2%. </w:t>
      </w:r>
    </w:p>
    <w:p w:rsidR="00325573" w:rsidRDefault="00325573" w:rsidP="00325573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573">
        <w:rPr>
          <w:rFonts w:ascii="Times New Roman" w:hAnsi="Times New Roman" w:cs="Times New Roman"/>
          <w:sz w:val="28"/>
          <w:szCs w:val="28"/>
        </w:rPr>
        <w:t xml:space="preserve">Искусственное освещение осуществляется системой комбинированного освещения. Освещенность на рабочем месте 2500 </w:t>
      </w:r>
      <w:proofErr w:type="spellStart"/>
      <w:r w:rsidRPr="00325573">
        <w:rPr>
          <w:rFonts w:ascii="Times New Roman" w:hAnsi="Times New Roman" w:cs="Times New Roman"/>
          <w:sz w:val="28"/>
          <w:szCs w:val="28"/>
        </w:rPr>
        <w:t>лк</w:t>
      </w:r>
      <w:proofErr w:type="spellEnd"/>
      <w:r w:rsidRPr="00325573">
        <w:rPr>
          <w:rFonts w:ascii="Times New Roman" w:hAnsi="Times New Roman" w:cs="Times New Roman"/>
          <w:sz w:val="28"/>
          <w:szCs w:val="28"/>
        </w:rPr>
        <w:t>, коэффициент пульсации не более 10% для светильников местного освещения.</w:t>
      </w:r>
    </w:p>
    <w:p w:rsidR="00325573" w:rsidRDefault="00325573" w:rsidP="00325573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5573">
        <w:rPr>
          <w:rFonts w:ascii="Times New Roman" w:hAnsi="Times New Roman" w:cs="Times New Roman"/>
          <w:sz w:val="28"/>
          <w:szCs w:val="28"/>
        </w:rPr>
        <w:t>Обычно осветительные системы на производствах строятся на базе светодиодных и люминесцентных приборов, причем первые вытесняют вторые. Это связано не только с длительным сроком службы и небольшим расходом электроэнергии, но и безопасностью LED-светильников: в них отсутствует ртуть и другие вредные элементы.</w:t>
      </w:r>
    </w:p>
    <w:p w:rsidR="00C06F03" w:rsidRDefault="00C06F03" w:rsidP="007B34E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7B34E0" w:rsidRDefault="007B34E0" w:rsidP="007B34E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7B34E0">
        <w:rPr>
          <w:rFonts w:ascii="Times New Roman" w:hAnsi="Times New Roman" w:cs="Times New Roman"/>
          <w:sz w:val="28"/>
          <w:szCs w:val="28"/>
          <w:u w:val="single"/>
        </w:rPr>
        <w:t>5.</w:t>
      </w:r>
      <w:r w:rsidR="008F3440"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7B34E0">
        <w:rPr>
          <w:rFonts w:ascii="Times New Roman" w:hAnsi="Times New Roman" w:cs="Times New Roman"/>
          <w:sz w:val="28"/>
          <w:szCs w:val="28"/>
          <w:u w:val="single"/>
        </w:rPr>
        <w:t>. Пожарная безопасность.</w:t>
      </w:r>
    </w:p>
    <w:p w:rsidR="00C06F03" w:rsidRDefault="00C06F03" w:rsidP="00613701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03">
        <w:rPr>
          <w:rFonts w:ascii="Times New Roman" w:hAnsi="Times New Roman" w:cs="Times New Roman"/>
          <w:sz w:val="28"/>
          <w:szCs w:val="28"/>
        </w:rPr>
        <w:t>Пожарная безопасность объекта должна обеспечиваться системами предотвращения пожара и противопожарной защиты, в том числе организацио</w:t>
      </w:r>
      <w:r w:rsidR="00613701">
        <w:rPr>
          <w:rFonts w:ascii="Times New Roman" w:hAnsi="Times New Roman" w:cs="Times New Roman"/>
          <w:sz w:val="28"/>
          <w:szCs w:val="28"/>
        </w:rPr>
        <w:t>нно-техническими мероприятиями.</w:t>
      </w:r>
      <w:r w:rsidR="002528D1">
        <w:rPr>
          <w:rFonts w:ascii="Times New Roman" w:hAnsi="Times New Roman" w:cs="Times New Roman"/>
          <w:sz w:val="28"/>
          <w:szCs w:val="28"/>
        </w:rPr>
        <w:t xml:space="preserve"> Согласно таблице по категориям помещений, производственное помещение относится к категории «В1-В4 пожароопасные».</w:t>
      </w:r>
    </w:p>
    <w:p w:rsidR="002528D1" w:rsidRDefault="002528D1" w:rsidP="00613701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43B6562" wp14:editId="143EC301">
            <wp:extent cx="4543425" cy="588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588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D3B" w:rsidRDefault="000C4D3B" w:rsidP="00613701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Согласно части 5.2 в </w:t>
      </w:r>
      <w:r w:rsidR="0004792B">
        <w:rPr>
          <w:rFonts w:ascii="Times New Roman" w:hAnsi="Times New Roman" w:cs="Times New Roman"/>
          <w:sz w:val="28"/>
          <w:szCs w:val="28"/>
        </w:rPr>
        <w:t>трёхфазные и однофазные</w:t>
      </w:r>
      <w:r>
        <w:rPr>
          <w:rFonts w:ascii="Times New Roman" w:hAnsi="Times New Roman" w:cs="Times New Roman"/>
          <w:sz w:val="28"/>
          <w:szCs w:val="28"/>
        </w:rPr>
        <w:t xml:space="preserve"> сети до 1кВ. Для работника, задействованного на станках, подключённых к трёхфазной сети необходимо провести п</w:t>
      </w:r>
      <w:r w:rsidRPr="000C4D3B">
        <w:rPr>
          <w:rFonts w:ascii="Times New Roman" w:hAnsi="Times New Roman" w:cs="Times New Roman"/>
          <w:sz w:val="28"/>
          <w:szCs w:val="28"/>
        </w:rPr>
        <w:t>ротив</w:t>
      </w:r>
      <w:r>
        <w:rPr>
          <w:rFonts w:ascii="Times New Roman" w:hAnsi="Times New Roman" w:cs="Times New Roman"/>
          <w:sz w:val="28"/>
          <w:szCs w:val="28"/>
        </w:rPr>
        <w:t xml:space="preserve">опожарный инструктаж </w:t>
      </w:r>
      <w:r w:rsidRPr="000C4D3B">
        <w:rPr>
          <w:rFonts w:ascii="Times New Roman" w:hAnsi="Times New Roman" w:cs="Times New Roman"/>
          <w:sz w:val="28"/>
          <w:szCs w:val="28"/>
        </w:rPr>
        <w:t>с целью доведения основных требований пожарной безопасности, изучения пожарной опасности технологических процессов производств и оборудования, средств противопожарной защиты, а также их действий в случае возникновения пожара.</w:t>
      </w:r>
    </w:p>
    <w:p w:rsidR="000C4D3B" w:rsidRPr="00C06F03" w:rsidRDefault="000C4D3B" w:rsidP="00613701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C4D3B">
        <w:rPr>
          <w:rFonts w:ascii="Times New Roman" w:hAnsi="Times New Roman" w:cs="Times New Roman"/>
          <w:sz w:val="28"/>
          <w:szCs w:val="28"/>
        </w:rPr>
        <w:t>В</w:t>
      </w:r>
      <w:r w:rsidR="0004792B">
        <w:rPr>
          <w:rFonts w:ascii="Times New Roman" w:hAnsi="Times New Roman" w:cs="Times New Roman"/>
          <w:sz w:val="28"/>
          <w:szCs w:val="28"/>
        </w:rPr>
        <w:t xml:space="preserve"> производственном помещении площадью 1500 м</w:t>
      </w:r>
      <w:r w:rsidR="0004792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4792B">
        <w:rPr>
          <w:rFonts w:ascii="Times New Roman" w:hAnsi="Times New Roman" w:cs="Times New Roman"/>
          <w:sz w:val="28"/>
          <w:szCs w:val="28"/>
        </w:rPr>
        <w:t xml:space="preserve"> должны быть предусмотрены </w:t>
      </w:r>
      <w:r w:rsidR="0004792B" w:rsidRPr="0004792B">
        <w:rPr>
          <w:rFonts w:ascii="Times New Roman" w:hAnsi="Times New Roman" w:cs="Times New Roman"/>
          <w:bCs/>
          <w:sz w:val="28"/>
          <w:szCs w:val="28"/>
        </w:rPr>
        <w:t xml:space="preserve">не менее </w:t>
      </w:r>
      <w:r w:rsidR="0004792B" w:rsidRPr="0004792B">
        <w:rPr>
          <w:rFonts w:ascii="Times New Roman" w:hAnsi="Times New Roman" w:cs="Times New Roman"/>
          <w:bCs/>
          <w:sz w:val="28"/>
          <w:szCs w:val="28"/>
        </w:rPr>
        <w:t>1</w:t>
      </w:r>
      <w:r w:rsidR="0004792B" w:rsidRPr="0004792B">
        <w:rPr>
          <w:rFonts w:ascii="Times New Roman" w:hAnsi="Times New Roman" w:cs="Times New Roman"/>
          <w:bCs/>
          <w:sz w:val="28"/>
          <w:szCs w:val="28"/>
        </w:rPr>
        <w:t>2 ручных огнетушителей</w:t>
      </w:r>
      <w:r w:rsidR="0004792B">
        <w:rPr>
          <w:rFonts w:ascii="Times New Roman" w:hAnsi="Times New Roman" w:cs="Times New Roman"/>
          <w:sz w:val="28"/>
          <w:szCs w:val="28"/>
        </w:rPr>
        <w:t xml:space="preserve">, так как необходимо </w:t>
      </w:r>
      <w:r w:rsidR="0004792B" w:rsidRPr="0004792B">
        <w:rPr>
          <w:rFonts w:ascii="Times New Roman" w:hAnsi="Times New Roman" w:cs="Times New Roman"/>
          <w:sz w:val="28"/>
          <w:szCs w:val="28"/>
        </w:rPr>
        <w:t>1 кг огнетушаще</w:t>
      </w:r>
      <w:r w:rsidR="0004792B">
        <w:rPr>
          <w:rFonts w:ascii="Times New Roman" w:hAnsi="Times New Roman" w:cs="Times New Roman"/>
          <w:sz w:val="28"/>
          <w:szCs w:val="28"/>
        </w:rPr>
        <w:t xml:space="preserve">го вещества на каждые 10-25 </w:t>
      </w:r>
      <w:r w:rsidR="0004792B" w:rsidRPr="0004792B">
        <w:rPr>
          <w:rFonts w:ascii="Times New Roman" w:hAnsi="Times New Roman" w:cs="Times New Roman"/>
          <w:sz w:val="28"/>
          <w:szCs w:val="28"/>
        </w:rPr>
        <w:t>м</w:t>
      </w:r>
      <w:r w:rsidR="0004792B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="0004792B" w:rsidRPr="0004792B">
        <w:rPr>
          <w:rFonts w:ascii="Times New Roman" w:hAnsi="Times New Roman" w:cs="Times New Roman"/>
          <w:sz w:val="28"/>
          <w:szCs w:val="28"/>
        </w:rPr>
        <w:t xml:space="preserve"> обслуживаемой площади. </w:t>
      </w:r>
      <w:r w:rsidR="0004792B" w:rsidRPr="0004792B">
        <w:rPr>
          <w:rFonts w:ascii="Times New Roman" w:hAnsi="Times New Roman" w:cs="Times New Roman"/>
          <w:sz w:val="28"/>
          <w:szCs w:val="28"/>
        </w:rPr>
        <w:lastRenderedPageBreak/>
        <w:t>Предпочтение рекомендуется отдавать универсальным у</w:t>
      </w:r>
      <w:r w:rsidR="0004792B">
        <w:rPr>
          <w:rFonts w:ascii="Times New Roman" w:hAnsi="Times New Roman" w:cs="Times New Roman"/>
          <w:sz w:val="28"/>
          <w:szCs w:val="28"/>
        </w:rPr>
        <w:t>стройствам с зарядом марки ABCE</w:t>
      </w:r>
      <w:r w:rsidRPr="000C4D3B">
        <w:rPr>
          <w:rFonts w:ascii="Times New Roman" w:hAnsi="Times New Roman" w:cs="Times New Roman"/>
          <w:sz w:val="28"/>
          <w:szCs w:val="28"/>
        </w:rPr>
        <w:t>.</w:t>
      </w:r>
      <w:r w:rsidR="00BA780A">
        <w:rPr>
          <w:rFonts w:ascii="Times New Roman" w:hAnsi="Times New Roman" w:cs="Times New Roman"/>
          <w:sz w:val="28"/>
          <w:szCs w:val="28"/>
        </w:rPr>
        <w:t xml:space="preserve"> Также необходимо наличие</w:t>
      </w:r>
      <w:r w:rsidR="0004792B">
        <w:rPr>
          <w:rFonts w:ascii="Times New Roman" w:hAnsi="Times New Roman" w:cs="Times New Roman"/>
          <w:sz w:val="28"/>
          <w:szCs w:val="28"/>
        </w:rPr>
        <w:t xml:space="preserve"> 3</w:t>
      </w:r>
      <w:r w:rsidR="00BA780A">
        <w:rPr>
          <w:rFonts w:ascii="Times New Roman" w:hAnsi="Times New Roman" w:cs="Times New Roman"/>
          <w:sz w:val="28"/>
          <w:szCs w:val="28"/>
        </w:rPr>
        <w:t xml:space="preserve"> эвакуационных выходов.</w:t>
      </w:r>
    </w:p>
    <w:p w:rsidR="00BA780A" w:rsidRDefault="00BA780A" w:rsidP="00CF3533">
      <w:pPr>
        <w:spacing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F3440" w:rsidRPr="00CF3533" w:rsidRDefault="00CF3533" w:rsidP="00CF3533">
      <w:pPr>
        <w:spacing w:line="312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CF3533">
        <w:rPr>
          <w:rFonts w:ascii="Times New Roman" w:hAnsi="Times New Roman" w:cs="Times New Roman"/>
          <w:b/>
          <w:sz w:val="28"/>
          <w:szCs w:val="28"/>
          <w:u w:val="single"/>
        </w:rPr>
        <w:t xml:space="preserve">Часть </w:t>
      </w:r>
      <w:r w:rsidRPr="00CF3533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II</w:t>
      </w:r>
      <w:r w:rsidR="008F3440" w:rsidRPr="00CF3533">
        <w:rPr>
          <w:rFonts w:ascii="Times New Roman" w:hAnsi="Times New Roman" w:cs="Times New Roman"/>
          <w:b/>
          <w:sz w:val="28"/>
          <w:szCs w:val="28"/>
          <w:u w:val="single"/>
        </w:rPr>
        <w:t xml:space="preserve">. </w:t>
      </w:r>
      <w:r w:rsidRPr="00CF3533">
        <w:rPr>
          <w:rFonts w:ascii="Times New Roman" w:hAnsi="Times New Roman" w:cs="Times New Roman"/>
          <w:b/>
          <w:sz w:val="28"/>
          <w:szCs w:val="28"/>
          <w:u w:val="single"/>
        </w:rPr>
        <w:t xml:space="preserve">Расчётная часть. </w:t>
      </w:r>
      <w:r w:rsidR="008F3440" w:rsidRPr="00CF3533">
        <w:rPr>
          <w:rFonts w:ascii="Times New Roman" w:hAnsi="Times New Roman" w:cs="Times New Roman"/>
          <w:b/>
          <w:sz w:val="28"/>
          <w:szCs w:val="28"/>
          <w:u w:val="single"/>
        </w:rPr>
        <w:t>Безопасность при излучении лазера.</w:t>
      </w:r>
    </w:p>
    <w:p w:rsidR="00CF3533" w:rsidRDefault="00CF3533" w:rsidP="008F344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Кремниевый лазерный диод работает на длине волны λ = 915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что входит в излучение опасное для человеческого глаза (λ = 200 – 1500 </w:t>
      </w:r>
      <w:proofErr w:type="spellStart"/>
      <w:r>
        <w:rPr>
          <w:rFonts w:ascii="Times New Roman" w:hAnsi="Times New Roman" w:cs="Times New Roman"/>
          <w:sz w:val="28"/>
          <w:szCs w:val="28"/>
        </w:rPr>
        <w:t>нм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). Мощность работы лазерного диода тоже довольно высокая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3604">
        <w:rPr>
          <w:rFonts w:ascii="Times New Roman" w:hAnsi="Times New Roman" w:cs="Times New Roman"/>
          <w:sz w:val="28"/>
          <w:szCs w:val="28"/>
        </w:rPr>
        <w:t xml:space="preserve"> = 120 </w:t>
      </w:r>
      <w:r>
        <w:rPr>
          <w:rFonts w:ascii="Times New Roman" w:hAnsi="Times New Roman" w:cs="Times New Roman"/>
          <w:sz w:val="28"/>
          <w:szCs w:val="28"/>
        </w:rPr>
        <w:t xml:space="preserve">мВт, что опасно для человеческого глаза, так как излучение мощностью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F13604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F13604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 xml:space="preserve">мВт может нанести вред сетчатке глаза. </w:t>
      </w:r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5.4. Классификация лазеров в зависимости от длины волны генерируемого излучения.</w:t>
      </w:r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128C63F" wp14:editId="244A49E3">
            <wp:extent cx="4562475" cy="18954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 данной таблице излучение лазерного диода относится к ближнему ИК диапазону.</w:t>
      </w:r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Определим облученность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5304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зависимости от расстояния:</w:t>
      </w:r>
    </w:p>
    <w:p w:rsidR="008F3440" w:rsidRPr="00940ED1" w:rsidRDefault="008F3440" w:rsidP="008F3440">
      <w:pPr>
        <w:spacing w:line="312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 xml:space="preserve">E= </m:t>
          </m:r>
          <m:f>
            <m:fPr>
              <m:ctrlP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P</m:t>
              </m:r>
            </m:num>
            <m:den>
              <m: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  <w:sym w:font="Symbol" w:char="F070"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(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  <w:lang w:val="en-US"/>
                    </w:rPr>
                    <m:t>d</m:t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+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en-US"/>
                </w:rPr>
                <m:t>x</m:t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</m:t>
              </m:r>
              <m:r>
                <w:rPr>
                  <w:rFonts w:ascii="Cambria Math" w:hAnsi="Cambria Math" w:cs="Times New Roman"/>
                  <w:i/>
                  <w:color w:val="000000" w:themeColor="text1"/>
                  <w:sz w:val="28"/>
                  <w:szCs w:val="28"/>
                </w:rPr>
                <w:sym w:font="Symbol" w:char="F0D7"/>
              </m:r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tg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  <w:sym w:font="Symbol" w:char="F061"/>
                  </m:r>
                </m:num>
                <m:den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 xml:space="preserve"> )</m:t>
              </m:r>
            </m:den>
          </m:f>
          <m:r>
            <w:rPr>
              <w:rFonts w:ascii="Cambria Math" w:hAnsi="Cambria Math" w:cs="Times New Roman"/>
              <w:color w:val="000000" w:themeColor="text1"/>
              <w:sz w:val="28"/>
              <w:szCs w:val="28"/>
            </w:rPr>
            <m:t>,</m:t>
          </m:r>
        </m:oMath>
      </m:oMathPara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где:</w:t>
      </w:r>
    </w:p>
    <w:p w:rsidR="008F3440" w:rsidRPr="00940ED1" w:rsidRDefault="008F3440" w:rsidP="008F3440">
      <w:pPr>
        <w:pStyle w:val="a3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d</m:t>
        </m:r>
      </m:oMath>
      <w:r w:rsidRPr="00940ED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(0.80 ± 0.05)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мм – диаметр пучка рассеяния на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трипельпризме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8F3440" w:rsidRPr="00940ED1" w:rsidRDefault="008F3440" w:rsidP="008F3440">
      <w:pPr>
        <w:pStyle w:val="a3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m:oMath>
        <m:r>
          <w:rPr>
            <w:rFonts w:ascii="Cambria Math" w:hAnsi="Cambria Math" w:cs="Times New Roman"/>
            <w:i/>
            <w:color w:val="000000" w:themeColor="text1"/>
            <w:sz w:val="28"/>
            <w:szCs w:val="28"/>
          </w:rPr>
          <w:sym w:font="Symbol" w:char="F061"/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1.5 ± 0.2 мрад – расходимость пучка рассеяния;</w:t>
      </w:r>
    </w:p>
    <w:p w:rsidR="008F3440" w:rsidRPr="00940ED1" w:rsidRDefault="008F3440" w:rsidP="008F3440">
      <w:pPr>
        <w:pStyle w:val="a3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x</m:t>
        </m:r>
      </m:oMath>
      <w:r w:rsidRPr="00940ED1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– </w:t>
      </w:r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расстояние от человеческого глаза</w:t>
      </w:r>
      <w:proofErr w:type="gramStart"/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; ,м</w:t>
      </w:r>
      <w:proofErr w:type="gramEnd"/>
    </w:p>
    <w:p w:rsidR="008F3440" w:rsidRPr="00940ED1" w:rsidRDefault="008F3440" w:rsidP="008F3440">
      <w:pPr>
        <w:pStyle w:val="a3"/>
        <w:numPr>
          <w:ilvl w:val="0"/>
          <w:numId w:val="4"/>
        </w:numPr>
        <w:spacing w:line="312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P</m:t>
        </m:r>
      </m:oMath>
      <w:r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120 мВт – мощность излучения лазерного диода.</w:t>
      </w:r>
      <w:r w:rsidRPr="00FB183C">
        <w:rPr>
          <w:noProof/>
          <w:lang w:eastAsia="ru-RU"/>
        </w:rPr>
        <w:t xml:space="preserve"> </w:t>
      </w:r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Тогда составим график для облученности при разном расстоянии:</w:t>
      </w:r>
    </w:p>
    <w:p w:rsidR="008F3440" w:rsidRPr="00940ED1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51014BA0" wp14:editId="39BF21E0">
            <wp:simplePos x="0" y="0"/>
            <wp:positionH relativeFrom="page">
              <wp:posOffset>3516746</wp:posOffset>
            </wp:positionH>
            <wp:positionV relativeFrom="paragraph">
              <wp:posOffset>2639060</wp:posOffset>
            </wp:positionV>
            <wp:extent cx="140164" cy="135331"/>
            <wp:effectExtent l="0" t="0" r="0" b="0"/>
            <wp:wrapNone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164" cy="1353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748365AA" wp14:editId="6FE01C0C">
            <wp:simplePos x="0" y="0"/>
            <wp:positionH relativeFrom="column">
              <wp:posOffset>354075</wp:posOffset>
            </wp:positionH>
            <wp:positionV relativeFrom="paragraph">
              <wp:posOffset>1433793</wp:posOffset>
            </wp:positionV>
            <wp:extent cx="293370" cy="172720"/>
            <wp:effectExtent l="0" t="0" r="0" b="0"/>
            <wp:wrapNone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" cy="17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inline distT="0" distB="0" distL="0" distR="0" wp14:anchorId="03A0EAC7" wp14:editId="4F5B95DB">
            <wp:extent cx="3624227" cy="2813545"/>
            <wp:effectExtent l="0" t="0" r="0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32609" cy="282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B183C">
        <w:rPr>
          <w:noProof/>
          <w:lang w:eastAsia="ru-RU"/>
        </w:rPr>
        <w:t xml:space="preserve"> </w:t>
      </w:r>
    </w:p>
    <w:p w:rsidR="008F3440" w:rsidRPr="004A378C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8F3440" w:rsidRDefault="008F3440" w:rsidP="008F3440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Таким образом при расстоянии работы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FB183C">
        <w:rPr>
          <w:rFonts w:ascii="Times New Roman" w:hAnsi="Times New Roman" w:cs="Times New Roman"/>
          <w:sz w:val="28"/>
          <w:szCs w:val="28"/>
        </w:rPr>
        <w:t xml:space="preserve"> = 0.2 </w:t>
      </w:r>
      <w:r>
        <w:rPr>
          <w:rFonts w:ascii="Times New Roman" w:hAnsi="Times New Roman" w:cs="Times New Roman"/>
          <w:sz w:val="28"/>
          <w:szCs w:val="28"/>
        </w:rPr>
        <w:t xml:space="preserve">м облучённость будет составлять </w:t>
      </w:r>
      <w:r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640ED0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</w:rPr>
        <w:t>80 Вт/м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что относится к 3 классу лазеров, поэтому для обеспечения безопасности работы при включении лазерного диода сотрудник должен надеть специальные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спектрофильтры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СЗС22 согласно </w:t>
      </w:r>
      <w:r w:rsidRPr="00F13604">
        <w:rPr>
          <w:rFonts w:ascii="Times New Roman" w:hAnsi="Times New Roman" w:cs="Times New Roman"/>
          <w:sz w:val="28"/>
          <w:szCs w:val="28"/>
        </w:rPr>
        <w:t>СанПиН</w:t>
      </w:r>
      <w:r>
        <w:rPr>
          <w:rFonts w:ascii="Times New Roman" w:hAnsi="Times New Roman" w:cs="Times New Roman"/>
          <w:sz w:val="28"/>
          <w:szCs w:val="28"/>
        </w:rPr>
        <w:t xml:space="preserve"> 5804 – </w:t>
      </w:r>
      <w:r w:rsidRPr="00F13604">
        <w:rPr>
          <w:rFonts w:ascii="Times New Roman" w:hAnsi="Times New Roman" w:cs="Times New Roman"/>
          <w:sz w:val="28"/>
          <w:szCs w:val="28"/>
        </w:rPr>
        <w:t>91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ED2F0E" w:rsidRPr="00CC1A3B" w:rsidRDefault="008F3440" w:rsidP="00BA780A">
      <w:pPr>
        <w:spacing w:line="312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790C9EE" wp14:editId="589F5AFE">
            <wp:extent cx="4591050" cy="2028825"/>
            <wp:effectExtent l="0" t="0" r="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C06F03" w:rsidRPr="00613701">
        <w:rPr>
          <w:rFonts w:ascii="Times New Roman" w:hAnsi="Times New Roman" w:cs="Times New Roman"/>
          <w:sz w:val="28"/>
          <w:szCs w:val="28"/>
        </w:rPr>
        <w:br/>
      </w:r>
    </w:p>
    <w:sectPr w:rsidR="00ED2F0E" w:rsidRPr="00CC1A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FD34C8"/>
    <w:multiLevelType w:val="hybridMultilevel"/>
    <w:tmpl w:val="138099DA"/>
    <w:lvl w:ilvl="0" w:tplc="89B8B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BF722D5"/>
    <w:multiLevelType w:val="hybridMultilevel"/>
    <w:tmpl w:val="1EBC6DC8"/>
    <w:lvl w:ilvl="0" w:tplc="041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2" w15:restartNumberingAfterBreak="0">
    <w:nsid w:val="42197E22"/>
    <w:multiLevelType w:val="hybridMultilevel"/>
    <w:tmpl w:val="7DDE2D3C"/>
    <w:lvl w:ilvl="0" w:tplc="89B8BF4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4EA441B"/>
    <w:multiLevelType w:val="hybridMultilevel"/>
    <w:tmpl w:val="1AE63C4C"/>
    <w:lvl w:ilvl="0" w:tplc="DF9CE5E4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88467B9"/>
    <w:multiLevelType w:val="hybridMultilevel"/>
    <w:tmpl w:val="E9202A8E"/>
    <w:lvl w:ilvl="0" w:tplc="DF9CE5E4">
      <w:start w:val="1"/>
      <w:numFmt w:val="bullet"/>
      <w:lvlText w:val="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232"/>
    <w:rsid w:val="000374F5"/>
    <w:rsid w:val="0004792B"/>
    <w:rsid w:val="00081B2F"/>
    <w:rsid w:val="000B09E3"/>
    <w:rsid w:val="000C4D3B"/>
    <w:rsid w:val="00143596"/>
    <w:rsid w:val="00184480"/>
    <w:rsid w:val="001B672C"/>
    <w:rsid w:val="001B729A"/>
    <w:rsid w:val="00212F98"/>
    <w:rsid w:val="002528D1"/>
    <w:rsid w:val="0025505C"/>
    <w:rsid w:val="002B51FD"/>
    <w:rsid w:val="0031450C"/>
    <w:rsid w:val="00325573"/>
    <w:rsid w:val="00366D90"/>
    <w:rsid w:val="0049151E"/>
    <w:rsid w:val="004A378C"/>
    <w:rsid w:val="004C07F2"/>
    <w:rsid w:val="00530475"/>
    <w:rsid w:val="005314DB"/>
    <w:rsid w:val="00533858"/>
    <w:rsid w:val="00546074"/>
    <w:rsid w:val="0058069B"/>
    <w:rsid w:val="006108CF"/>
    <w:rsid w:val="00613701"/>
    <w:rsid w:val="00614653"/>
    <w:rsid w:val="00640ED0"/>
    <w:rsid w:val="006E707C"/>
    <w:rsid w:val="007251D0"/>
    <w:rsid w:val="00747375"/>
    <w:rsid w:val="00754BC2"/>
    <w:rsid w:val="00762E55"/>
    <w:rsid w:val="007A5652"/>
    <w:rsid w:val="007B34E0"/>
    <w:rsid w:val="007B6C6E"/>
    <w:rsid w:val="007B7E4C"/>
    <w:rsid w:val="007C0EC3"/>
    <w:rsid w:val="00851FB8"/>
    <w:rsid w:val="00865DCC"/>
    <w:rsid w:val="008B03D4"/>
    <w:rsid w:val="008F3440"/>
    <w:rsid w:val="00907170"/>
    <w:rsid w:val="00940ED1"/>
    <w:rsid w:val="009561AD"/>
    <w:rsid w:val="009633B5"/>
    <w:rsid w:val="00980D5B"/>
    <w:rsid w:val="00A05AF4"/>
    <w:rsid w:val="00A13BEB"/>
    <w:rsid w:val="00A47839"/>
    <w:rsid w:val="00A7136D"/>
    <w:rsid w:val="00A95E25"/>
    <w:rsid w:val="00AA7FA2"/>
    <w:rsid w:val="00AD2B81"/>
    <w:rsid w:val="00AE434E"/>
    <w:rsid w:val="00B15FB0"/>
    <w:rsid w:val="00B81D74"/>
    <w:rsid w:val="00BA780A"/>
    <w:rsid w:val="00BF075B"/>
    <w:rsid w:val="00C06F03"/>
    <w:rsid w:val="00C27E38"/>
    <w:rsid w:val="00C408D5"/>
    <w:rsid w:val="00CB1211"/>
    <w:rsid w:val="00CC1A3B"/>
    <w:rsid w:val="00CD4C56"/>
    <w:rsid w:val="00CD6DCE"/>
    <w:rsid w:val="00CE07D7"/>
    <w:rsid w:val="00CF3533"/>
    <w:rsid w:val="00D06CFA"/>
    <w:rsid w:val="00D5364A"/>
    <w:rsid w:val="00D841D6"/>
    <w:rsid w:val="00D84758"/>
    <w:rsid w:val="00E054BC"/>
    <w:rsid w:val="00E27F0F"/>
    <w:rsid w:val="00E34952"/>
    <w:rsid w:val="00E73416"/>
    <w:rsid w:val="00ED0232"/>
    <w:rsid w:val="00ED2F0E"/>
    <w:rsid w:val="00F13604"/>
    <w:rsid w:val="00F44F0F"/>
    <w:rsid w:val="00F504FD"/>
    <w:rsid w:val="00FB1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8AFEB-3D72-4D30-974C-18E840318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2B8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6C6E"/>
    <w:pPr>
      <w:ind w:left="720"/>
      <w:contextualSpacing/>
    </w:pPr>
  </w:style>
  <w:style w:type="paragraph" w:customStyle="1" w:styleId="Default">
    <w:name w:val="Default"/>
    <w:rsid w:val="00AE434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formattext">
    <w:name w:val="formattext"/>
    <w:basedOn w:val="a"/>
    <w:rsid w:val="00A71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143596"/>
    <w:rPr>
      <w:color w:val="0563C1" w:themeColor="hyperlink"/>
      <w:u w:val="single"/>
    </w:rPr>
  </w:style>
  <w:style w:type="character" w:styleId="a5">
    <w:name w:val="Placeholder Text"/>
    <w:basedOn w:val="a0"/>
    <w:uiPriority w:val="99"/>
    <w:semiHidden/>
    <w:rsid w:val="00614653"/>
    <w:rPr>
      <w:color w:val="808080"/>
    </w:rPr>
  </w:style>
  <w:style w:type="table" w:styleId="a6">
    <w:name w:val="Table Grid"/>
    <w:basedOn w:val="a1"/>
    <w:uiPriority w:val="39"/>
    <w:rsid w:val="00BF0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5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6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48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82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5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68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9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2E23E4-15D3-404A-B061-75C3C13E95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7158</TotalTime>
  <Pages>10</Pages>
  <Words>1390</Words>
  <Characters>7924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Вертьянов</dc:creator>
  <cp:keywords/>
  <dc:description/>
  <cp:lastModifiedBy>Михаил Вертьянов</cp:lastModifiedBy>
  <cp:revision>41</cp:revision>
  <dcterms:created xsi:type="dcterms:W3CDTF">2022-05-31T23:03:00Z</dcterms:created>
  <dcterms:modified xsi:type="dcterms:W3CDTF">2022-06-16T17:19:00Z</dcterms:modified>
</cp:coreProperties>
</file>