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FBB7B" w14:textId="548D433F" w:rsidR="00CE3CB6" w:rsidRPr="003C64E7" w:rsidRDefault="00742789" w:rsidP="003A6FEC">
      <w:pPr>
        <w:rPr>
          <w:szCs w:val="24"/>
        </w:rPr>
      </w:pPr>
      <w:r>
        <w:rPr>
          <w:noProof/>
        </w:rPr>
        <w:drawing>
          <wp:anchor distT="0" distB="0" distL="114300" distR="114300" simplePos="0" relativeHeight="251802624" behindDoc="1" locked="0" layoutInCell="1" allowOverlap="1" wp14:anchorId="2D079A30" wp14:editId="4D4132D1">
            <wp:simplePos x="0" y="0"/>
            <wp:positionH relativeFrom="margin">
              <wp:align>center</wp:align>
            </wp:positionH>
            <wp:positionV relativeFrom="paragraph">
              <wp:posOffset>-197908</wp:posOffset>
            </wp:positionV>
            <wp:extent cx="1162050" cy="981075"/>
            <wp:effectExtent l="0" t="0" r="0" b="9525"/>
            <wp:wrapNone/>
            <wp:docPr id="126" name="Picture 1" descr="bara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aton logo"/>
                    <pic:cNvPicPr>
                      <a:picLocks noChangeAspect="1" noChangeArrowheads="1"/>
                    </pic:cNvPicPr>
                  </pic:nvPicPr>
                  <pic:blipFill>
                    <a:blip r:embed="rId8" cstate="print">
                      <a:clrChange>
                        <a:clrFrom>
                          <a:srgbClr val="FDFDFF"/>
                        </a:clrFrom>
                        <a:clrTo>
                          <a:srgbClr val="FDFDFF">
                            <a:alpha val="0"/>
                          </a:srgbClr>
                        </a:clrTo>
                      </a:clrChange>
                      <a:lum bright="-24000" contrast="-6000"/>
                      <a:grayscl/>
                      <a:biLevel thresh="50000"/>
                      <a:extLst>
                        <a:ext uri="{28A0092B-C50C-407E-A947-70E740481C1C}">
                          <a14:useLocalDpi xmlns:a14="http://schemas.microsoft.com/office/drawing/2010/main" val="0"/>
                        </a:ext>
                      </a:extLst>
                    </a:blip>
                    <a:srcRect l="14532" r="12227" b="8920"/>
                    <a:stretch>
                      <a:fillRect/>
                    </a:stretch>
                  </pic:blipFill>
                  <pic:spPr bwMode="auto">
                    <a:xfrm>
                      <a:off x="0" y="0"/>
                      <a:ext cx="116205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F9B">
        <w:rPr>
          <w:noProof/>
        </w:rPr>
        <w:drawing>
          <wp:anchor distT="0" distB="0" distL="114300" distR="114300" simplePos="0" relativeHeight="251651072" behindDoc="1" locked="0" layoutInCell="1" allowOverlap="1" wp14:anchorId="0DE7E93A" wp14:editId="59C09C83">
            <wp:simplePos x="0" y="0"/>
            <wp:positionH relativeFrom="column">
              <wp:posOffset>7105650</wp:posOffset>
            </wp:positionH>
            <wp:positionV relativeFrom="paragraph">
              <wp:posOffset>-268605</wp:posOffset>
            </wp:positionV>
            <wp:extent cx="1162050" cy="981075"/>
            <wp:effectExtent l="0" t="0" r="0" b="0"/>
            <wp:wrapNone/>
            <wp:docPr id="85" name="Picture 1" descr="bara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aton logo"/>
                    <pic:cNvPicPr>
                      <a:picLocks noChangeAspect="1" noChangeArrowheads="1"/>
                    </pic:cNvPicPr>
                  </pic:nvPicPr>
                  <pic:blipFill>
                    <a:blip r:embed="rId8" cstate="print">
                      <a:clrChange>
                        <a:clrFrom>
                          <a:srgbClr val="FDFDFF"/>
                        </a:clrFrom>
                        <a:clrTo>
                          <a:srgbClr val="FDFDFF">
                            <a:alpha val="0"/>
                          </a:srgbClr>
                        </a:clrTo>
                      </a:clrChange>
                      <a:lum bright="-24000" contrast="-6000"/>
                      <a:grayscl/>
                      <a:biLevel thresh="50000"/>
                      <a:extLst>
                        <a:ext uri="{28A0092B-C50C-407E-A947-70E740481C1C}">
                          <a14:useLocalDpi xmlns:a14="http://schemas.microsoft.com/office/drawing/2010/main" val="0"/>
                        </a:ext>
                      </a:extLst>
                    </a:blip>
                    <a:srcRect l="14532" r="12227" b="8920"/>
                    <a:stretch>
                      <a:fillRect/>
                    </a:stretch>
                  </pic:blipFill>
                  <pic:spPr bwMode="auto">
                    <a:xfrm>
                      <a:off x="0" y="0"/>
                      <a:ext cx="116205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824B7" w14:textId="12594968" w:rsidR="00CE3CB6" w:rsidRPr="003C64E7" w:rsidRDefault="00CE3CB6" w:rsidP="00CF3D56">
      <w:pPr>
        <w:jc w:val="both"/>
        <w:rPr>
          <w:b/>
          <w:szCs w:val="24"/>
        </w:rPr>
      </w:pPr>
    </w:p>
    <w:p w14:paraId="3E3561D0" w14:textId="32467899" w:rsidR="002F3D77" w:rsidRDefault="002F3D77" w:rsidP="0002198A">
      <w:pPr>
        <w:spacing w:after="0"/>
        <w:jc w:val="center"/>
        <w:rPr>
          <w:b/>
          <w:szCs w:val="24"/>
        </w:rPr>
      </w:pPr>
    </w:p>
    <w:p w14:paraId="6CF85F1B" w14:textId="77777777" w:rsidR="008B4939" w:rsidRPr="00B21FC1" w:rsidRDefault="008B4939" w:rsidP="008B4939">
      <w:pPr>
        <w:spacing w:after="0" w:line="360" w:lineRule="auto"/>
        <w:jc w:val="center"/>
        <w:rPr>
          <w:b/>
          <w:sz w:val="28"/>
          <w:szCs w:val="28"/>
        </w:rPr>
      </w:pPr>
    </w:p>
    <w:p w14:paraId="0F657251" w14:textId="77777777" w:rsidR="008B4939" w:rsidRPr="00A9526F" w:rsidRDefault="008B4939" w:rsidP="008B4939">
      <w:pPr>
        <w:spacing w:after="0" w:line="360" w:lineRule="auto"/>
        <w:jc w:val="center"/>
        <w:rPr>
          <w:b/>
          <w:sz w:val="36"/>
          <w:szCs w:val="36"/>
        </w:rPr>
      </w:pPr>
      <w:r w:rsidRPr="00A9526F">
        <w:rPr>
          <w:b/>
          <w:sz w:val="36"/>
          <w:szCs w:val="36"/>
        </w:rPr>
        <w:t>THE UNIVERSITY OF EASTERN AFRICA, BARATON</w:t>
      </w:r>
    </w:p>
    <w:p w14:paraId="2E0BA11B" w14:textId="6F650EFA" w:rsidR="008B4939" w:rsidRDefault="008B4939" w:rsidP="008B4939">
      <w:pPr>
        <w:spacing w:after="0" w:line="360" w:lineRule="auto"/>
        <w:jc w:val="center"/>
        <w:rPr>
          <w:b/>
          <w:sz w:val="28"/>
          <w:szCs w:val="28"/>
        </w:rPr>
      </w:pPr>
    </w:p>
    <w:p w14:paraId="12FC92A5" w14:textId="6859A91D" w:rsidR="00A9526F" w:rsidRDefault="00A9526F" w:rsidP="008B4939">
      <w:pPr>
        <w:spacing w:after="0" w:line="360" w:lineRule="auto"/>
        <w:jc w:val="center"/>
        <w:rPr>
          <w:b/>
          <w:sz w:val="28"/>
          <w:szCs w:val="28"/>
        </w:rPr>
      </w:pPr>
    </w:p>
    <w:p w14:paraId="52B9BA11" w14:textId="77777777" w:rsidR="00A9526F" w:rsidRPr="00B21FC1" w:rsidRDefault="00A9526F" w:rsidP="008B4939">
      <w:pPr>
        <w:spacing w:after="0" w:line="360" w:lineRule="auto"/>
        <w:jc w:val="center"/>
        <w:rPr>
          <w:b/>
          <w:sz w:val="28"/>
          <w:szCs w:val="28"/>
        </w:rPr>
      </w:pPr>
    </w:p>
    <w:p w14:paraId="59E511D1" w14:textId="696A7F37" w:rsidR="008B4939" w:rsidRDefault="008B4939" w:rsidP="008B4939">
      <w:pPr>
        <w:spacing w:after="0" w:line="360" w:lineRule="auto"/>
        <w:jc w:val="center"/>
        <w:rPr>
          <w:b/>
          <w:sz w:val="28"/>
          <w:szCs w:val="28"/>
        </w:rPr>
      </w:pPr>
      <w:r w:rsidRPr="00B21FC1">
        <w:rPr>
          <w:b/>
          <w:sz w:val="28"/>
          <w:szCs w:val="28"/>
        </w:rPr>
        <w:t xml:space="preserve">A SELF ASSESSMENT REPORT </w:t>
      </w:r>
      <w:r>
        <w:rPr>
          <w:b/>
          <w:sz w:val="28"/>
          <w:szCs w:val="28"/>
        </w:rPr>
        <w:t xml:space="preserve">SUBMITTED </w:t>
      </w:r>
    </w:p>
    <w:p w14:paraId="4A8EE4F0" w14:textId="3D6EACB9" w:rsidR="008B4939" w:rsidRDefault="008B4939" w:rsidP="008B4939">
      <w:pPr>
        <w:spacing w:after="0" w:line="360" w:lineRule="auto"/>
        <w:jc w:val="center"/>
        <w:rPr>
          <w:b/>
          <w:sz w:val="28"/>
          <w:szCs w:val="28"/>
        </w:rPr>
      </w:pPr>
      <w:r>
        <w:rPr>
          <w:b/>
          <w:sz w:val="28"/>
          <w:szCs w:val="28"/>
        </w:rPr>
        <w:t>TO THE</w:t>
      </w:r>
    </w:p>
    <w:p w14:paraId="0F306101" w14:textId="6CF9E9E5" w:rsidR="008B4939" w:rsidRPr="00B21FC1" w:rsidRDefault="008B4939" w:rsidP="008B4939">
      <w:pPr>
        <w:spacing w:after="0" w:line="360" w:lineRule="auto"/>
        <w:jc w:val="center"/>
        <w:rPr>
          <w:b/>
          <w:sz w:val="28"/>
          <w:szCs w:val="28"/>
        </w:rPr>
      </w:pPr>
      <w:r>
        <w:rPr>
          <w:b/>
          <w:sz w:val="28"/>
          <w:szCs w:val="28"/>
        </w:rPr>
        <w:t>COMMISION FOR UNIVERSITY EDUCATION</w:t>
      </w:r>
    </w:p>
    <w:p w14:paraId="6FA370BD" w14:textId="77777777" w:rsidR="008B4939" w:rsidRPr="00B21FC1" w:rsidRDefault="008B4939" w:rsidP="008B4939">
      <w:pPr>
        <w:spacing w:after="0" w:line="360" w:lineRule="auto"/>
        <w:jc w:val="center"/>
        <w:rPr>
          <w:b/>
          <w:sz w:val="28"/>
          <w:szCs w:val="28"/>
        </w:rPr>
      </w:pPr>
    </w:p>
    <w:p w14:paraId="6C29070E" w14:textId="77777777" w:rsidR="008B4939" w:rsidRPr="00B21FC1" w:rsidRDefault="008B4939" w:rsidP="008B4939">
      <w:pPr>
        <w:spacing w:after="0" w:line="360" w:lineRule="auto"/>
        <w:jc w:val="center"/>
        <w:rPr>
          <w:b/>
          <w:sz w:val="28"/>
          <w:szCs w:val="28"/>
        </w:rPr>
      </w:pPr>
      <w:r w:rsidRPr="00B21FC1">
        <w:rPr>
          <w:b/>
          <w:sz w:val="28"/>
          <w:szCs w:val="28"/>
        </w:rPr>
        <w:t>IN PREPARATION FOR</w:t>
      </w:r>
    </w:p>
    <w:p w14:paraId="1C71FF38" w14:textId="77777777" w:rsidR="008B4939" w:rsidRPr="00B21FC1" w:rsidRDefault="008B4939" w:rsidP="008B4939">
      <w:pPr>
        <w:spacing w:after="0" w:line="360" w:lineRule="auto"/>
        <w:jc w:val="center"/>
        <w:rPr>
          <w:b/>
          <w:sz w:val="28"/>
          <w:szCs w:val="28"/>
        </w:rPr>
      </w:pPr>
    </w:p>
    <w:p w14:paraId="5C58C71B" w14:textId="28EFE3BB" w:rsidR="008B4939" w:rsidRPr="00B21FC1" w:rsidRDefault="008B4939" w:rsidP="008B4939">
      <w:pPr>
        <w:spacing w:after="0" w:line="360" w:lineRule="auto"/>
        <w:jc w:val="center"/>
        <w:rPr>
          <w:b/>
          <w:sz w:val="28"/>
          <w:szCs w:val="28"/>
        </w:rPr>
      </w:pPr>
      <w:r>
        <w:rPr>
          <w:b/>
          <w:sz w:val="28"/>
          <w:szCs w:val="28"/>
        </w:rPr>
        <w:t>ODeL CENTRE ACCREDITATION</w:t>
      </w:r>
    </w:p>
    <w:p w14:paraId="54DB46C0" w14:textId="519DC232" w:rsidR="008B4939" w:rsidRDefault="008B4939" w:rsidP="008B4939">
      <w:pPr>
        <w:spacing w:after="0" w:line="360" w:lineRule="auto"/>
        <w:jc w:val="center"/>
        <w:rPr>
          <w:b/>
          <w:sz w:val="28"/>
          <w:szCs w:val="28"/>
        </w:rPr>
      </w:pPr>
    </w:p>
    <w:p w14:paraId="2C2FD7A0" w14:textId="177DB5EB" w:rsidR="00A9526F" w:rsidRDefault="00A9526F" w:rsidP="008B4939">
      <w:pPr>
        <w:spacing w:after="0" w:line="360" w:lineRule="auto"/>
        <w:jc w:val="center"/>
        <w:rPr>
          <w:b/>
          <w:sz w:val="28"/>
          <w:szCs w:val="28"/>
        </w:rPr>
      </w:pPr>
    </w:p>
    <w:p w14:paraId="4CB8A5ED" w14:textId="5CC7EB57" w:rsidR="00A9526F" w:rsidRDefault="00A9526F" w:rsidP="008B4939">
      <w:pPr>
        <w:spacing w:after="0" w:line="360" w:lineRule="auto"/>
        <w:jc w:val="center"/>
        <w:rPr>
          <w:b/>
          <w:sz w:val="28"/>
          <w:szCs w:val="28"/>
        </w:rPr>
      </w:pPr>
    </w:p>
    <w:p w14:paraId="7C9C61D6" w14:textId="09055F9B" w:rsidR="00A9526F" w:rsidRDefault="00A9526F" w:rsidP="008B4939">
      <w:pPr>
        <w:spacing w:after="0" w:line="360" w:lineRule="auto"/>
        <w:jc w:val="center"/>
        <w:rPr>
          <w:b/>
          <w:sz w:val="28"/>
          <w:szCs w:val="28"/>
        </w:rPr>
      </w:pPr>
    </w:p>
    <w:p w14:paraId="6CB7BF02" w14:textId="316C95DB" w:rsidR="008B4939" w:rsidRDefault="008B4939" w:rsidP="008B4939">
      <w:pPr>
        <w:spacing w:after="0" w:line="360" w:lineRule="auto"/>
        <w:jc w:val="center"/>
        <w:rPr>
          <w:b/>
          <w:sz w:val="28"/>
          <w:szCs w:val="28"/>
        </w:rPr>
      </w:pPr>
    </w:p>
    <w:p w14:paraId="2DBDB505" w14:textId="77777777" w:rsidR="00A9526F" w:rsidRPr="00B21FC1" w:rsidRDefault="00A9526F" w:rsidP="008B4939">
      <w:pPr>
        <w:spacing w:after="0" w:line="360" w:lineRule="auto"/>
        <w:jc w:val="center"/>
        <w:rPr>
          <w:b/>
          <w:sz w:val="28"/>
          <w:szCs w:val="28"/>
        </w:rPr>
      </w:pPr>
    </w:p>
    <w:p w14:paraId="59401166" w14:textId="6068F7CA" w:rsidR="00D5291E" w:rsidRDefault="008B4939" w:rsidP="008B4939">
      <w:pPr>
        <w:tabs>
          <w:tab w:val="left" w:pos="3481"/>
        </w:tabs>
        <w:spacing w:after="0"/>
        <w:jc w:val="center"/>
        <w:rPr>
          <w:b/>
          <w:szCs w:val="24"/>
        </w:rPr>
      </w:pPr>
      <w:r>
        <w:rPr>
          <w:b/>
          <w:sz w:val="28"/>
          <w:szCs w:val="28"/>
        </w:rPr>
        <w:t>1</w:t>
      </w:r>
      <w:r w:rsidRPr="008B4939">
        <w:rPr>
          <w:b/>
          <w:sz w:val="28"/>
          <w:szCs w:val="28"/>
          <w:vertAlign w:val="superscript"/>
        </w:rPr>
        <w:t>st</w:t>
      </w:r>
      <w:r>
        <w:rPr>
          <w:b/>
          <w:sz w:val="28"/>
          <w:szCs w:val="28"/>
        </w:rPr>
        <w:t xml:space="preserve"> November</w:t>
      </w:r>
      <w:r w:rsidRPr="00B21FC1">
        <w:rPr>
          <w:b/>
          <w:sz w:val="28"/>
          <w:szCs w:val="28"/>
        </w:rPr>
        <w:t>, 202</w:t>
      </w:r>
      <w:r>
        <w:rPr>
          <w:b/>
          <w:sz w:val="28"/>
          <w:szCs w:val="28"/>
        </w:rPr>
        <w:t>2</w:t>
      </w:r>
    </w:p>
    <w:p w14:paraId="09E84ACD" w14:textId="77777777" w:rsidR="007E7CEB" w:rsidRDefault="007E7CEB" w:rsidP="007E7CEB">
      <w:pPr>
        <w:tabs>
          <w:tab w:val="left" w:pos="3481"/>
        </w:tabs>
        <w:spacing w:after="0"/>
        <w:rPr>
          <w:b/>
          <w:szCs w:val="24"/>
        </w:rPr>
      </w:pPr>
    </w:p>
    <w:p w14:paraId="2F8A5EA9" w14:textId="77777777" w:rsidR="003464F2" w:rsidRDefault="003464F2" w:rsidP="000B7DE6">
      <w:pPr>
        <w:spacing w:after="0"/>
        <w:jc w:val="center"/>
        <w:rPr>
          <w:b/>
          <w:szCs w:val="24"/>
        </w:rPr>
      </w:pPr>
    </w:p>
    <w:p w14:paraId="557043C3" w14:textId="77777777" w:rsidR="008B4939" w:rsidRDefault="008B4939">
      <w:pPr>
        <w:spacing w:after="0" w:line="240" w:lineRule="auto"/>
        <w:rPr>
          <w:b/>
          <w:szCs w:val="24"/>
        </w:rPr>
      </w:pPr>
      <w:r>
        <w:rPr>
          <w:b/>
          <w:szCs w:val="24"/>
        </w:rPr>
        <w:br w:type="page"/>
      </w:r>
    </w:p>
    <w:p w14:paraId="6A5E381B" w14:textId="11B7DB99" w:rsidR="00931AB3" w:rsidRDefault="000B7DE6" w:rsidP="000B7DE6">
      <w:pPr>
        <w:spacing w:after="0"/>
        <w:jc w:val="center"/>
        <w:rPr>
          <w:b/>
          <w:szCs w:val="24"/>
        </w:rPr>
      </w:pPr>
      <w:r>
        <w:rPr>
          <w:b/>
          <w:szCs w:val="24"/>
        </w:rPr>
        <w:lastRenderedPageBreak/>
        <w:t>Table of Contents</w:t>
      </w:r>
    </w:p>
    <w:p w14:paraId="3B9B6549" w14:textId="77777777" w:rsidR="005B1D4C" w:rsidRDefault="005B1D4C" w:rsidP="00931AB3">
      <w:pPr>
        <w:spacing w:after="0"/>
        <w:rPr>
          <w:b/>
          <w:szCs w:val="24"/>
        </w:rPr>
      </w:pPr>
    </w:p>
    <w:p w14:paraId="15738ACD" w14:textId="14AB48A4" w:rsidR="00114871" w:rsidRDefault="000B7DE6">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r>
        <w:fldChar w:fldCharType="begin"/>
      </w:r>
      <w:r>
        <w:instrText xml:space="preserve"> TOC \o "1-3" \h \z \u </w:instrText>
      </w:r>
      <w:r>
        <w:fldChar w:fldCharType="separate"/>
      </w:r>
      <w:hyperlink w:anchor="_Toc193303570" w:history="1">
        <w:r w:rsidR="00114871" w:rsidRPr="00224678">
          <w:rPr>
            <w:rStyle w:val="Hyperlink"/>
            <w:noProof/>
          </w:rPr>
          <w:t>1.0</w:t>
        </w:r>
        <w:r w:rsidR="00114871">
          <w:rPr>
            <w:rFonts w:asciiTheme="minorHAnsi" w:eastAsiaTheme="minorEastAsia" w:hAnsiTheme="minorHAnsi" w:cstheme="minorBidi"/>
            <w:noProof/>
            <w:kern w:val="2"/>
            <w:szCs w:val="24"/>
            <w:lang w:val="en-KE" w:eastAsia="en-KE"/>
            <w14:ligatures w14:val="standardContextual"/>
          </w:rPr>
          <w:tab/>
        </w:r>
        <w:r w:rsidR="00114871" w:rsidRPr="00224678">
          <w:rPr>
            <w:rStyle w:val="Hyperlink"/>
            <w:noProof/>
          </w:rPr>
          <w:t>BACKGROUND INFORMATION OF THE UNIVERSITY OF EASTERN AFRICA, BARATON</w:t>
        </w:r>
        <w:r w:rsidR="00114871">
          <w:rPr>
            <w:noProof/>
            <w:webHidden/>
          </w:rPr>
          <w:tab/>
        </w:r>
        <w:r w:rsidR="00114871">
          <w:rPr>
            <w:noProof/>
            <w:webHidden/>
          </w:rPr>
          <w:fldChar w:fldCharType="begin"/>
        </w:r>
        <w:r w:rsidR="00114871">
          <w:rPr>
            <w:noProof/>
            <w:webHidden/>
          </w:rPr>
          <w:instrText xml:space="preserve"> PAGEREF _Toc193303570 \h </w:instrText>
        </w:r>
        <w:r w:rsidR="00114871">
          <w:rPr>
            <w:noProof/>
            <w:webHidden/>
          </w:rPr>
        </w:r>
        <w:r w:rsidR="00114871">
          <w:rPr>
            <w:noProof/>
            <w:webHidden/>
          </w:rPr>
          <w:fldChar w:fldCharType="separate"/>
        </w:r>
        <w:r w:rsidR="00114871">
          <w:rPr>
            <w:noProof/>
            <w:webHidden/>
          </w:rPr>
          <w:t>6</w:t>
        </w:r>
        <w:r w:rsidR="00114871">
          <w:rPr>
            <w:noProof/>
            <w:webHidden/>
          </w:rPr>
          <w:fldChar w:fldCharType="end"/>
        </w:r>
      </w:hyperlink>
    </w:p>
    <w:p w14:paraId="0CA094C5" w14:textId="27CE06DF" w:rsidR="00114871" w:rsidRDefault="00114871">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71" w:history="1">
        <w:r w:rsidRPr="00224678">
          <w:rPr>
            <w:rStyle w:val="Hyperlink"/>
            <w:noProof/>
          </w:rPr>
          <w:t>2.0 GOVERNANCE AND MANAGEMENT</w:t>
        </w:r>
        <w:r>
          <w:rPr>
            <w:noProof/>
            <w:webHidden/>
          </w:rPr>
          <w:tab/>
        </w:r>
        <w:r>
          <w:rPr>
            <w:noProof/>
            <w:webHidden/>
          </w:rPr>
          <w:fldChar w:fldCharType="begin"/>
        </w:r>
        <w:r>
          <w:rPr>
            <w:noProof/>
            <w:webHidden/>
          </w:rPr>
          <w:instrText xml:space="preserve"> PAGEREF _Toc193303571 \h </w:instrText>
        </w:r>
        <w:r>
          <w:rPr>
            <w:noProof/>
            <w:webHidden/>
          </w:rPr>
        </w:r>
        <w:r>
          <w:rPr>
            <w:noProof/>
            <w:webHidden/>
          </w:rPr>
          <w:fldChar w:fldCharType="separate"/>
        </w:r>
        <w:r>
          <w:rPr>
            <w:noProof/>
            <w:webHidden/>
          </w:rPr>
          <w:t>9</w:t>
        </w:r>
        <w:r>
          <w:rPr>
            <w:noProof/>
            <w:webHidden/>
          </w:rPr>
          <w:fldChar w:fldCharType="end"/>
        </w:r>
      </w:hyperlink>
    </w:p>
    <w:p w14:paraId="0778092F" w14:textId="02EC80FE"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72" w:history="1">
        <w:r w:rsidRPr="00224678">
          <w:rPr>
            <w:rStyle w:val="Hyperlink"/>
            <w:noProof/>
          </w:rPr>
          <w:t>3.0 FINANCE, MARKETING, AND STUDENT REQUITMENT</w:t>
        </w:r>
        <w:r>
          <w:rPr>
            <w:noProof/>
            <w:webHidden/>
          </w:rPr>
          <w:tab/>
        </w:r>
        <w:r>
          <w:rPr>
            <w:noProof/>
            <w:webHidden/>
          </w:rPr>
          <w:fldChar w:fldCharType="begin"/>
        </w:r>
        <w:r>
          <w:rPr>
            <w:noProof/>
            <w:webHidden/>
          </w:rPr>
          <w:instrText xml:space="preserve"> PAGEREF _Toc193303572 \h </w:instrText>
        </w:r>
        <w:r>
          <w:rPr>
            <w:noProof/>
            <w:webHidden/>
          </w:rPr>
        </w:r>
        <w:r>
          <w:rPr>
            <w:noProof/>
            <w:webHidden/>
          </w:rPr>
          <w:fldChar w:fldCharType="separate"/>
        </w:r>
        <w:r>
          <w:rPr>
            <w:noProof/>
            <w:webHidden/>
          </w:rPr>
          <w:t>13</w:t>
        </w:r>
        <w:r>
          <w:rPr>
            <w:noProof/>
            <w:webHidden/>
          </w:rPr>
          <w:fldChar w:fldCharType="end"/>
        </w:r>
      </w:hyperlink>
    </w:p>
    <w:p w14:paraId="23050BB8" w14:textId="6B23695A"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73" w:history="1">
        <w:r w:rsidRPr="00224678">
          <w:rPr>
            <w:rStyle w:val="Hyperlink"/>
            <w:noProof/>
          </w:rPr>
          <w:t>4.0 ODeL PROGRAMS</w:t>
        </w:r>
        <w:r>
          <w:rPr>
            <w:noProof/>
            <w:webHidden/>
          </w:rPr>
          <w:tab/>
        </w:r>
        <w:r>
          <w:rPr>
            <w:noProof/>
            <w:webHidden/>
          </w:rPr>
          <w:fldChar w:fldCharType="begin"/>
        </w:r>
        <w:r>
          <w:rPr>
            <w:noProof/>
            <w:webHidden/>
          </w:rPr>
          <w:instrText xml:space="preserve"> PAGEREF _Toc193303573 \h </w:instrText>
        </w:r>
        <w:r>
          <w:rPr>
            <w:noProof/>
            <w:webHidden/>
          </w:rPr>
        </w:r>
        <w:r>
          <w:rPr>
            <w:noProof/>
            <w:webHidden/>
          </w:rPr>
          <w:fldChar w:fldCharType="separate"/>
        </w:r>
        <w:r>
          <w:rPr>
            <w:noProof/>
            <w:webHidden/>
          </w:rPr>
          <w:t>15</w:t>
        </w:r>
        <w:r>
          <w:rPr>
            <w:noProof/>
            <w:webHidden/>
          </w:rPr>
          <w:fldChar w:fldCharType="end"/>
        </w:r>
      </w:hyperlink>
    </w:p>
    <w:p w14:paraId="139F5BCD" w14:textId="2A7694E3" w:rsidR="00114871" w:rsidRDefault="00114871">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74" w:history="1">
        <w:r w:rsidRPr="00224678">
          <w:rPr>
            <w:rStyle w:val="Hyperlink"/>
            <w:noProof/>
          </w:rPr>
          <w:t>4.1 CURRICULUM DESIGN AND DEVELOPMENT</w:t>
        </w:r>
        <w:r>
          <w:rPr>
            <w:noProof/>
            <w:webHidden/>
          </w:rPr>
          <w:tab/>
        </w:r>
        <w:r>
          <w:rPr>
            <w:noProof/>
            <w:webHidden/>
          </w:rPr>
          <w:fldChar w:fldCharType="begin"/>
        </w:r>
        <w:r>
          <w:rPr>
            <w:noProof/>
            <w:webHidden/>
          </w:rPr>
          <w:instrText xml:space="preserve"> PAGEREF _Toc193303574 \h </w:instrText>
        </w:r>
        <w:r>
          <w:rPr>
            <w:noProof/>
            <w:webHidden/>
          </w:rPr>
        </w:r>
        <w:r>
          <w:rPr>
            <w:noProof/>
            <w:webHidden/>
          </w:rPr>
          <w:fldChar w:fldCharType="separate"/>
        </w:r>
        <w:r>
          <w:rPr>
            <w:noProof/>
            <w:webHidden/>
          </w:rPr>
          <w:t>15</w:t>
        </w:r>
        <w:r>
          <w:rPr>
            <w:noProof/>
            <w:webHidden/>
          </w:rPr>
          <w:fldChar w:fldCharType="end"/>
        </w:r>
      </w:hyperlink>
    </w:p>
    <w:p w14:paraId="639185A9" w14:textId="33C847AD" w:rsidR="00114871" w:rsidRDefault="00114871">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75" w:history="1">
        <w:r w:rsidRPr="00224678">
          <w:rPr>
            <w:rStyle w:val="Hyperlink"/>
            <w:noProof/>
          </w:rPr>
          <w:t>4.2 COURSE DELIVERY</w:t>
        </w:r>
        <w:r>
          <w:rPr>
            <w:noProof/>
            <w:webHidden/>
          </w:rPr>
          <w:tab/>
        </w:r>
        <w:r>
          <w:rPr>
            <w:noProof/>
            <w:webHidden/>
          </w:rPr>
          <w:fldChar w:fldCharType="begin"/>
        </w:r>
        <w:r>
          <w:rPr>
            <w:noProof/>
            <w:webHidden/>
          </w:rPr>
          <w:instrText xml:space="preserve"> PAGEREF _Toc193303575 \h </w:instrText>
        </w:r>
        <w:r>
          <w:rPr>
            <w:noProof/>
            <w:webHidden/>
          </w:rPr>
        </w:r>
        <w:r>
          <w:rPr>
            <w:noProof/>
            <w:webHidden/>
          </w:rPr>
          <w:fldChar w:fldCharType="separate"/>
        </w:r>
        <w:r>
          <w:rPr>
            <w:noProof/>
            <w:webHidden/>
          </w:rPr>
          <w:t>21</w:t>
        </w:r>
        <w:r>
          <w:rPr>
            <w:noProof/>
            <w:webHidden/>
          </w:rPr>
          <w:fldChar w:fldCharType="end"/>
        </w:r>
      </w:hyperlink>
    </w:p>
    <w:p w14:paraId="60C19B74" w14:textId="2A5116D2"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76" w:history="1">
        <w:r w:rsidRPr="00224678">
          <w:rPr>
            <w:rStyle w:val="Hyperlink"/>
            <w:noProof/>
          </w:rPr>
          <w:t>5.0 TECHNOLOGY INFRASTRUCTURE AND MEDIA</w:t>
        </w:r>
        <w:r>
          <w:rPr>
            <w:noProof/>
            <w:webHidden/>
          </w:rPr>
          <w:tab/>
        </w:r>
        <w:r>
          <w:rPr>
            <w:noProof/>
            <w:webHidden/>
          </w:rPr>
          <w:fldChar w:fldCharType="begin"/>
        </w:r>
        <w:r>
          <w:rPr>
            <w:noProof/>
            <w:webHidden/>
          </w:rPr>
          <w:instrText xml:space="preserve"> PAGEREF _Toc193303576 \h </w:instrText>
        </w:r>
        <w:r>
          <w:rPr>
            <w:noProof/>
            <w:webHidden/>
          </w:rPr>
        </w:r>
        <w:r>
          <w:rPr>
            <w:noProof/>
            <w:webHidden/>
          </w:rPr>
          <w:fldChar w:fldCharType="separate"/>
        </w:r>
        <w:r>
          <w:rPr>
            <w:noProof/>
            <w:webHidden/>
          </w:rPr>
          <w:t>24</w:t>
        </w:r>
        <w:r>
          <w:rPr>
            <w:noProof/>
            <w:webHidden/>
          </w:rPr>
          <w:fldChar w:fldCharType="end"/>
        </w:r>
      </w:hyperlink>
    </w:p>
    <w:p w14:paraId="7E75A307" w14:textId="7FFB588B"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77" w:history="1">
        <w:r w:rsidRPr="00224678">
          <w:rPr>
            <w:rStyle w:val="Hyperlink"/>
            <w:noProof/>
          </w:rPr>
          <w:t>6.0 PHYSICAL INFRASTRUCTURE</w:t>
        </w:r>
        <w:r>
          <w:rPr>
            <w:noProof/>
            <w:webHidden/>
          </w:rPr>
          <w:tab/>
        </w:r>
        <w:r>
          <w:rPr>
            <w:noProof/>
            <w:webHidden/>
          </w:rPr>
          <w:fldChar w:fldCharType="begin"/>
        </w:r>
        <w:r>
          <w:rPr>
            <w:noProof/>
            <w:webHidden/>
          </w:rPr>
          <w:instrText xml:space="preserve"> PAGEREF _Toc193303577 \h </w:instrText>
        </w:r>
        <w:r>
          <w:rPr>
            <w:noProof/>
            <w:webHidden/>
          </w:rPr>
        </w:r>
        <w:r>
          <w:rPr>
            <w:noProof/>
            <w:webHidden/>
          </w:rPr>
          <w:fldChar w:fldCharType="separate"/>
        </w:r>
        <w:r>
          <w:rPr>
            <w:noProof/>
            <w:webHidden/>
          </w:rPr>
          <w:t>32</w:t>
        </w:r>
        <w:r>
          <w:rPr>
            <w:noProof/>
            <w:webHidden/>
          </w:rPr>
          <w:fldChar w:fldCharType="end"/>
        </w:r>
      </w:hyperlink>
    </w:p>
    <w:p w14:paraId="01FC4759" w14:textId="14CA8F07" w:rsidR="00114871" w:rsidRDefault="00114871">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78" w:history="1">
        <w:r w:rsidRPr="00224678">
          <w:rPr>
            <w:rStyle w:val="Hyperlink"/>
            <w:noProof/>
          </w:rPr>
          <w:t>7.1 HUMAN RESOURCE POLICIES AND PROCEDURES ON ONLINE TEACHING</w:t>
        </w:r>
        <w:r>
          <w:rPr>
            <w:noProof/>
            <w:webHidden/>
          </w:rPr>
          <w:tab/>
        </w:r>
        <w:r>
          <w:rPr>
            <w:noProof/>
            <w:webHidden/>
          </w:rPr>
          <w:fldChar w:fldCharType="begin"/>
        </w:r>
        <w:r>
          <w:rPr>
            <w:noProof/>
            <w:webHidden/>
          </w:rPr>
          <w:instrText xml:space="preserve"> PAGEREF _Toc193303578 \h </w:instrText>
        </w:r>
        <w:r>
          <w:rPr>
            <w:noProof/>
            <w:webHidden/>
          </w:rPr>
        </w:r>
        <w:r>
          <w:rPr>
            <w:noProof/>
            <w:webHidden/>
          </w:rPr>
          <w:fldChar w:fldCharType="separate"/>
        </w:r>
        <w:r>
          <w:rPr>
            <w:noProof/>
            <w:webHidden/>
          </w:rPr>
          <w:t>36</w:t>
        </w:r>
        <w:r>
          <w:rPr>
            <w:noProof/>
            <w:webHidden/>
          </w:rPr>
          <w:fldChar w:fldCharType="end"/>
        </w:r>
      </w:hyperlink>
    </w:p>
    <w:p w14:paraId="4649C1ED" w14:textId="52C05615" w:rsidR="00114871" w:rsidRDefault="00114871">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79" w:history="1">
        <w:r w:rsidRPr="00224678">
          <w:rPr>
            <w:rStyle w:val="Hyperlink"/>
            <w:noProof/>
          </w:rPr>
          <w:t>7.2 STAFF ESTABLISHMENT AND RECRUITMENT</w:t>
        </w:r>
        <w:r>
          <w:rPr>
            <w:noProof/>
            <w:webHidden/>
          </w:rPr>
          <w:tab/>
        </w:r>
        <w:r>
          <w:rPr>
            <w:noProof/>
            <w:webHidden/>
          </w:rPr>
          <w:fldChar w:fldCharType="begin"/>
        </w:r>
        <w:r>
          <w:rPr>
            <w:noProof/>
            <w:webHidden/>
          </w:rPr>
          <w:instrText xml:space="preserve"> PAGEREF _Toc193303579 \h </w:instrText>
        </w:r>
        <w:r>
          <w:rPr>
            <w:noProof/>
            <w:webHidden/>
          </w:rPr>
        </w:r>
        <w:r>
          <w:rPr>
            <w:noProof/>
            <w:webHidden/>
          </w:rPr>
          <w:fldChar w:fldCharType="separate"/>
        </w:r>
        <w:r>
          <w:rPr>
            <w:noProof/>
            <w:webHidden/>
          </w:rPr>
          <w:t>37</w:t>
        </w:r>
        <w:r>
          <w:rPr>
            <w:noProof/>
            <w:webHidden/>
          </w:rPr>
          <w:fldChar w:fldCharType="end"/>
        </w:r>
      </w:hyperlink>
    </w:p>
    <w:p w14:paraId="16A17B77" w14:textId="689DF976" w:rsidR="00114871" w:rsidRDefault="00114871">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0" w:history="1">
        <w:r w:rsidRPr="00224678">
          <w:rPr>
            <w:rStyle w:val="Hyperlink"/>
            <w:noProof/>
          </w:rPr>
          <w:t>7.3 STAFF TRAINING/ORIENTATION</w:t>
        </w:r>
        <w:r>
          <w:rPr>
            <w:noProof/>
            <w:webHidden/>
          </w:rPr>
          <w:tab/>
        </w:r>
        <w:r>
          <w:rPr>
            <w:noProof/>
            <w:webHidden/>
          </w:rPr>
          <w:fldChar w:fldCharType="begin"/>
        </w:r>
        <w:r>
          <w:rPr>
            <w:noProof/>
            <w:webHidden/>
          </w:rPr>
          <w:instrText xml:space="preserve"> PAGEREF _Toc193303580 \h </w:instrText>
        </w:r>
        <w:r>
          <w:rPr>
            <w:noProof/>
            <w:webHidden/>
          </w:rPr>
        </w:r>
        <w:r>
          <w:rPr>
            <w:noProof/>
            <w:webHidden/>
          </w:rPr>
          <w:fldChar w:fldCharType="separate"/>
        </w:r>
        <w:r>
          <w:rPr>
            <w:noProof/>
            <w:webHidden/>
          </w:rPr>
          <w:t>54</w:t>
        </w:r>
        <w:r>
          <w:rPr>
            <w:noProof/>
            <w:webHidden/>
          </w:rPr>
          <w:fldChar w:fldCharType="end"/>
        </w:r>
      </w:hyperlink>
    </w:p>
    <w:p w14:paraId="4C0A50F5" w14:textId="0CD18AC2"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1" w:history="1">
        <w:r w:rsidRPr="00224678">
          <w:rPr>
            <w:rStyle w:val="Hyperlink"/>
            <w:noProof/>
          </w:rPr>
          <w:t>8.0 FACULTY AND STAFF SUPPORT</w:t>
        </w:r>
        <w:r>
          <w:rPr>
            <w:noProof/>
            <w:webHidden/>
          </w:rPr>
          <w:tab/>
        </w:r>
        <w:r>
          <w:rPr>
            <w:noProof/>
            <w:webHidden/>
          </w:rPr>
          <w:fldChar w:fldCharType="begin"/>
        </w:r>
        <w:r>
          <w:rPr>
            <w:noProof/>
            <w:webHidden/>
          </w:rPr>
          <w:instrText xml:space="preserve"> PAGEREF _Toc193303581 \h </w:instrText>
        </w:r>
        <w:r>
          <w:rPr>
            <w:noProof/>
            <w:webHidden/>
          </w:rPr>
        </w:r>
        <w:r>
          <w:rPr>
            <w:noProof/>
            <w:webHidden/>
          </w:rPr>
          <w:fldChar w:fldCharType="separate"/>
        </w:r>
        <w:r>
          <w:rPr>
            <w:noProof/>
            <w:webHidden/>
          </w:rPr>
          <w:t>56</w:t>
        </w:r>
        <w:r>
          <w:rPr>
            <w:noProof/>
            <w:webHidden/>
          </w:rPr>
          <w:fldChar w:fldCharType="end"/>
        </w:r>
      </w:hyperlink>
    </w:p>
    <w:p w14:paraId="42D0A0D8" w14:textId="79EA632A"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2" w:history="1">
        <w:r w:rsidRPr="00224678">
          <w:rPr>
            <w:rStyle w:val="Hyperlink"/>
            <w:noProof/>
          </w:rPr>
          <w:t>11.0 EXAMINATIONS</w:t>
        </w:r>
        <w:r>
          <w:rPr>
            <w:noProof/>
            <w:webHidden/>
          </w:rPr>
          <w:tab/>
        </w:r>
        <w:r>
          <w:rPr>
            <w:noProof/>
            <w:webHidden/>
          </w:rPr>
          <w:fldChar w:fldCharType="begin"/>
        </w:r>
        <w:r>
          <w:rPr>
            <w:noProof/>
            <w:webHidden/>
          </w:rPr>
          <w:instrText xml:space="preserve"> PAGEREF _Toc193303582 \h </w:instrText>
        </w:r>
        <w:r>
          <w:rPr>
            <w:noProof/>
            <w:webHidden/>
          </w:rPr>
        </w:r>
        <w:r>
          <w:rPr>
            <w:noProof/>
            <w:webHidden/>
          </w:rPr>
          <w:fldChar w:fldCharType="separate"/>
        </w:r>
        <w:r>
          <w:rPr>
            <w:noProof/>
            <w:webHidden/>
          </w:rPr>
          <w:t>61</w:t>
        </w:r>
        <w:r>
          <w:rPr>
            <w:noProof/>
            <w:webHidden/>
          </w:rPr>
          <w:fldChar w:fldCharType="end"/>
        </w:r>
      </w:hyperlink>
    </w:p>
    <w:p w14:paraId="58B75024" w14:textId="397F26DA"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3" w:history="1">
        <w:r w:rsidRPr="00224678">
          <w:rPr>
            <w:rStyle w:val="Hyperlink"/>
            <w:noProof/>
          </w:rPr>
          <w:t>10.0 ASSESSMENTS</w:t>
        </w:r>
        <w:r>
          <w:rPr>
            <w:noProof/>
            <w:webHidden/>
          </w:rPr>
          <w:tab/>
        </w:r>
        <w:r>
          <w:rPr>
            <w:noProof/>
            <w:webHidden/>
          </w:rPr>
          <w:fldChar w:fldCharType="begin"/>
        </w:r>
        <w:r>
          <w:rPr>
            <w:noProof/>
            <w:webHidden/>
          </w:rPr>
          <w:instrText xml:space="preserve"> PAGEREF _Toc193303583 \h </w:instrText>
        </w:r>
        <w:r>
          <w:rPr>
            <w:noProof/>
            <w:webHidden/>
          </w:rPr>
        </w:r>
        <w:r>
          <w:rPr>
            <w:noProof/>
            <w:webHidden/>
          </w:rPr>
          <w:fldChar w:fldCharType="separate"/>
        </w:r>
        <w:r>
          <w:rPr>
            <w:noProof/>
            <w:webHidden/>
          </w:rPr>
          <w:t>62</w:t>
        </w:r>
        <w:r>
          <w:rPr>
            <w:noProof/>
            <w:webHidden/>
          </w:rPr>
          <w:fldChar w:fldCharType="end"/>
        </w:r>
      </w:hyperlink>
    </w:p>
    <w:p w14:paraId="0B8A4E79" w14:textId="1D90023F"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4" w:history="1">
        <w:r w:rsidRPr="00224678">
          <w:rPr>
            <w:rStyle w:val="Hyperlink"/>
            <w:noProof/>
          </w:rPr>
          <w:t>12.0 COMMUNITY OUTREACH AND INTEGRATION</w:t>
        </w:r>
        <w:r>
          <w:rPr>
            <w:noProof/>
            <w:webHidden/>
          </w:rPr>
          <w:tab/>
        </w:r>
        <w:r>
          <w:rPr>
            <w:noProof/>
            <w:webHidden/>
          </w:rPr>
          <w:fldChar w:fldCharType="begin"/>
        </w:r>
        <w:r>
          <w:rPr>
            <w:noProof/>
            <w:webHidden/>
          </w:rPr>
          <w:instrText xml:space="preserve"> PAGEREF _Toc193303584 \h </w:instrText>
        </w:r>
        <w:r>
          <w:rPr>
            <w:noProof/>
            <w:webHidden/>
          </w:rPr>
        </w:r>
        <w:r>
          <w:rPr>
            <w:noProof/>
            <w:webHidden/>
          </w:rPr>
          <w:fldChar w:fldCharType="separate"/>
        </w:r>
        <w:r>
          <w:rPr>
            <w:noProof/>
            <w:webHidden/>
          </w:rPr>
          <w:t>66</w:t>
        </w:r>
        <w:r>
          <w:rPr>
            <w:noProof/>
            <w:webHidden/>
          </w:rPr>
          <w:fldChar w:fldCharType="end"/>
        </w:r>
      </w:hyperlink>
    </w:p>
    <w:p w14:paraId="53F11FD1" w14:textId="221E1F6D"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5" w:history="1">
        <w:r w:rsidRPr="00224678">
          <w:rPr>
            <w:rStyle w:val="Hyperlink"/>
            <w:noProof/>
          </w:rPr>
          <w:t>13.0 QUALITY ASSURANCE</w:t>
        </w:r>
        <w:r>
          <w:rPr>
            <w:noProof/>
            <w:webHidden/>
          </w:rPr>
          <w:tab/>
        </w:r>
        <w:r>
          <w:rPr>
            <w:noProof/>
            <w:webHidden/>
          </w:rPr>
          <w:fldChar w:fldCharType="begin"/>
        </w:r>
        <w:r>
          <w:rPr>
            <w:noProof/>
            <w:webHidden/>
          </w:rPr>
          <w:instrText xml:space="preserve"> PAGEREF _Toc193303585 \h </w:instrText>
        </w:r>
        <w:r>
          <w:rPr>
            <w:noProof/>
            <w:webHidden/>
          </w:rPr>
        </w:r>
        <w:r>
          <w:rPr>
            <w:noProof/>
            <w:webHidden/>
          </w:rPr>
          <w:fldChar w:fldCharType="separate"/>
        </w:r>
        <w:r>
          <w:rPr>
            <w:noProof/>
            <w:webHidden/>
          </w:rPr>
          <w:t>67</w:t>
        </w:r>
        <w:r>
          <w:rPr>
            <w:noProof/>
            <w:webHidden/>
          </w:rPr>
          <w:fldChar w:fldCharType="end"/>
        </w:r>
      </w:hyperlink>
    </w:p>
    <w:p w14:paraId="645E870A" w14:textId="0EAA7655"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6" w:history="1">
        <w:r w:rsidRPr="00224678">
          <w:rPr>
            <w:rStyle w:val="Hyperlink"/>
            <w:noProof/>
          </w:rPr>
          <w:t>APPENDICES</w:t>
        </w:r>
        <w:r>
          <w:rPr>
            <w:noProof/>
            <w:webHidden/>
          </w:rPr>
          <w:tab/>
        </w:r>
        <w:r>
          <w:rPr>
            <w:noProof/>
            <w:webHidden/>
          </w:rPr>
          <w:fldChar w:fldCharType="begin"/>
        </w:r>
        <w:r>
          <w:rPr>
            <w:noProof/>
            <w:webHidden/>
          </w:rPr>
          <w:instrText xml:space="preserve"> PAGEREF _Toc193303586 \h </w:instrText>
        </w:r>
        <w:r>
          <w:rPr>
            <w:noProof/>
            <w:webHidden/>
          </w:rPr>
        </w:r>
        <w:r>
          <w:rPr>
            <w:noProof/>
            <w:webHidden/>
          </w:rPr>
          <w:fldChar w:fldCharType="separate"/>
        </w:r>
        <w:r>
          <w:rPr>
            <w:noProof/>
            <w:webHidden/>
          </w:rPr>
          <w:t>71</w:t>
        </w:r>
        <w:r>
          <w:rPr>
            <w:noProof/>
            <w:webHidden/>
          </w:rPr>
          <w:fldChar w:fldCharType="end"/>
        </w:r>
      </w:hyperlink>
    </w:p>
    <w:p w14:paraId="196F7CFA" w14:textId="5CC28BD1"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7" w:history="1">
        <w:r w:rsidRPr="00224678">
          <w:rPr>
            <w:rStyle w:val="Hyperlink"/>
            <w:rFonts w:eastAsia="Times New Roman"/>
            <w:b/>
            <w:bCs/>
            <w:noProof/>
            <w:lang w:val="en-GB"/>
          </w:rPr>
          <w:t>ACRONYMS</w:t>
        </w:r>
        <w:r>
          <w:rPr>
            <w:noProof/>
            <w:webHidden/>
          </w:rPr>
          <w:tab/>
        </w:r>
        <w:r>
          <w:rPr>
            <w:noProof/>
            <w:webHidden/>
          </w:rPr>
          <w:fldChar w:fldCharType="begin"/>
        </w:r>
        <w:r>
          <w:rPr>
            <w:noProof/>
            <w:webHidden/>
          </w:rPr>
          <w:instrText xml:space="preserve"> PAGEREF _Toc193303587 \h </w:instrText>
        </w:r>
        <w:r>
          <w:rPr>
            <w:noProof/>
            <w:webHidden/>
          </w:rPr>
        </w:r>
        <w:r>
          <w:rPr>
            <w:noProof/>
            <w:webHidden/>
          </w:rPr>
          <w:fldChar w:fldCharType="separate"/>
        </w:r>
        <w:r>
          <w:rPr>
            <w:noProof/>
            <w:webHidden/>
          </w:rPr>
          <w:t>80</w:t>
        </w:r>
        <w:r>
          <w:rPr>
            <w:noProof/>
            <w:webHidden/>
          </w:rPr>
          <w:fldChar w:fldCharType="end"/>
        </w:r>
      </w:hyperlink>
    </w:p>
    <w:p w14:paraId="651A3D56" w14:textId="31723C3C"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8" w:history="1">
        <w:r w:rsidRPr="00224678">
          <w:rPr>
            <w:rStyle w:val="Hyperlink"/>
            <w:rFonts w:eastAsia="Times New Roman"/>
            <w:b/>
            <w:bCs/>
            <w:noProof/>
            <w:lang w:val="en-GB"/>
          </w:rPr>
          <w:t>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PREAMBLE</w:t>
        </w:r>
        <w:r>
          <w:rPr>
            <w:noProof/>
            <w:webHidden/>
          </w:rPr>
          <w:tab/>
        </w:r>
        <w:r>
          <w:rPr>
            <w:noProof/>
            <w:webHidden/>
          </w:rPr>
          <w:fldChar w:fldCharType="begin"/>
        </w:r>
        <w:r>
          <w:rPr>
            <w:noProof/>
            <w:webHidden/>
          </w:rPr>
          <w:instrText xml:space="preserve"> PAGEREF _Toc193303588 \h </w:instrText>
        </w:r>
        <w:r>
          <w:rPr>
            <w:noProof/>
            <w:webHidden/>
          </w:rPr>
        </w:r>
        <w:r>
          <w:rPr>
            <w:noProof/>
            <w:webHidden/>
          </w:rPr>
          <w:fldChar w:fldCharType="separate"/>
        </w:r>
        <w:r>
          <w:rPr>
            <w:noProof/>
            <w:webHidden/>
          </w:rPr>
          <w:t>81</w:t>
        </w:r>
        <w:r>
          <w:rPr>
            <w:noProof/>
            <w:webHidden/>
          </w:rPr>
          <w:fldChar w:fldCharType="end"/>
        </w:r>
      </w:hyperlink>
    </w:p>
    <w:p w14:paraId="3AB00720" w14:textId="52EFA710"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89" w:history="1">
        <w:r w:rsidRPr="00224678">
          <w:rPr>
            <w:rStyle w:val="Hyperlink"/>
            <w:rFonts w:ascii="Cambria" w:eastAsia="Times New Roman" w:hAnsi="Cambria"/>
            <w:bCs/>
            <w:noProof/>
            <w:lang w:val="en-GB"/>
          </w:rPr>
          <w:t>1.1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 xml:space="preserve">Background of the </w:t>
        </w:r>
        <w:r w:rsidRPr="00224678">
          <w:rPr>
            <w:rStyle w:val="Hyperlink"/>
            <w:rFonts w:eastAsia="Times New Roman"/>
            <w:b/>
            <w:bCs/>
            <w:noProof/>
          </w:rPr>
          <w:t>Open Distance and eLearning (ODeL) Policy</w:t>
        </w:r>
        <w:r>
          <w:rPr>
            <w:noProof/>
            <w:webHidden/>
          </w:rPr>
          <w:tab/>
        </w:r>
        <w:r>
          <w:rPr>
            <w:noProof/>
            <w:webHidden/>
          </w:rPr>
          <w:fldChar w:fldCharType="begin"/>
        </w:r>
        <w:r>
          <w:rPr>
            <w:noProof/>
            <w:webHidden/>
          </w:rPr>
          <w:instrText xml:space="preserve"> PAGEREF _Toc193303589 \h </w:instrText>
        </w:r>
        <w:r>
          <w:rPr>
            <w:noProof/>
            <w:webHidden/>
          </w:rPr>
        </w:r>
        <w:r>
          <w:rPr>
            <w:noProof/>
            <w:webHidden/>
          </w:rPr>
          <w:fldChar w:fldCharType="separate"/>
        </w:r>
        <w:r>
          <w:rPr>
            <w:noProof/>
            <w:webHidden/>
          </w:rPr>
          <w:t>81</w:t>
        </w:r>
        <w:r>
          <w:rPr>
            <w:noProof/>
            <w:webHidden/>
          </w:rPr>
          <w:fldChar w:fldCharType="end"/>
        </w:r>
      </w:hyperlink>
    </w:p>
    <w:p w14:paraId="0E0E2C45" w14:textId="4892B90C"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0" w:history="1">
        <w:r w:rsidRPr="00224678">
          <w:rPr>
            <w:rStyle w:val="Hyperlink"/>
            <w:rFonts w:eastAsia="Times New Roman"/>
            <w:bCs/>
            <w:noProof/>
            <w:lang w:val="en-GB"/>
          </w:rPr>
          <w:t>1.2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Objectives of the Open Distance and eLearning (ODeL) Policy</w:t>
        </w:r>
        <w:r>
          <w:rPr>
            <w:noProof/>
            <w:webHidden/>
          </w:rPr>
          <w:tab/>
        </w:r>
        <w:r>
          <w:rPr>
            <w:noProof/>
            <w:webHidden/>
          </w:rPr>
          <w:fldChar w:fldCharType="begin"/>
        </w:r>
        <w:r>
          <w:rPr>
            <w:noProof/>
            <w:webHidden/>
          </w:rPr>
          <w:instrText xml:space="preserve"> PAGEREF _Toc193303590 \h </w:instrText>
        </w:r>
        <w:r>
          <w:rPr>
            <w:noProof/>
            <w:webHidden/>
          </w:rPr>
        </w:r>
        <w:r>
          <w:rPr>
            <w:noProof/>
            <w:webHidden/>
          </w:rPr>
          <w:fldChar w:fldCharType="separate"/>
        </w:r>
        <w:r>
          <w:rPr>
            <w:noProof/>
            <w:webHidden/>
          </w:rPr>
          <w:t>81</w:t>
        </w:r>
        <w:r>
          <w:rPr>
            <w:noProof/>
            <w:webHidden/>
          </w:rPr>
          <w:fldChar w:fldCharType="end"/>
        </w:r>
      </w:hyperlink>
    </w:p>
    <w:p w14:paraId="50C51E25" w14:textId="182B9E19"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1" w:history="1">
        <w:r w:rsidRPr="00224678">
          <w:rPr>
            <w:rStyle w:val="Hyperlink"/>
            <w:rFonts w:eastAsia="Times New Roman"/>
            <w:bCs/>
            <w:noProof/>
            <w:lang w:val="en-GB"/>
          </w:rPr>
          <w:t>1.3</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Rationale of the Open Distance and eLearning (ODeL) Policy</w:t>
        </w:r>
        <w:r>
          <w:rPr>
            <w:noProof/>
            <w:webHidden/>
          </w:rPr>
          <w:tab/>
        </w:r>
        <w:r>
          <w:rPr>
            <w:noProof/>
            <w:webHidden/>
          </w:rPr>
          <w:fldChar w:fldCharType="begin"/>
        </w:r>
        <w:r>
          <w:rPr>
            <w:noProof/>
            <w:webHidden/>
          </w:rPr>
          <w:instrText xml:space="preserve"> PAGEREF _Toc193303591 \h </w:instrText>
        </w:r>
        <w:r>
          <w:rPr>
            <w:noProof/>
            <w:webHidden/>
          </w:rPr>
        </w:r>
        <w:r>
          <w:rPr>
            <w:noProof/>
            <w:webHidden/>
          </w:rPr>
          <w:fldChar w:fldCharType="separate"/>
        </w:r>
        <w:r>
          <w:rPr>
            <w:noProof/>
            <w:webHidden/>
          </w:rPr>
          <w:t>82</w:t>
        </w:r>
        <w:r>
          <w:rPr>
            <w:noProof/>
            <w:webHidden/>
          </w:rPr>
          <w:fldChar w:fldCharType="end"/>
        </w:r>
      </w:hyperlink>
    </w:p>
    <w:p w14:paraId="35224B6E" w14:textId="78DE58F1"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2" w:history="1">
        <w:r w:rsidRPr="00224678">
          <w:rPr>
            <w:rStyle w:val="Hyperlink"/>
            <w:rFonts w:eastAsia="Times New Roman"/>
            <w:bCs/>
            <w:noProof/>
            <w:lang w:val="en-GB"/>
          </w:rPr>
          <w:t>1.4</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Philosophy</w:t>
        </w:r>
        <w:r>
          <w:rPr>
            <w:noProof/>
            <w:webHidden/>
          </w:rPr>
          <w:tab/>
        </w:r>
        <w:r>
          <w:rPr>
            <w:noProof/>
            <w:webHidden/>
          </w:rPr>
          <w:fldChar w:fldCharType="begin"/>
        </w:r>
        <w:r>
          <w:rPr>
            <w:noProof/>
            <w:webHidden/>
          </w:rPr>
          <w:instrText xml:space="preserve"> PAGEREF _Toc193303592 \h </w:instrText>
        </w:r>
        <w:r>
          <w:rPr>
            <w:noProof/>
            <w:webHidden/>
          </w:rPr>
        </w:r>
        <w:r>
          <w:rPr>
            <w:noProof/>
            <w:webHidden/>
          </w:rPr>
          <w:fldChar w:fldCharType="separate"/>
        </w:r>
        <w:r>
          <w:rPr>
            <w:noProof/>
            <w:webHidden/>
          </w:rPr>
          <w:t>82</w:t>
        </w:r>
        <w:r>
          <w:rPr>
            <w:noProof/>
            <w:webHidden/>
          </w:rPr>
          <w:fldChar w:fldCharType="end"/>
        </w:r>
      </w:hyperlink>
    </w:p>
    <w:p w14:paraId="7FB49A91" w14:textId="0D74E708"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3" w:history="1">
        <w:r w:rsidRPr="00224678">
          <w:rPr>
            <w:rStyle w:val="Hyperlink"/>
            <w:rFonts w:eastAsia="Times New Roman"/>
            <w:bCs/>
            <w:noProof/>
            <w:lang w:val="en-GB"/>
          </w:rPr>
          <w:t>1.5</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Mission</w:t>
        </w:r>
        <w:r>
          <w:rPr>
            <w:noProof/>
            <w:webHidden/>
          </w:rPr>
          <w:tab/>
        </w:r>
        <w:r>
          <w:rPr>
            <w:noProof/>
            <w:webHidden/>
          </w:rPr>
          <w:fldChar w:fldCharType="begin"/>
        </w:r>
        <w:r>
          <w:rPr>
            <w:noProof/>
            <w:webHidden/>
          </w:rPr>
          <w:instrText xml:space="preserve"> PAGEREF _Toc193303593 \h </w:instrText>
        </w:r>
        <w:r>
          <w:rPr>
            <w:noProof/>
            <w:webHidden/>
          </w:rPr>
        </w:r>
        <w:r>
          <w:rPr>
            <w:noProof/>
            <w:webHidden/>
          </w:rPr>
          <w:fldChar w:fldCharType="separate"/>
        </w:r>
        <w:r>
          <w:rPr>
            <w:noProof/>
            <w:webHidden/>
          </w:rPr>
          <w:t>82</w:t>
        </w:r>
        <w:r>
          <w:rPr>
            <w:noProof/>
            <w:webHidden/>
          </w:rPr>
          <w:fldChar w:fldCharType="end"/>
        </w:r>
      </w:hyperlink>
    </w:p>
    <w:p w14:paraId="4E9AA430" w14:textId="464B9751"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4" w:history="1">
        <w:r w:rsidRPr="00224678">
          <w:rPr>
            <w:rStyle w:val="Hyperlink"/>
            <w:rFonts w:eastAsia="Times New Roman"/>
            <w:bCs/>
            <w:noProof/>
            <w:lang w:val="en-GB"/>
          </w:rPr>
          <w:t>1.6</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Vision</w:t>
        </w:r>
        <w:r>
          <w:rPr>
            <w:noProof/>
            <w:webHidden/>
          </w:rPr>
          <w:tab/>
        </w:r>
        <w:r>
          <w:rPr>
            <w:noProof/>
            <w:webHidden/>
          </w:rPr>
          <w:fldChar w:fldCharType="begin"/>
        </w:r>
        <w:r>
          <w:rPr>
            <w:noProof/>
            <w:webHidden/>
          </w:rPr>
          <w:instrText xml:space="preserve"> PAGEREF _Toc193303594 \h </w:instrText>
        </w:r>
        <w:r>
          <w:rPr>
            <w:noProof/>
            <w:webHidden/>
          </w:rPr>
        </w:r>
        <w:r>
          <w:rPr>
            <w:noProof/>
            <w:webHidden/>
          </w:rPr>
          <w:fldChar w:fldCharType="separate"/>
        </w:r>
        <w:r>
          <w:rPr>
            <w:noProof/>
            <w:webHidden/>
          </w:rPr>
          <w:t>82</w:t>
        </w:r>
        <w:r>
          <w:rPr>
            <w:noProof/>
            <w:webHidden/>
          </w:rPr>
          <w:fldChar w:fldCharType="end"/>
        </w:r>
      </w:hyperlink>
    </w:p>
    <w:p w14:paraId="1D99947D" w14:textId="3FC7ADB7"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5" w:history="1">
        <w:r w:rsidRPr="00224678">
          <w:rPr>
            <w:rStyle w:val="Hyperlink"/>
            <w:rFonts w:eastAsia="Times New Roman"/>
            <w:b/>
            <w:bCs/>
            <w:noProof/>
            <w:lang w:val="en-GB"/>
          </w:rPr>
          <w:t>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THE GOVERNANCE STRUCTURE OF UEAB ODeL</w:t>
        </w:r>
        <w:r>
          <w:rPr>
            <w:noProof/>
            <w:webHidden/>
          </w:rPr>
          <w:tab/>
        </w:r>
        <w:r>
          <w:rPr>
            <w:noProof/>
            <w:webHidden/>
          </w:rPr>
          <w:fldChar w:fldCharType="begin"/>
        </w:r>
        <w:r>
          <w:rPr>
            <w:noProof/>
            <w:webHidden/>
          </w:rPr>
          <w:instrText xml:space="preserve"> PAGEREF _Toc193303595 \h </w:instrText>
        </w:r>
        <w:r>
          <w:rPr>
            <w:noProof/>
            <w:webHidden/>
          </w:rPr>
        </w:r>
        <w:r>
          <w:rPr>
            <w:noProof/>
            <w:webHidden/>
          </w:rPr>
          <w:fldChar w:fldCharType="separate"/>
        </w:r>
        <w:r>
          <w:rPr>
            <w:noProof/>
            <w:webHidden/>
          </w:rPr>
          <w:t>83</w:t>
        </w:r>
        <w:r>
          <w:rPr>
            <w:noProof/>
            <w:webHidden/>
          </w:rPr>
          <w:fldChar w:fldCharType="end"/>
        </w:r>
      </w:hyperlink>
    </w:p>
    <w:p w14:paraId="27E24B17" w14:textId="27A3F678"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6" w:history="1">
        <w:r w:rsidRPr="00224678">
          <w:rPr>
            <w:rStyle w:val="Hyperlink"/>
            <w:rFonts w:eastAsia="Times New Roman"/>
            <w:bCs/>
            <w:noProof/>
            <w:lang w:val="en-GB"/>
          </w:rPr>
          <w:t>2.1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Administration and Organograms</w:t>
        </w:r>
        <w:r>
          <w:rPr>
            <w:noProof/>
            <w:webHidden/>
          </w:rPr>
          <w:tab/>
        </w:r>
        <w:r>
          <w:rPr>
            <w:noProof/>
            <w:webHidden/>
          </w:rPr>
          <w:fldChar w:fldCharType="begin"/>
        </w:r>
        <w:r>
          <w:rPr>
            <w:noProof/>
            <w:webHidden/>
          </w:rPr>
          <w:instrText xml:space="preserve"> PAGEREF _Toc193303596 \h </w:instrText>
        </w:r>
        <w:r>
          <w:rPr>
            <w:noProof/>
            <w:webHidden/>
          </w:rPr>
        </w:r>
        <w:r>
          <w:rPr>
            <w:noProof/>
            <w:webHidden/>
          </w:rPr>
          <w:fldChar w:fldCharType="separate"/>
        </w:r>
        <w:r>
          <w:rPr>
            <w:noProof/>
            <w:webHidden/>
          </w:rPr>
          <w:t>83</w:t>
        </w:r>
        <w:r>
          <w:rPr>
            <w:noProof/>
            <w:webHidden/>
          </w:rPr>
          <w:fldChar w:fldCharType="end"/>
        </w:r>
      </w:hyperlink>
    </w:p>
    <w:p w14:paraId="2F67765E" w14:textId="1778365B"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7" w:history="1">
        <w:r w:rsidRPr="00224678">
          <w:rPr>
            <w:rStyle w:val="Hyperlink"/>
            <w:rFonts w:eastAsia="Times New Roman"/>
            <w:bCs/>
            <w:noProof/>
            <w:lang w:val="en-GB"/>
          </w:rPr>
          <w:t>2.2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Staffing of ODeL Directorate</w:t>
        </w:r>
        <w:r>
          <w:rPr>
            <w:noProof/>
            <w:webHidden/>
          </w:rPr>
          <w:tab/>
        </w:r>
        <w:r>
          <w:rPr>
            <w:noProof/>
            <w:webHidden/>
          </w:rPr>
          <w:fldChar w:fldCharType="begin"/>
        </w:r>
        <w:r>
          <w:rPr>
            <w:noProof/>
            <w:webHidden/>
          </w:rPr>
          <w:instrText xml:space="preserve"> PAGEREF _Toc193303597 \h </w:instrText>
        </w:r>
        <w:r>
          <w:rPr>
            <w:noProof/>
            <w:webHidden/>
          </w:rPr>
        </w:r>
        <w:r>
          <w:rPr>
            <w:noProof/>
            <w:webHidden/>
          </w:rPr>
          <w:fldChar w:fldCharType="separate"/>
        </w:r>
        <w:r>
          <w:rPr>
            <w:noProof/>
            <w:webHidden/>
          </w:rPr>
          <w:t>84</w:t>
        </w:r>
        <w:r>
          <w:rPr>
            <w:noProof/>
            <w:webHidden/>
          </w:rPr>
          <w:fldChar w:fldCharType="end"/>
        </w:r>
      </w:hyperlink>
    </w:p>
    <w:p w14:paraId="2F34B2CA" w14:textId="25B05583"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8" w:history="1">
        <w:r w:rsidRPr="00224678">
          <w:rPr>
            <w:rStyle w:val="Hyperlink"/>
            <w:rFonts w:eastAsia="Times New Roman"/>
            <w:bCs/>
            <w:noProof/>
            <w:lang w:val="en-GB"/>
          </w:rPr>
          <w:t>2.3</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Duties of the Directorate</w:t>
        </w:r>
        <w:r>
          <w:rPr>
            <w:noProof/>
            <w:webHidden/>
          </w:rPr>
          <w:tab/>
        </w:r>
        <w:r>
          <w:rPr>
            <w:noProof/>
            <w:webHidden/>
          </w:rPr>
          <w:fldChar w:fldCharType="begin"/>
        </w:r>
        <w:r>
          <w:rPr>
            <w:noProof/>
            <w:webHidden/>
          </w:rPr>
          <w:instrText xml:space="preserve"> PAGEREF _Toc193303598 \h </w:instrText>
        </w:r>
        <w:r>
          <w:rPr>
            <w:noProof/>
            <w:webHidden/>
          </w:rPr>
        </w:r>
        <w:r>
          <w:rPr>
            <w:noProof/>
            <w:webHidden/>
          </w:rPr>
          <w:fldChar w:fldCharType="separate"/>
        </w:r>
        <w:r>
          <w:rPr>
            <w:noProof/>
            <w:webHidden/>
          </w:rPr>
          <w:t>84</w:t>
        </w:r>
        <w:r>
          <w:rPr>
            <w:noProof/>
            <w:webHidden/>
          </w:rPr>
          <w:fldChar w:fldCharType="end"/>
        </w:r>
      </w:hyperlink>
    </w:p>
    <w:p w14:paraId="13BBC388" w14:textId="628D8C04"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599" w:history="1">
        <w:r w:rsidRPr="00224678">
          <w:rPr>
            <w:rStyle w:val="Hyperlink"/>
            <w:rFonts w:eastAsia="Times New Roman"/>
            <w:bCs/>
            <w:noProof/>
            <w:lang w:val="en-GB"/>
          </w:rPr>
          <w:t>2.4</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Open Distance and eLearning (ODeL) Committee</w:t>
        </w:r>
        <w:r>
          <w:rPr>
            <w:noProof/>
            <w:webHidden/>
          </w:rPr>
          <w:tab/>
        </w:r>
        <w:r>
          <w:rPr>
            <w:noProof/>
            <w:webHidden/>
          </w:rPr>
          <w:fldChar w:fldCharType="begin"/>
        </w:r>
        <w:r>
          <w:rPr>
            <w:noProof/>
            <w:webHidden/>
          </w:rPr>
          <w:instrText xml:space="preserve"> PAGEREF _Toc193303599 \h </w:instrText>
        </w:r>
        <w:r>
          <w:rPr>
            <w:noProof/>
            <w:webHidden/>
          </w:rPr>
        </w:r>
        <w:r>
          <w:rPr>
            <w:noProof/>
            <w:webHidden/>
          </w:rPr>
          <w:fldChar w:fldCharType="separate"/>
        </w:r>
        <w:r>
          <w:rPr>
            <w:noProof/>
            <w:webHidden/>
          </w:rPr>
          <w:t>84</w:t>
        </w:r>
        <w:r>
          <w:rPr>
            <w:noProof/>
            <w:webHidden/>
          </w:rPr>
          <w:fldChar w:fldCharType="end"/>
        </w:r>
      </w:hyperlink>
    </w:p>
    <w:p w14:paraId="2548EB36" w14:textId="0C84CC1C"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0" w:history="1">
        <w:r w:rsidRPr="00224678">
          <w:rPr>
            <w:rStyle w:val="Hyperlink"/>
            <w:rFonts w:eastAsia="Times New Roman"/>
            <w:bCs/>
            <w:noProof/>
            <w:lang w:val="en-GB"/>
          </w:rPr>
          <w:t>2.5</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Appointment of Committee Members</w:t>
        </w:r>
        <w:r>
          <w:rPr>
            <w:noProof/>
            <w:webHidden/>
          </w:rPr>
          <w:tab/>
        </w:r>
        <w:r>
          <w:rPr>
            <w:noProof/>
            <w:webHidden/>
          </w:rPr>
          <w:fldChar w:fldCharType="begin"/>
        </w:r>
        <w:r>
          <w:rPr>
            <w:noProof/>
            <w:webHidden/>
          </w:rPr>
          <w:instrText xml:space="preserve"> PAGEREF _Toc193303600 \h </w:instrText>
        </w:r>
        <w:r>
          <w:rPr>
            <w:noProof/>
            <w:webHidden/>
          </w:rPr>
        </w:r>
        <w:r>
          <w:rPr>
            <w:noProof/>
            <w:webHidden/>
          </w:rPr>
          <w:fldChar w:fldCharType="separate"/>
        </w:r>
        <w:r>
          <w:rPr>
            <w:noProof/>
            <w:webHidden/>
          </w:rPr>
          <w:t>86</w:t>
        </w:r>
        <w:r>
          <w:rPr>
            <w:noProof/>
            <w:webHidden/>
          </w:rPr>
          <w:fldChar w:fldCharType="end"/>
        </w:r>
      </w:hyperlink>
    </w:p>
    <w:p w14:paraId="79742FEF" w14:textId="53E5BFC3"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1" w:history="1">
        <w:r w:rsidRPr="00224678">
          <w:rPr>
            <w:rStyle w:val="Hyperlink"/>
            <w:rFonts w:eastAsia="Times New Roman"/>
            <w:bCs/>
            <w:noProof/>
            <w:lang w:val="en-GB"/>
          </w:rPr>
          <w:t>2.6</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Duties of the Committee</w:t>
        </w:r>
        <w:r>
          <w:rPr>
            <w:noProof/>
            <w:webHidden/>
          </w:rPr>
          <w:tab/>
        </w:r>
        <w:r>
          <w:rPr>
            <w:noProof/>
            <w:webHidden/>
          </w:rPr>
          <w:fldChar w:fldCharType="begin"/>
        </w:r>
        <w:r>
          <w:rPr>
            <w:noProof/>
            <w:webHidden/>
          </w:rPr>
          <w:instrText xml:space="preserve"> PAGEREF _Toc193303601 \h </w:instrText>
        </w:r>
        <w:r>
          <w:rPr>
            <w:noProof/>
            <w:webHidden/>
          </w:rPr>
        </w:r>
        <w:r>
          <w:rPr>
            <w:noProof/>
            <w:webHidden/>
          </w:rPr>
          <w:fldChar w:fldCharType="separate"/>
        </w:r>
        <w:r>
          <w:rPr>
            <w:noProof/>
            <w:webHidden/>
          </w:rPr>
          <w:t>86</w:t>
        </w:r>
        <w:r>
          <w:rPr>
            <w:noProof/>
            <w:webHidden/>
          </w:rPr>
          <w:fldChar w:fldCharType="end"/>
        </w:r>
      </w:hyperlink>
    </w:p>
    <w:p w14:paraId="795FE24D" w14:textId="0EE54331"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2" w:history="1">
        <w:r w:rsidRPr="00224678">
          <w:rPr>
            <w:rStyle w:val="Hyperlink"/>
            <w:rFonts w:eastAsia="Times New Roman"/>
            <w:bCs/>
            <w:noProof/>
            <w:lang w:val="en-GB"/>
          </w:rPr>
          <w:t>2.7</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Director – ODeL</w:t>
        </w:r>
        <w:r>
          <w:rPr>
            <w:noProof/>
            <w:webHidden/>
          </w:rPr>
          <w:tab/>
        </w:r>
        <w:r>
          <w:rPr>
            <w:noProof/>
            <w:webHidden/>
          </w:rPr>
          <w:fldChar w:fldCharType="begin"/>
        </w:r>
        <w:r>
          <w:rPr>
            <w:noProof/>
            <w:webHidden/>
          </w:rPr>
          <w:instrText xml:space="preserve"> PAGEREF _Toc193303602 \h </w:instrText>
        </w:r>
        <w:r>
          <w:rPr>
            <w:noProof/>
            <w:webHidden/>
          </w:rPr>
        </w:r>
        <w:r>
          <w:rPr>
            <w:noProof/>
            <w:webHidden/>
          </w:rPr>
          <w:fldChar w:fldCharType="separate"/>
        </w:r>
        <w:r>
          <w:rPr>
            <w:noProof/>
            <w:webHidden/>
          </w:rPr>
          <w:t>86</w:t>
        </w:r>
        <w:r>
          <w:rPr>
            <w:noProof/>
            <w:webHidden/>
          </w:rPr>
          <w:fldChar w:fldCharType="end"/>
        </w:r>
      </w:hyperlink>
    </w:p>
    <w:p w14:paraId="6E799530" w14:textId="2BF8BA05"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3" w:history="1">
        <w:r w:rsidRPr="00224678">
          <w:rPr>
            <w:rStyle w:val="Hyperlink"/>
            <w:rFonts w:eastAsia="Times New Roman"/>
            <w:bCs/>
            <w:noProof/>
            <w:lang w:val="en-GB"/>
          </w:rPr>
          <w:t>2.8</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Duties of the Director</w:t>
        </w:r>
        <w:r>
          <w:rPr>
            <w:noProof/>
            <w:webHidden/>
          </w:rPr>
          <w:tab/>
        </w:r>
        <w:r>
          <w:rPr>
            <w:noProof/>
            <w:webHidden/>
          </w:rPr>
          <w:fldChar w:fldCharType="begin"/>
        </w:r>
        <w:r>
          <w:rPr>
            <w:noProof/>
            <w:webHidden/>
          </w:rPr>
          <w:instrText xml:space="preserve"> PAGEREF _Toc193303603 \h </w:instrText>
        </w:r>
        <w:r>
          <w:rPr>
            <w:noProof/>
            <w:webHidden/>
          </w:rPr>
        </w:r>
        <w:r>
          <w:rPr>
            <w:noProof/>
            <w:webHidden/>
          </w:rPr>
          <w:fldChar w:fldCharType="separate"/>
        </w:r>
        <w:r>
          <w:rPr>
            <w:noProof/>
            <w:webHidden/>
          </w:rPr>
          <w:t>86</w:t>
        </w:r>
        <w:r>
          <w:rPr>
            <w:noProof/>
            <w:webHidden/>
          </w:rPr>
          <w:fldChar w:fldCharType="end"/>
        </w:r>
      </w:hyperlink>
    </w:p>
    <w:p w14:paraId="495D3DF6" w14:textId="6A9828AC"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4" w:history="1">
        <w:r w:rsidRPr="00224678">
          <w:rPr>
            <w:rStyle w:val="Hyperlink"/>
            <w:rFonts w:eastAsia="Times New Roman"/>
            <w:bCs/>
            <w:noProof/>
            <w:lang w:val="en-GB"/>
          </w:rPr>
          <w:t>2.9</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Duties of ELearning Coordinator</w:t>
        </w:r>
        <w:r>
          <w:rPr>
            <w:noProof/>
            <w:webHidden/>
          </w:rPr>
          <w:tab/>
        </w:r>
        <w:r>
          <w:rPr>
            <w:noProof/>
            <w:webHidden/>
          </w:rPr>
          <w:fldChar w:fldCharType="begin"/>
        </w:r>
        <w:r>
          <w:rPr>
            <w:noProof/>
            <w:webHidden/>
          </w:rPr>
          <w:instrText xml:space="preserve"> PAGEREF _Toc193303604 \h </w:instrText>
        </w:r>
        <w:r>
          <w:rPr>
            <w:noProof/>
            <w:webHidden/>
          </w:rPr>
        </w:r>
        <w:r>
          <w:rPr>
            <w:noProof/>
            <w:webHidden/>
          </w:rPr>
          <w:fldChar w:fldCharType="separate"/>
        </w:r>
        <w:r>
          <w:rPr>
            <w:noProof/>
            <w:webHidden/>
          </w:rPr>
          <w:t>87</w:t>
        </w:r>
        <w:r>
          <w:rPr>
            <w:noProof/>
            <w:webHidden/>
          </w:rPr>
          <w:fldChar w:fldCharType="end"/>
        </w:r>
      </w:hyperlink>
    </w:p>
    <w:p w14:paraId="191ED306" w14:textId="6DE1864C" w:rsidR="00114871" w:rsidRDefault="00114871">
      <w:pPr>
        <w:pStyle w:val="TOC1"/>
        <w:tabs>
          <w:tab w:val="left" w:pos="88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5" w:history="1">
        <w:r w:rsidRPr="00224678">
          <w:rPr>
            <w:rStyle w:val="Hyperlink"/>
            <w:rFonts w:eastAsia="Times New Roman"/>
            <w:bCs/>
            <w:noProof/>
            <w:lang w:val="en-GB"/>
          </w:rPr>
          <w:t>2.10</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Duties of Instructional Designer</w:t>
        </w:r>
        <w:r>
          <w:rPr>
            <w:noProof/>
            <w:webHidden/>
          </w:rPr>
          <w:tab/>
        </w:r>
        <w:r>
          <w:rPr>
            <w:noProof/>
            <w:webHidden/>
          </w:rPr>
          <w:fldChar w:fldCharType="begin"/>
        </w:r>
        <w:r>
          <w:rPr>
            <w:noProof/>
            <w:webHidden/>
          </w:rPr>
          <w:instrText xml:space="preserve"> PAGEREF _Toc193303605 \h </w:instrText>
        </w:r>
        <w:r>
          <w:rPr>
            <w:noProof/>
            <w:webHidden/>
          </w:rPr>
        </w:r>
        <w:r>
          <w:rPr>
            <w:noProof/>
            <w:webHidden/>
          </w:rPr>
          <w:fldChar w:fldCharType="separate"/>
        </w:r>
        <w:r>
          <w:rPr>
            <w:noProof/>
            <w:webHidden/>
          </w:rPr>
          <w:t>87</w:t>
        </w:r>
        <w:r>
          <w:rPr>
            <w:noProof/>
            <w:webHidden/>
          </w:rPr>
          <w:fldChar w:fldCharType="end"/>
        </w:r>
      </w:hyperlink>
    </w:p>
    <w:p w14:paraId="4E9239B0" w14:textId="0DB79A76" w:rsidR="00114871" w:rsidRDefault="00114871">
      <w:pPr>
        <w:pStyle w:val="TOC1"/>
        <w:tabs>
          <w:tab w:val="left" w:pos="88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6" w:history="1">
        <w:r w:rsidRPr="00224678">
          <w:rPr>
            <w:rStyle w:val="Hyperlink"/>
            <w:rFonts w:eastAsia="Times New Roman"/>
            <w:bCs/>
            <w:noProof/>
            <w:lang w:val="en-GB"/>
          </w:rPr>
          <w:t>2.11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Duties of eLearning User Support Staff</w:t>
        </w:r>
        <w:r>
          <w:rPr>
            <w:noProof/>
            <w:webHidden/>
          </w:rPr>
          <w:tab/>
        </w:r>
        <w:r>
          <w:rPr>
            <w:noProof/>
            <w:webHidden/>
          </w:rPr>
          <w:fldChar w:fldCharType="begin"/>
        </w:r>
        <w:r>
          <w:rPr>
            <w:noProof/>
            <w:webHidden/>
          </w:rPr>
          <w:instrText xml:space="preserve"> PAGEREF _Toc193303606 \h </w:instrText>
        </w:r>
        <w:r>
          <w:rPr>
            <w:noProof/>
            <w:webHidden/>
          </w:rPr>
        </w:r>
        <w:r>
          <w:rPr>
            <w:noProof/>
            <w:webHidden/>
          </w:rPr>
          <w:fldChar w:fldCharType="separate"/>
        </w:r>
        <w:r>
          <w:rPr>
            <w:noProof/>
            <w:webHidden/>
          </w:rPr>
          <w:t>87</w:t>
        </w:r>
        <w:r>
          <w:rPr>
            <w:noProof/>
            <w:webHidden/>
          </w:rPr>
          <w:fldChar w:fldCharType="end"/>
        </w:r>
      </w:hyperlink>
    </w:p>
    <w:p w14:paraId="5ABBEABB" w14:textId="4D492EC6" w:rsidR="00114871" w:rsidRDefault="00114871">
      <w:pPr>
        <w:pStyle w:val="TOC1"/>
        <w:tabs>
          <w:tab w:val="left" w:pos="88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7" w:history="1">
        <w:r w:rsidRPr="00224678">
          <w:rPr>
            <w:rStyle w:val="Hyperlink"/>
            <w:rFonts w:eastAsia="Times New Roman"/>
            <w:bCs/>
            <w:noProof/>
            <w:lang w:val="en-GB"/>
          </w:rPr>
          <w:t>2.12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Duties of Content Creators/Subject Matter Experts</w:t>
        </w:r>
        <w:r>
          <w:rPr>
            <w:noProof/>
            <w:webHidden/>
          </w:rPr>
          <w:tab/>
        </w:r>
        <w:r>
          <w:rPr>
            <w:noProof/>
            <w:webHidden/>
          </w:rPr>
          <w:fldChar w:fldCharType="begin"/>
        </w:r>
        <w:r>
          <w:rPr>
            <w:noProof/>
            <w:webHidden/>
          </w:rPr>
          <w:instrText xml:space="preserve"> PAGEREF _Toc193303607 \h </w:instrText>
        </w:r>
        <w:r>
          <w:rPr>
            <w:noProof/>
            <w:webHidden/>
          </w:rPr>
        </w:r>
        <w:r>
          <w:rPr>
            <w:noProof/>
            <w:webHidden/>
          </w:rPr>
          <w:fldChar w:fldCharType="separate"/>
        </w:r>
        <w:r>
          <w:rPr>
            <w:noProof/>
            <w:webHidden/>
          </w:rPr>
          <w:t>87</w:t>
        </w:r>
        <w:r>
          <w:rPr>
            <w:noProof/>
            <w:webHidden/>
          </w:rPr>
          <w:fldChar w:fldCharType="end"/>
        </w:r>
      </w:hyperlink>
    </w:p>
    <w:p w14:paraId="7628E0F2" w14:textId="013B727F" w:rsidR="00114871" w:rsidRDefault="00114871">
      <w:pPr>
        <w:pStyle w:val="TOC1"/>
        <w:tabs>
          <w:tab w:val="left" w:pos="88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8" w:history="1">
        <w:r w:rsidRPr="00224678">
          <w:rPr>
            <w:rStyle w:val="Hyperlink"/>
            <w:rFonts w:eastAsia="Times New Roman"/>
            <w:bCs/>
            <w:noProof/>
            <w:lang w:val="en-GB"/>
          </w:rPr>
          <w:t>2.13</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Duties of Media Assistant</w:t>
        </w:r>
        <w:r>
          <w:rPr>
            <w:noProof/>
            <w:webHidden/>
          </w:rPr>
          <w:tab/>
        </w:r>
        <w:r>
          <w:rPr>
            <w:noProof/>
            <w:webHidden/>
          </w:rPr>
          <w:fldChar w:fldCharType="begin"/>
        </w:r>
        <w:r>
          <w:rPr>
            <w:noProof/>
            <w:webHidden/>
          </w:rPr>
          <w:instrText xml:space="preserve"> PAGEREF _Toc193303608 \h </w:instrText>
        </w:r>
        <w:r>
          <w:rPr>
            <w:noProof/>
            <w:webHidden/>
          </w:rPr>
        </w:r>
        <w:r>
          <w:rPr>
            <w:noProof/>
            <w:webHidden/>
          </w:rPr>
          <w:fldChar w:fldCharType="separate"/>
        </w:r>
        <w:r>
          <w:rPr>
            <w:noProof/>
            <w:webHidden/>
          </w:rPr>
          <w:t>87</w:t>
        </w:r>
        <w:r>
          <w:rPr>
            <w:noProof/>
            <w:webHidden/>
          </w:rPr>
          <w:fldChar w:fldCharType="end"/>
        </w:r>
      </w:hyperlink>
    </w:p>
    <w:p w14:paraId="194A9C07" w14:textId="34B2C741"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09" w:history="1">
        <w:r w:rsidRPr="00224678">
          <w:rPr>
            <w:rStyle w:val="Hyperlink"/>
            <w:rFonts w:eastAsia="Times New Roman"/>
            <w:b/>
            <w:bCs/>
            <w:noProof/>
            <w:lang w:val="en-GB"/>
          </w:rPr>
          <w:t>3.</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LEARNING CENTRES</w:t>
        </w:r>
        <w:r>
          <w:rPr>
            <w:noProof/>
            <w:webHidden/>
          </w:rPr>
          <w:tab/>
        </w:r>
        <w:r>
          <w:rPr>
            <w:noProof/>
            <w:webHidden/>
          </w:rPr>
          <w:fldChar w:fldCharType="begin"/>
        </w:r>
        <w:r>
          <w:rPr>
            <w:noProof/>
            <w:webHidden/>
          </w:rPr>
          <w:instrText xml:space="preserve"> PAGEREF _Toc193303609 \h </w:instrText>
        </w:r>
        <w:r>
          <w:rPr>
            <w:noProof/>
            <w:webHidden/>
          </w:rPr>
        </w:r>
        <w:r>
          <w:rPr>
            <w:noProof/>
            <w:webHidden/>
          </w:rPr>
          <w:fldChar w:fldCharType="separate"/>
        </w:r>
        <w:r>
          <w:rPr>
            <w:noProof/>
            <w:webHidden/>
          </w:rPr>
          <w:t>89</w:t>
        </w:r>
        <w:r>
          <w:rPr>
            <w:noProof/>
            <w:webHidden/>
          </w:rPr>
          <w:fldChar w:fldCharType="end"/>
        </w:r>
      </w:hyperlink>
    </w:p>
    <w:p w14:paraId="5E50729C" w14:textId="3C678ACE"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0" w:history="1">
        <w:r w:rsidRPr="00224678">
          <w:rPr>
            <w:rStyle w:val="Hyperlink"/>
            <w:rFonts w:eastAsia="Times New Roman"/>
            <w:b/>
            <w:bCs/>
            <w:noProof/>
            <w:lang w:val="en-GB"/>
          </w:rPr>
          <w:t>4.</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UEAB ODeL PROGRAMS</w:t>
        </w:r>
        <w:r>
          <w:rPr>
            <w:noProof/>
            <w:webHidden/>
          </w:rPr>
          <w:tab/>
        </w:r>
        <w:r>
          <w:rPr>
            <w:noProof/>
            <w:webHidden/>
          </w:rPr>
          <w:fldChar w:fldCharType="begin"/>
        </w:r>
        <w:r>
          <w:rPr>
            <w:noProof/>
            <w:webHidden/>
          </w:rPr>
          <w:instrText xml:space="preserve"> PAGEREF _Toc193303610 \h </w:instrText>
        </w:r>
        <w:r>
          <w:rPr>
            <w:noProof/>
            <w:webHidden/>
          </w:rPr>
        </w:r>
        <w:r>
          <w:rPr>
            <w:noProof/>
            <w:webHidden/>
          </w:rPr>
          <w:fldChar w:fldCharType="separate"/>
        </w:r>
        <w:r>
          <w:rPr>
            <w:noProof/>
            <w:webHidden/>
          </w:rPr>
          <w:t>90</w:t>
        </w:r>
        <w:r>
          <w:rPr>
            <w:noProof/>
            <w:webHidden/>
          </w:rPr>
          <w:fldChar w:fldCharType="end"/>
        </w:r>
      </w:hyperlink>
    </w:p>
    <w:p w14:paraId="4F49C21B" w14:textId="1C002B1A"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1" w:history="1">
        <w:r w:rsidRPr="00224678">
          <w:rPr>
            <w:rStyle w:val="Hyperlink"/>
            <w:rFonts w:eastAsia="Times New Roman"/>
            <w:bCs/>
            <w:noProof/>
            <w:lang w:val="en-GB"/>
          </w:rPr>
          <w:t>4.1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Mode of delivery</w:t>
        </w:r>
        <w:r>
          <w:rPr>
            <w:noProof/>
            <w:webHidden/>
          </w:rPr>
          <w:tab/>
        </w:r>
        <w:r>
          <w:rPr>
            <w:noProof/>
            <w:webHidden/>
          </w:rPr>
          <w:fldChar w:fldCharType="begin"/>
        </w:r>
        <w:r>
          <w:rPr>
            <w:noProof/>
            <w:webHidden/>
          </w:rPr>
          <w:instrText xml:space="preserve"> PAGEREF _Toc193303611 \h </w:instrText>
        </w:r>
        <w:r>
          <w:rPr>
            <w:noProof/>
            <w:webHidden/>
          </w:rPr>
        </w:r>
        <w:r>
          <w:rPr>
            <w:noProof/>
            <w:webHidden/>
          </w:rPr>
          <w:fldChar w:fldCharType="separate"/>
        </w:r>
        <w:r>
          <w:rPr>
            <w:noProof/>
            <w:webHidden/>
          </w:rPr>
          <w:t>90</w:t>
        </w:r>
        <w:r>
          <w:rPr>
            <w:noProof/>
            <w:webHidden/>
          </w:rPr>
          <w:fldChar w:fldCharType="end"/>
        </w:r>
      </w:hyperlink>
    </w:p>
    <w:p w14:paraId="5BA8742D" w14:textId="0B92140A"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2" w:history="1">
        <w:r w:rsidRPr="00224678">
          <w:rPr>
            <w:rStyle w:val="Hyperlink"/>
            <w:rFonts w:eastAsia="Times New Roman"/>
            <w:bCs/>
            <w:noProof/>
            <w:lang w:val="en-GB"/>
          </w:rPr>
          <w:t>4.2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Mounting of Courses</w:t>
        </w:r>
        <w:r>
          <w:rPr>
            <w:noProof/>
            <w:webHidden/>
          </w:rPr>
          <w:tab/>
        </w:r>
        <w:r>
          <w:rPr>
            <w:noProof/>
            <w:webHidden/>
          </w:rPr>
          <w:fldChar w:fldCharType="begin"/>
        </w:r>
        <w:r>
          <w:rPr>
            <w:noProof/>
            <w:webHidden/>
          </w:rPr>
          <w:instrText xml:space="preserve"> PAGEREF _Toc193303612 \h </w:instrText>
        </w:r>
        <w:r>
          <w:rPr>
            <w:noProof/>
            <w:webHidden/>
          </w:rPr>
        </w:r>
        <w:r>
          <w:rPr>
            <w:noProof/>
            <w:webHidden/>
          </w:rPr>
          <w:fldChar w:fldCharType="separate"/>
        </w:r>
        <w:r>
          <w:rPr>
            <w:noProof/>
            <w:webHidden/>
          </w:rPr>
          <w:t>90</w:t>
        </w:r>
        <w:r>
          <w:rPr>
            <w:noProof/>
            <w:webHidden/>
          </w:rPr>
          <w:fldChar w:fldCharType="end"/>
        </w:r>
      </w:hyperlink>
    </w:p>
    <w:p w14:paraId="687DD18A" w14:textId="2C4AC744"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3" w:history="1">
        <w:r w:rsidRPr="00224678">
          <w:rPr>
            <w:rStyle w:val="Hyperlink"/>
            <w:rFonts w:eastAsia="Times New Roman"/>
            <w:bCs/>
            <w:noProof/>
            <w:lang w:val="en-GB"/>
          </w:rPr>
          <w:t>4.3</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Programs Offered</w:t>
        </w:r>
        <w:r>
          <w:rPr>
            <w:noProof/>
            <w:webHidden/>
          </w:rPr>
          <w:tab/>
        </w:r>
        <w:r>
          <w:rPr>
            <w:noProof/>
            <w:webHidden/>
          </w:rPr>
          <w:fldChar w:fldCharType="begin"/>
        </w:r>
        <w:r>
          <w:rPr>
            <w:noProof/>
            <w:webHidden/>
          </w:rPr>
          <w:instrText xml:space="preserve"> PAGEREF _Toc193303613 \h </w:instrText>
        </w:r>
        <w:r>
          <w:rPr>
            <w:noProof/>
            <w:webHidden/>
          </w:rPr>
        </w:r>
        <w:r>
          <w:rPr>
            <w:noProof/>
            <w:webHidden/>
          </w:rPr>
          <w:fldChar w:fldCharType="separate"/>
        </w:r>
        <w:r>
          <w:rPr>
            <w:noProof/>
            <w:webHidden/>
          </w:rPr>
          <w:t>90</w:t>
        </w:r>
        <w:r>
          <w:rPr>
            <w:noProof/>
            <w:webHidden/>
          </w:rPr>
          <w:fldChar w:fldCharType="end"/>
        </w:r>
      </w:hyperlink>
    </w:p>
    <w:p w14:paraId="3DDC8A40" w14:textId="3F44C6DF"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4" w:history="1">
        <w:r w:rsidRPr="00224678">
          <w:rPr>
            <w:rStyle w:val="Hyperlink"/>
            <w:rFonts w:eastAsia="Times New Roman"/>
            <w:bCs/>
            <w:noProof/>
            <w:lang w:val="en-GB"/>
          </w:rPr>
          <w:t>4.4</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Approval and Accreditation</w:t>
        </w:r>
        <w:r>
          <w:rPr>
            <w:noProof/>
            <w:webHidden/>
          </w:rPr>
          <w:tab/>
        </w:r>
        <w:r>
          <w:rPr>
            <w:noProof/>
            <w:webHidden/>
          </w:rPr>
          <w:fldChar w:fldCharType="begin"/>
        </w:r>
        <w:r>
          <w:rPr>
            <w:noProof/>
            <w:webHidden/>
          </w:rPr>
          <w:instrText xml:space="preserve"> PAGEREF _Toc193303614 \h </w:instrText>
        </w:r>
        <w:r>
          <w:rPr>
            <w:noProof/>
            <w:webHidden/>
          </w:rPr>
        </w:r>
        <w:r>
          <w:rPr>
            <w:noProof/>
            <w:webHidden/>
          </w:rPr>
          <w:fldChar w:fldCharType="separate"/>
        </w:r>
        <w:r>
          <w:rPr>
            <w:noProof/>
            <w:webHidden/>
          </w:rPr>
          <w:t>90</w:t>
        </w:r>
        <w:r>
          <w:rPr>
            <w:noProof/>
            <w:webHidden/>
          </w:rPr>
          <w:fldChar w:fldCharType="end"/>
        </w:r>
      </w:hyperlink>
    </w:p>
    <w:p w14:paraId="50B0A166" w14:textId="15AC834B"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5" w:history="1">
        <w:r w:rsidRPr="00224678">
          <w:rPr>
            <w:rStyle w:val="Hyperlink"/>
            <w:rFonts w:eastAsia="Times New Roman"/>
            <w:bCs/>
            <w:noProof/>
            <w:lang w:val="en-GB"/>
          </w:rPr>
          <w:t>4.5</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Course Evaluation</w:t>
        </w:r>
        <w:r>
          <w:rPr>
            <w:noProof/>
            <w:webHidden/>
          </w:rPr>
          <w:tab/>
        </w:r>
        <w:r>
          <w:rPr>
            <w:noProof/>
            <w:webHidden/>
          </w:rPr>
          <w:fldChar w:fldCharType="begin"/>
        </w:r>
        <w:r>
          <w:rPr>
            <w:noProof/>
            <w:webHidden/>
          </w:rPr>
          <w:instrText xml:space="preserve"> PAGEREF _Toc193303615 \h </w:instrText>
        </w:r>
        <w:r>
          <w:rPr>
            <w:noProof/>
            <w:webHidden/>
          </w:rPr>
        </w:r>
        <w:r>
          <w:rPr>
            <w:noProof/>
            <w:webHidden/>
          </w:rPr>
          <w:fldChar w:fldCharType="separate"/>
        </w:r>
        <w:r>
          <w:rPr>
            <w:noProof/>
            <w:webHidden/>
          </w:rPr>
          <w:t>91</w:t>
        </w:r>
        <w:r>
          <w:rPr>
            <w:noProof/>
            <w:webHidden/>
          </w:rPr>
          <w:fldChar w:fldCharType="end"/>
        </w:r>
      </w:hyperlink>
    </w:p>
    <w:p w14:paraId="232CB254" w14:textId="347A0957"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6" w:history="1">
        <w:r w:rsidRPr="00224678">
          <w:rPr>
            <w:rStyle w:val="Hyperlink"/>
            <w:rFonts w:eastAsia="Times New Roman"/>
            <w:bCs/>
            <w:noProof/>
            <w:lang w:val="en-GB"/>
          </w:rPr>
          <w:t>4.6</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Preparation of Modules</w:t>
        </w:r>
        <w:r>
          <w:rPr>
            <w:noProof/>
            <w:webHidden/>
          </w:rPr>
          <w:tab/>
        </w:r>
        <w:r>
          <w:rPr>
            <w:noProof/>
            <w:webHidden/>
          </w:rPr>
          <w:fldChar w:fldCharType="begin"/>
        </w:r>
        <w:r>
          <w:rPr>
            <w:noProof/>
            <w:webHidden/>
          </w:rPr>
          <w:instrText xml:space="preserve"> PAGEREF _Toc193303616 \h </w:instrText>
        </w:r>
        <w:r>
          <w:rPr>
            <w:noProof/>
            <w:webHidden/>
          </w:rPr>
        </w:r>
        <w:r>
          <w:rPr>
            <w:noProof/>
            <w:webHidden/>
          </w:rPr>
          <w:fldChar w:fldCharType="separate"/>
        </w:r>
        <w:r>
          <w:rPr>
            <w:noProof/>
            <w:webHidden/>
          </w:rPr>
          <w:t>94</w:t>
        </w:r>
        <w:r>
          <w:rPr>
            <w:noProof/>
            <w:webHidden/>
          </w:rPr>
          <w:fldChar w:fldCharType="end"/>
        </w:r>
      </w:hyperlink>
    </w:p>
    <w:p w14:paraId="04C2060E" w14:textId="3F327F5A"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7" w:history="1">
        <w:r w:rsidRPr="00224678">
          <w:rPr>
            <w:rStyle w:val="Hyperlink"/>
            <w:rFonts w:eastAsia="Times New Roman"/>
            <w:bCs/>
            <w:noProof/>
            <w:lang w:val="en-GB"/>
          </w:rPr>
          <w:t>4.7</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Curriculum Development</w:t>
        </w:r>
        <w:r>
          <w:rPr>
            <w:noProof/>
            <w:webHidden/>
          </w:rPr>
          <w:tab/>
        </w:r>
        <w:r>
          <w:rPr>
            <w:noProof/>
            <w:webHidden/>
          </w:rPr>
          <w:fldChar w:fldCharType="begin"/>
        </w:r>
        <w:r>
          <w:rPr>
            <w:noProof/>
            <w:webHidden/>
          </w:rPr>
          <w:instrText xml:space="preserve"> PAGEREF _Toc193303617 \h </w:instrText>
        </w:r>
        <w:r>
          <w:rPr>
            <w:noProof/>
            <w:webHidden/>
          </w:rPr>
        </w:r>
        <w:r>
          <w:rPr>
            <w:noProof/>
            <w:webHidden/>
          </w:rPr>
          <w:fldChar w:fldCharType="separate"/>
        </w:r>
        <w:r>
          <w:rPr>
            <w:noProof/>
            <w:webHidden/>
          </w:rPr>
          <w:t>95</w:t>
        </w:r>
        <w:r>
          <w:rPr>
            <w:noProof/>
            <w:webHidden/>
          </w:rPr>
          <w:fldChar w:fldCharType="end"/>
        </w:r>
      </w:hyperlink>
    </w:p>
    <w:p w14:paraId="226EE9C8" w14:textId="7772243D"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8" w:history="1">
        <w:r w:rsidRPr="00224678">
          <w:rPr>
            <w:rStyle w:val="Hyperlink"/>
            <w:rFonts w:eastAsia="Times New Roman"/>
            <w:bCs/>
            <w:noProof/>
            <w:lang w:val="en-GB"/>
          </w:rPr>
          <w:t>4.8</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Procedures for Scheduling ODeL Courses</w:t>
        </w:r>
        <w:r>
          <w:rPr>
            <w:noProof/>
            <w:webHidden/>
          </w:rPr>
          <w:tab/>
        </w:r>
        <w:r>
          <w:rPr>
            <w:noProof/>
            <w:webHidden/>
          </w:rPr>
          <w:fldChar w:fldCharType="begin"/>
        </w:r>
        <w:r>
          <w:rPr>
            <w:noProof/>
            <w:webHidden/>
          </w:rPr>
          <w:instrText xml:space="preserve"> PAGEREF _Toc193303618 \h </w:instrText>
        </w:r>
        <w:r>
          <w:rPr>
            <w:noProof/>
            <w:webHidden/>
          </w:rPr>
        </w:r>
        <w:r>
          <w:rPr>
            <w:noProof/>
            <w:webHidden/>
          </w:rPr>
          <w:fldChar w:fldCharType="separate"/>
        </w:r>
        <w:r>
          <w:rPr>
            <w:noProof/>
            <w:webHidden/>
          </w:rPr>
          <w:t>95</w:t>
        </w:r>
        <w:r>
          <w:rPr>
            <w:noProof/>
            <w:webHidden/>
          </w:rPr>
          <w:fldChar w:fldCharType="end"/>
        </w:r>
      </w:hyperlink>
    </w:p>
    <w:p w14:paraId="140B54F5" w14:textId="4A7F8EC4"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19" w:history="1">
        <w:r w:rsidRPr="00224678">
          <w:rPr>
            <w:rStyle w:val="Hyperlink"/>
            <w:rFonts w:eastAsia="Times New Roman"/>
            <w:bCs/>
            <w:noProof/>
            <w:lang w:val="en-GB"/>
          </w:rPr>
          <w:t>4.9</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Assessment Method</w:t>
        </w:r>
        <w:r>
          <w:rPr>
            <w:noProof/>
            <w:webHidden/>
          </w:rPr>
          <w:tab/>
        </w:r>
        <w:r>
          <w:rPr>
            <w:noProof/>
            <w:webHidden/>
          </w:rPr>
          <w:fldChar w:fldCharType="begin"/>
        </w:r>
        <w:r>
          <w:rPr>
            <w:noProof/>
            <w:webHidden/>
          </w:rPr>
          <w:instrText xml:space="preserve"> PAGEREF _Toc193303619 \h </w:instrText>
        </w:r>
        <w:r>
          <w:rPr>
            <w:noProof/>
            <w:webHidden/>
          </w:rPr>
        </w:r>
        <w:r>
          <w:rPr>
            <w:noProof/>
            <w:webHidden/>
          </w:rPr>
          <w:fldChar w:fldCharType="separate"/>
        </w:r>
        <w:r>
          <w:rPr>
            <w:noProof/>
            <w:webHidden/>
          </w:rPr>
          <w:t>95</w:t>
        </w:r>
        <w:r>
          <w:rPr>
            <w:noProof/>
            <w:webHidden/>
          </w:rPr>
          <w:fldChar w:fldCharType="end"/>
        </w:r>
      </w:hyperlink>
    </w:p>
    <w:p w14:paraId="11C6F06E" w14:textId="187445FF" w:rsidR="00114871" w:rsidRDefault="00114871">
      <w:pPr>
        <w:pStyle w:val="TOC1"/>
        <w:tabs>
          <w:tab w:val="left" w:pos="88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0" w:history="1">
        <w:r w:rsidRPr="00224678">
          <w:rPr>
            <w:rStyle w:val="Hyperlink"/>
            <w:rFonts w:eastAsia="Times New Roman"/>
            <w:bCs/>
            <w:noProof/>
            <w:lang w:val="en-GB"/>
          </w:rPr>
          <w:t>4.10</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Interaction methods</w:t>
        </w:r>
        <w:r>
          <w:rPr>
            <w:noProof/>
            <w:webHidden/>
          </w:rPr>
          <w:tab/>
        </w:r>
        <w:r>
          <w:rPr>
            <w:noProof/>
            <w:webHidden/>
          </w:rPr>
          <w:fldChar w:fldCharType="begin"/>
        </w:r>
        <w:r>
          <w:rPr>
            <w:noProof/>
            <w:webHidden/>
          </w:rPr>
          <w:instrText xml:space="preserve"> PAGEREF _Toc193303620 \h </w:instrText>
        </w:r>
        <w:r>
          <w:rPr>
            <w:noProof/>
            <w:webHidden/>
          </w:rPr>
        </w:r>
        <w:r>
          <w:rPr>
            <w:noProof/>
            <w:webHidden/>
          </w:rPr>
          <w:fldChar w:fldCharType="separate"/>
        </w:r>
        <w:r>
          <w:rPr>
            <w:noProof/>
            <w:webHidden/>
          </w:rPr>
          <w:t>95</w:t>
        </w:r>
        <w:r>
          <w:rPr>
            <w:noProof/>
            <w:webHidden/>
          </w:rPr>
          <w:fldChar w:fldCharType="end"/>
        </w:r>
      </w:hyperlink>
    </w:p>
    <w:p w14:paraId="180272FF" w14:textId="2D44FF07" w:rsidR="00114871" w:rsidRDefault="00114871">
      <w:pPr>
        <w:pStyle w:val="TOC1"/>
        <w:tabs>
          <w:tab w:val="left" w:pos="88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1" w:history="1">
        <w:r w:rsidRPr="00224678">
          <w:rPr>
            <w:rStyle w:val="Hyperlink"/>
            <w:rFonts w:eastAsia="Times New Roman"/>
            <w:bCs/>
            <w:noProof/>
            <w:lang w:val="en-GB"/>
          </w:rPr>
          <w:t>4.11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Institutional Accommodation</w:t>
        </w:r>
        <w:r>
          <w:rPr>
            <w:noProof/>
            <w:webHidden/>
          </w:rPr>
          <w:tab/>
        </w:r>
        <w:r>
          <w:rPr>
            <w:noProof/>
            <w:webHidden/>
          </w:rPr>
          <w:fldChar w:fldCharType="begin"/>
        </w:r>
        <w:r>
          <w:rPr>
            <w:noProof/>
            <w:webHidden/>
          </w:rPr>
          <w:instrText xml:space="preserve"> PAGEREF _Toc193303621 \h </w:instrText>
        </w:r>
        <w:r>
          <w:rPr>
            <w:noProof/>
            <w:webHidden/>
          </w:rPr>
        </w:r>
        <w:r>
          <w:rPr>
            <w:noProof/>
            <w:webHidden/>
          </w:rPr>
          <w:fldChar w:fldCharType="separate"/>
        </w:r>
        <w:r>
          <w:rPr>
            <w:noProof/>
            <w:webHidden/>
          </w:rPr>
          <w:t>96</w:t>
        </w:r>
        <w:r>
          <w:rPr>
            <w:noProof/>
            <w:webHidden/>
          </w:rPr>
          <w:fldChar w:fldCharType="end"/>
        </w:r>
      </w:hyperlink>
    </w:p>
    <w:p w14:paraId="31025B9B" w14:textId="1D4474A2"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2" w:history="1">
        <w:r w:rsidRPr="00224678">
          <w:rPr>
            <w:rStyle w:val="Hyperlink"/>
            <w:rFonts w:eastAsia="Times New Roman"/>
            <w:b/>
            <w:bCs/>
            <w:noProof/>
            <w:lang w:val="en-GB"/>
          </w:rPr>
          <w:t>5.</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UEAB ODeL EXAMINATIONS</w:t>
        </w:r>
        <w:r>
          <w:rPr>
            <w:noProof/>
            <w:webHidden/>
          </w:rPr>
          <w:tab/>
        </w:r>
        <w:r>
          <w:rPr>
            <w:noProof/>
            <w:webHidden/>
          </w:rPr>
          <w:fldChar w:fldCharType="begin"/>
        </w:r>
        <w:r>
          <w:rPr>
            <w:noProof/>
            <w:webHidden/>
          </w:rPr>
          <w:instrText xml:space="preserve"> PAGEREF _Toc193303622 \h </w:instrText>
        </w:r>
        <w:r>
          <w:rPr>
            <w:noProof/>
            <w:webHidden/>
          </w:rPr>
        </w:r>
        <w:r>
          <w:rPr>
            <w:noProof/>
            <w:webHidden/>
          </w:rPr>
          <w:fldChar w:fldCharType="separate"/>
        </w:r>
        <w:r>
          <w:rPr>
            <w:noProof/>
            <w:webHidden/>
          </w:rPr>
          <w:t>97</w:t>
        </w:r>
        <w:r>
          <w:rPr>
            <w:noProof/>
            <w:webHidden/>
          </w:rPr>
          <w:fldChar w:fldCharType="end"/>
        </w:r>
      </w:hyperlink>
    </w:p>
    <w:p w14:paraId="42812146" w14:textId="0D939AF0"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3" w:history="1">
        <w:r w:rsidRPr="00224678">
          <w:rPr>
            <w:rStyle w:val="Hyperlink"/>
            <w:rFonts w:eastAsia="Times New Roman"/>
            <w:bCs/>
            <w:noProof/>
            <w:lang w:val="en-GB"/>
          </w:rPr>
          <w:t>5.1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Credibility of Online Examination</w:t>
        </w:r>
        <w:r>
          <w:rPr>
            <w:noProof/>
            <w:webHidden/>
          </w:rPr>
          <w:tab/>
        </w:r>
        <w:r>
          <w:rPr>
            <w:noProof/>
            <w:webHidden/>
          </w:rPr>
          <w:fldChar w:fldCharType="begin"/>
        </w:r>
        <w:r>
          <w:rPr>
            <w:noProof/>
            <w:webHidden/>
          </w:rPr>
          <w:instrText xml:space="preserve"> PAGEREF _Toc193303623 \h </w:instrText>
        </w:r>
        <w:r>
          <w:rPr>
            <w:noProof/>
            <w:webHidden/>
          </w:rPr>
        </w:r>
        <w:r>
          <w:rPr>
            <w:noProof/>
            <w:webHidden/>
          </w:rPr>
          <w:fldChar w:fldCharType="separate"/>
        </w:r>
        <w:r>
          <w:rPr>
            <w:noProof/>
            <w:webHidden/>
          </w:rPr>
          <w:t>97</w:t>
        </w:r>
        <w:r>
          <w:rPr>
            <w:noProof/>
            <w:webHidden/>
          </w:rPr>
          <w:fldChar w:fldCharType="end"/>
        </w:r>
      </w:hyperlink>
    </w:p>
    <w:p w14:paraId="6EE65DB5" w14:textId="0949BDD8"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4" w:history="1">
        <w:r w:rsidRPr="00224678">
          <w:rPr>
            <w:rStyle w:val="Hyperlink"/>
            <w:rFonts w:eastAsia="Times New Roman"/>
            <w:bCs/>
            <w:noProof/>
            <w:lang w:val="en-GB"/>
          </w:rPr>
          <w:t>5.2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Integrity of Online Examination</w:t>
        </w:r>
        <w:r>
          <w:rPr>
            <w:noProof/>
            <w:webHidden/>
          </w:rPr>
          <w:tab/>
        </w:r>
        <w:r>
          <w:rPr>
            <w:noProof/>
            <w:webHidden/>
          </w:rPr>
          <w:fldChar w:fldCharType="begin"/>
        </w:r>
        <w:r>
          <w:rPr>
            <w:noProof/>
            <w:webHidden/>
          </w:rPr>
          <w:instrText xml:space="preserve"> PAGEREF _Toc193303624 \h </w:instrText>
        </w:r>
        <w:r>
          <w:rPr>
            <w:noProof/>
            <w:webHidden/>
          </w:rPr>
        </w:r>
        <w:r>
          <w:rPr>
            <w:noProof/>
            <w:webHidden/>
          </w:rPr>
          <w:fldChar w:fldCharType="separate"/>
        </w:r>
        <w:r>
          <w:rPr>
            <w:noProof/>
            <w:webHidden/>
          </w:rPr>
          <w:t>97</w:t>
        </w:r>
        <w:r>
          <w:rPr>
            <w:noProof/>
            <w:webHidden/>
          </w:rPr>
          <w:fldChar w:fldCharType="end"/>
        </w:r>
      </w:hyperlink>
    </w:p>
    <w:p w14:paraId="16A5DC72" w14:textId="55CE4CDB"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5" w:history="1">
        <w:r w:rsidRPr="00224678">
          <w:rPr>
            <w:rStyle w:val="Hyperlink"/>
            <w:rFonts w:eastAsia="Times New Roman"/>
            <w:bCs/>
            <w:noProof/>
            <w:lang w:val="en-GB"/>
          </w:rPr>
          <w:t>5.3</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Confidentiality of Online examination</w:t>
        </w:r>
        <w:r>
          <w:rPr>
            <w:noProof/>
            <w:webHidden/>
          </w:rPr>
          <w:tab/>
        </w:r>
        <w:r>
          <w:rPr>
            <w:noProof/>
            <w:webHidden/>
          </w:rPr>
          <w:fldChar w:fldCharType="begin"/>
        </w:r>
        <w:r>
          <w:rPr>
            <w:noProof/>
            <w:webHidden/>
          </w:rPr>
          <w:instrText xml:space="preserve"> PAGEREF _Toc193303625 \h </w:instrText>
        </w:r>
        <w:r>
          <w:rPr>
            <w:noProof/>
            <w:webHidden/>
          </w:rPr>
        </w:r>
        <w:r>
          <w:rPr>
            <w:noProof/>
            <w:webHidden/>
          </w:rPr>
          <w:fldChar w:fldCharType="separate"/>
        </w:r>
        <w:r>
          <w:rPr>
            <w:noProof/>
            <w:webHidden/>
          </w:rPr>
          <w:t>97</w:t>
        </w:r>
        <w:r>
          <w:rPr>
            <w:noProof/>
            <w:webHidden/>
          </w:rPr>
          <w:fldChar w:fldCharType="end"/>
        </w:r>
      </w:hyperlink>
    </w:p>
    <w:p w14:paraId="7406C645" w14:textId="66BEA417"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6" w:history="1">
        <w:r w:rsidRPr="00224678">
          <w:rPr>
            <w:rStyle w:val="Hyperlink"/>
            <w:rFonts w:eastAsia="Times New Roman"/>
            <w:bCs/>
            <w:noProof/>
            <w:lang w:val="en-GB"/>
          </w:rPr>
          <w:t>5.4</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Identification at Examination’s Venue</w:t>
        </w:r>
        <w:r>
          <w:rPr>
            <w:noProof/>
            <w:webHidden/>
          </w:rPr>
          <w:tab/>
        </w:r>
        <w:r>
          <w:rPr>
            <w:noProof/>
            <w:webHidden/>
          </w:rPr>
          <w:fldChar w:fldCharType="begin"/>
        </w:r>
        <w:r>
          <w:rPr>
            <w:noProof/>
            <w:webHidden/>
          </w:rPr>
          <w:instrText xml:space="preserve"> PAGEREF _Toc193303626 \h </w:instrText>
        </w:r>
        <w:r>
          <w:rPr>
            <w:noProof/>
            <w:webHidden/>
          </w:rPr>
        </w:r>
        <w:r>
          <w:rPr>
            <w:noProof/>
            <w:webHidden/>
          </w:rPr>
          <w:fldChar w:fldCharType="separate"/>
        </w:r>
        <w:r>
          <w:rPr>
            <w:noProof/>
            <w:webHidden/>
          </w:rPr>
          <w:t>97</w:t>
        </w:r>
        <w:r>
          <w:rPr>
            <w:noProof/>
            <w:webHidden/>
          </w:rPr>
          <w:fldChar w:fldCharType="end"/>
        </w:r>
      </w:hyperlink>
    </w:p>
    <w:p w14:paraId="42F1427F" w14:textId="00A03BBA"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7" w:history="1">
        <w:r w:rsidRPr="00224678">
          <w:rPr>
            <w:rStyle w:val="Hyperlink"/>
            <w:rFonts w:eastAsia="Times New Roman"/>
            <w:bCs/>
            <w:noProof/>
            <w:lang w:val="en-GB"/>
          </w:rPr>
          <w:t>5.5</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Examination invigilation/proctoring</w:t>
        </w:r>
        <w:r>
          <w:rPr>
            <w:noProof/>
            <w:webHidden/>
          </w:rPr>
          <w:tab/>
        </w:r>
        <w:r>
          <w:rPr>
            <w:noProof/>
            <w:webHidden/>
          </w:rPr>
          <w:fldChar w:fldCharType="begin"/>
        </w:r>
        <w:r>
          <w:rPr>
            <w:noProof/>
            <w:webHidden/>
          </w:rPr>
          <w:instrText xml:space="preserve"> PAGEREF _Toc193303627 \h </w:instrText>
        </w:r>
        <w:r>
          <w:rPr>
            <w:noProof/>
            <w:webHidden/>
          </w:rPr>
        </w:r>
        <w:r>
          <w:rPr>
            <w:noProof/>
            <w:webHidden/>
          </w:rPr>
          <w:fldChar w:fldCharType="separate"/>
        </w:r>
        <w:r>
          <w:rPr>
            <w:noProof/>
            <w:webHidden/>
          </w:rPr>
          <w:t>97</w:t>
        </w:r>
        <w:r>
          <w:rPr>
            <w:noProof/>
            <w:webHidden/>
          </w:rPr>
          <w:fldChar w:fldCharType="end"/>
        </w:r>
      </w:hyperlink>
    </w:p>
    <w:p w14:paraId="3C90DEAC" w14:textId="2E464EA4"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8" w:history="1">
        <w:r w:rsidRPr="00224678">
          <w:rPr>
            <w:rStyle w:val="Hyperlink"/>
            <w:rFonts w:eastAsia="Times New Roman"/>
            <w:bCs/>
            <w:noProof/>
            <w:lang w:val="en-GB"/>
          </w:rPr>
          <w:t>5.6</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Examinations Centres</w:t>
        </w:r>
        <w:r>
          <w:rPr>
            <w:noProof/>
            <w:webHidden/>
          </w:rPr>
          <w:tab/>
        </w:r>
        <w:r>
          <w:rPr>
            <w:noProof/>
            <w:webHidden/>
          </w:rPr>
          <w:fldChar w:fldCharType="begin"/>
        </w:r>
        <w:r>
          <w:rPr>
            <w:noProof/>
            <w:webHidden/>
          </w:rPr>
          <w:instrText xml:space="preserve"> PAGEREF _Toc193303628 \h </w:instrText>
        </w:r>
        <w:r>
          <w:rPr>
            <w:noProof/>
            <w:webHidden/>
          </w:rPr>
        </w:r>
        <w:r>
          <w:rPr>
            <w:noProof/>
            <w:webHidden/>
          </w:rPr>
          <w:fldChar w:fldCharType="separate"/>
        </w:r>
        <w:r>
          <w:rPr>
            <w:noProof/>
            <w:webHidden/>
          </w:rPr>
          <w:t>97</w:t>
        </w:r>
        <w:r>
          <w:rPr>
            <w:noProof/>
            <w:webHidden/>
          </w:rPr>
          <w:fldChar w:fldCharType="end"/>
        </w:r>
      </w:hyperlink>
    </w:p>
    <w:p w14:paraId="1CBB52D7" w14:textId="49A92A9E"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29" w:history="1">
        <w:r w:rsidRPr="00224678">
          <w:rPr>
            <w:rStyle w:val="Hyperlink"/>
            <w:rFonts w:eastAsia="Times New Roman"/>
            <w:b/>
            <w:bCs/>
            <w:noProof/>
            <w:lang w:val="en-GB"/>
          </w:rPr>
          <w:t>6.</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ICT INFRASTRUCTURE FOR eLEARNING</w:t>
        </w:r>
        <w:r>
          <w:rPr>
            <w:noProof/>
            <w:webHidden/>
          </w:rPr>
          <w:tab/>
        </w:r>
        <w:r>
          <w:rPr>
            <w:noProof/>
            <w:webHidden/>
          </w:rPr>
          <w:fldChar w:fldCharType="begin"/>
        </w:r>
        <w:r>
          <w:rPr>
            <w:noProof/>
            <w:webHidden/>
          </w:rPr>
          <w:instrText xml:space="preserve"> PAGEREF _Toc193303629 \h </w:instrText>
        </w:r>
        <w:r>
          <w:rPr>
            <w:noProof/>
            <w:webHidden/>
          </w:rPr>
        </w:r>
        <w:r>
          <w:rPr>
            <w:noProof/>
            <w:webHidden/>
          </w:rPr>
          <w:fldChar w:fldCharType="separate"/>
        </w:r>
        <w:r>
          <w:rPr>
            <w:noProof/>
            <w:webHidden/>
          </w:rPr>
          <w:t>98</w:t>
        </w:r>
        <w:r>
          <w:rPr>
            <w:noProof/>
            <w:webHidden/>
          </w:rPr>
          <w:fldChar w:fldCharType="end"/>
        </w:r>
      </w:hyperlink>
    </w:p>
    <w:p w14:paraId="5965BA3A" w14:textId="03C7308B"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0" w:history="1">
        <w:r w:rsidRPr="00224678">
          <w:rPr>
            <w:rStyle w:val="Hyperlink"/>
            <w:rFonts w:eastAsia="Times New Roman"/>
            <w:bCs/>
            <w:noProof/>
            <w:lang w:val="en-GB"/>
          </w:rPr>
          <w:t>6.1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Infrastructure</w:t>
        </w:r>
        <w:r>
          <w:rPr>
            <w:noProof/>
            <w:webHidden/>
          </w:rPr>
          <w:tab/>
        </w:r>
        <w:r>
          <w:rPr>
            <w:noProof/>
            <w:webHidden/>
          </w:rPr>
          <w:fldChar w:fldCharType="begin"/>
        </w:r>
        <w:r>
          <w:rPr>
            <w:noProof/>
            <w:webHidden/>
          </w:rPr>
          <w:instrText xml:space="preserve"> PAGEREF _Toc193303630 \h </w:instrText>
        </w:r>
        <w:r>
          <w:rPr>
            <w:noProof/>
            <w:webHidden/>
          </w:rPr>
        </w:r>
        <w:r>
          <w:rPr>
            <w:noProof/>
            <w:webHidden/>
          </w:rPr>
          <w:fldChar w:fldCharType="separate"/>
        </w:r>
        <w:r>
          <w:rPr>
            <w:noProof/>
            <w:webHidden/>
          </w:rPr>
          <w:t>98</w:t>
        </w:r>
        <w:r>
          <w:rPr>
            <w:noProof/>
            <w:webHidden/>
          </w:rPr>
          <w:fldChar w:fldCharType="end"/>
        </w:r>
      </w:hyperlink>
    </w:p>
    <w:p w14:paraId="2EA61EC9" w14:textId="41511902"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1" w:history="1">
        <w:r w:rsidRPr="00224678">
          <w:rPr>
            <w:rStyle w:val="Hyperlink"/>
            <w:rFonts w:eastAsia="Times New Roman"/>
            <w:bCs/>
            <w:noProof/>
          </w:rPr>
          <w:t>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Cs/>
            <w:noProof/>
            <w:lang w:val="en-GB"/>
          </w:rPr>
          <w:t>Technical services shall be reliable in terms of:</w:t>
        </w:r>
        <w:r>
          <w:rPr>
            <w:noProof/>
            <w:webHidden/>
          </w:rPr>
          <w:tab/>
        </w:r>
        <w:r>
          <w:rPr>
            <w:noProof/>
            <w:webHidden/>
          </w:rPr>
          <w:fldChar w:fldCharType="begin"/>
        </w:r>
        <w:r>
          <w:rPr>
            <w:noProof/>
            <w:webHidden/>
          </w:rPr>
          <w:instrText xml:space="preserve"> PAGEREF _Toc193303631 \h </w:instrText>
        </w:r>
        <w:r>
          <w:rPr>
            <w:noProof/>
            <w:webHidden/>
          </w:rPr>
        </w:r>
        <w:r>
          <w:rPr>
            <w:noProof/>
            <w:webHidden/>
          </w:rPr>
          <w:fldChar w:fldCharType="separate"/>
        </w:r>
        <w:r>
          <w:rPr>
            <w:noProof/>
            <w:webHidden/>
          </w:rPr>
          <w:t>98</w:t>
        </w:r>
        <w:r>
          <w:rPr>
            <w:noProof/>
            <w:webHidden/>
          </w:rPr>
          <w:fldChar w:fldCharType="end"/>
        </w:r>
      </w:hyperlink>
    </w:p>
    <w:p w14:paraId="35F7C516" w14:textId="4E7E90CB"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2" w:history="1">
        <w:r w:rsidRPr="00224678">
          <w:rPr>
            <w:rStyle w:val="Hyperlink"/>
            <w:rFonts w:eastAsia="Times New Roman"/>
            <w:bCs/>
            <w:noProof/>
            <w:lang w:val="en-GB"/>
          </w:rPr>
          <w:t>3.</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Cs/>
            <w:noProof/>
            <w:lang w:val="en-GB"/>
          </w:rPr>
          <w:t>The institution shall have an ICT plan for purposes of:</w:t>
        </w:r>
        <w:r>
          <w:rPr>
            <w:noProof/>
            <w:webHidden/>
          </w:rPr>
          <w:tab/>
        </w:r>
        <w:r>
          <w:rPr>
            <w:noProof/>
            <w:webHidden/>
          </w:rPr>
          <w:fldChar w:fldCharType="begin"/>
        </w:r>
        <w:r>
          <w:rPr>
            <w:noProof/>
            <w:webHidden/>
          </w:rPr>
          <w:instrText xml:space="preserve"> PAGEREF _Toc193303632 \h </w:instrText>
        </w:r>
        <w:r>
          <w:rPr>
            <w:noProof/>
            <w:webHidden/>
          </w:rPr>
        </w:r>
        <w:r>
          <w:rPr>
            <w:noProof/>
            <w:webHidden/>
          </w:rPr>
          <w:fldChar w:fldCharType="separate"/>
        </w:r>
        <w:r>
          <w:rPr>
            <w:noProof/>
            <w:webHidden/>
          </w:rPr>
          <w:t>98</w:t>
        </w:r>
        <w:r>
          <w:rPr>
            <w:noProof/>
            <w:webHidden/>
          </w:rPr>
          <w:fldChar w:fldCharType="end"/>
        </w:r>
      </w:hyperlink>
    </w:p>
    <w:p w14:paraId="7D509C14" w14:textId="47EC2AFF"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3" w:history="1">
        <w:r w:rsidRPr="00224678">
          <w:rPr>
            <w:rStyle w:val="Hyperlink"/>
            <w:rFonts w:eastAsia="Times New Roman"/>
            <w:bCs/>
            <w:noProof/>
            <w:lang w:val="en-GB"/>
          </w:rPr>
          <w:t>4.</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Cs/>
            <w:noProof/>
            <w:lang w:val="en-GB"/>
          </w:rPr>
          <w:t>The staffing structure shall be appropriate for the support of the available infrastructure</w:t>
        </w:r>
        <w:r>
          <w:rPr>
            <w:noProof/>
            <w:webHidden/>
          </w:rPr>
          <w:tab/>
        </w:r>
        <w:r>
          <w:rPr>
            <w:noProof/>
            <w:webHidden/>
          </w:rPr>
          <w:fldChar w:fldCharType="begin"/>
        </w:r>
        <w:r>
          <w:rPr>
            <w:noProof/>
            <w:webHidden/>
          </w:rPr>
          <w:instrText xml:space="preserve"> PAGEREF _Toc193303633 \h </w:instrText>
        </w:r>
        <w:r>
          <w:rPr>
            <w:noProof/>
            <w:webHidden/>
          </w:rPr>
        </w:r>
        <w:r>
          <w:rPr>
            <w:noProof/>
            <w:webHidden/>
          </w:rPr>
          <w:fldChar w:fldCharType="separate"/>
        </w:r>
        <w:r>
          <w:rPr>
            <w:noProof/>
            <w:webHidden/>
          </w:rPr>
          <w:t>98</w:t>
        </w:r>
        <w:r>
          <w:rPr>
            <w:noProof/>
            <w:webHidden/>
          </w:rPr>
          <w:fldChar w:fldCharType="end"/>
        </w:r>
      </w:hyperlink>
    </w:p>
    <w:p w14:paraId="1880A939" w14:textId="625C9E55"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4" w:history="1">
        <w:r w:rsidRPr="00224678">
          <w:rPr>
            <w:rStyle w:val="Hyperlink"/>
            <w:rFonts w:eastAsia="Times New Roman"/>
            <w:b/>
            <w:bCs/>
            <w:noProof/>
            <w:lang w:val="en-GB"/>
          </w:rPr>
          <w:t>7.</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USER SUPPORT</w:t>
        </w:r>
        <w:r>
          <w:rPr>
            <w:noProof/>
            <w:webHidden/>
          </w:rPr>
          <w:tab/>
        </w:r>
        <w:r>
          <w:rPr>
            <w:noProof/>
            <w:webHidden/>
          </w:rPr>
          <w:fldChar w:fldCharType="begin"/>
        </w:r>
        <w:r>
          <w:rPr>
            <w:noProof/>
            <w:webHidden/>
          </w:rPr>
          <w:instrText xml:space="preserve"> PAGEREF _Toc193303634 \h </w:instrText>
        </w:r>
        <w:r>
          <w:rPr>
            <w:noProof/>
            <w:webHidden/>
          </w:rPr>
        </w:r>
        <w:r>
          <w:rPr>
            <w:noProof/>
            <w:webHidden/>
          </w:rPr>
          <w:fldChar w:fldCharType="separate"/>
        </w:r>
        <w:r>
          <w:rPr>
            <w:noProof/>
            <w:webHidden/>
          </w:rPr>
          <w:t>99</w:t>
        </w:r>
        <w:r>
          <w:rPr>
            <w:noProof/>
            <w:webHidden/>
          </w:rPr>
          <w:fldChar w:fldCharType="end"/>
        </w:r>
      </w:hyperlink>
    </w:p>
    <w:p w14:paraId="1AE8B039" w14:textId="4C0AB0AB"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5" w:history="1">
        <w:r w:rsidRPr="00224678">
          <w:rPr>
            <w:rStyle w:val="Hyperlink"/>
            <w:rFonts w:eastAsia="Times New Roman"/>
            <w:bCs/>
            <w:noProof/>
            <w:lang w:val="en-GB"/>
          </w:rPr>
          <w:t>7.1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Procedures on capacity building for faculty members</w:t>
        </w:r>
        <w:r>
          <w:rPr>
            <w:noProof/>
            <w:webHidden/>
          </w:rPr>
          <w:tab/>
        </w:r>
        <w:r>
          <w:rPr>
            <w:noProof/>
            <w:webHidden/>
          </w:rPr>
          <w:fldChar w:fldCharType="begin"/>
        </w:r>
        <w:r>
          <w:rPr>
            <w:noProof/>
            <w:webHidden/>
          </w:rPr>
          <w:instrText xml:space="preserve"> PAGEREF _Toc193303635 \h </w:instrText>
        </w:r>
        <w:r>
          <w:rPr>
            <w:noProof/>
            <w:webHidden/>
          </w:rPr>
        </w:r>
        <w:r>
          <w:rPr>
            <w:noProof/>
            <w:webHidden/>
          </w:rPr>
          <w:fldChar w:fldCharType="separate"/>
        </w:r>
        <w:r>
          <w:rPr>
            <w:noProof/>
            <w:webHidden/>
          </w:rPr>
          <w:t>99</w:t>
        </w:r>
        <w:r>
          <w:rPr>
            <w:noProof/>
            <w:webHidden/>
          </w:rPr>
          <w:fldChar w:fldCharType="end"/>
        </w:r>
      </w:hyperlink>
    </w:p>
    <w:p w14:paraId="6BBD3D3E" w14:textId="0DD0448C"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6" w:history="1">
        <w:r w:rsidRPr="00224678">
          <w:rPr>
            <w:rStyle w:val="Hyperlink"/>
            <w:rFonts w:eastAsia="Times New Roman"/>
            <w:bCs/>
            <w:noProof/>
            <w:lang w:val="en-GB"/>
          </w:rPr>
          <w:t>7.2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Procedures for creating awareness and building capacity for students</w:t>
        </w:r>
        <w:r>
          <w:rPr>
            <w:noProof/>
            <w:webHidden/>
          </w:rPr>
          <w:tab/>
        </w:r>
        <w:r>
          <w:rPr>
            <w:noProof/>
            <w:webHidden/>
          </w:rPr>
          <w:fldChar w:fldCharType="begin"/>
        </w:r>
        <w:r>
          <w:rPr>
            <w:noProof/>
            <w:webHidden/>
          </w:rPr>
          <w:instrText xml:space="preserve"> PAGEREF _Toc193303636 \h </w:instrText>
        </w:r>
        <w:r>
          <w:rPr>
            <w:noProof/>
            <w:webHidden/>
          </w:rPr>
        </w:r>
        <w:r>
          <w:rPr>
            <w:noProof/>
            <w:webHidden/>
          </w:rPr>
          <w:fldChar w:fldCharType="separate"/>
        </w:r>
        <w:r>
          <w:rPr>
            <w:noProof/>
            <w:webHidden/>
          </w:rPr>
          <w:t>99</w:t>
        </w:r>
        <w:r>
          <w:rPr>
            <w:noProof/>
            <w:webHidden/>
          </w:rPr>
          <w:fldChar w:fldCharType="end"/>
        </w:r>
      </w:hyperlink>
    </w:p>
    <w:p w14:paraId="55E358C0" w14:textId="744CE0EF"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7" w:history="1">
        <w:r w:rsidRPr="00224678">
          <w:rPr>
            <w:rStyle w:val="Hyperlink"/>
            <w:rFonts w:eastAsia="Times New Roman"/>
            <w:b/>
            <w:bCs/>
            <w:noProof/>
            <w:lang w:val="en-GB"/>
          </w:rPr>
          <w:t>8.</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STUDENT SERVICES FOR ODeL PROGRAMS</w:t>
        </w:r>
        <w:r>
          <w:rPr>
            <w:noProof/>
            <w:webHidden/>
          </w:rPr>
          <w:tab/>
        </w:r>
        <w:r>
          <w:rPr>
            <w:noProof/>
            <w:webHidden/>
          </w:rPr>
          <w:fldChar w:fldCharType="begin"/>
        </w:r>
        <w:r>
          <w:rPr>
            <w:noProof/>
            <w:webHidden/>
          </w:rPr>
          <w:instrText xml:space="preserve"> PAGEREF _Toc193303637 \h </w:instrText>
        </w:r>
        <w:r>
          <w:rPr>
            <w:noProof/>
            <w:webHidden/>
          </w:rPr>
        </w:r>
        <w:r>
          <w:rPr>
            <w:noProof/>
            <w:webHidden/>
          </w:rPr>
          <w:fldChar w:fldCharType="separate"/>
        </w:r>
        <w:r>
          <w:rPr>
            <w:noProof/>
            <w:webHidden/>
          </w:rPr>
          <w:t>100</w:t>
        </w:r>
        <w:r>
          <w:rPr>
            <w:noProof/>
            <w:webHidden/>
          </w:rPr>
          <w:fldChar w:fldCharType="end"/>
        </w:r>
      </w:hyperlink>
    </w:p>
    <w:p w14:paraId="0DD0A6E1" w14:textId="47BC6BB6"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8" w:history="1">
        <w:r w:rsidRPr="00224678">
          <w:rPr>
            <w:rStyle w:val="Hyperlink"/>
            <w:rFonts w:eastAsia="Times New Roman"/>
            <w:bCs/>
            <w:noProof/>
            <w:lang w:val="en-GB"/>
          </w:rPr>
          <w:t>8.1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Admission</w:t>
        </w:r>
        <w:r>
          <w:rPr>
            <w:noProof/>
            <w:webHidden/>
          </w:rPr>
          <w:tab/>
        </w:r>
        <w:r>
          <w:rPr>
            <w:noProof/>
            <w:webHidden/>
          </w:rPr>
          <w:fldChar w:fldCharType="begin"/>
        </w:r>
        <w:r>
          <w:rPr>
            <w:noProof/>
            <w:webHidden/>
          </w:rPr>
          <w:instrText xml:space="preserve"> PAGEREF _Toc193303638 \h </w:instrText>
        </w:r>
        <w:r>
          <w:rPr>
            <w:noProof/>
            <w:webHidden/>
          </w:rPr>
        </w:r>
        <w:r>
          <w:rPr>
            <w:noProof/>
            <w:webHidden/>
          </w:rPr>
          <w:fldChar w:fldCharType="separate"/>
        </w:r>
        <w:r>
          <w:rPr>
            <w:noProof/>
            <w:webHidden/>
          </w:rPr>
          <w:t>100</w:t>
        </w:r>
        <w:r>
          <w:rPr>
            <w:noProof/>
            <w:webHidden/>
          </w:rPr>
          <w:fldChar w:fldCharType="end"/>
        </w:r>
      </w:hyperlink>
    </w:p>
    <w:p w14:paraId="189EB326" w14:textId="4022A343"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39" w:history="1">
        <w:r w:rsidRPr="00224678">
          <w:rPr>
            <w:rStyle w:val="Hyperlink"/>
            <w:rFonts w:eastAsia="Times New Roman"/>
            <w:bCs/>
            <w:noProof/>
            <w:lang w:val="en-GB"/>
          </w:rPr>
          <w:t>8.2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Registration</w:t>
        </w:r>
        <w:r>
          <w:rPr>
            <w:noProof/>
            <w:webHidden/>
          </w:rPr>
          <w:tab/>
        </w:r>
        <w:r>
          <w:rPr>
            <w:noProof/>
            <w:webHidden/>
          </w:rPr>
          <w:fldChar w:fldCharType="begin"/>
        </w:r>
        <w:r>
          <w:rPr>
            <w:noProof/>
            <w:webHidden/>
          </w:rPr>
          <w:instrText xml:space="preserve"> PAGEREF _Toc193303639 \h </w:instrText>
        </w:r>
        <w:r>
          <w:rPr>
            <w:noProof/>
            <w:webHidden/>
          </w:rPr>
        </w:r>
        <w:r>
          <w:rPr>
            <w:noProof/>
            <w:webHidden/>
          </w:rPr>
          <w:fldChar w:fldCharType="separate"/>
        </w:r>
        <w:r>
          <w:rPr>
            <w:noProof/>
            <w:webHidden/>
          </w:rPr>
          <w:t>100</w:t>
        </w:r>
        <w:r>
          <w:rPr>
            <w:noProof/>
            <w:webHidden/>
          </w:rPr>
          <w:fldChar w:fldCharType="end"/>
        </w:r>
      </w:hyperlink>
    </w:p>
    <w:p w14:paraId="1B4B6F21" w14:textId="60547019"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0" w:history="1">
        <w:r w:rsidRPr="00224678">
          <w:rPr>
            <w:rStyle w:val="Hyperlink"/>
            <w:rFonts w:eastAsia="Times New Roman"/>
            <w:bCs/>
            <w:noProof/>
            <w:lang w:val="en-GB"/>
          </w:rPr>
          <w:t>8.3</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Student Orientation</w:t>
        </w:r>
        <w:r>
          <w:rPr>
            <w:noProof/>
            <w:webHidden/>
          </w:rPr>
          <w:tab/>
        </w:r>
        <w:r>
          <w:rPr>
            <w:noProof/>
            <w:webHidden/>
          </w:rPr>
          <w:fldChar w:fldCharType="begin"/>
        </w:r>
        <w:r>
          <w:rPr>
            <w:noProof/>
            <w:webHidden/>
          </w:rPr>
          <w:instrText xml:space="preserve"> PAGEREF _Toc193303640 \h </w:instrText>
        </w:r>
        <w:r>
          <w:rPr>
            <w:noProof/>
            <w:webHidden/>
          </w:rPr>
        </w:r>
        <w:r>
          <w:rPr>
            <w:noProof/>
            <w:webHidden/>
          </w:rPr>
          <w:fldChar w:fldCharType="separate"/>
        </w:r>
        <w:r>
          <w:rPr>
            <w:noProof/>
            <w:webHidden/>
          </w:rPr>
          <w:t>100</w:t>
        </w:r>
        <w:r>
          <w:rPr>
            <w:noProof/>
            <w:webHidden/>
          </w:rPr>
          <w:fldChar w:fldCharType="end"/>
        </w:r>
      </w:hyperlink>
    </w:p>
    <w:p w14:paraId="37F312EA" w14:textId="54CEA3AF"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1" w:history="1">
        <w:r w:rsidRPr="00224678">
          <w:rPr>
            <w:rStyle w:val="Hyperlink"/>
            <w:rFonts w:eastAsia="Times New Roman"/>
            <w:bCs/>
            <w:noProof/>
            <w:lang w:val="en-GB"/>
          </w:rPr>
          <w:t>8.4</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Student Identification</w:t>
        </w:r>
        <w:r>
          <w:rPr>
            <w:noProof/>
            <w:webHidden/>
          </w:rPr>
          <w:tab/>
        </w:r>
        <w:r>
          <w:rPr>
            <w:noProof/>
            <w:webHidden/>
          </w:rPr>
          <w:fldChar w:fldCharType="begin"/>
        </w:r>
        <w:r>
          <w:rPr>
            <w:noProof/>
            <w:webHidden/>
          </w:rPr>
          <w:instrText xml:space="preserve"> PAGEREF _Toc193303641 \h </w:instrText>
        </w:r>
        <w:r>
          <w:rPr>
            <w:noProof/>
            <w:webHidden/>
          </w:rPr>
        </w:r>
        <w:r>
          <w:rPr>
            <w:noProof/>
            <w:webHidden/>
          </w:rPr>
          <w:fldChar w:fldCharType="separate"/>
        </w:r>
        <w:r>
          <w:rPr>
            <w:noProof/>
            <w:webHidden/>
          </w:rPr>
          <w:t>100</w:t>
        </w:r>
        <w:r>
          <w:rPr>
            <w:noProof/>
            <w:webHidden/>
          </w:rPr>
          <w:fldChar w:fldCharType="end"/>
        </w:r>
      </w:hyperlink>
    </w:p>
    <w:p w14:paraId="03297141" w14:textId="26903073"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2" w:history="1">
        <w:r w:rsidRPr="00224678">
          <w:rPr>
            <w:rStyle w:val="Hyperlink"/>
            <w:rFonts w:eastAsia="Times New Roman"/>
            <w:bCs/>
            <w:noProof/>
            <w:lang w:val="en-GB"/>
          </w:rPr>
          <w:t>8.5</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Library Resources</w:t>
        </w:r>
        <w:r>
          <w:rPr>
            <w:noProof/>
            <w:webHidden/>
          </w:rPr>
          <w:tab/>
        </w:r>
        <w:r>
          <w:rPr>
            <w:noProof/>
            <w:webHidden/>
          </w:rPr>
          <w:fldChar w:fldCharType="begin"/>
        </w:r>
        <w:r>
          <w:rPr>
            <w:noProof/>
            <w:webHidden/>
          </w:rPr>
          <w:instrText xml:space="preserve"> PAGEREF _Toc193303642 \h </w:instrText>
        </w:r>
        <w:r>
          <w:rPr>
            <w:noProof/>
            <w:webHidden/>
          </w:rPr>
        </w:r>
        <w:r>
          <w:rPr>
            <w:noProof/>
            <w:webHidden/>
          </w:rPr>
          <w:fldChar w:fldCharType="separate"/>
        </w:r>
        <w:r>
          <w:rPr>
            <w:noProof/>
            <w:webHidden/>
          </w:rPr>
          <w:t>100</w:t>
        </w:r>
        <w:r>
          <w:rPr>
            <w:noProof/>
            <w:webHidden/>
          </w:rPr>
          <w:fldChar w:fldCharType="end"/>
        </w:r>
      </w:hyperlink>
    </w:p>
    <w:p w14:paraId="67EA80B6" w14:textId="766AFC96"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3" w:history="1">
        <w:r w:rsidRPr="00224678">
          <w:rPr>
            <w:rStyle w:val="Hyperlink"/>
            <w:rFonts w:eastAsia="Times New Roman"/>
            <w:b/>
            <w:bCs/>
            <w:noProof/>
            <w:lang w:val="en-GB"/>
          </w:rPr>
          <w:t>9.</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PROCEDURES FOR DEVELOPMENT AND REVIEW eLEARNING MODULE</w:t>
        </w:r>
        <w:r>
          <w:rPr>
            <w:noProof/>
            <w:webHidden/>
          </w:rPr>
          <w:tab/>
        </w:r>
        <w:r>
          <w:rPr>
            <w:noProof/>
            <w:webHidden/>
          </w:rPr>
          <w:fldChar w:fldCharType="begin"/>
        </w:r>
        <w:r>
          <w:rPr>
            <w:noProof/>
            <w:webHidden/>
          </w:rPr>
          <w:instrText xml:space="preserve"> PAGEREF _Toc193303643 \h </w:instrText>
        </w:r>
        <w:r>
          <w:rPr>
            <w:noProof/>
            <w:webHidden/>
          </w:rPr>
        </w:r>
        <w:r>
          <w:rPr>
            <w:noProof/>
            <w:webHidden/>
          </w:rPr>
          <w:fldChar w:fldCharType="separate"/>
        </w:r>
        <w:r>
          <w:rPr>
            <w:noProof/>
            <w:webHidden/>
          </w:rPr>
          <w:t>101</w:t>
        </w:r>
        <w:r>
          <w:rPr>
            <w:noProof/>
            <w:webHidden/>
          </w:rPr>
          <w:fldChar w:fldCharType="end"/>
        </w:r>
      </w:hyperlink>
    </w:p>
    <w:p w14:paraId="2A58A581" w14:textId="13F0B6D0"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4" w:history="1">
        <w:r w:rsidRPr="00224678">
          <w:rPr>
            <w:rStyle w:val="Hyperlink"/>
            <w:rFonts w:eastAsia="Times New Roman"/>
            <w:bCs/>
            <w:noProof/>
            <w:lang w:val="en-GB"/>
          </w:rPr>
          <w:t>9.1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Identification of courses</w:t>
        </w:r>
        <w:r>
          <w:rPr>
            <w:noProof/>
            <w:webHidden/>
          </w:rPr>
          <w:tab/>
        </w:r>
        <w:r>
          <w:rPr>
            <w:noProof/>
            <w:webHidden/>
          </w:rPr>
          <w:fldChar w:fldCharType="begin"/>
        </w:r>
        <w:r>
          <w:rPr>
            <w:noProof/>
            <w:webHidden/>
          </w:rPr>
          <w:instrText xml:space="preserve"> PAGEREF _Toc193303644 \h </w:instrText>
        </w:r>
        <w:r>
          <w:rPr>
            <w:noProof/>
            <w:webHidden/>
          </w:rPr>
        </w:r>
        <w:r>
          <w:rPr>
            <w:noProof/>
            <w:webHidden/>
          </w:rPr>
          <w:fldChar w:fldCharType="separate"/>
        </w:r>
        <w:r>
          <w:rPr>
            <w:noProof/>
            <w:webHidden/>
          </w:rPr>
          <w:t>101</w:t>
        </w:r>
        <w:r>
          <w:rPr>
            <w:noProof/>
            <w:webHidden/>
          </w:rPr>
          <w:fldChar w:fldCharType="end"/>
        </w:r>
      </w:hyperlink>
    </w:p>
    <w:p w14:paraId="25D2191C" w14:textId="7FD9E476"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5" w:history="1">
        <w:r w:rsidRPr="00224678">
          <w:rPr>
            <w:rStyle w:val="Hyperlink"/>
            <w:rFonts w:eastAsia="Times New Roman"/>
            <w:bCs/>
            <w:noProof/>
            <w:lang w:val="en-GB"/>
          </w:rPr>
          <w:t>9.2</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Submission of courses</w:t>
        </w:r>
        <w:r>
          <w:rPr>
            <w:noProof/>
            <w:webHidden/>
          </w:rPr>
          <w:tab/>
        </w:r>
        <w:r>
          <w:rPr>
            <w:noProof/>
            <w:webHidden/>
          </w:rPr>
          <w:fldChar w:fldCharType="begin"/>
        </w:r>
        <w:r>
          <w:rPr>
            <w:noProof/>
            <w:webHidden/>
          </w:rPr>
          <w:instrText xml:space="preserve"> PAGEREF _Toc193303645 \h </w:instrText>
        </w:r>
        <w:r>
          <w:rPr>
            <w:noProof/>
            <w:webHidden/>
          </w:rPr>
        </w:r>
        <w:r>
          <w:rPr>
            <w:noProof/>
            <w:webHidden/>
          </w:rPr>
          <w:fldChar w:fldCharType="separate"/>
        </w:r>
        <w:r>
          <w:rPr>
            <w:noProof/>
            <w:webHidden/>
          </w:rPr>
          <w:t>101</w:t>
        </w:r>
        <w:r>
          <w:rPr>
            <w:noProof/>
            <w:webHidden/>
          </w:rPr>
          <w:fldChar w:fldCharType="end"/>
        </w:r>
      </w:hyperlink>
    </w:p>
    <w:p w14:paraId="081A1972" w14:textId="1AFB469D"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6" w:history="1">
        <w:r w:rsidRPr="00224678">
          <w:rPr>
            <w:rStyle w:val="Hyperlink"/>
            <w:rFonts w:eastAsia="Times New Roman"/>
            <w:bCs/>
            <w:noProof/>
            <w:lang w:val="en-GB"/>
          </w:rPr>
          <w:t>9.3</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Module writer appointment and module approval</w:t>
        </w:r>
        <w:r>
          <w:rPr>
            <w:noProof/>
            <w:webHidden/>
          </w:rPr>
          <w:tab/>
        </w:r>
        <w:r>
          <w:rPr>
            <w:noProof/>
            <w:webHidden/>
          </w:rPr>
          <w:fldChar w:fldCharType="begin"/>
        </w:r>
        <w:r>
          <w:rPr>
            <w:noProof/>
            <w:webHidden/>
          </w:rPr>
          <w:instrText xml:space="preserve"> PAGEREF _Toc193303646 \h </w:instrText>
        </w:r>
        <w:r>
          <w:rPr>
            <w:noProof/>
            <w:webHidden/>
          </w:rPr>
        </w:r>
        <w:r>
          <w:rPr>
            <w:noProof/>
            <w:webHidden/>
          </w:rPr>
          <w:fldChar w:fldCharType="separate"/>
        </w:r>
        <w:r>
          <w:rPr>
            <w:noProof/>
            <w:webHidden/>
          </w:rPr>
          <w:t>101</w:t>
        </w:r>
        <w:r>
          <w:rPr>
            <w:noProof/>
            <w:webHidden/>
          </w:rPr>
          <w:fldChar w:fldCharType="end"/>
        </w:r>
      </w:hyperlink>
    </w:p>
    <w:p w14:paraId="6C4EEED2" w14:textId="4828A303"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7" w:history="1">
        <w:r w:rsidRPr="00224678">
          <w:rPr>
            <w:rStyle w:val="Hyperlink"/>
            <w:rFonts w:eastAsia="Times New Roman"/>
            <w:bCs/>
            <w:noProof/>
            <w:lang w:val="en-GB"/>
          </w:rPr>
          <w:t>9.4</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Stages in eLearning module development</w:t>
        </w:r>
        <w:r>
          <w:rPr>
            <w:noProof/>
            <w:webHidden/>
          </w:rPr>
          <w:tab/>
        </w:r>
        <w:r>
          <w:rPr>
            <w:noProof/>
            <w:webHidden/>
          </w:rPr>
          <w:fldChar w:fldCharType="begin"/>
        </w:r>
        <w:r>
          <w:rPr>
            <w:noProof/>
            <w:webHidden/>
          </w:rPr>
          <w:instrText xml:space="preserve"> PAGEREF _Toc193303647 \h </w:instrText>
        </w:r>
        <w:r>
          <w:rPr>
            <w:noProof/>
            <w:webHidden/>
          </w:rPr>
        </w:r>
        <w:r>
          <w:rPr>
            <w:noProof/>
            <w:webHidden/>
          </w:rPr>
          <w:fldChar w:fldCharType="separate"/>
        </w:r>
        <w:r>
          <w:rPr>
            <w:noProof/>
            <w:webHidden/>
          </w:rPr>
          <w:t>102</w:t>
        </w:r>
        <w:r>
          <w:rPr>
            <w:noProof/>
            <w:webHidden/>
          </w:rPr>
          <w:fldChar w:fldCharType="end"/>
        </w:r>
      </w:hyperlink>
    </w:p>
    <w:p w14:paraId="2B2CE846" w14:textId="67E70D19" w:rsidR="00114871" w:rsidRDefault="00114871">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8" w:history="1">
        <w:r w:rsidRPr="00224678">
          <w:rPr>
            <w:rStyle w:val="Hyperlink"/>
            <w:rFonts w:eastAsia="Times New Roman"/>
            <w:b/>
            <w:bCs/>
            <w:noProof/>
            <w:lang w:val="en-GB"/>
          </w:rPr>
          <w:t xml:space="preserve">Stage 1 - The </w:t>
        </w:r>
        <w:r w:rsidRPr="00224678">
          <w:rPr>
            <w:rStyle w:val="Hyperlink"/>
            <w:rFonts w:eastAsia="Times New Roman"/>
            <w:b/>
            <w:bCs/>
            <w:noProof/>
          </w:rPr>
          <w:t>planning</w:t>
        </w:r>
        <w:r w:rsidRPr="00224678">
          <w:rPr>
            <w:rStyle w:val="Hyperlink"/>
            <w:rFonts w:eastAsia="Times New Roman"/>
            <w:b/>
            <w:bCs/>
            <w:noProof/>
            <w:lang w:val="en-GB"/>
          </w:rPr>
          <w:t xml:space="preserve"> stage</w:t>
        </w:r>
        <w:r>
          <w:rPr>
            <w:noProof/>
            <w:webHidden/>
          </w:rPr>
          <w:tab/>
        </w:r>
        <w:r>
          <w:rPr>
            <w:noProof/>
            <w:webHidden/>
          </w:rPr>
          <w:fldChar w:fldCharType="begin"/>
        </w:r>
        <w:r>
          <w:rPr>
            <w:noProof/>
            <w:webHidden/>
          </w:rPr>
          <w:instrText xml:space="preserve"> PAGEREF _Toc193303648 \h </w:instrText>
        </w:r>
        <w:r>
          <w:rPr>
            <w:noProof/>
            <w:webHidden/>
          </w:rPr>
        </w:r>
        <w:r>
          <w:rPr>
            <w:noProof/>
            <w:webHidden/>
          </w:rPr>
          <w:fldChar w:fldCharType="separate"/>
        </w:r>
        <w:r>
          <w:rPr>
            <w:noProof/>
            <w:webHidden/>
          </w:rPr>
          <w:t>102</w:t>
        </w:r>
        <w:r>
          <w:rPr>
            <w:noProof/>
            <w:webHidden/>
          </w:rPr>
          <w:fldChar w:fldCharType="end"/>
        </w:r>
      </w:hyperlink>
    </w:p>
    <w:p w14:paraId="74D7942D" w14:textId="6254CBEF" w:rsidR="00114871" w:rsidRDefault="00114871">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49" w:history="1">
        <w:r w:rsidRPr="00224678">
          <w:rPr>
            <w:rStyle w:val="Hyperlink"/>
            <w:rFonts w:eastAsia="Times New Roman"/>
            <w:b/>
            <w:bCs/>
            <w:noProof/>
            <w:lang w:val="en-GB"/>
          </w:rPr>
          <w:t>Stage 2: The module drafting stage</w:t>
        </w:r>
        <w:r>
          <w:rPr>
            <w:noProof/>
            <w:webHidden/>
          </w:rPr>
          <w:tab/>
        </w:r>
        <w:r>
          <w:rPr>
            <w:noProof/>
            <w:webHidden/>
          </w:rPr>
          <w:fldChar w:fldCharType="begin"/>
        </w:r>
        <w:r>
          <w:rPr>
            <w:noProof/>
            <w:webHidden/>
          </w:rPr>
          <w:instrText xml:space="preserve"> PAGEREF _Toc193303649 \h </w:instrText>
        </w:r>
        <w:r>
          <w:rPr>
            <w:noProof/>
            <w:webHidden/>
          </w:rPr>
        </w:r>
        <w:r>
          <w:rPr>
            <w:noProof/>
            <w:webHidden/>
          </w:rPr>
          <w:fldChar w:fldCharType="separate"/>
        </w:r>
        <w:r>
          <w:rPr>
            <w:noProof/>
            <w:webHidden/>
          </w:rPr>
          <w:t>103</w:t>
        </w:r>
        <w:r>
          <w:rPr>
            <w:noProof/>
            <w:webHidden/>
          </w:rPr>
          <w:fldChar w:fldCharType="end"/>
        </w:r>
      </w:hyperlink>
    </w:p>
    <w:p w14:paraId="0D5C7EE2" w14:textId="46200412"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0" w:history="1">
        <w:r w:rsidRPr="00224678">
          <w:rPr>
            <w:rStyle w:val="Hyperlink"/>
            <w:rFonts w:eastAsia="Times New Roman"/>
            <w:b/>
            <w:bCs/>
            <w:noProof/>
            <w:lang w:val="en-GB"/>
          </w:rPr>
          <w:t>a)</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Module structure</w:t>
        </w:r>
        <w:r>
          <w:rPr>
            <w:noProof/>
            <w:webHidden/>
          </w:rPr>
          <w:tab/>
        </w:r>
        <w:r>
          <w:rPr>
            <w:noProof/>
            <w:webHidden/>
          </w:rPr>
          <w:fldChar w:fldCharType="begin"/>
        </w:r>
        <w:r>
          <w:rPr>
            <w:noProof/>
            <w:webHidden/>
          </w:rPr>
          <w:instrText xml:space="preserve"> PAGEREF _Toc193303650 \h </w:instrText>
        </w:r>
        <w:r>
          <w:rPr>
            <w:noProof/>
            <w:webHidden/>
          </w:rPr>
        </w:r>
        <w:r>
          <w:rPr>
            <w:noProof/>
            <w:webHidden/>
          </w:rPr>
          <w:fldChar w:fldCharType="separate"/>
        </w:r>
        <w:r>
          <w:rPr>
            <w:noProof/>
            <w:webHidden/>
          </w:rPr>
          <w:t>103</w:t>
        </w:r>
        <w:r>
          <w:rPr>
            <w:noProof/>
            <w:webHidden/>
          </w:rPr>
          <w:fldChar w:fldCharType="end"/>
        </w:r>
      </w:hyperlink>
    </w:p>
    <w:p w14:paraId="307C5362" w14:textId="6668064A"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1" w:history="1">
        <w:r w:rsidRPr="00224678">
          <w:rPr>
            <w:rStyle w:val="Hyperlink"/>
            <w:rFonts w:eastAsia="Times New Roman"/>
            <w:b/>
            <w:bCs/>
            <w:noProof/>
            <w:lang w:val="en-GB"/>
          </w:rPr>
          <w:t>b)</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The module cover page</w:t>
        </w:r>
        <w:r>
          <w:rPr>
            <w:noProof/>
            <w:webHidden/>
          </w:rPr>
          <w:tab/>
        </w:r>
        <w:r>
          <w:rPr>
            <w:noProof/>
            <w:webHidden/>
          </w:rPr>
          <w:fldChar w:fldCharType="begin"/>
        </w:r>
        <w:r>
          <w:rPr>
            <w:noProof/>
            <w:webHidden/>
          </w:rPr>
          <w:instrText xml:space="preserve"> PAGEREF _Toc193303651 \h </w:instrText>
        </w:r>
        <w:r>
          <w:rPr>
            <w:noProof/>
            <w:webHidden/>
          </w:rPr>
        </w:r>
        <w:r>
          <w:rPr>
            <w:noProof/>
            <w:webHidden/>
          </w:rPr>
          <w:fldChar w:fldCharType="separate"/>
        </w:r>
        <w:r>
          <w:rPr>
            <w:noProof/>
            <w:webHidden/>
          </w:rPr>
          <w:t>103</w:t>
        </w:r>
        <w:r>
          <w:rPr>
            <w:noProof/>
            <w:webHidden/>
          </w:rPr>
          <w:fldChar w:fldCharType="end"/>
        </w:r>
      </w:hyperlink>
    </w:p>
    <w:p w14:paraId="2C97A1AE" w14:textId="78F29738"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2" w:history="1">
        <w:r w:rsidRPr="00224678">
          <w:rPr>
            <w:rStyle w:val="Hyperlink"/>
            <w:rFonts w:eastAsia="Times New Roman"/>
            <w:b/>
            <w:bCs/>
            <w:noProof/>
            <w:lang w:val="en-GB"/>
          </w:rPr>
          <w:t>c)</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Module expected learning outcomes</w:t>
        </w:r>
        <w:r>
          <w:rPr>
            <w:noProof/>
            <w:webHidden/>
          </w:rPr>
          <w:tab/>
        </w:r>
        <w:r>
          <w:rPr>
            <w:noProof/>
            <w:webHidden/>
          </w:rPr>
          <w:fldChar w:fldCharType="begin"/>
        </w:r>
        <w:r>
          <w:rPr>
            <w:noProof/>
            <w:webHidden/>
          </w:rPr>
          <w:instrText xml:space="preserve"> PAGEREF _Toc193303652 \h </w:instrText>
        </w:r>
        <w:r>
          <w:rPr>
            <w:noProof/>
            <w:webHidden/>
          </w:rPr>
        </w:r>
        <w:r>
          <w:rPr>
            <w:noProof/>
            <w:webHidden/>
          </w:rPr>
          <w:fldChar w:fldCharType="separate"/>
        </w:r>
        <w:r>
          <w:rPr>
            <w:noProof/>
            <w:webHidden/>
          </w:rPr>
          <w:t>104</w:t>
        </w:r>
        <w:r>
          <w:rPr>
            <w:noProof/>
            <w:webHidden/>
          </w:rPr>
          <w:fldChar w:fldCharType="end"/>
        </w:r>
      </w:hyperlink>
    </w:p>
    <w:p w14:paraId="50226A33" w14:textId="06AC1EF8"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3" w:history="1">
        <w:r w:rsidRPr="00224678">
          <w:rPr>
            <w:rStyle w:val="Hyperlink"/>
            <w:rFonts w:eastAsia="Times New Roman"/>
            <w:b/>
            <w:bCs/>
            <w:noProof/>
            <w:lang w:val="en-GB"/>
          </w:rPr>
          <w:t>d)</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Table of Contents</w:t>
        </w:r>
        <w:r>
          <w:rPr>
            <w:noProof/>
            <w:webHidden/>
          </w:rPr>
          <w:tab/>
        </w:r>
        <w:r>
          <w:rPr>
            <w:noProof/>
            <w:webHidden/>
          </w:rPr>
          <w:fldChar w:fldCharType="begin"/>
        </w:r>
        <w:r>
          <w:rPr>
            <w:noProof/>
            <w:webHidden/>
          </w:rPr>
          <w:instrText xml:space="preserve"> PAGEREF _Toc193303653 \h </w:instrText>
        </w:r>
        <w:r>
          <w:rPr>
            <w:noProof/>
            <w:webHidden/>
          </w:rPr>
        </w:r>
        <w:r>
          <w:rPr>
            <w:noProof/>
            <w:webHidden/>
          </w:rPr>
          <w:fldChar w:fldCharType="separate"/>
        </w:r>
        <w:r>
          <w:rPr>
            <w:noProof/>
            <w:webHidden/>
          </w:rPr>
          <w:t>104</w:t>
        </w:r>
        <w:r>
          <w:rPr>
            <w:noProof/>
            <w:webHidden/>
          </w:rPr>
          <w:fldChar w:fldCharType="end"/>
        </w:r>
      </w:hyperlink>
    </w:p>
    <w:p w14:paraId="53510623" w14:textId="79BB5697"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4" w:history="1">
        <w:r w:rsidRPr="00224678">
          <w:rPr>
            <w:rStyle w:val="Hyperlink"/>
            <w:rFonts w:eastAsia="Times New Roman"/>
            <w:b/>
            <w:bCs/>
            <w:noProof/>
            <w:lang w:val="en-GB"/>
          </w:rPr>
          <w:t>e)</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Lecture Title</w:t>
        </w:r>
        <w:r>
          <w:rPr>
            <w:noProof/>
            <w:webHidden/>
          </w:rPr>
          <w:tab/>
        </w:r>
        <w:r>
          <w:rPr>
            <w:noProof/>
            <w:webHidden/>
          </w:rPr>
          <w:fldChar w:fldCharType="begin"/>
        </w:r>
        <w:r>
          <w:rPr>
            <w:noProof/>
            <w:webHidden/>
          </w:rPr>
          <w:instrText xml:space="preserve"> PAGEREF _Toc193303654 \h </w:instrText>
        </w:r>
        <w:r>
          <w:rPr>
            <w:noProof/>
            <w:webHidden/>
          </w:rPr>
        </w:r>
        <w:r>
          <w:rPr>
            <w:noProof/>
            <w:webHidden/>
          </w:rPr>
          <w:fldChar w:fldCharType="separate"/>
        </w:r>
        <w:r>
          <w:rPr>
            <w:noProof/>
            <w:webHidden/>
          </w:rPr>
          <w:t>104</w:t>
        </w:r>
        <w:r>
          <w:rPr>
            <w:noProof/>
            <w:webHidden/>
          </w:rPr>
          <w:fldChar w:fldCharType="end"/>
        </w:r>
      </w:hyperlink>
    </w:p>
    <w:p w14:paraId="66653DDC" w14:textId="48FD2FCF"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5" w:history="1">
        <w:r w:rsidRPr="00224678">
          <w:rPr>
            <w:rStyle w:val="Hyperlink"/>
            <w:rFonts w:eastAsia="Times New Roman"/>
            <w:b/>
            <w:bCs/>
            <w:noProof/>
            <w:lang w:val="en-GB"/>
          </w:rPr>
          <w:t>f)</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Introduction to the Lecture</w:t>
        </w:r>
        <w:r>
          <w:rPr>
            <w:noProof/>
            <w:webHidden/>
          </w:rPr>
          <w:tab/>
        </w:r>
        <w:r>
          <w:rPr>
            <w:noProof/>
            <w:webHidden/>
          </w:rPr>
          <w:fldChar w:fldCharType="begin"/>
        </w:r>
        <w:r>
          <w:rPr>
            <w:noProof/>
            <w:webHidden/>
          </w:rPr>
          <w:instrText xml:space="preserve"> PAGEREF _Toc193303655 \h </w:instrText>
        </w:r>
        <w:r>
          <w:rPr>
            <w:noProof/>
            <w:webHidden/>
          </w:rPr>
        </w:r>
        <w:r>
          <w:rPr>
            <w:noProof/>
            <w:webHidden/>
          </w:rPr>
          <w:fldChar w:fldCharType="separate"/>
        </w:r>
        <w:r>
          <w:rPr>
            <w:noProof/>
            <w:webHidden/>
          </w:rPr>
          <w:t>104</w:t>
        </w:r>
        <w:r>
          <w:rPr>
            <w:noProof/>
            <w:webHidden/>
          </w:rPr>
          <w:fldChar w:fldCharType="end"/>
        </w:r>
      </w:hyperlink>
    </w:p>
    <w:p w14:paraId="55031642" w14:textId="62EB4ED2"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6" w:history="1">
        <w:r w:rsidRPr="00224678">
          <w:rPr>
            <w:rStyle w:val="Hyperlink"/>
            <w:rFonts w:eastAsia="Times New Roman"/>
            <w:b/>
            <w:bCs/>
            <w:noProof/>
            <w:lang w:val="en-GB"/>
          </w:rPr>
          <w:t>g)</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Learning Objectives</w:t>
        </w:r>
        <w:r>
          <w:rPr>
            <w:noProof/>
            <w:webHidden/>
          </w:rPr>
          <w:tab/>
        </w:r>
        <w:r>
          <w:rPr>
            <w:noProof/>
            <w:webHidden/>
          </w:rPr>
          <w:fldChar w:fldCharType="begin"/>
        </w:r>
        <w:r>
          <w:rPr>
            <w:noProof/>
            <w:webHidden/>
          </w:rPr>
          <w:instrText xml:space="preserve"> PAGEREF _Toc193303656 \h </w:instrText>
        </w:r>
        <w:r>
          <w:rPr>
            <w:noProof/>
            <w:webHidden/>
          </w:rPr>
        </w:r>
        <w:r>
          <w:rPr>
            <w:noProof/>
            <w:webHidden/>
          </w:rPr>
          <w:fldChar w:fldCharType="separate"/>
        </w:r>
        <w:r>
          <w:rPr>
            <w:noProof/>
            <w:webHidden/>
          </w:rPr>
          <w:t>104</w:t>
        </w:r>
        <w:r>
          <w:rPr>
            <w:noProof/>
            <w:webHidden/>
          </w:rPr>
          <w:fldChar w:fldCharType="end"/>
        </w:r>
      </w:hyperlink>
    </w:p>
    <w:p w14:paraId="7279CD0C" w14:textId="670C7D48"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7" w:history="1">
        <w:r w:rsidRPr="00224678">
          <w:rPr>
            <w:rStyle w:val="Hyperlink"/>
            <w:rFonts w:eastAsia="Times New Roman"/>
            <w:b/>
            <w:bCs/>
            <w:noProof/>
            <w:lang w:val="en-GB"/>
          </w:rPr>
          <w:t>h)</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Lecture Outline</w:t>
        </w:r>
        <w:r>
          <w:rPr>
            <w:noProof/>
            <w:webHidden/>
          </w:rPr>
          <w:tab/>
        </w:r>
        <w:r>
          <w:rPr>
            <w:noProof/>
            <w:webHidden/>
          </w:rPr>
          <w:fldChar w:fldCharType="begin"/>
        </w:r>
        <w:r>
          <w:rPr>
            <w:noProof/>
            <w:webHidden/>
          </w:rPr>
          <w:instrText xml:space="preserve"> PAGEREF _Toc193303657 \h </w:instrText>
        </w:r>
        <w:r>
          <w:rPr>
            <w:noProof/>
            <w:webHidden/>
          </w:rPr>
        </w:r>
        <w:r>
          <w:rPr>
            <w:noProof/>
            <w:webHidden/>
          </w:rPr>
          <w:fldChar w:fldCharType="separate"/>
        </w:r>
        <w:r>
          <w:rPr>
            <w:noProof/>
            <w:webHidden/>
          </w:rPr>
          <w:t>104</w:t>
        </w:r>
        <w:r>
          <w:rPr>
            <w:noProof/>
            <w:webHidden/>
          </w:rPr>
          <w:fldChar w:fldCharType="end"/>
        </w:r>
      </w:hyperlink>
    </w:p>
    <w:p w14:paraId="45BC34DA" w14:textId="2CB93600"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8" w:history="1">
        <w:r w:rsidRPr="00224678">
          <w:rPr>
            <w:rStyle w:val="Hyperlink"/>
            <w:rFonts w:eastAsia="Times New Roman"/>
            <w:b/>
            <w:bCs/>
            <w:noProof/>
            <w:lang w:val="en-GB"/>
          </w:rPr>
          <w:t>i)</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Lecture Content</w:t>
        </w:r>
        <w:r>
          <w:rPr>
            <w:noProof/>
            <w:webHidden/>
          </w:rPr>
          <w:tab/>
        </w:r>
        <w:r>
          <w:rPr>
            <w:noProof/>
            <w:webHidden/>
          </w:rPr>
          <w:fldChar w:fldCharType="begin"/>
        </w:r>
        <w:r>
          <w:rPr>
            <w:noProof/>
            <w:webHidden/>
          </w:rPr>
          <w:instrText xml:space="preserve"> PAGEREF _Toc193303658 \h </w:instrText>
        </w:r>
        <w:r>
          <w:rPr>
            <w:noProof/>
            <w:webHidden/>
          </w:rPr>
        </w:r>
        <w:r>
          <w:rPr>
            <w:noProof/>
            <w:webHidden/>
          </w:rPr>
          <w:fldChar w:fldCharType="separate"/>
        </w:r>
        <w:r>
          <w:rPr>
            <w:noProof/>
            <w:webHidden/>
          </w:rPr>
          <w:t>104</w:t>
        </w:r>
        <w:r>
          <w:rPr>
            <w:noProof/>
            <w:webHidden/>
          </w:rPr>
          <w:fldChar w:fldCharType="end"/>
        </w:r>
      </w:hyperlink>
    </w:p>
    <w:p w14:paraId="604473D3" w14:textId="40B45415"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59" w:history="1">
        <w:r w:rsidRPr="00224678">
          <w:rPr>
            <w:rStyle w:val="Hyperlink"/>
            <w:rFonts w:eastAsia="Times New Roman"/>
            <w:b/>
            <w:bCs/>
            <w:noProof/>
            <w:lang w:val="en-GB"/>
          </w:rPr>
          <w:t>j)</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Lecture Summary</w:t>
        </w:r>
        <w:r>
          <w:rPr>
            <w:noProof/>
            <w:webHidden/>
          </w:rPr>
          <w:tab/>
        </w:r>
        <w:r>
          <w:rPr>
            <w:noProof/>
            <w:webHidden/>
          </w:rPr>
          <w:fldChar w:fldCharType="begin"/>
        </w:r>
        <w:r>
          <w:rPr>
            <w:noProof/>
            <w:webHidden/>
          </w:rPr>
          <w:instrText xml:space="preserve"> PAGEREF _Toc193303659 \h </w:instrText>
        </w:r>
        <w:r>
          <w:rPr>
            <w:noProof/>
            <w:webHidden/>
          </w:rPr>
        </w:r>
        <w:r>
          <w:rPr>
            <w:noProof/>
            <w:webHidden/>
          </w:rPr>
          <w:fldChar w:fldCharType="separate"/>
        </w:r>
        <w:r>
          <w:rPr>
            <w:noProof/>
            <w:webHidden/>
          </w:rPr>
          <w:t>104</w:t>
        </w:r>
        <w:r>
          <w:rPr>
            <w:noProof/>
            <w:webHidden/>
          </w:rPr>
          <w:fldChar w:fldCharType="end"/>
        </w:r>
      </w:hyperlink>
    </w:p>
    <w:p w14:paraId="3D1C3D52" w14:textId="69AF00F8"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0" w:history="1">
        <w:r w:rsidRPr="00224678">
          <w:rPr>
            <w:rStyle w:val="Hyperlink"/>
            <w:rFonts w:eastAsia="Times New Roman"/>
            <w:b/>
            <w:bCs/>
            <w:noProof/>
            <w:lang w:val="en-GB"/>
          </w:rPr>
          <w:t>k)</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Lecture Activities (E-tivity)</w:t>
        </w:r>
        <w:r>
          <w:rPr>
            <w:noProof/>
            <w:webHidden/>
          </w:rPr>
          <w:tab/>
        </w:r>
        <w:r>
          <w:rPr>
            <w:noProof/>
            <w:webHidden/>
          </w:rPr>
          <w:fldChar w:fldCharType="begin"/>
        </w:r>
        <w:r>
          <w:rPr>
            <w:noProof/>
            <w:webHidden/>
          </w:rPr>
          <w:instrText xml:space="preserve"> PAGEREF _Toc193303660 \h </w:instrText>
        </w:r>
        <w:r>
          <w:rPr>
            <w:noProof/>
            <w:webHidden/>
          </w:rPr>
        </w:r>
        <w:r>
          <w:rPr>
            <w:noProof/>
            <w:webHidden/>
          </w:rPr>
          <w:fldChar w:fldCharType="separate"/>
        </w:r>
        <w:r>
          <w:rPr>
            <w:noProof/>
            <w:webHidden/>
          </w:rPr>
          <w:t>105</w:t>
        </w:r>
        <w:r>
          <w:rPr>
            <w:noProof/>
            <w:webHidden/>
          </w:rPr>
          <w:fldChar w:fldCharType="end"/>
        </w:r>
      </w:hyperlink>
    </w:p>
    <w:p w14:paraId="7F693A31" w14:textId="1E6991C4" w:rsidR="00114871" w:rsidRDefault="00114871">
      <w:pPr>
        <w:pStyle w:val="TOC1"/>
        <w:tabs>
          <w:tab w:val="left" w:pos="44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1" w:history="1">
        <w:r w:rsidRPr="00224678">
          <w:rPr>
            <w:rStyle w:val="Hyperlink"/>
            <w:rFonts w:eastAsia="Times New Roman"/>
            <w:b/>
            <w:bCs/>
            <w:noProof/>
            <w:lang w:val="en-GB"/>
          </w:rPr>
          <w:t>l)</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Further Reading</w:t>
        </w:r>
        <w:r>
          <w:rPr>
            <w:noProof/>
            <w:webHidden/>
          </w:rPr>
          <w:tab/>
        </w:r>
        <w:r>
          <w:rPr>
            <w:noProof/>
            <w:webHidden/>
          </w:rPr>
          <w:fldChar w:fldCharType="begin"/>
        </w:r>
        <w:r>
          <w:rPr>
            <w:noProof/>
            <w:webHidden/>
          </w:rPr>
          <w:instrText xml:space="preserve"> PAGEREF _Toc193303661 \h </w:instrText>
        </w:r>
        <w:r>
          <w:rPr>
            <w:noProof/>
            <w:webHidden/>
          </w:rPr>
        </w:r>
        <w:r>
          <w:rPr>
            <w:noProof/>
            <w:webHidden/>
          </w:rPr>
          <w:fldChar w:fldCharType="separate"/>
        </w:r>
        <w:r>
          <w:rPr>
            <w:noProof/>
            <w:webHidden/>
          </w:rPr>
          <w:t>105</w:t>
        </w:r>
        <w:r>
          <w:rPr>
            <w:noProof/>
            <w:webHidden/>
          </w:rPr>
          <w:fldChar w:fldCharType="end"/>
        </w:r>
      </w:hyperlink>
    </w:p>
    <w:p w14:paraId="02EA6DFA" w14:textId="453EAD8A"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2" w:history="1">
        <w:r w:rsidRPr="00224678">
          <w:rPr>
            <w:rStyle w:val="Hyperlink"/>
            <w:rFonts w:eastAsia="Times New Roman"/>
            <w:b/>
            <w:bCs/>
            <w:noProof/>
            <w:lang w:val="en-GB"/>
          </w:rPr>
          <w:t>m)</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Self-Test Questions</w:t>
        </w:r>
        <w:r>
          <w:rPr>
            <w:noProof/>
            <w:webHidden/>
          </w:rPr>
          <w:tab/>
        </w:r>
        <w:r>
          <w:rPr>
            <w:noProof/>
            <w:webHidden/>
          </w:rPr>
          <w:fldChar w:fldCharType="begin"/>
        </w:r>
        <w:r>
          <w:rPr>
            <w:noProof/>
            <w:webHidden/>
          </w:rPr>
          <w:instrText xml:space="preserve"> PAGEREF _Toc193303662 \h </w:instrText>
        </w:r>
        <w:r>
          <w:rPr>
            <w:noProof/>
            <w:webHidden/>
          </w:rPr>
        </w:r>
        <w:r>
          <w:rPr>
            <w:noProof/>
            <w:webHidden/>
          </w:rPr>
          <w:fldChar w:fldCharType="separate"/>
        </w:r>
        <w:r>
          <w:rPr>
            <w:noProof/>
            <w:webHidden/>
          </w:rPr>
          <w:t>105</w:t>
        </w:r>
        <w:r>
          <w:rPr>
            <w:noProof/>
            <w:webHidden/>
          </w:rPr>
          <w:fldChar w:fldCharType="end"/>
        </w:r>
      </w:hyperlink>
    </w:p>
    <w:p w14:paraId="7689D32E" w14:textId="7F333F90"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3" w:history="1">
        <w:r w:rsidRPr="00224678">
          <w:rPr>
            <w:rStyle w:val="Hyperlink"/>
            <w:rFonts w:eastAsia="Times New Roman"/>
            <w:b/>
            <w:bCs/>
            <w:noProof/>
            <w:lang w:val="en-GB"/>
          </w:rPr>
          <w:t>n)</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Answers to Self-Test Questions</w:t>
        </w:r>
        <w:r>
          <w:rPr>
            <w:noProof/>
            <w:webHidden/>
          </w:rPr>
          <w:tab/>
        </w:r>
        <w:r>
          <w:rPr>
            <w:noProof/>
            <w:webHidden/>
          </w:rPr>
          <w:fldChar w:fldCharType="begin"/>
        </w:r>
        <w:r>
          <w:rPr>
            <w:noProof/>
            <w:webHidden/>
          </w:rPr>
          <w:instrText xml:space="preserve"> PAGEREF _Toc193303663 \h </w:instrText>
        </w:r>
        <w:r>
          <w:rPr>
            <w:noProof/>
            <w:webHidden/>
          </w:rPr>
        </w:r>
        <w:r>
          <w:rPr>
            <w:noProof/>
            <w:webHidden/>
          </w:rPr>
          <w:fldChar w:fldCharType="separate"/>
        </w:r>
        <w:r>
          <w:rPr>
            <w:noProof/>
            <w:webHidden/>
          </w:rPr>
          <w:t>105</w:t>
        </w:r>
        <w:r>
          <w:rPr>
            <w:noProof/>
            <w:webHidden/>
          </w:rPr>
          <w:fldChar w:fldCharType="end"/>
        </w:r>
      </w:hyperlink>
    </w:p>
    <w:p w14:paraId="207770DE" w14:textId="28315D79"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4" w:history="1">
        <w:r w:rsidRPr="00224678">
          <w:rPr>
            <w:rStyle w:val="Hyperlink"/>
            <w:rFonts w:eastAsia="Times New Roman"/>
            <w:b/>
            <w:bCs/>
            <w:noProof/>
            <w:lang w:val="en-GB"/>
          </w:rPr>
          <w:t>o)</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Post-Test Questions</w:t>
        </w:r>
        <w:r>
          <w:rPr>
            <w:noProof/>
            <w:webHidden/>
          </w:rPr>
          <w:tab/>
        </w:r>
        <w:r>
          <w:rPr>
            <w:noProof/>
            <w:webHidden/>
          </w:rPr>
          <w:fldChar w:fldCharType="begin"/>
        </w:r>
        <w:r>
          <w:rPr>
            <w:noProof/>
            <w:webHidden/>
          </w:rPr>
          <w:instrText xml:space="preserve"> PAGEREF _Toc193303664 \h </w:instrText>
        </w:r>
        <w:r>
          <w:rPr>
            <w:noProof/>
            <w:webHidden/>
          </w:rPr>
        </w:r>
        <w:r>
          <w:rPr>
            <w:noProof/>
            <w:webHidden/>
          </w:rPr>
          <w:fldChar w:fldCharType="separate"/>
        </w:r>
        <w:r>
          <w:rPr>
            <w:noProof/>
            <w:webHidden/>
          </w:rPr>
          <w:t>105</w:t>
        </w:r>
        <w:r>
          <w:rPr>
            <w:noProof/>
            <w:webHidden/>
          </w:rPr>
          <w:fldChar w:fldCharType="end"/>
        </w:r>
      </w:hyperlink>
    </w:p>
    <w:p w14:paraId="2131C772" w14:textId="06C93546"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5" w:history="1">
        <w:r w:rsidRPr="00224678">
          <w:rPr>
            <w:rStyle w:val="Hyperlink"/>
            <w:rFonts w:eastAsia="Times New Roman"/>
            <w:b/>
            <w:bCs/>
            <w:noProof/>
            <w:lang w:val="en-GB"/>
          </w:rPr>
          <w:t>p)</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References</w:t>
        </w:r>
        <w:r>
          <w:rPr>
            <w:noProof/>
            <w:webHidden/>
          </w:rPr>
          <w:tab/>
        </w:r>
        <w:r>
          <w:rPr>
            <w:noProof/>
            <w:webHidden/>
          </w:rPr>
          <w:fldChar w:fldCharType="begin"/>
        </w:r>
        <w:r>
          <w:rPr>
            <w:noProof/>
            <w:webHidden/>
          </w:rPr>
          <w:instrText xml:space="preserve"> PAGEREF _Toc193303665 \h </w:instrText>
        </w:r>
        <w:r>
          <w:rPr>
            <w:noProof/>
            <w:webHidden/>
          </w:rPr>
        </w:r>
        <w:r>
          <w:rPr>
            <w:noProof/>
            <w:webHidden/>
          </w:rPr>
          <w:fldChar w:fldCharType="separate"/>
        </w:r>
        <w:r>
          <w:rPr>
            <w:noProof/>
            <w:webHidden/>
          </w:rPr>
          <w:t>105</w:t>
        </w:r>
        <w:r>
          <w:rPr>
            <w:noProof/>
            <w:webHidden/>
          </w:rPr>
          <w:fldChar w:fldCharType="end"/>
        </w:r>
      </w:hyperlink>
    </w:p>
    <w:p w14:paraId="0DBD2F3E" w14:textId="7EF7284B" w:rsidR="00114871" w:rsidRDefault="00114871">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6" w:history="1">
        <w:r w:rsidRPr="00224678">
          <w:rPr>
            <w:rStyle w:val="Hyperlink"/>
            <w:rFonts w:eastAsia="Times New Roman"/>
            <w:b/>
            <w:bCs/>
            <w:noProof/>
            <w:lang w:val="en-GB"/>
          </w:rPr>
          <w:t>Stage 3: Modules Approval</w:t>
        </w:r>
        <w:r>
          <w:rPr>
            <w:noProof/>
            <w:webHidden/>
          </w:rPr>
          <w:tab/>
        </w:r>
        <w:r>
          <w:rPr>
            <w:noProof/>
            <w:webHidden/>
          </w:rPr>
          <w:fldChar w:fldCharType="begin"/>
        </w:r>
        <w:r>
          <w:rPr>
            <w:noProof/>
            <w:webHidden/>
          </w:rPr>
          <w:instrText xml:space="preserve"> PAGEREF _Toc193303666 \h </w:instrText>
        </w:r>
        <w:r>
          <w:rPr>
            <w:noProof/>
            <w:webHidden/>
          </w:rPr>
        </w:r>
        <w:r>
          <w:rPr>
            <w:noProof/>
            <w:webHidden/>
          </w:rPr>
          <w:fldChar w:fldCharType="separate"/>
        </w:r>
        <w:r>
          <w:rPr>
            <w:noProof/>
            <w:webHidden/>
          </w:rPr>
          <w:t>105</w:t>
        </w:r>
        <w:r>
          <w:rPr>
            <w:noProof/>
            <w:webHidden/>
          </w:rPr>
          <w:fldChar w:fldCharType="end"/>
        </w:r>
      </w:hyperlink>
    </w:p>
    <w:p w14:paraId="2DCA144C" w14:textId="4A431239"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7" w:history="1">
        <w:r w:rsidRPr="00224678">
          <w:rPr>
            <w:rStyle w:val="Hyperlink"/>
            <w:rFonts w:eastAsia="Times New Roman"/>
            <w:bCs/>
            <w:noProof/>
            <w:lang w:val="en-GB"/>
          </w:rPr>
          <w:t>9.5</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Module Reviewer appointment and review process</w:t>
        </w:r>
        <w:r>
          <w:rPr>
            <w:noProof/>
            <w:webHidden/>
          </w:rPr>
          <w:tab/>
        </w:r>
        <w:r>
          <w:rPr>
            <w:noProof/>
            <w:webHidden/>
          </w:rPr>
          <w:fldChar w:fldCharType="begin"/>
        </w:r>
        <w:r>
          <w:rPr>
            <w:noProof/>
            <w:webHidden/>
          </w:rPr>
          <w:instrText xml:space="preserve"> PAGEREF _Toc193303667 \h </w:instrText>
        </w:r>
        <w:r>
          <w:rPr>
            <w:noProof/>
            <w:webHidden/>
          </w:rPr>
        </w:r>
        <w:r>
          <w:rPr>
            <w:noProof/>
            <w:webHidden/>
          </w:rPr>
          <w:fldChar w:fldCharType="separate"/>
        </w:r>
        <w:r>
          <w:rPr>
            <w:noProof/>
            <w:webHidden/>
          </w:rPr>
          <w:t>105</w:t>
        </w:r>
        <w:r>
          <w:rPr>
            <w:noProof/>
            <w:webHidden/>
          </w:rPr>
          <w:fldChar w:fldCharType="end"/>
        </w:r>
      </w:hyperlink>
    </w:p>
    <w:p w14:paraId="3C7978FB" w14:textId="74357BC7"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8" w:history="1">
        <w:r w:rsidRPr="00224678">
          <w:rPr>
            <w:rStyle w:val="Hyperlink"/>
            <w:rFonts w:eastAsia="Times New Roman"/>
            <w:b/>
            <w:bCs/>
            <w:noProof/>
            <w:lang w:val="en-GB"/>
          </w:rPr>
          <w:t>10.</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PROCEDURES FOR MODULE PAYMENT PROCESSING</w:t>
        </w:r>
        <w:r>
          <w:rPr>
            <w:noProof/>
            <w:webHidden/>
          </w:rPr>
          <w:tab/>
        </w:r>
        <w:r>
          <w:rPr>
            <w:noProof/>
            <w:webHidden/>
          </w:rPr>
          <w:fldChar w:fldCharType="begin"/>
        </w:r>
        <w:r>
          <w:rPr>
            <w:noProof/>
            <w:webHidden/>
          </w:rPr>
          <w:instrText xml:space="preserve"> PAGEREF _Toc193303668 \h </w:instrText>
        </w:r>
        <w:r>
          <w:rPr>
            <w:noProof/>
            <w:webHidden/>
          </w:rPr>
        </w:r>
        <w:r>
          <w:rPr>
            <w:noProof/>
            <w:webHidden/>
          </w:rPr>
          <w:fldChar w:fldCharType="separate"/>
        </w:r>
        <w:r>
          <w:rPr>
            <w:noProof/>
            <w:webHidden/>
          </w:rPr>
          <w:t>107</w:t>
        </w:r>
        <w:r>
          <w:rPr>
            <w:noProof/>
            <w:webHidden/>
          </w:rPr>
          <w:fldChar w:fldCharType="end"/>
        </w:r>
      </w:hyperlink>
    </w:p>
    <w:p w14:paraId="1B231911" w14:textId="16C02254" w:rsidR="00114871" w:rsidRDefault="00114871">
      <w:pPr>
        <w:pStyle w:val="TOC1"/>
        <w:tabs>
          <w:tab w:val="left" w:pos="660"/>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69" w:history="1">
        <w:r w:rsidRPr="00224678">
          <w:rPr>
            <w:rStyle w:val="Hyperlink"/>
            <w:rFonts w:eastAsia="Times New Roman"/>
            <w:b/>
            <w:bCs/>
            <w:noProof/>
            <w:lang w:val="en-GB"/>
          </w:rPr>
          <w:t>11.</w:t>
        </w:r>
        <w:r>
          <w:rPr>
            <w:rFonts w:asciiTheme="minorHAnsi" w:eastAsiaTheme="minorEastAsia" w:hAnsiTheme="minorHAnsi" w:cstheme="minorBidi"/>
            <w:noProof/>
            <w:kern w:val="2"/>
            <w:szCs w:val="24"/>
            <w:lang w:val="en-KE" w:eastAsia="en-KE"/>
            <w14:ligatures w14:val="standardContextual"/>
          </w:rPr>
          <w:tab/>
        </w:r>
        <w:r w:rsidRPr="00224678">
          <w:rPr>
            <w:rStyle w:val="Hyperlink"/>
            <w:rFonts w:eastAsia="Times New Roman"/>
            <w:b/>
            <w:bCs/>
            <w:noProof/>
            <w:lang w:val="en-GB"/>
          </w:rPr>
          <w:t>COPYRIGHTS</w:t>
        </w:r>
        <w:r>
          <w:rPr>
            <w:noProof/>
            <w:webHidden/>
          </w:rPr>
          <w:tab/>
        </w:r>
        <w:r>
          <w:rPr>
            <w:noProof/>
            <w:webHidden/>
          </w:rPr>
          <w:fldChar w:fldCharType="begin"/>
        </w:r>
        <w:r>
          <w:rPr>
            <w:noProof/>
            <w:webHidden/>
          </w:rPr>
          <w:instrText xml:space="preserve"> PAGEREF _Toc193303669 \h </w:instrText>
        </w:r>
        <w:r>
          <w:rPr>
            <w:noProof/>
            <w:webHidden/>
          </w:rPr>
        </w:r>
        <w:r>
          <w:rPr>
            <w:noProof/>
            <w:webHidden/>
          </w:rPr>
          <w:fldChar w:fldCharType="separate"/>
        </w:r>
        <w:r>
          <w:rPr>
            <w:noProof/>
            <w:webHidden/>
          </w:rPr>
          <w:t>108</w:t>
        </w:r>
        <w:r>
          <w:rPr>
            <w:noProof/>
            <w:webHidden/>
          </w:rPr>
          <w:fldChar w:fldCharType="end"/>
        </w:r>
      </w:hyperlink>
    </w:p>
    <w:p w14:paraId="2C855986" w14:textId="72CDADA8"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70" w:history="1">
        <w:r w:rsidRPr="00224678">
          <w:rPr>
            <w:rStyle w:val="Hyperlink"/>
            <w:rFonts w:eastAsia="Times New Roman"/>
            <w:b/>
            <w:bCs/>
            <w:noProof/>
          </w:rPr>
          <w:t>MODULE WRITER AGREEMENT (APPENDIX I)</w:t>
        </w:r>
        <w:r>
          <w:rPr>
            <w:noProof/>
            <w:webHidden/>
          </w:rPr>
          <w:tab/>
        </w:r>
        <w:r>
          <w:rPr>
            <w:noProof/>
            <w:webHidden/>
          </w:rPr>
          <w:fldChar w:fldCharType="begin"/>
        </w:r>
        <w:r>
          <w:rPr>
            <w:noProof/>
            <w:webHidden/>
          </w:rPr>
          <w:instrText xml:space="preserve"> PAGEREF _Toc193303670 \h </w:instrText>
        </w:r>
        <w:r>
          <w:rPr>
            <w:noProof/>
            <w:webHidden/>
          </w:rPr>
        </w:r>
        <w:r>
          <w:rPr>
            <w:noProof/>
            <w:webHidden/>
          </w:rPr>
          <w:fldChar w:fldCharType="separate"/>
        </w:r>
        <w:r>
          <w:rPr>
            <w:noProof/>
            <w:webHidden/>
          </w:rPr>
          <w:t>109</w:t>
        </w:r>
        <w:r>
          <w:rPr>
            <w:noProof/>
            <w:webHidden/>
          </w:rPr>
          <w:fldChar w:fldCharType="end"/>
        </w:r>
      </w:hyperlink>
    </w:p>
    <w:p w14:paraId="12C833F0" w14:textId="7F624264"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71" w:history="1">
        <w:r w:rsidRPr="00224678">
          <w:rPr>
            <w:rStyle w:val="Hyperlink"/>
            <w:rFonts w:eastAsia="Times New Roman"/>
            <w:b/>
            <w:bCs/>
            <w:noProof/>
          </w:rPr>
          <w:t>MODULE REVIEW GUIDELINES (APPENDIX II)</w:t>
        </w:r>
        <w:r>
          <w:rPr>
            <w:noProof/>
            <w:webHidden/>
          </w:rPr>
          <w:tab/>
        </w:r>
        <w:r>
          <w:rPr>
            <w:noProof/>
            <w:webHidden/>
          </w:rPr>
          <w:fldChar w:fldCharType="begin"/>
        </w:r>
        <w:r>
          <w:rPr>
            <w:noProof/>
            <w:webHidden/>
          </w:rPr>
          <w:instrText xml:space="preserve"> PAGEREF _Toc193303671 \h </w:instrText>
        </w:r>
        <w:r>
          <w:rPr>
            <w:noProof/>
            <w:webHidden/>
          </w:rPr>
        </w:r>
        <w:r>
          <w:rPr>
            <w:noProof/>
            <w:webHidden/>
          </w:rPr>
          <w:fldChar w:fldCharType="separate"/>
        </w:r>
        <w:r>
          <w:rPr>
            <w:noProof/>
            <w:webHidden/>
          </w:rPr>
          <w:t>111</w:t>
        </w:r>
        <w:r>
          <w:rPr>
            <w:noProof/>
            <w:webHidden/>
          </w:rPr>
          <w:fldChar w:fldCharType="end"/>
        </w:r>
      </w:hyperlink>
    </w:p>
    <w:p w14:paraId="257D31E4" w14:textId="044067F2"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72" w:history="1">
        <w:r w:rsidRPr="00224678">
          <w:rPr>
            <w:rStyle w:val="Hyperlink"/>
            <w:rFonts w:eastAsia="Times New Roman"/>
            <w:b/>
            <w:bCs/>
            <w:noProof/>
          </w:rPr>
          <w:t>MODULE SUBMISSION FORM (APPENDIX III)</w:t>
        </w:r>
        <w:r>
          <w:rPr>
            <w:noProof/>
            <w:webHidden/>
          </w:rPr>
          <w:tab/>
        </w:r>
        <w:r>
          <w:rPr>
            <w:noProof/>
            <w:webHidden/>
          </w:rPr>
          <w:fldChar w:fldCharType="begin"/>
        </w:r>
        <w:r>
          <w:rPr>
            <w:noProof/>
            <w:webHidden/>
          </w:rPr>
          <w:instrText xml:space="preserve"> PAGEREF _Toc193303672 \h </w:instrText>
        </w:r>
        <w:r>
          <w:rPr>
            <w:noProof/>
            <w:webHidden/>
          </w:rPr>
        </w:r>
        <w:r>
          <w:rPr>
            <w:noProof/>
            <w:webHidden/>
          </w:rPr>
          <w:fldChar w:fldCharType="separate"/>
        </w:r>
        <w:r>
          <w:rPr>
            <w:noProof/>
            <w:webHidden/>
          </w:rPr>
          <w:t>113</w:t>
        </w:r>
        <w:r>
          <w:rPr>
            <w:noProof/>
            <w:webHidden/>
          </w:rPr>
          <w:fldChar w:fldCharType="end"/>
        </w:r>
      </w:hyperlink>
    </w:p>
    <w:p w14:paraId="4EEFB80B" w14:textId="63230FE8"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73" w:history="1">
        <w:r w:rsidRPr="00224678">
          <w:rPr>
            <w:rStyle w:val="Hyperlink"/>
            <w:rFonts w:eastAsia="Times New Roman"/>
            <w:b/>
            <w:bCs/>
            <w:noProof/>
          </w:rPr>
          <w:t>MODULE TEMPLATE (APPENDIX IV)</w:t>
        </w:r>
        <w:r>
          <w:rPr>
            <w:noProof/>
            <w:webHidden/>
          </w:rPr>
          <w:tab/>
        </w:r>
        <w:r>
          <w:rPr>
            <w:noProof/>
            <w:webHidden/>
          </w:rPr>
          <w:fldChar w:fldCharType="begin"/>
        </w:r>
        <w:r>
          <w:rPr>
            <w:noProof/>
            <w:webHidden/>
          </w:rPr>
          <w:instrText xml:space="preserve"> PAGEREF _Toc193303673 \h </w:instrText>
        </w:r>
        <w:r>
          <w:rPr>
            <w:noProof/>
            <w:webHidden/>
          </w:rPr>
        </w:r>
        <w:r>
          <w:rPr>
            <w:noProof/>
            <w:webHidden/>
          </w:rPr>
          <w:fldChar w:fldCharType="separate"/>
        </w:r>
        <w:r>
          <w:rPr>
            <w:noProof/>
            <w:webHidden/>
          </w:rPr>
          <w:t>114</w:t>
        </w:r>
        <w:r>
          <w:rPr>
            <w:noProof/>
            <w:webHidden/>
          </w:rPr>
          <w:fldChar w:fldCharType="end"/>
        </w:r>
      </w:hyperlink>
    </w:p>
    <w:p w14:paraId="5D744B05" w14:textId="58CEC08A"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74" w:history="1">
        <w:r w:rsidRPr="00224678">
          <w:rPr>
            <w:rStyle w:val="Hyperlink"/>
            <w:rFonts w:eastAsia="Times New Roman"/>
            <w:b/>
            <w:bCs/>
            <w:noProof/>
          </w:rPr>
          <w:t>ONLINE COURSE DESIGN CHECKLIST (APPENDIX V)</w:t>
        </w:r>
        <w:r>
          <w:rPr>
            <w:noProof/>
            <w:webHidden/>
          </w:rPr>
          <w:tab/>
        </w:r>
        <w:r>
          <w:rPr>
            <w:noProof/>
            <w:webHidden/>
          </w:rPr>
          <w:fldChar w:fldCharType="begin"/>
        </w:r>
        <w:r>
          <w:rPr>
            <w:noProof/>
            <w:webHidden/>
          </w:rPr>
          <w:instrText xml:space="preserve"> PAGEREF _Toc193303674 \h </w:instrText>
        </w:r>
        <w:r>
          <w:rPr>
            <w:noProof/>
            <w:webHidden/>
          </w:rPr>
        </w:r>
        <w:r>
          <w:rPr>
            <w:noProof/>
            <w:webHidden/>
          </w:rPr>
          <w:fldChar w:fldCharType="separate"/>
        </w:r>
        <w:r>
          <w:rPr>
            <w:noProof/>
            <w:webHidden/>
          </w:rPr>
          <w:t>122</w:t>
        </w:r>
        <w:r>
          <w:rPr>
            <w:noProof/>
            <w:webHidden/>
          </w:rPr>
          <w:fldChar w:fldCharType="end"/>
        </w:r>
      </w:hyperlink>
    </w:p>
    <w:p w14:paraId="516EF487" w14:textId="711E35CA" w:rsidR="00114871" w:rsidRDefault="00114871">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3303675" w:history="1">
        <w:r w:rsidRPr="00224678">
          <w:rPr>
            <w:rStyle w:val="Hyperlink"/>
            <w:rFonts w:eastAsia="Times New Roman"/>
            <w:b/>
            <w:bCs/>
            <w:noProof/>
          </w:rPr>
          <w:t>ONLINE COURSE EVALUATION FORM (APPENDIX VI)</w:t>
        </w:r>
        <w:r>
          <w:rPr>
            <w:noProof/>
            <w:webHidden/>
          </w:rPr>
          <w:tab/>
        </w:r>
        <w:r>
          <w:rPr>
            <w:noProof/>
            <w:webHidden/>
          </w:rPr>
          <w:fldChar w:fldCharType="begin"/>
        </w:r>
        <w:r>
          <w:rPr>
            <w:noProof/>
            <w:webHidden/>
          </w:rPr>
          <w:instrText xml:space="preserve"> PAGEREF _Toc193303675 \h </w:instrText>
        </w:r>
        <w:r>
          <w:rPr>
            <w:noProof/>
            <w:webHidden/>
          </w:rPr>
        </w:r>
        <w:r>
          <w:rPr>
            <w:noProof/>
            <w:webHidden/>
          </w:rPr>
          <w:fldChar w:fldCharType="separate"/>
        </w:r>
        <w:r>
          <w:rPr>
            <w:noProof/>
            <w:webHidden/>
          </w:rPr>
          <w:t>125</w:t>
        </w:r>
        <w:r>
          <w:rPr>
            <w:noProof/>
            <w:webHidden/>
          </w:rPr>
          <w:fldChar w:fldCharType="end"/>
        </w:r>
      </w:hyperlink>
    </w:p>
    <w:p w14:paraId="07F63196" w14:textId="28A7C698" w:rsidR="000B7DE6" w:rsidRDefault="000B7DE6">
      <w:r>
        <w:rPr>
          <w:b/>
          <w:bCs/>
          <w:noProof/>
        </w:rPr>
        <w:fldChar w:fldCharType="end"/>
      </w:r>
    </w:p>
    <w:p w14:paraId="0AD8F307" w14:textId="77777777" w:rsidR="005B1D4C" w:rsidRDefault="005B1D4C" w:rsidP="00931AB3">
      <w:pPr>
        <w:spacing w:after="0"/>
        <w:rPr>
          <w:b/>
          <w:szCs w:val="24"/>
        </w:rPr>
      </w:pPr>
    </w:p>
    <w:p w14:paraId="3FF01B79" w14:textId="77777777" w:rsidR="005B1D4C" w:rsidRDefault="005B1D4C" w:rsidP="00931AB3">
      <w:pPr>
        <w:spacing w:after="0"/>
        <w:rPr>
          <w:b/>
          <w:szCs w:val="24"/>
        </w:rPr>
      </w:pPr>
    </w:p>
    <w:p w14:paraId="795AD92E" w14:textId="77777777" w:rsidR="005B1D4C" w:rsidRDefault="005B1D4C" w:rsidP="00931AB3">
      <w:pPr>
        <w:spacing w:after="0"/>
        <w:rPr>
          <w:b/>
          <w:szCs w:val="24"/>
        </w:rPr>
      </w:pPr>
    </w:p>
    <w:p w14:paraId="2D4AACF4" w14:textId="77777777" w:rsidR="005B1D4C" w:rsidRDefault="005B1D4C" w:rsidP="00931AB3">
      <w:pPr>
        <w:spacing w:after="0"/>
        <w:rPr>
          <w:b/>
          <w:szCs w:val="24"/>
        </w:rPr>
      </w:pPr>
    </w:p>
    <w:p w14:paraId="24D9CE34" w14:textId="77777777" w:rsidR="005B1D4C" w:rsidRDefault="005B1D4C" w:rsidP="00931AB3">
      <w:pPr>
        <w:spacing w:after="0"/>
        <w:rPr>
          <w:b/>
          <w:szCs w:val="24"/>
        </w:rPr>
      </w:pPr>
    </w:p>
    <w:p w14:paraId="51B71CB3" w14:textId="77777777" w:rsidR="00EB33D8" w:rsidRPr="000A2653" w:rsidRDefault="00EB33D8" w:rsidP="002532F8">
      <w:pPr>
        <w:pStyle w:val="Heading1"/>
        <w:numPr>
          <w:ilvl w:val="0"/>
          <w:numId w:val="24"/>
        </w:numPr>
        <w:rPr>
          <w:rFonts w:ascii="Times New Roman" w:hAnsi="Times New Roman"/>
          <w:sz w:val="24"/>
          <w:szCs w:val="24"/>
        </w:rPr>
      </w:pPr>
      <w:bookmarkStart w:id="0" w:name="_Toc193303570"/>
      <w:r w:rsidRPr="000A2653">
        <w:rPr>
          <w:rFonts w:ascii="Times New Roman" w:hAnsi="Times New Roman"/>
          <w:sz w:val="24"/>
          <w:szCs w:val="24"/>
        </w:rPr>
        <w:lastRenderedPageBreak/>
        <w:t>BACKGROUND INFORMATION OF THE UNIVERSITY OF EASTERN AFRICA, BARATON</w:t>
      </w:r>
      <w:bookmarkEnd w:id="0"/>
    </w:p>
    <w:p w14:paraId="78D4EE4B" w14:textId="77777777" w:rsidR="005E4ECD" w:rsidRDefault="00A34799" w:rsidP="00804CA2">
      <w:pPr>
        <w:numPr>
          <w:ilvl w:val="0"/>
          <w:numId w:val="2"/>
        </w:numPr>
        <w:spacing w:after="0"/>
        <w:ind w:left="1080"/>
        <w:rPr>
          <w:b/>
          <w:szCs w:val="24"/>
        </w:rPr>
      </w:pPr>
      <w:r>
        <w:rPr>
          <w:b/>
          <w:szCs w:val="24"/>
        </w:rPr>
        <w:t>Name:</w:t>
      </w:r>
      <w:r>
        <w:rPr>
          <w:b/>
          <w:szCs w:val="24"/>
        </w:rPr>
        <w:tab/>
      </w:r>
      <w:r>
        <w:rPr>
          <w:b/>
          <w:szCs w:val="24"/>
        </w:rPr>
        <w:tab/>
      </w:r>
      <w:r>
        <w:rPr>
          <w:b/>
          <w:szCs w:val="24"/>
        </w:rPr>
        <w:tab/>
      </w:r>
      <w:r w:rsidR="00EB33D8" w:rsidRPr="004E0277">
        <w:rPr>
          <w:szCs w:val="24"/>
        </w:rPr>
        <w:t>University of Eastern Africa, Baraton</w:t>
      </w:r>
    </w:p>
    <w:p w14:paraId="1BC6A956" w14:textId="090B0773" w:rsidR="00220C85" w:rsidRPr="004E0277" w:rsidRDefault="00A34799" w:rsidP="00804CA2">
      <w:pPr>
        <w:spacing w:after="0"/>
        <w:ind w:left="1080"/>
        <w:rPr>
          <w:szCs w:val="24"/>
        </w:rPr>
      </w:pPr>
      <w:r>
        <w:rPr>
          <w:b/>
          <w:szCs w:val="24"/>
        </w:rPr>
        <w:t xml:space="preserve">Address: </w:t>
      </w:r>
      <w:r>
        <w:rPr>
          <w:b/>
          <w:szCs w:val="24"/>
        </w:rPr>
        <w:tab/>
      </w:r>
      <w:r>
        <w:rPr>
          <w:b/>
          <w:szCs w:val="24"/>
        </w:rPr>
        <w:tab/>
      </w:r>
      <w:r w:rsidR="00804CA2">
        <w:rPr>
          <w:b/>
          <w:szCs w:val="24"/>
        </w:rPr>
        <w:tab/>
      </w:r>
      <w:r w:rsidRPr="004E0277">
        <w:rPr>
          <w:szCs w:val="24"/>
        </w:rPr>
        <w:t>P. O. Box 2500 30100 Eldoret, Kenya</w:t>
      </w:r>
    </w:p>
    <w:p w14:paraId="2F5B05E9" w14:textId="65F7491B" w:rsidR="00A34799" w:rsidRDefault="00A34799" w:rsidP="00804CA2">
      <w:pPr>
        <w:spacing w:after="0"/>
        <w:ind w:left="3600" w:hanging="2520"/>
        <w:rPr>
          <w:szCs w:val="24"/>
        </w:rPr>
      </w:pPr>
      <w:r>
        <w:rPr>
          <w:b/>
          <w:szCs w:val="24"/>
        </w:rPr>
        <w:t xml:space="preserve">Physical Location:  </w:t>
      </w:r>
      <w:r>
        <w:rPr>
          <w:b/>
          <w:szCs w:val="24"/>
        </w:rPr>
        <w:tab/>
      </w:r>
      <w:commentRangeStart w:id="1"/>
      <w:r w:rsidRPr="004E0277">
        <w:rPr>
          <w:szCs w:val="24"/>
        </w:rPr>
        <w:t>Baraton, Kapsabet Municipality, Nandi Central District, Nandi Country, Approximately 50 Kilometers from Eldoret and/or  35 Kilometers from Eldoret International Airport</w:t>
      </w:r>
      <w:commentRangeEnd w:id="1"/>
      <w:r w:rsidR="00A37537">
        <w:rPr>
          <w:rStyle w:val="CommentReference"/>
        </w:rPr>
        <w:commentReference w:id="1"/>
      </w:r>
    </w:p>
    <w:p w14:paraId="51FE81ED" w14:textId="1EF0FC0E" w:rsidR="00A67096" w:rsidRDefault="00A37537" w:rsidP="00804CA2">
      <w:pPr>
        <w:numPr>
          <w:ilvl w:val="0"/>
          <w:numId w:val="2"/>
        </w:numPr>
        <w:spacing w:after="0"/>
        <w:ind w:left="1080"/>
        <w:rPr>
          <w:b/>
          <w:szCs w:val="24"/>
        </w:rPr>
      </w:pPr>
      <w:r>
        <w:rPr>
          <w:b/>
          <w:szCs w:val="24"/>
        </w:rPr>
        <w:t>H</w:t>
      </w:r>
      <w:r w:rsidR="00A67096">
        <w:rPr>
          <w:b/>
          <w:szCs w:val="24"/>
        </w:rPr>
        <w:t xml:space="preserve">istorical background of the Institution highlighting major milestones in the development of Online </w:t>
      </w:r>
      <w:r w:rsidR="007A4669">
        <w:rPr>
          <w:b/>
          <w:szCs w:val="24"/>
        </w:rPr>
        <w:t>T</w:t>
      </w:r>
      <w:r w:rsidR="00A67096">
        <w:rPr>
          <w:b/>
          <w:szCs w:val="24"/>
        </w:rPr>
        <w:t>eaching including needs assessment, justification and stakeholder involvement</w:t>
      </w:r>
    </w:p>
    <w:p w14:paraId="44906C0D" w14:textId="13996ABA" w:rsidR="00A9526F" w:rsidRDefault="00A9526F" w:rsidP="00A9526F">
      <w:pPr>
        <w:spacing w:after="0"/>
        <w:ind w:left="720"/>
        <w:rPr>
          <w:b/>
          <w:szCs w:val="24"/>
        </w:rPr>
      </w:pPr>
    </w:p>
    <w:p w14:paraId="7FA00BC0" w14:textId="77777777" w:rsidR="00A9526F" w:rsidRDefault="00A9526F" w:rsidP="00A9526F">
      <w:pPr>
        <w:spacing w:after="0"/>
        <w:ind w:left="720"/>
        <w:rPr>
          <w:b/>
          <w:szCs w:val="24"/>
        </w:rPr>
      </w:pPr>
    </w:p>
    <w:p w14:paraId="155630E7" w14:textId="352E612A" w:rsidR="00A9526F" w:rsidRPr="00001866" w:rsidRDefault="00A9526F" w:rsidP="00001866">
      <w:pPr>
        <w:spacing w:after="0"/>
        <w:ind w:left="720"/>
        <w:rPr>
          <w:szCs w:val="24"/>
        </w:rPr>
      </w:pPr>
      <w:r w:rsidRPr="00001866">
        <w:rPr>
          <w:szCs w:val="24"/>
        </w:rPr>
        <w:t xml:space="preserve">The University of Eastern Africa, Baraton (UEAB) was </w:t>
      </w:r>
      <w:r w:rsidR="00B6667E" w:rsidRPr="00001866">
        <w:rPr>
          <w:szCs w:val="24"/>
        </w:rPr>
        <w:t xml:space="preserve">established in 1979 as a </w:t>
      </w:r>
      <w:r w:rsidRPr="00001866">
        <w:rPr>
          <w:szCs w:val="24"/>
        </w:rPr>
        <w:t>University College under an affiliation arrangement with Andrews University in Berrien Springs, Michigan, USA</w:t>
      </w:r>
      <w:r w:rsidR="00B6667E" w:rsidRPr="00001866">
        <w:rPr>
          <w:szCs w:val="24"/>
        </w:rPr>
        <w:t xml:space="preserve">. It was granted a university charter in </w:t>
      </w:r>
      <w:r w:rsidRPr="00001866">
        <w:rPr>
          <w:szCs w:val="24"/>
        </w:rPr>
        <w:t>March 28, 1991</w:t>
      </w:r>
      <w:r w:rsidR="00B6667E" w:rsidRPr="00001866">
        <w:rPr>
          <w:szCs w:val="24"/>
        </w:rPr>
        <w:t xml:space="preserve"> by the Republic of Kenya, </w:t>
      </w:r>
      <w:r w:rsidRPr="00001866">
        <w:rPr>
          <w:szCs w:val="24"/>
        </w:rPr>
        <w:t>making it the fir</w:t>
      </w:r>
      <w:r w:rsidR="00B6667E" w:rsidRPr="00001866">
        <w:rPr>
          <w:szCs w:val="24"/>
        </w:rPr>
        <w:t xml:space="preserve">st private institution in Kenya. </w:t>
      </w:r>
      <w:r w:rsidRPr="00001866">
        <w:rPr>
          <w:szCs w:val="24"/>
        </w:rPr>
        <w:t xml:space="preserve">Currently, </w:t>
      </w:r>
      <w:r w:rsidR="00B6667E" w:rsidRPr="00001866">
        <w:rPr>
          <w:szCs w:val="24"/>
        </w:rPr>
        <w:t>5000</w:t>
      </w:r>
      <w:r w:rsidRPr="00001866">
        <w:rPr>
          <w:szCs w:val="24"/>
        </w:rPr>
        <w:t xml:space="preserve"> students are enrolled in the University's </w:t>
      </w:r>
      <w:r w:rsidR="00114871">
        <w:rPr>
          <w:szCs w:val="24"/>
        </w:rPr>
        <w:t>33</w:t>
      </w:r>
      <w:r w:rsidRPr="00001866">
        <w:rPr>
          <w:szCs w:val="24"/>
        </w:rPr>
        <w:t xml:space="preserve"> baccalaureate degree programs</w:t>
      </w:r>
      <w:r w:rsidR="004F65B9">
        <w:rPr>
          <w:szCs w:val="24"/>
        </w:rPr>
        <w:t>,</w:t>
      </w:r>
      <w:r w:rsidRPr="00001866">
        <w:rPr>
          <w:szCs w:val="24"/>
        </w:rPr>
        <w:t xml:space="preserve"> </w:t>
      </w:r>
      <w:r w:rsidR="00001866" w:rsidRPr="00001866">
        <w:rPr>
          <w:szCs w:val="24"/>
        </w:rPr>
        <w:t xml:space="preserve">The University is organized into </w:t>
      </w:r>
      <w:r w:rsidR="00D2582C">
        <w:rPr>
          <w:szCs w:val="24"/>
        </w:rPr>
        <w:t>four</w:t>
      </w:r>
      <w:r w:rsidR="00001866" w:rsidRPr="00001866">
        <w:rPr>
          <w:szCs w:val="24"/>
        </w:rPr>
        <w:t xml:space="preserve"> schools</w:t>
      </w:r>
      <w:r w:rsidR="00B92D04">
        <w:rPr>
          <w:szCs w:val="24"/>
        </w:rPr>
        <w:t xml:space="preserve"> a</w:t>
      </w:r>
      <w:r w:rsidR="00001866" w:rsidRPr="00001866">
        <w:rPr>
          <w:szCs w:val="24"/>
        </w:rPr>
        <w:t xml:space="preserve">nd </w:t>
      </w:r>
      <w:r w:rsidR="00B92D04">
        <w:rPr>
          <w:szCs w:val="24"/>
        </w:rPr>
        <w:t>three</w:t>
      </w:r>
      <w:r w:rsidR="00001866" w:rsidRPr="00001866">
        <w:rPr>
          <w:szCs w:val="24"/>
        </w:rPr>
        <w:t xml:space="preserve"> directorate</w:t>
      </w:r>
      <w:r w:rsidR="00B92D04">
        <w:rPr>
          <w:szCs w:val="24"/>
        </w:rPr>
        <w:t>s</w:t>
      </w:r>
      <w:r w:rsidR="00001866" w:rsidRPr="00001866">
        <w:rPr>
          <w:szCs w:val="24"/>
        </w:rPr>
        <w:t>, namely: School of Business (S</w:t>
      </w:r>
      <w:r w:rsidR="00D2582C">
        <w:rPr>
          <w:szCs w:val="24"/>
        </w:rPr>
        <w:t>O</w:t>
      </w:r>
      <w:r w:rsidR="00001866" w:rsidRPr="00001866">
        <w:rPr>
          <w:szCs w:val="24"/>
        </w:rPr>
        <w:t xml:space="preserve">B), Education, Humanities and Social Sciences (SEHSS), </w:t>
      </w:r>
      <w:r w:rsidR="00D2582C">
        <w:rPr>
          <w:szCs w:val="24"/>
        </w:rPr>
        <w:t xml:space="preserve">Nursing and </w:t>
      </w:r>
      <w:r w:rsidR="00001866" w:rsidRPr="00001866">
        <w:rPr>
          <w:szCs w:val="24"/>
        </w:rPr>
        <w:t>Health Sciences(S</w:t>
      </w:r>
      <w:r w:rsidR="00D2582C">
        <w:rPr>
          <w:szCs w:val="24"/>
        </w:rPr>
        <w:t>N</w:t>
      </w:r>
      <w:r w:rsidR="00001866" w:rsidRPr="00001866">
        <w:rPr>
          <w:szCs w:val="24"/>
        </w:rPr>
        <w:t>HS), Sc</w:t>
      </w:r>
      <w:r w:rsidR="005A35A5">
        <w:rPr>
          <w:szCs w:val="24"/>
        </w:rPr>
        <w:t>ience and Technology(S</w:t>
      </w:r>
      <w:r w:rsidR="00B92D04">
        <w:rPr>
          <w:szCs w:val="24"/>
        </w:rPr>
        <w:t xml:space="preserve">ST), </w:t>
      </w:r>
      <w:r w:rsidR="00001866" w:rsidRPr="00001866">
        <w:rPr>
          <w:szCs w:val="24"/>
        </w:rPr>
        <w:t>Directorate of Graduate Studies(DGS)</w:t>
      </w:r>
      <w:r w:rsidR="005A35A5">
        <w:rPr>
          <w:szCs w:val="24"/>
        </w:rPr>
        <w:t>, Open Distance and eLearning (ODeL) and Quality Assurance</w:t>
      </w:r>
      <w:r w:rsidR="00001866" w:rsidRPr="00001866">
        <w:rPr>
          <w:szCs w:val="24"/>
        </w:rPr>
        <w:t>.</w:t>
      </w:r>
    </w:p>
    <w:p w14:paraId="3375C782" w14:textId="77777777" w:rsidR="00B6667E" w:rsidRPr="00001866" w:rsidRDefault="00B6667E" w:rsidP="00A9526F">
      <w:pPr>
        <w:spacing w:after="0"/>
        <w:ind w:left="720"/>
        <w:rPr>
          <w:szCs w:val="24"/>
        </w:rPr>
      </w:pPr>
    </w:p>
    <w:p w14:paraId="07D2347F" w14:textId="144C6A93" w:rsidR="00A9526F" w:rsidRPr="00001866" w:rsidRDefault="00A9526F" w:rsidP="00A9526F">
      <w:pPr>
        <w:spacing w:after="0"/>
        <w:ind w:left="720"/>
        <w:rPr>
          <w:szCs w:val="24"/>
        </w:rPr>
      </w:pPr>
      <w:r w:rsidRPr="00001866">
        <w:rPr>
          <w:szCs w:val="24"/>
        </w:rPr>
        <w:t>The University is currently accredited by the Adventist Accrediting Association (AAA) of the Seventh-day Adventist Church and the Commission for University Education (CUE) of the Republic of Kenya</w:t>
      </w:r>
      <w:r w:rsidR="004F65B9">
        <w:rPr>
          <w:szCs w:val="24"/>
        </w:rPr>
        <w:t xml:space="preserve">. </w:t>
      </w:r>
      <w:r w:rsidRPr="00001866">
        <w:rPr>
          <w:szCs w:val="24"/>
        </w:rPr>
        <w:t xml:space="preserve">UEAB has </w:t>
      </w:r>
      <w:r w:rsidR="004F65B9">
        <w:rPr>
          <w:szCs w:val="24"/>
        </w:rPr>
        <w:t xml:space="preserve">also </w:t>
      </w:r>
      <w:r w:rsidRPr="00001866">
        <w:rPr>
          <w:szCs w:val="24"/>
        </w:rPr>
        <w:t>formed A</w:t>
      </w:r>
      <w:r w:rsidR="005A35A5">
        <w:rPr>
          <w:szCs w:val="24"/>
        </w:rPr>
        <w:t>ffiliations and collaborations a</w:t>
      </w:r>
      <w:r w:rsidRPr="00001866">
        <w:rPr>
          <w:szCs w:val="24"/>
        </w:rPr>
        <w:t xml:space="preserve">greements and linkages with a number </w:t>
      </w:r>
      <w:r w:rsidR="00001866" w:rsidRPr="00001866">
        <w:rPr>
          <w:szCs w:val="24"/>
        </w:rPr>
        <w:t>of African</w:t>
      </w:r>
      <w:r w:rsidRPr="00001866">
        <w:rPr>
          <w:szCs w:val="24"/>
        </w:rPr>
        <w:t xml:space="preserve"> and International Universities as well as other institutions for training.</w:t>
      </w:r>
    </w:p>
    <w:p w14:paraId="2E69ED96" w14:textId="77777777" w:rsidR="00A9526F" w:rsidRPr="00A9526F" w:rsidRDefault="00A9526F" w:rsidP="00A9526F">
      <w:pPr>
        <w:spacing w:after="0"/>
        <w:ind w:left="720"/>
        <w:rPr>
          <w:szCs w:val="24"/>
          <w:highlight w:val="yellow"/>
        </w:rPr>
      </w:pPr>
    </w:p>
    <w:p w14:paraId="2BCB4979" w14:textId="106478A0" w:rsidR="006E7ED0" w:rsidRDefault="006E7ED0" w:rsidP="00A9526F">
      <w:pPr>
        <w:spacing w:after="0"/>
        <w:ind w:left="720"/>
        <w:rPr>
          <w:szCs w:val="24"/>
        </w:rPr>
      </w:pPr>
      <w:r>
        <w:rPr>
          <w:szCs w:val="24"/>
        </w:rPr>
        <w:t xml:space="preserve">The history of </w:t>
      </w:r>
      <w:r w:rsidR="00405E34">
        <w:rPr>
          <w:szCs w:val="24"/>
        </w:rPr>
        <w:t xml:space="preserve">attempting </w:t>
      </w:r>
      <w:r>
        <w:rPr>
          <w:szCs w:val="24"/>
        </w:rPr>
        <w:t>online teaching at University of Eastern Africa, Baraton dates back to 2012, when in partnership with two other Universities from Finland (Diakonia University of Applied Science, and Arcada University of Applied Sciences)</w:t>
      </w:r>
      <w:r w:rsidR="000506F1">
        <w:rPr>
          <w:szCs w:val="24"/>
        </w:rPr>
        <w:t>,</w:t>
      </w:r>
      <w:r>
        <w:rPr>
          <w:szCs w:val="24"/>
        </w:rPr>
        <w:t xml:space="preserve"> UEAB mounted a joint master’s degree program in Global Health</w:t>
      </w:r>
      <w:r w:rsidR="000506F1">
        <w:rPr>
          <w:szCs w:val="24"/>
        </w:rPr>
        <w:t xml:space="preserve"> Care</w:t>
      </w:r>
      <w:r>
        <w:rPr>
          <w:szCs w:val="24"/>
        </w:rPr>
        <w:t xml:space="preserve">. Each University followed </w:t>
      </w:r>
      <w:r w:rsidR="00535288">
        <w:rPr>
          <w:szCs w:val="24"/>
        </w:rPr>
        <w:t>its</w:t>
      </w:r>
      <w:r>
        <w:rPr>
          <w:szCs w:val="24"/>
        </w:rPr>
        <w:t xml:space="preserve"> own business processes in the accreditation of the program and admitting students. Faculty from the three institutions would co-teach different units through a common </w:t>
      </w:r>
      <w:commentRangeStart w:id="2"/>
      <w:r>
        <w:rPr>
          <w:szCs w:val="24"/>
        </w:rPr>
        <w:t>Learning Management System</w:t>
      </w:r>
      <w:commentRangeEnd w:id="2"/>
      <w:r w:rsidR="00A37537">
        <w:rPr>
          <w:rStyle w:val="CommentReference"/>
        </w:rPr>
        <w:commentReference w:id="2"/>
      </w:r>
      <w:r>
        <w:rPr>
          <w:szCs w:val="24"/>
        </w:rPr>
        <w:t>. Through this initiative, a number of faculty and Staff from UEAB were exposed to Online teaching</w:t>
      </w:r>
      <w:r w:rsidR="002B7801">
        <w:rPr>
          <w:szCs w:val="24"/>
        </w:rPr>
        <w:t xml:space="preserve"> in the absence of its accreditation.</w:t>
      </w:r>
      <w:r>
        <w:rPr>
          <w:szCs w:val="24"/>
        </w:rPr>
        <w:t xml:space="preserve"> and </w:t>
      </w:r>
      <w:r w:rsidR="002B7801">
        <w:rPr>
          <w:szCs w:val="24"/>
        </w:rPr>
        <w:t xml:space="preserve">those who were not opposed to it </w:t>
      </w:r>
      <w:r>
        <w:rPr>
          <w:szCs w:val="24"/>
        </w:rPr>
        <w:t>gained requisite knowledge and skills. A total of four students graduated through this program.</w:t>
      </w:r>
      <w:r w:rsidR="002B7801">
        <w:rPr>
          <w:szCs w:val="24"/>
        </w:rPr>
        <w:t xml:space="preserve">  Afterwards, the program was accredited by the Commission for University Education using the face to face mode of delivery.</w:t>
      </w:r>
    </w:p>
    <w:p w14:paraId="30CE81C5" w14:textId="77777777" w:rsidR="006E7ED0" w:rsidRDefault="006E7ED0" w:rsidP="006E7ED0">
      <w:pPr>
        <w:spacing w:after="0"/>
        <w:ind w:left="720"/>
        <w:rPr>
          <w:szCs w:val="24"/>
        </w:rPr>
      </w:pPr>
    </w:p>
    <w:p w14:paraId="7D554219" w14:textId="77777777" w:rsidR="00B56C54" w:rsidRPr="00B56C54" w:rsidRDefault="006E7ED0" w:rsidP="00B56C54">
      <w:pPr>
        <w:spacing w:after="0"/>
        <w:ind w:left="720"/>
        <w:rPr>
          <w:szCs w:val="24"/>
        </w:rPr>
      </w:pPr>
      <w:r>
        <w:rPr>
          <w:szCs w:val="24"/>
        </w:rPr>
        <w:t>In 20</w:t>
      </w:r>
      <w:r w:rsidR="00F03D80">
        <w:rPr>
          <w:szCs w:val="24"/>
        </w:rPr>
        <w:t>1</w:t>
      </w:r>
      <w:r>
        <w:rPr>
          <w:szCs w:val="24"/>
        </w:rPr>
        <w:t xml:space="preserve">4, UEAB collaborated with four other Universities to enhance online teaching in the school of Health Sciences. This program entailed students and faculty exchange program in which they would be exposed to different learning cultures including Online </w:t>
      </w:r>
      <w:r>
        <w:rPr>
          <w:szCs w:val="24"/>
        </w:rPr>
        <w:lastRenderedPageBreak/>
        <w:t>teaching and learning.</w:t>
      </w:r>
      <w:r w:rsidR="00B56C54">
        <w:rPr>
          <w:szCs w:val="24"/>
        </w:rPr>
        <w:t xml:space="preserve">  </w:t>
      </w:r>
      <w:r w:rsidR="00B56C54" w:rsidRPr="00B56C54">
        <w:rPr>
          <w:szCs w:val="24"/>
        </w:rPr>
        <w:t>The program that was then attempted teaching online was the Master of Science in Global Health Care.</w:t>
      </w:r>
    </w:p>
    <w:p w14:paraId="4AD5A9A0" w14:textId="77777777" w:rsidR="006E7ED0" w:rsidRDefault="006E7ED0" w:rsidP="006E7ED0">
      <w:pPr>
        <w:spacing w:after="0"/>
        <w:ind w:left="720"/>
        <w:rPr>
          <w:szCs w:val="24"/>
        </w:rPr>
      </w:pPr>
    </w:p>
    <w:p w14:paraId="01D93260" w14:textId="77777777" w:rsidR="006E7ED0" w:rsidRDefault="008F0613" w:rsidP="006E7ED0">
      <w:pPr>
        <w:spacing w:after="0"/>
        <w:ind w:left="720"/>
        <w:rPr>
          <w:szCs w:val="24"/>
        </w:rPr>
      </w:pPr>
      <w:r>
        <w:rPr>
          <w:szCs w:val="24"/>
        </w:rPr>
        <w:t>Since 2018</w:t>
      </w:r>
      <w:r w:rsidR="006E7ED0">
        <w:rPr>
          <w:szCs w:val="24"/>
        </w:rPr>
        <w:t>, UEAB has been participating in the Partnership for Enhanced and Blended Learning (PEBL), a program aimed at helping universities across East Africa share valuable teaching resources through the development of quality assured, credit-bearing courses delivered through blended learning. In this way, PEBL will enhance teaching quality and student outcomes, and help to address the growing shortage of academic staff faced by universities.</w:t>
      </w:r>
    </w:p>
    <w:p w14:paraId="046E38C9" w14:textId="77777777" w:rsidR="00526CA4" w:rsidRDefault="00526CA4" w:rsidP="006E7ED0">
      <w:pPr>
        <w:spacing w:after="0"/>
        <w:ind w:left="720"/>
        <w:rPr>
          <w:szCs w:val="24"/>
        </w:rPr>
      </w:pPr>
    </w:p>
    <w:p w14:paraId="7945D592" w14:textId="607AB043" w:rsidR="00526CA4" w:rsidRDefault="006E7ED0" w:rsidP="006E7ED0">
      <w:pPr>
        <w:spacing w:after="0"/>
        <w:ind w:left="720"/>
        <w:rPr>
          <w:szCs w:val="24"/>
        </w:rPr>
      </w:pPr>
      <w:r>
        <w:rPr>
          <w:szCs w:val="24"/>
        </w:rPr>
        <w:t>Through these exposures and experiences, UEAB had identified Online teaching and learning as a strategic pillar through which it will be able to advance its mission of providing and advancing a technology enhanced wholistic quality Christian education which develops men and women to be earnest seekers of truth and be adequately equipped with appropriate knowledge, skills and attitudes for service to God and humanity. The University has conducted several pedagog</w:t>
      </w:r>
      <w:r w:rsidR="00FE0635">
        <w:rPr>
          <w:szCs w:val="24"/>
        </w:rPr>
        <w:t>ical</w:t>
      </w:r>
      <w:r>
        <w:rPr>
          <w:szCs w:val="24"/>
        </w:rPr>
        <w:t xml:space="preserve"> and instructional design workshops form all UEAB faculty to build capacity for developing eLearning modules and Online teaching. </w:t>
      </w:r>
      <w:r w:rsidR="00C578B0">
        <w:rPr>
          <w:szCs w:val="24"/>
        </w:rPr>
        <w:t>When the covid-19 pandemic broke out, the university suspended the face to face teaching and quickly adopted the remote teaching methods to complete the remaining weeks of the semester and conduct its final examinations online using the uni</w:t>
      </w:r>
      <w:r w:rsidR="001A4A91">
        <w:rPr>
          <w:szCs w:val="24"/>
        </w:rPr>
        <w:t xml:space="preserve">versity LMS integrated with online proctoring using </w:t>
      </w:r>
      <w:r w:rsidR="00C578B0">
        <w:rPr>
          <w:szCs w:val="24"/>
        </w:rPr>
        <w:t xml:space="preserve">Respondus </w:t>
      </w:r>
      <w:r w:rsidR="00B022FA">
        <w:rPr>
          <w:szCs w:val="24"/>
        </w:rPr>
        <w:t>Monitor and</w:t>
      </w:r>
      <w:r w:rsidR="001A4A91">
        <w:rPr>
          <w:szCs w:val="24"/>
        </w:rPr>
        <w:t xml:space="preserve"> L</w:t>
      </w:r>
      <w:r w:rsidR="00C578B0">
        <w:rPr>
          <w:szCs w:val="24"/>
        </w:rPr>
        <w:t xml:space="preserve">ockdown </w:t>
      </w:r>
      <w:r w:rsidR="001A4A91">
        <w:rPr>
          <w:szCs w:val="24"/>
        </w:rPr>
        <w:t>B</w:t>
      </w:r>
      <w:r w:rsidR="00C578B0">
        <w:rPr>
          <w:szCs w:val="24"/>
        </w:rPr>
        <w:t xml:space="preserve">rowser. </w:t>
      </w:r>
    </w:p>
    <w:p w14:paraId="5DC8D719" w14:textId="77777777" w:rsidR="00B022FA" w:rsidRDefault="00B022FA" w:rsidP="006E7ED0">
      <w:pPr>
        <w:spacing w:after="0"/>
        <w:ind w:left="720"/>
        <w:rPr>
          <w:szCs w:val="24"/>
        </w:rPr>
      </w:pPr>
    </w:p>
    <w:p w14:paraId="6E96A2ED" w14:textId="05BE8575" w:rsidR="00926422" w:rsidRDefault="00926422" w:rsidP="00926422">
      <w:pPr>
        <w:spacing w:after="0"/>
        <w:ind w:left="720"/>
        <w:rPr>
          <w:szCs w:val="24"/>
        </w:rPr>
      </w:pPr>
      <w:r w:rsidRPr="00017239">
        <w:rPr>
          <w:szCs w:val="24"/>
        </w:rPr>
        <w:t>In early 2020, the university while in anticipation of online teaching visited Kenyatta University, Mount Kenya University and Strathmore University to bench mark on online teaching. This visit assisted handling the online teaching during the pandemic period, putting up of an online centre and establishing a new governance structure of online learning.</w:t>
      </w:r>
      <w:r w:rsidR="008B4939">
        <w:rPr>
          <w:szCs w:val="24"/>
        </w:rPr>
        <w:t xml:space="preserve"> Another</w:t>
      </w:r>
      <w:r w:rsidRPr="00017239">
        <w:rPr>
          <w:szCs w:val="24"/>
        </w:rPr>
        <w:t xml:space="preserve"> benchmarking visit was carried out in</w:t>
      </w:r>
      <w:r w:rsidR="008B4939">
        <w:rPr>
          <w:szCs w:val="24"/>
        </w:rPr>
        <w:t xml:space="preserve"> March 2021 in </w:t>
      </w:r>
      <w:r w:rsidRPr="00017239">
        <w:rPr>
          <w:szCs w:val="24"/>
        </w:rPr>
        <w:t>7 universities namely</w:t>
      </w:r>
      <w:r w:rsidR="008B4939">
        <w:rPr>
          <w:szCs w:val="24"/>
        </w:rPr>
        <w:t>;</w:t>
      </w:r>
      <w:r w:rsidRPr="00017239">
        <w:rPr>
          <w:szCs w:val="24"/>
        </w:rPr>
        <w:t xml:space="preserve"> Moi University, United States International University (USIU), Kenyatta University, KCA University, Daystar Uni</w:t>
      </w:r>
      <w:r w:rsidR="008B4939">
        <w:rPr>
          <w:szCs w:val="24"/>
        </w:rPr>
        <w:t xml:space="preserve">versity, Strathmore University and </w:t>
      </w:r>
      <w:r w:rsidRPr="00017239">
        <w:rPr>
          <w:szCs w:val="24"/>
        </w:rPr>
        <w:t>Mount Kenya University.  The output from the benchmarking included the integration of LMS with University Management Information System, enhancement of synchronous teaching through adoption of Zoom Education tool for video conferencing, identification of potential programmes for ODeL and the developing of UEAB roadmap for ODeL</w:t>
      </w:r>
      <w:r w:rsidR="008B4939">
        <w:rPr>
          <w:szCs w:val="24"/>
        </w:rPr>
        <w:t>.</w:t>
      </w:r>
    </w:p>
    <w:p w14:paraId="366628A5" w14:textId="77777777" w:rsidR="008B4939" w:rsidRDefault="008B4939" w:rsidP="006E7ED0">
      <w:pPr>
        <w:spacing w:after="0"/>
        <w:ind w:left="720"/>
        <w:rPr>
          <w:szCs w:val="24"/>
        </w:rPr>
      </w:pPr>
    </w:p>
    <w:p w14:paraId="276AFC0B" w14:textId="2178E7ED" w:rsidR="00B851F3" w:rsidRDefault="0013329E" w:rsidP="006E7ED0">
      <w:pPr>
        <w:spacing w:after="0"/>
        <w:ind w:left="720"/>
        <w:rPr>
          <w:szCs w:val="24"/>
        </w:rPr>
      </w:pPr>
      <w:r w:rsidRPr="00483E7D">
        <w:rPr>
          <w:szCs w:val="24"/>
        </w:rPr>
        <w:t xml:space="preserve">The University </w:t>
      </w:r>
      <w:r w:rsidR="001A4A91" w:rsidRPr="00483E7D">
        <w:rPr>
          <w:szCs w:val="24"/>
        </w:rPr>
        <w:t xml:space="preserve">adopted a blended mode approach. In order to manage the new teaching and learning dispensation, </w:t>
      </w:r>
      <w:r w:rsidR="00483E7D" w:rsidRPr="00483E7D">
        <w:rPr>
          <w:szCs w:val="24"/>
        </w:rPr>
        <w:t xml:space="preserve">it </w:t>
      </w:r>
      <w:r w:rsidR="001A4A91" w:rsidRPr="00483E7D">
        <w:rPr>
          <w:szCs w:val="24"/>
        </w:rPr>
        <w:t>on boarded the Moodle Learning Management System for its asynchronous teaching</w:t>
      </w:r>
      <w:r w:rsidR="00483E7D" w:rsidRPr="00483E7D">
        <w:rPr>
          <w:szCs w:val="24"/>
        </w:rPr>
        <w:t xml:space="preserve">. In </w:t>
      </w:r>
      <w:r w:rsidR="001A4A91" w:rsidRPr="00483E7D">
        <w:rPr>
          <w:szCs w:val="24"/>
        </w:rPr>
        <w:t xml:space="preserve">2021, </w:t>
      </w:r>
      <w:r w:rsidR="00483E7D" w:rsidRPr="00483E7D">
        <w:rPr>
          <w:szCs w:val="24"/>
        </w:rPr>
        <w:t xml:space="preserve">he university further purchased </w:t>
      </w:r>
      <w:r w:rsidR="001A4A91" w:rsidRPr="00483E7D">
        <w:rPr>
          <w:szCs w:val="24"/>
        </w:rPr>
        <w:t xml:space="preserve">200 zoom licenses for its faculty for conducting synchronous teaching </w:t>
      </w:r>
      <w:r w:rsidR="00483E7D" w:rsidRPr="00483E7D">
        <w:rPr>
          <w:szCs w:val="24"/>
        </w:rPr>
        <w:t xml:space="preserve">as a </w:t>
      </w:r>
      <w:r w:rsidR="001A4A91" w:rsidRPr="00483E7D">
        <w:rPr>
          <w:szCs w:val="24"/>
        </w:rPr>
        <w:t xml:space="preserve">supplement </w:t>
      </w:r>
      <w:r w:rsidR="00483E7D" w:rsidRPr="00483E7D">
        <w:rPr>
          <w:szCs w:val="24"/>
        </w:rPr>
        <w:t xml:space="preserve">to </w:t>
      </w:r>
      <w:r w:rsidR="001A4A91" w:rsidRPr="00483E7D">
        <w:rPr>
          <w:szCs w:val="24"/>
        </w:rPr>
        <w:t xml:space="preserve">its face to face programs. </w:t>
      </w:r>
      <w:r w:rsidR="00483E7D" w:rsidRPr="00483E7D">
        <w:rPr>
          <w:szCs w:val="24"/>
        </w:rPr>
        <w:t>The University also established the Directorate</w:t>
      </w:r>
      <w:r w:rsidR="00576451" w:rsidRPr="00483E7D">
        <w:rPr>
          <w:szCs w:val="24"/>
        </w:rPr>
        <w:t xml:space="preserve"> of </w:t>
      </w:r>
      <w:r w:rsidR="00483E7D" w:rsidRPr="00483E7D">
        <w:rPr>
          <w:szCs w:val="24"/>
        </w:rPr>
        <w:t xml:space="preserve">ODeL to coordinate eLearning activities, constructed </w:t>
      </w:r>
      <w:r w:rsidR="00B851F3" w:rsidRPr="00483E7D">
        <w:rPr>
          <w:szCs w:val="24"/>
        </w:rPr>
        <w:t>its ELearning Centre which was commissioned in March 13</w:t>
      </w:r>
      <w:r w:rsidR="00B851F3" w:rsidRPr="00483E7D">
        <w:rPr>
          <w:szCs w:val="24"/>
          <w:vertAlign w:val="superscript"/>
        </w:rPr>
        <w:t>th</w:t>
      </w:r>
      <w:r w:rsidR="00B851F3" w:rsidRPr="00483E7D">
        <w:rPr>
          <w:szCs w:val="24"/>
        </w:rPr>
        <w:t xml:space="preserve"> 2022 as part of improvement of its physical infrastructure for </w:t>
      </w:r>
      <w:r w:rsidR="00784D85" w:rsidRPr="00483E7D">
        <w:rPr>
          <w:szCs w:val="24"/>
        </w:rPr>
        <w:t>ODeL</w:t>
      </w:r>
      <w:r w:rsidR="00B851F3" w:rsidRPr="00483E7D">
        <w:rPr>
          <w:szCs w:val="24"/>
        </w:rPr>
        <w:t>.</w:t>
      </w:r>
    </w:p>
    <w:p w14:paraId="4E53F5A8" w14:textId="77777777" w:rsidR="00B851F3" w:rsidRDefault="00B851F3" w:rsidP="006E7ED0">
      <w:pPr>
        <w:spacing w:after="0"/>
        <w:ind w:left="720"/>
        <w:rPr>
          <w:szCs w:val="24"/>
          <w:highlight w:val="yellow"/>
        </w:rPr>
      </w:pPr>
    </w:p>
    <w:p w14:paraId="39E65128" w14:textId="2DE0CAFD" w:rsidR="00C26EAF" w:rsidRDefault="00C26EAF" w:rsidP="00C26EAF">
      <w:pPr>
        <w:spacing w:after="0"/>
        <w:ind w:left="720"/>
        <w:rPr>
          <w:szCs w:val="24"/>
        </w:rPr>
      </w:pPr>
      <w:r w:rsidRPr="00C26EAF">
        <w:rPr>
          <w:szCs w:val="24"/>
        </w:rPr>
        <w:lastRenderedPageBreak/>
        <w:t xml:space="preserve">UEAB conducted a needs assessment for its ODeL Centre and proposed ODeL Programs in </w:t>
      </w:r>
      <w:r>
        <w:rPr>
          <w:szCs w:val="24"/>
        </w:rPr>
        <w:t>August</w:t>
      </w:r>
      <w:r w:rsidRPr="00C26EAF">
        <w:rPr>
          <w:szCs w:val="24"/>
        </w:rPr>
        <w:t xml:space="preserve"> 2022. The aim of the Survey was to establish the opinions of stakeholders and prospective learners on readiness to uptake of ODeL Programs. The survey looked at the demographics of respondents, their catchment, the motivating factors on online programs, internet connectivity, programs of interest, availability of library and related resources and likely challenges they may face with regards with online learning among others. The assessment was conducted using google forms that was shared widely through various Whats App group walls</w:t>
      </w:r>
      <w:r>
        <w:rPr>
          <w:szCs w:val="24"/>
        </w:rPr>
        <w:t xml:space="preserve"> of various stakeholder groups namely, business community, church organizations, institutions and students</w:t>
      </w:r>
      <w:r w:rsidRPr="00C26EAF">
        <w:rPr>
          <w:szCs w:val="24"/>
        </w:rPr>
        <w:t>.</w:t>
      </w:r>
    </w:p>
    <w:p w14:paraId="51126D61" w14:textId="0ECBC236" w:rsidR="00C26EAF" w:rsidRPr="00C26EAF" w:rsidRDefault="00C26EAF" w:rsidP="00C26EAF">
      <w:pPr>
        <w:spacing w:after="0"/>
        <w:ind w:left="720"/>
        <w:rPr>
          <w:szCs w:val="24"/>
        </w:rPr>
      </w:pPr>
      <w:r w:rsidRPr="00C26EAF">
        <w:rPr>
          <w:szCs w:val="24"/>
        </w:rPr>
        <w:t xml:space="preserve"> </w:t>
      </w:r>
    </w:p>
    <w:p w14:paraId="4AFB15B4" w14:textId="77777777" w:rsidR="00C26EAF" w:rsidRPr="00C26EAF" w:rsidRDefault="00C26EAF" w:rsidP="00C26EAF">
      <w:pPr>
        <w:spacing w:after="0"/>
        <w:ind w:left="720"/>
        <w:rPr>
          <w:szCs w:val="24"/>
        </w:rPr>
      </w:pPr>
      <w:r w:rsidRPr="00C26EAF">
        <w:rPr>
          <w:szCs w:val="24"/>
        </w:rPr>
        <w:t>The summary of the finding from the survey are as follows;</w:t>
      </w:r>
    </w:p>
    <w:p w14:paraId="1D7C70B6" w14:textId="77777777" w:rsidR="00C26EAF" w:rsidRPr="00C26EAF" w:rsidRDefault="00C26EAF" w:rsidP="00C26EAF">
      <w:pPr>
        <w:spacing w:after="0"/>
        <w:ind w:left="1440"/>
        <w:rPr>
          <w:szCs w:val="24"/>
        </w:rPr>
      </w:pPr>
      <w:r w:rsidRPr="00C26EAF">
        <w:rPr>
          <w:szCs w:val="24"/>
        </w:rPr>
        <w:t xml:space="preserve">The total number of respondents were 156 spread in 5 countries, Kenya, Uganda, Tanzania, Rwanda and Burundi. 70% of the respondents were over 30 years. 68% were male and 32% were female. 65% of the respondents were graduates already with a 79% being employees. The motivating factors for wanting to study online were identified as cost, convenience and tight work schedules. </w:t>
      </w:r>
    </w:p>
    <w:p w14:paraId="543F8F46" w14:textId="77777777" w:rsidR="00C26EAF" w:rsidRDefault="00C26EAF" w:rsidP="00C26EAF">
      <w:pPr>
        <w:spacing w:after="0"/>
        <w:ind w:left="1440"/>
        <w:rPr>
          <w:szCs w:val="24"/>
        </w:rPr>
      </w:pPr>
    </w:p>
    <w:p w14:paraId="49FCB32F" w14:textId="4518674B" w:rsidR="00C26EAF" w:rsidRDefault="00C26EAF" w:rsidP="00C26EAF">
      <w:pPr>
        <w:spacing w:after="0"/>
        <w:ind w:left="1440"/>
        <w:rPr>
          <w:szCs w:val="24"/>
        </w:rPr>
      </w:pPr>
      <w:r w:rsidRPr="00C26EAF">
        <w:rPr>
          <w:szCs w:val="24"/>
        </w:rPr>
        <w:t>94% of the respondents indicated that they are able to access media and information mainly through smartphone of laptops. In terms of access to resources, 59% of respondents indicated that they could access internet and 23% could access library resources.</w:t>
      </w:r>
    </w:p>
    <w:p w14:paraId="137F4470" w14:textId="77777777" w:rsidR="00C26EAF" w:rsidRPr="00C26EAF" w:rsidRDefault="00C26EAF" w:rsidP="00C26EAF">
      <w:pPr>
        <w:spacing w:after="0"/>
        <w:ind w:left="1440"/>
        <w:rPr>
          <w:szCs w:val="24"/>
        </w:rPr>
      </w:pPr>
    </w:p>
    <w:p w14:paraId="7E72ED55" w14:textId="77777777" w:rsidR="00C26EAF" w:rsidRPr="00C26EAF" w:rsidRDefault="00C26EAF" w:rsidP="00C26EAF">
      <w:pPr>
        <w:spacing w:after="0"/>
        <w:ind w:left="1440"/>
        <w:rPr>
          <w:szCs w:val="24"/>
        </w:rPr>
      </w:pPr>
      <w:r w:rsidRPr="00C26EAF">
        <w:rPr>
          <w:szCs w:val="24"/>
        </w:rPr>
        <w:t>58% of the respondents were interested in degree and postgraduate programs and 16 percent interested in short courses. 40% of the respondents would wish to start of immediately if the programs were on offer while another 37% would prefer to enroll in the subsequent year. This indicate an urgent demand for ODeL programs and identifies what level of programs UEAB should focus on.</w:t>
      </w:r>
    </w:p>
    <w:p w14:paraId="6AD293F6" w14:textId="77777777" w:rsidR="00C26EAF" w:rsidRDefault="00C26EAF" w:rsidP="00C26EAF">
      <w:pPr>
        <w:spacing w:after="0"/>
        <w:ind w:left="1440"/>
        <w:rPr>
          <w:szCs w:val="24"/>
        </w:rPr>
      </w:pPr>
    </w:p>
    <w:p w14:paraId="63CE6642" w14:textId="36567600" w:rsidR="006E7ED0" w:rsidRDefault="00C26EAF" w:rsidP="00C26EAF">
      <w:pPr>
        <w:spacing w:after="0"/>
        <w:ind w:left="1440"/>
        <w:rPr>
          <w:szCs w:val="24"/>
        </w:rPr>
      </w:pPr>
      <w:r w:rsidRPr="00C26EAF">
        <w:rPr>
          <w:szCs w:val="24"/>
        </w:rPr>
        <w:t>However, the challenges raised by respondents on internet connectivity which is critical in online learning was connection to electricity at 22% and network coverage at 23%. The challenges therefore inform</w:t>
      </w:r>
      <w:r w:rsidR="001205D0">
        <w:rPr>
          <w:szCs w:val="24"/>
        </w:rPr>
        <w:t>s</w:t>
      </w:r>
      <w:r w:rsidRPr="00C26EAF">
        <w:rPr>
          <w:szCs w:val="24"/>
        </w:rPr>
        <w:t xml:space="preserve"> the Blended Learning approach that the University seeks to adopt in its ODeL Programs.</w:t>
      </w:r>
    </w:p>
    <w:p w14:paraId="6C95C3D5" w14:textId="77777777" w:rsidR="00C26EAF" w:rsidRDefault="00C26EAF" w:rsidP="00C26EAF">
      <w:pPr>
        <w:spacing w:after="0"/>
        <w:ind w:left="720"/>
        <w:rPr>
          <w:b/>
          <w:szCs w:val="24"/>
        </w:rPr>
      </w:pPr>
    </w:p>
    <w:p w14:paraId="67F6E4D0" w14:textId="0F9193D2" w:rsidR="00C26EAF" w:rsidRPr="00795504" w:rsidRDefault="00795504" w:rsidP="00795504">
      <w:pPr>
        <w:spacing w:after="0" w:line="240" w:lineRule="auto"/>
        <w:ind w:left="360"/>
        <w:rPr>
          <w:bCs/>
          <w:szCs w:val="24"/>
        </w:rPr>
      </w:pPr>
      <w:r w:rsidRPr="00795504">
        <w:rPr>
          <w:bCs/>
          <w:szCs w:val="24"/>
        </w:rPr>
        <w:t xml:space="preserve">UEAB sought </w:t>
      </w:r>
      <w:r>
        <w:rPr>
          <w:bCs/>
          <w:szCs w:val="24"/>
        </w:rPr>
        <w:t xml:space="preserve">CUE </w:t>
      </w:r>
      <w:r w:rsidRPr="00795504">
        <w:rPr>
          <w:bCs/>
          <w:szCs w:val="24"/>
        </w:rPr>
        <w:t xml:space="preserve">accreditation of its ODeL </w:t>
      </w:r>
      <w:r>
        <w:rPr>
          <w:bCs/>
          <w:szCs w:val="24"/>
        </w:rPr>
        <w:t>C</w:t>
      </w:r>
      <w:r w:rsidRPr="00795504">
        <w:rPr>
          <w:bCs/>
          <w:szCs w:val="24"/>
        </w:rPr>
        <w:t>entre in 2022 and after inspection of the facility on 29</w:t>
      </w:r>
      <w:r w:rsidRPr="00795504">
        <w:rPr>
          <w:bCs/>
          <w:szCs w:val="24"/>
          <w:vertAlign w:val="superscript"/>
        </w:rPr>
        <w:t>th</w:t>
      </w:r>
      <w:r w:rsidRPr="00795504">
        <w:rPr>
          <w:bCs/>
          <w:szCs w:val="24"/>
        </w:rPr>
        <w:t xml:space="preserve"> November 2022, </w:t>
      </w:r>
      <w:r>
        <w:rPr>
          <w:bCs/>
          <w:szCs w:val="24"/>
        </w:rPr>
        <w:t>a</w:t>
      </w:r>
      <w:r w:rsidRPr="00795504">
        <w:rPr>
          <w:bCs/>
          <w:szCs w:val="24"/>
        </w:rPr>
        <w:t xml:space="preserve"> provisional accreditation was granted on 3</w:t>
      </w:r>
      <w:r w:rsidRPr="00795504">
        <w:rPr>
          <w:bCs/>
          <w:szCs w:val="24"/>
          <w:vertAlign w:val="superscript"/>
        </w:rPr>
        <w:t>rd</w:t>
      </w:r>
      <w:r w:rsidRPr="00795504">
        <w:rPr>
          <w:bCs/>
          <w:szCs w:val="24"/>
        </w:rPr>
        <w:t xml:space="preserve"> March 2023.</w:t>
      </w:r>
      <w:r w:rsidR="00C26EAF" w:rsidRPr="00795504">
        <w:rPr>
          <w:bCs/>
          <w:szCs w:val="24"/>
        </w:rPr>
        <w:br w:type="page"/>
      </w:r>
    </w:p>
    <w:p w14:paraId="0035EAC4" w14:textId="329A63E4" w:rsidR="00A67096" w:rsidRDefault="00A67096" w:rsidP="0098692A">
      <w:pPr>
        <w:numPr>
          <w:ilvl w:val="0"/>
          <w:numId w:val="2"/>
        </w:numPr>
        <w:spacing w:after="0"/>
        <w:rPr>
          <w:b/>
          <w:szCs w:val="24"/>
        </w:rPr>
      </w:pPr>
      <w:r>
        <w:rPr>
          <w:b/>
          <w:szCs w:val="24"/>
        </w:rPr>
        <w:lastRenderedPageBreak/>
        <w:t>Vision, mission, objectives and strategies of Online Teaching and how they related to the institutional and national development agenda</w:t>
      </w:r>
    </w:p>
    <w:p w14:paraId="2F7C0D30" w14:textId="77777777" w:rsidR="00EB33D8" w:rsidRDefault="00EB33D8" w:rsidP="00EB33D8">
      <w:pPr>
        <w:spacing w:after="0"/>
        <w:ind w:left="360"/>
        <w:rPr>
          <w:b/>
          <w:szCs w:val="24"/>
        </w:rPr>
      </w:pPr>
    </w:p>
    <w:p w14:paraId="4512B5D1" w14:textId="77777777" w:rsidR="007F12C1" w:rsidRDefault="006E48BB" w:rsidP="00483E7D">
      <w:pPr>
        <w:spacing w:after="0"/>
        <w:ind w:left="720"/>
        <w:rPr>
          <w:b/>
          <w:szCs w:val="24"/>
        </w:rPr>
      </w:pPr>
      <w:r>
        <w:rPr>
          <w:b/>
          <w:szCs w:val="24"/>
        </w:rPr>
        <w:t>Vision</w:t>
      </w:r>
    </w:p>
    <w:p w14:paraId="1EB5E9D1" w14:textId="77777777" w:rsidR="00B14E63" w:rsidRDefault="00B14E63" w:rsidP="00483E7D">
      <w:pPr>
        <w:spacing w:after="0"/>
        <w:ind w:left="720"/>
        <w:rPr>
          <w:szCs w:val="24"/>
          <w:lang w:val="en-GB"/>
        </w:rPr>
      </w:pPr>
      <w:r w:rsidRPr="00493F30">
        <w:rPr>
          <w:szCs w:val="24"/>
          <w:lang w:val="en-GB"/>
        </w:rPr>
        <w:t xml:space="preserve">To be a leading centre of excellence in offering ODeL </w:t>
      </w:r>
      <w:r>
        <w:rPr>
          <w:szCs w:val="24"/>
          <w:lang w:val="en-GB"/>
        </w:rPr>
        <w:t>programs</w:t>
      </w:r>
      <w:r w:rsidRPr="00493F30">
        <w:rPr>
          <w:szCs w:val="24"/>
          <w:lang w:val="en-GB"/>
        </w:rPr>
        <w:t xml:space="preserve"> that are market oriented and competitive.</w:t>
      </w:r>
    </w:p>
    <w:p w14:paraId="5E3A6446" w14:textId="77777777" w:rsidR="00B14E63" w:rsidRDefault="00B14E63" w:rsidP="00483E7D">
      <w:pPr>
        <w:spacing w:after="0"/>
        <w:ind w:left="720"/>
        <w:rPr>
          <w:szCs w:val="24"/>
          <w:lang w:val="en-GB"/>
        </w:rPr>
      </w:pPr>
    </w:p>
    <w:p w14:paraId="2BAE7CDD" w14:textId="63A579B1" w:rsidR="006E48BB" w:rsidRDefault="006E48BB" w:rsidP="00483E7D">
      <w:pPr>
        <w:spacing w:after="0"/>
        <w:ind w:left="720"/>
        <w:rPr>
          <w:b/>
          <w:szCs w:val="24"/>
        </w:rPr>
      </w:pPr>
      <w:r>
        <w:rPr>
          <w:b/>
          <w:szCs w:val="24"/>
        </w:rPr>
        <w:t>Mission</w:t>
      </w:r>
    </w:p>
    <w:p w14:paraId="5FF8E660" w14:textId="77777777" w:rsidR="006E48BB" w:rsidRDefault="006E48BB" w:rsidP="00483E7D">
      <w:pPr>
        <w:spacing w:after="0"/>
        <w:ind w:left="720"/>
        <w:rPr>
          <w:b/>
          <w:szCs w:val="24"/>
        </w:rPr>
      </w:pPr>
    </w:p>
    <w:p w14:paraId="6C35B5D0" w14:textId="77777777" w:rsidR="00B14E63" w:rsidRPr="007C4A15" w:rsidRDefault="00B14E63" w:rsidP="00B14E63">
      <w:pPr>
        <w:spacing w:after="0" w:line="240" w:lineRule="auto"/>
        <w:ind w:left="720"/>
        <w:jc w:val="both"/>
        <w:rPr>
          <w:szCs w:val="24"/>
          <w:lang w:val="en-GB"/>
        </w:rPr>
      </w:pPr>
      <w:r w:rsidRPr="00493F30">
        <w:rPr>
          <w:szCs w:val="24"/>
          <w:lang w:val="en-GB"/>
        </w:rPr>
        <w:t xml:space="preserve">To provide </w:t>
      </w:r>
      <w:r>
        <w:rPr>
          <w:szCs w:val="24"/>
          <w:lang w:val="en-GB"/>
        </w:rPr>
        <w:t xml:space="preserve">UEAB </w:t>
      </w:r>
      <w:r w:rsidRPr="00493F30">
        <w:rPr>
          <w:szCs w:val="24"/>
          <w:lang w:val="en-GB"/>
        </w:rPr>
        <w:t xml:space="preserve">ODeL </w:t>
      </w:r>
      <w:r>
        <w:rPr>
          <w:szCs w:val="24"/>
          <w:lang w:val="en-GB"/>
        </w:rPr>
        <w:t>programs</w:t>
      </w:r>
      <w:r w:rsidRPr="00493F30">
        <w:rPr>
          <w:szCs w:val="24"/>
          <w:lang w:val="en-GB"/>
        </w:rPr>
        <w:t xml:space="preserve"> that advances </w:t>
      </w:r>
      <w:r>
        <w:rPr>
          <w:szCs w:val="24"/>
          <w:lang w:val="en-GB"/>
        </w:rPr>
        <w:t>w</w:t>
      </w:r>
      <w:r w:rsidRPr="00493F30">
        <w:rPr>
          <w:szCs w:val="24"/>
          <w:lang w:val="en-GB"/>
        </w:rPr>
        <w:t xml:space="preserve">holistic, </w:t>
      </w:r>
      <w:r>
        <w:rPr>
          <w:szCs w:val="24"/>
          <w:lang w:val="en-GB"/>
        </w:rPr>
        <w:t>q</w:t>
      </w:r>
      <w:r w:rsidRPr="00493F30">
        <w:rPr>
          <w:szCs w:val="24"/>
          <w:lang w:val="en-GB"/>
        </w:rPr>
        <w:t xml:space="preserve">uality </w:t>
      </w:r>
      <w:r>
        <w:rPr>
          <w:szCs w:val="24"/>
          <w:lang w:val="en-GB"/>
        </w:rPr>
        <w:t>C</w:t>
      </w:r>
      <w:r w:rsidRPr="00493F30">
        <w:rPr>
          <w:szCs w:val="24"/>
          <w:lang w:val="en-GB"/>
        </w:rPr>
        <w:t>hristian education using modern technology in equipping learners with appropriate knowledge, skills and attitudes for service to God and humanity.</w:t>
      </w:r>
    </w:p>
    <w:p w14:paraId="6AAAE4A3" w14:textId="71C34B89" w:rsidR="006E48BB" w:rsidRPr="00C44ADD" w:rsidRDefault="006E48BB" w:rsidP="00483E7D">
      <w:pPr>
        <w:spacing w:after="0"/>
        <w:ind w:left="720"/>
        <w:rPr>
          <w:szCs w:val="24"/>
          <w:lang w:val="en-GB"/>
        </w:rPr>
      </w:pPr>
    </w:p>
    <w:p w14:paraId="0A4AEFBB" w14:textId="77777777" w:rsidR="006E48BB" w:rsidRDefault="006E48BB" w:rsidP="00483E7D">
      <w:pPr>
        <w:spacing w:after="0"/>
        <w:ind w:left="720"/>
        <w:rPr>
          <w:b/>
          <w:szCs w:val="24"/>
        </w:rPr>
      </w:pPr>
      <w:r>
        <w:rPr>
          <w:b/>
          <w:szCs w:val="24"/>
        </w:rPr>
        <w:t>Philosophy</w:t>
      </w:r>
    </w:p>
    <w:p w14:paraId="3D1684C6" w14:textId="62904097" w:rsidR="006E48BB" w:rsidRDefault="00B350EB" w:rsidP="00483E7D">
      <w:pPr>
        <w:spacing w:after="0"/>
        <w:ind w:left="720"/>
        <w:rPr>
          <w:szCs w:val="24"/>
          <w:lang w:val="en-GB"/>
        </w:rPr>
      </w:pPr>
      <w:r>
        <w:rPr>
          <w:szCs w:val="24"/>
          <w:lang w:val="en-GB"/>
        </w:rPr>
        <w:t xml:space="preserve">UEAB ODeL </w:t>
      </w:r>
      <w:r w:rsidRPr="000C3205">
        <w:rPr>
          <w:szCs w:val="24"/>
          <w:lang w:val="en-GB"/>
        </w:rPr>
        <w:t xml:space="preserve">operates on the Seventh-day Adventist worldview which holds that God is the Creator and Sustainer of the universe and life and the Source of true knowledge.  The entrance of sin caused man’s alienation from God, therefore, the restoration of man’s relationship to God is the foundation of Christian education, which leads students into self-actualization and to discover and understand the truth through critical thinking. </w:t>
      </w:r>
      <w:r>
        <w:rPr>
          <w:szCs w:val="24"/>
          <w:lang w:val="en-GB"/>
        </w:rPr>
        <w:t>UEAB ODeL believes that technology can be used in providing learners with the true knowledge of God.</w:t>
      </w:r>
    </w:p>
    <w:p w14:paraId="530AD55E" w14:textId="77777777" w:rsidR="00B14E63" w:rsidRDefault="00B14E63" w:rsidP="00483E7D">
      <w:pPr>
        <w:spacing w:after="0"/>
        <w:ind w:left="720"/>
        <w:rPr>
          <w:b/>
          <w:szCs w:val="24"/>
        </w:rPr>
      </w:pPr>
    </w:p>
    <w:p w14:paraId="23F07221" w14:textId="77777777" w:rsidR="007F12C1" w:rsidRPr="0072036A" w:rsidRDefault="00C44ADD" w:rsidP="00483E7D">
      <w:pPr>
        <w:spacing w:after="0"/>
        <w:ind w:left="360"/>
        <w:rPr>
          <w:b/>
          <w:szCs w:val="24"/>
        </w:rPr>
      </w:pPr>
      <w:r w:rsidRPr="0072036A">
        <w:rPr>
          <w:b/>
          <w:szCs w:val="24"/>
        </w:rPr>
        <w:t>Objectives</w:t>
      </w:r>
    </w:p>
    <w:p w14:paraId="03654623" w14:textId="77777777" w:rsidR="00B14E63" w:rsidRPr="009B418A" w:rsidRDefault="00B14E63" w:rsidP="002532F8">
      <w:pPr>
        <w:pStyle w:val="ListParagraph"/>
        <w:numPr>
          <w:ilvl w:val="0"/>
          <w:numId w:val="33"/>
        </w:numPr>
        <w:tabs>
          <w:tab w:val="left" w:pos="900"/>
        </w:tabs>
        <w:spacing w:after="200" w:line="276" w:lineRule="auto"/>
        <w:rPr>
          <w:szCs w:val="24"/>
        </w:rPr>
      </w:pPr>
      <w:r w:rsidRPr="009B418A">
        <w:rPr>
          <w:szCs w:val="24"/>
        </w:rPr>
        <w:t>To provide a framework for mainstreaming ODeL into different UEAB Academic Programs.</w:t>
      </w:r>
    </w:p>
    <w:p w14:paraId="0D463835" w14:textId="77777777" w:rsidR="00B14E63" w:rsidRPr="009B418A" w:rsidRDefault="00B14E63" w:rsidP="002532F8">
      <w:pPr>
        <w:pStyle w:val="ListParagraph"/>
        <w:numPr>
          <w:ilvl w:val="0"/>
          <w:numId w:val="33"/>
        </w:numPr>
        <w:tabs>
          <w:tab w:val="left" w:pos="900"/>
        </w:tabs>
        <w:spacing w:after="200" w:line="276" w:lineRule="auto"/>
        <w:rPr>
          <w:szCs w:val="24"/>
        </w:rPr>
      </w:pPr>
      <w:r w:rsidRPr="009B418A">
        <w:rPr>
          <w:szCs w:val="24"/>
        </w:rPr>
        <w:t>To ensure effective utilization of various ICT platforms and systems in ODeL.</w:t>
      </w:r>
    </w:p>
    <w:p w14:paraId="59E7111C" w14:textId="77777777" w:rsidR="00B14E63" w:rsidRPr="009B418A" w:rsidRDefault="00B14E63" w:rsidP="002532F8">
      <w:pPr>
        <w:pStyle w:val="ListParagraph"/>
        <w:numPr>
          <w:ilvl w:val="0"/>
          <w:numId w:val="33"/>
        </w:numPr>
        <w:tabs>
          <w:tab w:val="left" w:pos="900"/>
        </w:tabs>
        <w:spacing w:after="200" w:line="276" w:lineRule="auto"/>
        <w:rPr>
          <w:szCs w:val="24"/>
        </w:rPr>
      </w:pPr>
      <w:r w:rsidRPr="009B418A">
        <w:rPr>
          <w:szCs w:val="24"/>
        </w:rPr>
        <w:t>To ensure that the learning process for ODeL courses is comparable to other established modes of teaching and learning.</w:t>
      </w:r>
    </w:p>
    <w:p w14:paraId="6D29CEA2" w14:textId="0645EDEC" w:rsidR="00B14E63" w:rsidRPr="009B418A" w:rsidRDefault="00B14E63" w:rsidP="002532F8">
      <w:pPr>
        <w:pStyle w:val="ListParagraph"/>
        <w:numPr>
          <w:ilvl w:val="0"/>
          <w:numId w:val="33"/>
        </w:numPr>
        <w:tabs>
          <w:tab w:val="left" w:pos="900"/>
        </w:tabs>
        <w:spacing w:after="0" w:line="276" w:lineRule="auto"/>
        <w:rPr>
          <w:szCs w:val="24"/>
        </w:rPr>
      </w:pPr>
      <w:r w:rsidRPr="009B418A">
        <w:rPr>
          <w:szCs w:val="24"/>
        </w:rPr>
        <w:t>To ensure that potential ODeL learner has basic computing skills to enable them undertake ODeL courses.</w:t>
      </w:r>
    </w:p>
    <w:p w14:paraId="315DEE13" w14:textId="77777777" w:rsidR="009B418A" w:rsidRPr="009B418A" w:rsidRDefault="009B418A" w:rsidP="002532F8">
      <w:pPr>
        <w:pStyle w:val="ListParagraph"/>
        <w:numPr>
          <w:ilvl w:val="0"/>
          <w:numId w:val="33"/>
        </w:numPr>
        <w:tabs>
          <w:tab w:val="left" w:pos="900"/>
        </w:tabs>
        <w:spacing w:after="200" w:line="276" w:lineRule="auto"/>
        <w:rPr>
          <w:szCs w:val="24"/>
        </w:rPr>
      </w:pPr>
      <w:r w:rsidRPr="009B418A">
        <w:rPr>
          <w:szCs w:val="24"/>
        </w:rPr>
        <w:t>To ensure that ODeL Programs conform to the Mission and Vision of UEAB.</w:t>
      </w:r>
    </w:p>
    <w:p w14:paraId="7B832B36" w14:textId="2C6AC1DF" w:rsidR="009B418A" w:rsidRPr="009B418A" w:rsidRDefault="009B418A" w:rsidP="002532F8">
      <w:pPr>
        <w:pStyle w:val="ListParagraph"/>
        <w:numPr>
          <w:ilvl w:val="0"/>
          <w:numId w:val="33"/>
        </w:numPr>
        <w:tabs>
          <w:tab w:val="left" w:pos="900"/>
        </w:tabs>
        <w:spacing w:after="200" w:line="276" w:lineRule="auto"/>
        <w:rPr>
          <w:szCs w:val="24"/>
        </w:rPr>
      </w:pPr>
      <w:r w:rsidRPr="009B418A">
        <w:rPr>
          <w:szCs w:val="24"/>
        </w:rPr>
        <w:t>To ensure that both local and international pedagogical principles of ODeL are met.</w:t>
      </w:r>
    </w:p>
    <w:p w14:paraId="169C4515" w14:textId="4FFFA97B" w:rsidR="009B418A" w:rsidRPr="009B418A" w:rsidRDefault="009B418A" w:rsidP="002532F8">
      <w:pPr>
        <w:pStyle w:val="ListParagraph"/>
        <w:numPr>
          <w:ilvl w:val="0"/>
          <w:numId w:val="33"/>
        </w:numPr>
        <w:tabs>
          <w:tab w:val="left" w:pos="900"/>
        </w:tabs>
        <w:spacing w:after="200" w:line="276" w:lineRule="auto"/>
        <w:rPr>
          <w:szCs w:val="24"/>
        </w:rPr>
      </w:pPr>
      <w:r w:rsidRPr="009B418A">
        <w:rPr>
          <w:szCs w:val="24"/>
        </w:rPr>
        <w:t>To ensure there is integration of faith and learning in the development and delivery of ODeL Programs.</w:t>
      </w:r>
    </w:p>
    <w:p w14:paraId="5B042BB9" w14:textId="74277B34" w:rsidR="009B418A" w:rsidRPr="009B418A" w:rsidRDefault="00B14E63" w:rsidP="002532F8">
      <w:pPr>
        <w:pStyle w:val="ListParagraph"/>
        <w:numPr>
          <w:ilvl w:val="0"/>
          <w:numId w:val="33"/>
        </w:numPr>
        <w:tabs>
          <w:tab w:val="left" w:pos="900"/>
        </w:tabs>
        <w:spacing w:after="0" w:line="276" w:lineRule="auto"/>
        <w:rPr>
          <w:szCs w:val="24"/>
        </w:rPr>
      </w:pPr>
      <w:r w:rsidRPr="009B418A">
        <w:rPr>
          <w:szCs w:val="24"/>
        </w:rPr>
        <w:t>To ensure that all ODeL Programs are affordable and competitive.</w:t>
      </w:r>
    </w:p>
    <w:p w14:paraId="369C8AD0" w14:textId="77777777" w:rsidR="00970207" w:rsidRPr="000A2653" w:rsidRDefault="000A2653" w:rsidP="000A2653">
      <w:pPr>
        <w:pStyle w:val="Heading2"/>
        <w:rPr>
          <w:rFonts w:ascii="Times New Roman" w:hAnsi="Times New Roman"/>
          <w:i w:val="0"/>
          <w:sz w:val="24"/>
          <w:szCs w:val="24"/>
        </w:rPr>
      </w:pPr>
      <w:bookmarkStart w:id="3" w:name="_Toc193303571"/>
      <w:r w:rsidRPr="000A2653">
        <w:rPr>
          <w:rFonts w:ascii="Times New Roman" w:hAnsi="Times New Roman"/>
          <w:i w:val="0"/>
          <w:sz w:val="24"/>
          <w:szCs w:val="24"/>
        </w:rPr>
        <w:t xml:space="preserve">2.0 </w:t>
      </w:r>
      <w:r w:rsidR="00970207" w:rsidRPr="000A2653">
        <w:rPr>
          <w:rFonts w:ascii="Times New Roman" w:hAnsi="Times New Roman"/>
          <w:i w:val="0"/>
          <w:sz w:val="24"/>
          <w:szCs w:val="24"/>
        </w:rPr>
        <w:t>GOVERNANCE AND MANAGEMENT</w:t>
      </w:r>
      <w:bookmarkEnd w:id="3"/>
    </w:p>
    <w:p w14:paraId="2E863112" w14:textId="77777777" w:rsidR="00756E93" w:rsidRDefault="00756E93" w:rsidP="000252B3">
      <w:pPr>
        <w:spacing w:after="0"/>
        <w:ind w:left="360"/>
        <w:rPr>
          <w:b/>
          <w:szCs w:val="24"/>
        </w:rPr>
      </w:pPr>
      <w:r>
        <w:rPr>
          <w:b/>
          <w:szCs w:val="24"/>
        </w:rPr>
        <w:t xml:space="preserve">Summary of the governance and management </w:t>
      </w:r>
      <w:r w:rsidR="00222F9B">
        <w:rPr>
          <w:b/>
          <w:szCs w:val="24"/>
        </w:rPr>
        <w:t>of the</w:t>
      </w:r>
      <w:r>
        <w:rPr>
          <w:b/>
          <w:szCs w:val="24"/>
        </w:rPr>
        <w:t xml:space="preserve"> university along the following broad areas:</w:t>
      </w:r>
    </w:p>
    <w:p w14:paraId="6D153B68" w14:textId="1531654C" w:rsidR="00DE1515" w:rsidRDefault="002F63D8" w:rsidP="002532F8">
      <w:pPr>
        <w:numPr>
          <w:ilvl w:val="0"/>
          <w:numId w:val="3"/>
        </w:numPr>
        <w:spacing w:after="0"/>
        <w:rPr>
          <w:b/>
          <w:szCs w:val="24"/>
        </w:rPr>
      </w:pPr>
      <w:r>
        <w:rPr>
          <w:b/>
          <w:szCs w:val="24"/>
        </w:rPr>
        <w:t>I</w:t>
      </w:r>
      <w:r w:rsidR="009815EF">
        <w:rPr>
          <w:b/>
          <w:szCs w:val="24"/>
        </w:rPr>
        <w:t xml:space="preserve">ntegrated institutional framework in place (highlight the Units, leadership and administrative structure, including </w:t>
      </w:r>
      <w:r w:rsidR="00784D85">
        <w:rPr>
          <w:b/>
          <w:szCs w:val="24"/>
        </w:rPr>
        <w:t>ODeL</w:t>
      </w:r>
      <w:r w:rsidR="009815EF">
        <w:rPr>
          <w:b/>
          <w:szCs w:val="24"/>
        </w:rPr>
        <w:t xml:space="preserve"> Centers if existing) in support of </w:t>
      </w:r>
      <w:r w:rsidR="00784D85">
        <w:rPr>
          <w:b/>
          <w:szCs w:val="24"/>
        </w:rPr>
        <w:t>ODEL</w:t>
      </w:r>
    </w:p>
    <w:p w14:paraId="6294E3A4" w14:textId="77777777" w:rsidR="00D46A1C" w:rsidRDefault="00D46A1C" w:rsidP="0067407D">
      <w:pPr>
        <w:spacing w:after="0"/>
        <w:ind w:left="720"/>
        <w:rPr>
          <w:szCs w:val="24"/>
        </w:rPr>
      </w:pPr>
    </w:p>
    <w:p w14:paraId="04EDE2EC" w14:textId="12FC23CF" w:rsidR="002F63D8" w:rsidRDefault="00E44D3E" w:rsidP="002F63D8">
      <w:pPr>
        <w:spacing w:after="0"/>
        <w:ind w:left="720"/>
        <w:rPr>
          <w:szCs w:val="24"/>
        </w:rPr>
      </w:pPr>
      <w:r>
        <w:rPr>
          <w:szCs w:val="24"/>
        </w:rPr>
        <w:lastRenderedPageBreak/>
        <w:t xml:space="preserve">UEAB </w:t>
      </w:r>
      <w:r w:rsidR="00784D85">
        <w:rPr>
          <w:szCs w:val="24"/>
        </w:rPr>
        <w:t>ODeL</w:t>
      </w:r>
      <w:r w:rsidR="002F63D8">
        <w:rPr>
          <w:szCs w:val="24"/>
        </w:rPr>
        <w:t xml:space="preserve"> is governed under the following institutional framework depicted in the organogram below;</w:t>
      </w:r>
    </w:p>
    <w:p w14:paraId="35273121" w14:textId="77777777" w:rsidR="002F63D8" w:rsidRDefault="002F63D8" w:rsidP="002F63D8">
      <w:pPr>
        <w:spacing w:after="0"/>
        <w:ind w:left="720"/>
        <w:rPr>
          <w:szCs w:val="24"/>
        </w:rPr>
      </w:pPr>
    </w:p>
    <w:p w14:paraId="3B949E13" w14:textId="77777777" w:rsidR="002F63D8" w:rsidRDefault="00A37537" w:rsidP="002F63D8">
      <w:pPr>
        <w:spacing w:after="0"/>
        <w:ind w:left="720"/>
        <w:rPr>
          <w:szCs w:val="24"/>
        </w:rPr>
      </w:pPr>
      <w:r>
        <w:rPr>
          <w:noProof/>
          <w:szCs w:val="24"/>
        </w:rPr>
        <mc:AlternateContent>
          <mc:Choice Requires="wpc">
            <w:drawing>
              <wp:anchor distT="0" distB="0" distL="114300" distR="114300" simplePos="0" relativeHeight="251721728" behindDoc="0" locked="0" layoutInCell="1" allowOverlap="1" wp14:anchorId="18D14669" wp14:editId="621345A1">
                <wp:simplePos x="0" y="0"/>
                <wp:positionH relativeFrom="column">
                  <wp:posOffset>0</wp:posOffset>
                </wp:positionH>
                <wp:positionV relativeFrom="paragraph">
                  <wp:posOffset>190500</wp:posOffset>
                </wp:positionV>
                <wp:extent cx="6088380" cy="6089015"/>
                <wp:effectExtent l="0" t="0" r="26670" b="26035"/>
                <wp:wrapTopAndBottom/>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dk1">
                              <a:shade val="95000"/>
                              <a:satMod val="105000"/>
                            </a:schemeClr>
                          </a:solidFill>
                        </a:ln>
                      </wpc:whole>
                      <wps:wsp>
                        <wps:cNvPr id="86" name="Rectangle 86"/>
                        <wps:cNvSpPr/>
                        <wps:spPr>
                          <a:xfrm>
                            <a:off x="2423160" y="2225040"/>
                            <a:ext cx="3154680" cy="411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5F5EF" w14:textId="5ED0E452" w:rsidR="00F962ED" w:rsidRPr="00E650A4" w:rsidRDefault="00F962ED" w:rsidP="00A37537">
                              <w:pPr>
                                <w:pStyle w:val="NormalWeb"/>
                                <w:spacing w:before="0" w:beforeAutospacing="0" w:after="200" w:afterAutospacing="0" w:line="276" w:lineRule="auto"/>
                                <w:jc w:val="center"/>
                                <w:rPr>
                                  <w:rFonts w:eastAsia="Calibri"/>
                                  <w:color w:val="000000"/>
                                  <w:sz w:val="22"/>
                                  <w:szCs w:val="22"/>
                                  <w14:textOutline w14:w="3175" w14:cap="rnd" w14:cmpd="sng" w14:algn="ctr">
                                    <w14:solidFill>
                                      <w14:schemeClr w14:val="tx1"/>
                                    </w14:solidFill>
                                    <w14:prstDash w14:val="solid"/>
                                    <w14:bevel/>
                                  </w14:textOutline>
                                </w:rPr>
                              </w:pPr>
                              <w:r w:rsidRPr="00E650A4">
                                <w:rPr>
                                  <w:rFonts w:eastAsia="Calibri"/>
                                  <w:color w:val="000000"/>
                                  <w:sz w:val="22"/>
                                  <w:szCs w:val="22"/>
                                </w:rPr>
                                <w:t>Open Distance and eLearning (</w:t>
                              </w:r>
                              <w:r>
                                <w:rPr>
                                  <w:rFonts w:eastAsia="Calibri"/>
                                  <w:color w:val="000000"/>
                                  <w:sz w:val="22"/>
                                  <w:szCs w:val="22"/>
                                </w:rPr>
                                <w:t>ODeL</w:t>
                              </w:r>
                              <w:r w:rsidRPr="00E650A4">
                                <w:rPr>
                                  <w:rFonts w:eastAsia="Calibri"/>
                                  <w:color w:val="000000"/>
                                  <w:sz w:val="22"/>
                                  <w:szCs w:val="22"/>
                                </w:rPr>
                                <w:t>)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138340" y="1127760"/>
                            <a:ext cx="212886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896E8" w14:textId="77777777" w:rsidR="00F962ED" w:rsidRPr="0096724E" w:rsidRDefault="00F962ED" w:rsidP="00A37537">
                              <w:pPr>
                                <w:pStyle w:val="NormalWeb"/>
                                <w:spacing w:before="0" w:beforeAutospacing="0" w:after="200" w:afterAutospacing="0" w:line="276" w:lineRule="auto"/>
                                <w:jc w:val="center"/>
                                <w:rPr>
                                  <w:rFonts w:eastAsia="Calibri"/>
                                  <w:color w:val="000000"/>
                                  <w:sz w:val="22"/>
                                  <w:szCs w:val="22"/>
                                </w:rPr>
                              </w:pPr>
                              <w:r w:rsidRPr="0096724E">
                                <w:rPr>
                                  <w:rFonts w:eastAsia="Calibri"/>
                                  <w:color w:val="000000"/>
                                  <w:sz w:val="22"/>
                                  <w:szCs w:val="22"/>
                                </w:rPr>
                                <w:t>University Senate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803564" y="3190009"/>
                            <a:ext cx="5031278" cy="373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31119" w14:textId="77777777" w:rsidR="00F962ED" w:rsidRPr="0096724E" w:rsidRDefault="00F962ED" w:rsidP="00A37537">
                              <w:pPr>
                                <w:pStyle w:val="NormalWeb"/>
                                <w:spacing w:before="0" w:beforeAutospacing="0" w:after="200" w:afterAutospacing="0" w:line="276" w:lineRule="auto"/>
                                <w:jc w:val="center"/>
                                <w:rPr>
                                  <w:rFonts w:eastAsia="Calibri"/>
                                  <w:color w:val="000000"/>
                                  <w:sz w:val="22"/>
                                  <w:szCs w:val="22"/>
                                </w:rPr>
                              </w:pPr>
                              <w:r>
                                <w:rPr>
                                  <w:rFonts w:eastAsia="Calibri"/>
                                  <w:color w:val="000000"/>
                                  <w:sz w:val="22"/>
                                  <w:szCs w:val="22"/>
                                </w:rPr>
                                <w:t>Director of Open Distance and eLearning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H="1" flipV="1">
                            <a:off x="3432464" y="2643447"/>
                            <a:ext cx="7620"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flipH="1" flipV="1">
                            <a:off x="3202770" y="1432560"/>
                            <a:ext cx="7110" cy="82008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H="1">
                            <a:off x="1028700" y="1280160"/>
                            <a:ext cx="1109640" cy="288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1041862" y="1280160"/>
                            <a:ext cx="0" cy="95724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Arrow Connector 93"/>
                        <wps:cNvCnPr/>
                        <wps:spPr>
                          <a:xfrm>
                            <a:off x="1905000" y="2436960"/>
                            <a:ext cx="510540" cy="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a:off x="2328840" y="248580"/>
                            <a:ext cx="151164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78B2B" w14:textId="77777777" w:rsidR="00F962ED" w:rsidRPr="0096724E" w:rsidRDefault="00F962ED" w:rsidP="00A37537">
                              <w:pPr>
                                <w:pStyle w:val="NormalWeb"/>
                                <w:spacing w:before="0" w:beforeAutospacing="0" w:after="200" w:afterAutospacing="0" w:line="276" w:lineRule="auto"/>
                                <w:jc w:val="center"/>
                                <w:rPr>
                                  <w:rFonts w:eastAsia="Calibri"/>
                                  <w:color w:val="000000"/>
                                  <w:sz w:val="22"/>
                                  <w:szCs w:val="22"/>
                                </w:rPr>
                              </w:pPr>
                              <w:r>
                                <w:rPr>
                                  <w:rFonts w:eastAsia="Calibri"/>
                                  <w:color w:val="000000"/>
                                  <w:sz w:val="22"/>
                                  <w:szCs w:val="22"/>
                                </w:rPr>
                                <w:t>University Council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flipV="1">
                            <a:off x="3133680" y="563880"/>
                            <a:ext cx="0" cy="56388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Rectangle 96"/>
                        <wps:cNvSpPr/>
                        <wps:spPr>
                          <a:xfrm>
                            <a:off x="76200" y="2206920"/>
                            <a:ext cx="1828800" cy="460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5F2D8"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Academic Standards Committee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4398819" y="3830780"/>
                            <a:ext cx="1281545" cy="5334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EE566" w14:textId="77777777" w:rsidR="00F962ED" w:rsidRPr="00A64C9E" w:rsidRDefault="00F962ED" w:rsidP="00A37537">
                              <w:pPr>
                                <w:spacing w:line="240" w:lineRule="auto"/>
                                <w:jc w:val="center"/>
                              </w:pPr>
                              <w:r w:rsidRPr="00A64C9E">
                                <w:rPr>
                                  <w:color w:val="000000" w:themeColor="text1"/>
                                </w:rPr>
                                <w:t>Elearning 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1703885" y="3830781"/>
                            <a:ext cx="128143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9A6223"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Instructional Designer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4553412" y="4655017"/>
                            <a:ext cx="128143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E58F6"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Elearning Support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047891" y="3830781"/>
                            <a:ext cx="128143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52020"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Media Assistant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7709" y="3851454"/>
                            <a:ext cx="160031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663FD"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Subject Matter Expert/Content Creators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flipV="1">
                            <a:off x="5008311" y="3567898"/>
                            <a:ext cx="0" cy="24949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V="1">
                            <a:off x="3663784" y="3567898"/>
                            <a:ext cx="0" cy="24892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flipV="1">
                            <a:off x="2368383" y="3552716"/>
                            <a:ext cx="0" cy="24892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Straight Connector 105"/>
                        <wps:cNvCnPr/>
                        <wps:spPr>
                          <a:xfrm flipV="1">
                            <a:off x="1149184" y="3563389"/>
                            <a:ext cx="0" cy="248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6" name="Straight Connector 106"/>
                        <wps:cNvCnPr/>
                        <wps:spPr>
                          <a:xfrm flipV="1">
                            <a:off x="5049237" y="4364181"/>
                            <a:ext cx="0" cy="24892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8D14669" id="Canvas 107" o:spid="_x0000_s1026" editas="canvas" style="position:absolute;left:0;text-align:left;margin-left:0;margin-top:15pt;width:479.4pt;height:479.45pt;z-index:251721728;mso-width-relative:margin;mso-height-relative:margin" coordsize="60883,6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83;height:60890;visibility:visible;mso-wrap-style:square" stroked="t" strokecolor="black [3040]">
                  <v:fill o:detectmouseclick="t"/>
                  <v:path o:connecttype="none"/>
                </v:shape>
                <v:rect id="Rectangle 86" o:spid="_x0000_s1028" style="position:absolute;left:24231;top:22250;width:31547;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" filled="f" strokecolor="black [3213]" strokeweight="1pt">
                  <v:textbox>
                    <w:txbxContent>
                      <w:p w14:paraId="0895F5EF" w14:textId="5ED0E452" w:rsidR="00F962ED" w:rsidRPr="00E650A4" w:rsidRDefault="00F962ED" w:rsidP="00A37537">
                        <w:pPr>
                          <w:pStyle w:val="NormalWeb"/>
                          <w:spacing w:before="0" w:beforeAutospacing="0" w:after="200" w:afterAutospacing="0" w:line="276" w:lineRule="auto"/>
                          <w:jc w:val="center"/>
                          <w:rPr>
                            <w:rFonts w:eastAsia="Calibri"/>
                            <w:color w:val="000000"/>
                            <w:sz w:val="22"/>
                            <w:szCs w:val="22"/>
                            <w14:textOutline w14:w="3175" w14:cap="rnd" w14:cmpd="sng" w14:algn="ctr">
                              <w14:solidFill>
                                <w14:schemeClr w14:val="tx1"/>
                              </w14:solidFill>
                              <w14:prstDash w14:val="solid"/>
                              <w14:bevel/>
                            </w14:textOutline>
                          </w:rPr>
                        </w:pPr>
                        <w:r w:rsidRPr="00E650A4">
                          <w:rPr>
                            <w:rFonts w:eastAsia="Calibri"/>
                            <w:color w:val="000000"/>
                            <w:sz w:val="22"/>
                            <w:szCs w:val="22"/>
                          </w:rPr>
                          <w:t>Open Distance and eLearning (</w:t>
                        </w:r>
                        <w:r>
                          <w:rPr>
                            <w:rFonts w:eastAsia="Calibri"/>
                            <w:color w:val="000000"/>
                            <w:sz w:val="22"/>
                            <w:szCs w:val="22"/>
                          </w:rPr>
                          <w:t>ODeL</w:t>
                        </w:r>
                        <w:r w:rsidRPr="00E650A4">
                          <w:rPr>
                            <w:rFonts w:eastAsia="Calibri"/>
                            <w:color w:val="000000"/>
                            <w:sz w:val="22"/>
                            <w:szCs w:val="22"/>
                          </w:rPr>
                          <w:t>) Committee</w:t>
                        </w:r>
                      </w:p>
                    </w:txbxContent>
                  </v:textbox>
                </v:rect>
                <v:rect id="Rectangle 87" o:spid="_x0000_s1029" style="position:absolute;left:21383;top:11277;width:2128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textbox>
                    <w:txbxContent>
                      <w:p w14:paraId="5D6896E8" w14:textId="77777777" w:rsidR="00F962ED" w:rsidRPr="0096724E" w:rsidRDefault="00F962ED" w:rsidP="00A37537">
                        <w:pPr>
                          <w:pStyle w:val="NormalWeb"/>
                          <w:spacing w:before="0" w:beforeAutospacing="0" w:after="200" w:afterAutospacing="0" w:line="276" w:lineRule="auto"/>
                          <w:jc w:val="center"/>
                          <w:rPr>
                            <w:rFonts w:eastAsia="Calibri"/>
                            <w:color w:val="000000"/>
                            <w:sz w:val="22"/>
                            <w:szCs w:val="22"/>
                          </w:rPr>
                        </w:pPr>
                        <w:r w:rsidRPr="0096724E">
                          <w:rPr>
                            <w:rFonts w:eastAsia="Calibri"/>
                            <w:color w:val="000000"/>
                            <w:sz w:val="22"/>
                            <w:szCs w:val="22"/>
                          </w:rPr>
                          <w:t>University Senate</w:t>
                        </w:r>
                      </w:p>
                    </w:txbxContent>
                  </v:textbox>
                </v:rect>
                <v:rect id="Rectangle 88" o:spid="_x0000_s1030" style="position:absolute;left:8035;top:31900;width:50313;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" filled="f" strokecolor="black [3213]" strokeweight="1pt">
                  <v:textbox>
                    <w:txbxContent>
                      <w:p w14:paraId="36A31119" w14:textId="77777777" w:rsidR="00F962ED" w:rsidRPr="0096724E" w:rsidRDefault="00F962ED" w:rsidP="00A37537">
                        <w:pPr>
                          <w:pStyle w:val="NormalWeb"/>
                          <w:spacing w:before="0" w:beforeAutospacing="0" w:after="200" w:afterAutospacing="0" w:line="276" w:lineRule="auto"/>
                          <w:jc w:val="center"/>
                          <w:rPr>
                            <w:rFonts w:eastAsia="Calibri"/>
                            <w:color w:val="000000"/>
                            <w:sz w:val="22"/>
                            <w:szCs w:val="22"/>
                          </w:rPr>
                        </w:pPr>
                        <w:r>
                          <w:rPr>
                            <w:rFonts w:eastAsia="Calibri"/>
                            <w:color w:val="000000"/>
                            <w:sz w:val="22"/>
                            <w:szCs w:val="22"/>
                          </w:rPr>
                          <w:t>Director of Open Distance and eLearning</w:t>
                        </w:r>
                      </w:p>
                    </w:txbxContent>
                  </v:textbox>
                </v:rect>
                <v:line id="Straight Connector 89" o:spid="_x0000_s1031" style="position:absolute;flip:x y;visibility:visible;mso-wrap-style:square" from="34324,26434" to="34400,3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" strokecolor="black [3200]" strokeweight=".5pt">
                  <v:stroke joinstyle="miter"/>
                </v:line>
                <v:line id="Straight Connector 90" o:spid="_x0000_s1032" style="position:absolute;flip:x y;visibility:visible;mso-wrap-style:square" from="32027,14325" to="32098,2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" strokecolor="black [3200]" strokeweight=".5pt">
                  <v:stroke joinstyle="miter"/>
                </v:line>
                <v:line id="Straight Connector 91" o:spid="_x0000_s1033" style="position:absolute;flip:x;visibility:visible;mso-wrap-style:square" from="10287,12801" to="21383,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" strokecolor="black [3200]" strokeweight=".5pt">
                  <v:stroke joinstyle="miter"/>
                </v:line>
                <v:line id="Straight Connector 92" o:spid="_x0000_s1034" style="position:absolute;visibility:visible;mso-wrap-style:square" from="10418,12801" to="10418,2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shapetype id="_x0000_t32" coordsize="21600,21600" o:spt="32" o:oned="t" path="m,l21600,21600e" filled="f">
                  <v:path arrowok="t" fillok="f" o:connecttype="none"/>
                  <o:lock v:ext="edit" shapetype="t"/>
                </v:shapetype>
                <v:shape id="Straight Arrow Connector 93" o:spid="_x0000_s1035" type="#_x0000_t32" style="position:absolute;left:19050;top:24369;width:5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" strokecolor="black [3213]" strokeweight=".5pt">
                  <v:stroke dashstyle="3 1" startarrow="block" endarrow="block" joinstyle="miter"/>
                </v:shape>
                <v:rect id="Rectangle 94" o:spid="_x0000_s1036" style="position:absolute;left:23288;top:2485;width:1511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" filled="f" strokecolor="black [3213]" strokeweight="1pt">
                  <v:textbox>
                    <w:txbxContent>
                      <w:p w14:paraId="10E78B2B" w14:textId="77777777" w:rsidR="00F962ED" w:rsidRPr="0096724E" w:rsidRDefault="00F962ED" w:rsidP="00A37537">
                        <w:pPr>
                          <w:pStyle w:val="NormalWeb"/>
                          <w:spacing w:before="0" w:beforeAutospacing="0" w:after="200" w:afterAutospacing="0" w:line="276" w:lineRule="auto"/>
                          <w:jc w:val="center"/>
                          <w:rPr>
                            <w:rFonts w:eastAsia="Calibri"/>
                            <w:color w:val="000000"/>
                            <w:sz w:val="22"/>
                            <w:szCs w:val="22"/>
                          </w:rPr>
                        </w:pPr>
                        <w:r>
                          <w:rPr>
                            <w:rFonts w:eastAsia="Calibri"/>
                            <w:color w:val="000000"/>
                            <w:sz w:val="22"/>
                            <w:szCs w:val="22"/>
                          </w:rPr>
                          <w:t>University Council</w:t>
                        </w:r>
                      </w:p>
                    </w:txbxContent>
                  </v:textbox>
                </v:rect>
                <v:line id="Straight Connector 95" o:spid="_x0000_s1037" style="position:absolute;flip:y;visibility:visible;mso-wrap-style:square" from="31336,5638" to="31336,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" strokecolor="black [3200]" strokeweight=".5pt">
                  <v:stroke joinstyle="miter"/>
                </v:line>
                <v:rect id="Rectangle 96" o:spid="_x0000_s1038" style="position:absolute;left:762;top:22069;width:18288;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" fillcolor="white [3212]" strokecolor="black [3213]" strokeweight="1pt">
                  <v:textbox>
                    <w:txbxContent>
                      <w:p w14:paraId="5685F2D8"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Academic Standards Committee</w:t>
                        </w:r>
                      </w:p>
                    </w:txbxContent>
                  </v:textbox>
                </v:rect>
                <v:rect id="Rectangle 97" o:spid="_x0000_s1039" style="position:absolute;left:43988;top:38307;width:1281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" filled="f" strokecolor="black [3213]" strokeweight="1pt">
                  <v:textbox>
                    <w:txbxContent>
                      <w:p w14:paraId="4ADEE566" w14:textId="77777777" w:rsidR="00F962ED" w:rsidRPr="00A64C9E" w:rsidRDefault="00F962ED" w:rsidP="00A37537">
                        <w:pPr>
                          <w:spacing w:line="240" w:lineRule="auto"/>
                          <w:jc w:val="center"/>
                        </w:pPr>
                        <w:r w:rsidRPr="00A64C9E">
                          <w:rPr>
                            <w:color w:val="000000" w:themeColor="text1"/>
                          </w:rPr>
                          <w:t>Elearning Coordinator</w:t>
                        </w:r>
                      </w:p>
                    </w:txbxContent>
                  </v:textbox>
                </v:rect>
                <v:rect id="Rectangle 98" o:spid="_x0000_s1040" style="position:absolute;left:17038;top:38307;width:1281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" filled="f" strokecolor="black [3213]" strokeweight="1pt">
                  <v:textbox>
                    <w:txbxContent>
                      <w:p w14:paraId="3C9A6223"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Instructional Designer</w:t>
                        </w:r>
                      </w:p>
                    </w:txbxContent>
                  </v:textbox>
                </v:rect>
                <v:rect id="Rectangle 99" o:spid="_x0000_s1041" style="position:absolute;left:45534;top:46550;width:1281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" filled="f" strokecolor="black [3213]" strokeweight="1pt">
                  <v:textbox>
                    <w:txbxContent>
                      <w:p w14:paraId="605E58F6"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Elearning Support</w:t>
                        </w:r>
                      </w:p>
                    </w:txbxContent>
                  </v:textbox>
                </v:rect>
                <v:rect id="Rectangle 100" o:spid="_x0000_s1042" style="position:absolute;left:30478;top:38307;width:1281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textbox>
                    <w:txbxContent>
                      <w:p w14:paraId="5B052020"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Media Assistant</w:t>
                        </w:r>
                      </w:p>
                    </w:txbxContent>
                  </v:textbox>
                </v:rect>
                <v:rect id="Rectangle 101" o:spid="_x0000_s1043" style="position:absolute;left:277;top:38514;width:1600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textbox>
                    <w:txbxContent>
                      <w:p w14:paraId="306663FD" w14:textId="77777777" w:rsidR="00F962ED" w:rsidRDefault="00F962ED" w:rsidP="00A37537">
                        <w:pPr>
                          <w:pStyle w:val="NormalWeb"/>
                          <w:spacing w:before="0" w:beforeAutospacing="0" w:after="200" w:afterAutospacing="0" w:line="276" w:lineRule="auto"/>
                          <w:jc w:val="center"/>
                        </w:pPr>
                        <w:r>
                          <w:rPr>
                            <w:rFonts w:eastAsia="Calibri"/>
                            <w:color w:val="000000"/>
                            <w:sz w:val="22"/>
                            <w:szCs w:val="22"/>
                          </w:rPr>
                          <w:t>Subject Matter Expert/Content Creators</w:t>
                        </w:r>
                      </w:p>
                    </w:txbxContent>
                  </v:textbox>
                </v:rect>
                <v:line id="Straight Connector 102" o:spid="_x0000_s1044" style="position:absolute;flip:y;visibility:visible;mso-wrap-style:square" from="50083,35678" to="50083,3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line id="Straight Connector 103" o:spid="_x0000_s1045" style="position:absolute;flip:y;visibility:visible;mso-wrap-style:square" from="36637,35678" to="36637,38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mfvAAAANwAAAAPAAAAZHJzL2Rvd25yZXYueG1sRE9LCsIw&#10;EN0L3iGM4E5TF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CtGxmfvAAAANwAAAAPAAAAAAAAAAAA&#10;AAAAAAcCAABkcnMvZG93bnJldi54bWxQSwUGAAAAAAMAAwC3AAAA8AIAAAAA&#10;" strokecolor="black [3200]" strokeweight=".5pt">
                  <v:stroke joinstyle="miter"/>
                </v:line>
                <v:line id="Straight Connector 104" o:spid="_x0000_s1046" style="position:absolute;flip:y;visibility:visible;mso-wrap-style:square" from="23683,35527" to="23683,38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oHrvAAAANwAAAAPAAAAZHJzL2Rvd25yZXYueG1sRE9LCsIw&#10;EN0L3iGM4E5TR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Ai8oHrvAAAANwAAAAPAAAAAAAAAAAA&#10;AAAAAAcCAABkcnMvZG93bnJldi54bWxQSwUGAAAAAAMAAwC3AAAA8AIAAAAA&#10;" strokecolor="black [3200]" strokeweight=".5pt">
                  <v:stroke joinstyle="miter"/>
                </v:line>
                <v:line id="Straight Connector 105" o:spid="_x0000_s1047" style="position:absolute;flip:y;visibility:visible;mso-wrap-style:square" from="11491,35633" to="11491,3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" strokecolor="black [3200]">
                  <v:stroke dashstyle="dash"/>
                </v:line>
                <v:line id="Straight Connector 106" o:spid="_x0000_s1048" style="position:absolute;flip:y;visibility:visible;mso-wrap-style:square" from="50492,43641" to="50492,4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" strokecolor="black [3200]" strokeweight=".5pt">
                  <v:stroke joinstyle="miter"/>
                </v:line>
                <w10:wrap type="topAndBottom"/>
              </v:group>
            </w:pict>
          </mc:Fallback>
        </mc:AlternateContent>
      </w:r>
    </w:p>
    <w:p w14:paraId="4F8105A2" w14:textId="77777777" w:rsidR="002F63D8" w:rsidRDefault="002F63D8" w:rsidP="002F63D8">
      <w:pPr>
        <w:spacing w:after="0"/>
        <w:ind w:left="720"/>
        <w:rPr>
          <w:szCs w:val="24"/>
        </w:rPr>
      </w:pPr>
    </w:p>
    <w:p w14:paraId="23C203AD" w14:textId="77777777" w:rsidR="005B6B8B" w:rsidRDefault="002F63D8" w:rsidP="002F63D8">
      <w:pPr>
        <w:spacing w:after="0"/>
        <w:ind w:left="720"/>
        <w:rPr>
          <w:szCs w:val="24"/>
        </w:rPr>
      </w:pPr>
      <w:commentRangeStart w:id="4"/>
      <w:r>
        <w:rPr>
          <w:szCs w:val="24"/>
        </w:rPr>
        <w:t xml:space="preserve">The </w:t>
      </w:r>
      <w:r w:rsidR="005B6B8B">
        <w:rPr>
          <w:szCs w:val="24"/>
        </w:rPr>
        <w:t xml:space="preserve">functioning of directorate is enabled by the Online Learning and Distance Education Committee which is answerable to the University Senate. The University Senate is answerable to the University Council and Administrative Board. </w:t>
      </w:r>
      <w:commentRangeEnd w:id="4"/>
      <w:r w:rsidR="00C84C3D">
        <w:rPr>
          <w:rStyle w:val="CommentReference"/>
        </w:rPr>
        <w:commentReference w:id="4"/>
      </w:r>
    </w:p>
    <w:p w14:paraId="6513C5EF" w14:textId="77777777" w:rsidR="005B6B8B" w:rsidRDefault="005B6B8B" w:rsidP="002F63D8">
      <w:pPr>
        <w:spacing w:after="0"/>
        <w:ind w:left="720"/>
        <w:rPr>
          <w:szCs w:val="24"/>
        </w:rPr>
      </w:pPr>
    </w:p>
    <w:p w14:paraId="429D439B" w14:textId="77777777" w:rsidR="0067407D" w:rsidRDefault="005B6B8B" w:rsidP="002F63D8">
      <w:pPr>
        <w:spacing w:after="0"/>
        <w:ind w:left="720"/>
        <w:rPr>
          <w:szCs w:val="24"/>
        </w:rPr>
      </w:pPr>
      <w:r>
        <w:rPr>
          <w:szCs w:val="24"/>
        </w:rPr>
        <w:t>In terms of Leadership, t</w:t>
      </w:r>
      <w:r w:rsidR="0067407D" w:rsidRPr="00E30FB4">
        <w:rPr>
          <w:szCs w:val="24"/>
        </w:rPr>
        <w:t xml:space="preserve">he Chief </w:t>
      </w:r>
      <w:r w:rsidR="00571088" w:rsidRPr="00E30FB4">
        <w:rPr>
          <w:szCs w:val="24"/>
        </w:rPr>
        <w:t>Executive</w:t>
      </w:r>
      <w:r w:rsidR="0067407D" w:rsidRPr="00E30FB4">
        <w:rPr>
          <w:szCs w:val="24"/>
        </w:rPr>
        <w:t xml:space="preserve"> Officer of the University of Eastern Africa, Baraton is the Vice-Chancellor.  The Vice-Chancellor has three Deputy Vice-Chancellors </w:t>
      </w:r>
      <w:r w:rsidR="0067407D" w:rsidRPr="00E30FB4">
        <w:rPr>
          <w:szCs w:val="24"/>
        </w:rPr>
        <w:lastRenderedPageBreak/>
        <w:t>(Deputy Vice Chancellor for Academic A</w:t>
      </w:r>
      <w:r w:rsidR="00571088" w:rsidRPr="00E30FB4">
        <w:rPr>
          <w:szCs w:val="24"/>
        </w:rPr>
        <w:t>ffairs;</w:t>
      </w:r>
      <w:r w:rsidR="0067407D" w:rsidRPr="00E30FB4">
        <w:rPr>
          <w:szCs w:val="24"/>
        </w:rPr>
        <w:t xml:space="preserve"> Deputy Vice Chancellor for Finance</w:t>
      </w:r>
      <w:r w:rsidR="00571088" w:rsidRPr="00E30FB4">
        <w:rPr>
          <w:szCs w:val="24"/>
        </w:rPr>
        <w:t>, Administration and Planning; and</w:t>
      </w:r>
      <w:r w:rsidR="0067407D" w:rsidRPr="00E30FB4">
        <w:rPr>
          <w:szCs w:val="24"/>
        </w:rPr>
        <w:t xml:space="preserve"> the Deputy Vice Chancellor for Student </w:t>
      </w:r>
      <w:r w:rsidR="00571088" w:rsidRPr="00E30FB4">
        <w:rPr>
          <w:szCs w:val="24"/>
        </w:rPr>
        <w:t xml:space="preserve">Affairs and Services).  The </w:t>
      </w:r>
      <w:r>
        <w:rPr>
          <w:szCs w:val="24"/>
        </w:rPr>
        <w:t xml:space="preserve">Directorate of </w:t>
      </w:r>
      <w:r w:rsidRPr="00E30FB4">
        <w:rPr>
          <w:szCs w:val="24"/>
        </w:rPr>
        <w:t>Online</w:t>
      </w:r>
      <w:r w:rsidR="00571088" w:rsidRPr="00E30FB4">
        <w:rPr>
          <w:szCs w:val="24"/>
        </w:rPr>
        <w:t xml:space="preserve"> </w:t>
      </w:r>
      <w:r>
        <w:rPr>
          <w:szCs w:val="24"/>
        </w:rPr>
        <w:t xml:space="preserve">Learning and Distance Education </w:t>
      </w:r>
      <w:r w:rsidR="00571088" w:rsidRPr="00E30FB4">
        <w:rPr>
          <w:szCs w:val="24"/>
        </w:rPr>
        <w:t xml:space="preserve">is </w:t>
      </w:r>
      <w:r>
        <w:rPr>
          <w:szCs w:val="24"/>
        </w:rPr>
        <w:t xml:space="preserve">headed by </w:t>
      </w:r>
      <w:r w:rsidR="00571088" w:rsidRPr="00E30FB4">
        <w:rPr>
          <w:szCs w:val="24"/>
        </w:rPr>
        <w:t>the</w:t>
      </w:r>
      <w:r w:rsidR="001278A3">
        <w:rPr>
          <w:szCs w:val="24"/>
        </w:rPr>
        <w:t xml:space="preserve"> Director who</w:t>
      </w:r>
      <w:r w:rsidR="00571088" w:rsidRPr="00E30FB4">
        <w:rPr>
          <w:szCs w:val="24"/>
        </w:rPr>
        <w:t xml:space="preserve"> reports to the Deputy Vice-Chancellor for Academic Affairs, an</w:t>
      </w:r>
      <w:r w:rsidR="00207802">
        <w:rPr>
          <w:szCs w:val="24"/>
        </w:rPr>
        <w:t>d holds a PhD degree</w:t>
      </w:r>
      <w:r w:rsidR="00300308">
        <w:rPr>
          <w:szCs w:val="24"/>
        </w:rPr>
        <w:t>. He</w:t>
      </w:r>
      <w:r w:rsidR="00207802">
        <w:rPr>
          <w:szCs w:val="24"/>
        </w:rPr>
        <w:t xml:space="preserve"> </w:t>
      </w:r>
      <w:r w:rsidR="00571088" w:rsidRPr="00E30FB4">
        <w:rPr>
          <w:szCs w:val="24"/>
        </w:rPr>
        <w:t xml:space="preserve">is </w:t>
      </w:r>
      <w:r w:rsidR="00207802">
        <w:rPr>
          <w:szCs w:val="24"/>
        </w:rPr>
        <w:t xml:space="preserve">assisted by a team of </w:t>
      </w:r>
      <w:r w:rsidR="00450561">
        <w:rPr>
          <w:szCs w:val="24"/>
        </w:rPr>
        <w:t>professionals</w:t>
      </w:r>
      <w:r w:rsidR="00207802">
        <w:rPr>
          <w:szCs w:val="24"/>
        </w:rPr>
        <w:t xml:space="preserve"> in charge of content development, server </w:t>
      </w:r>
      <w:r w:rsidR="00B62061">
        <w:rPr>
          <w:szCs w:val="24"/>
        </w:rPr>
        <w:t>administrati</w:t>
      </w:r>
      <w:r w:rsidR="004D3B01">
        <w:rPr>
          <w:szCs w:val="24"/>
        </w:rPr>
        <w:t>on and user support, as shown</w:t>
      </w:r>
      <w:r w:rsidR="00B62061">
        <w:rPr>
          <w:szCs w:val="24"/>
        </w:rPr>
        <w:t xml:space="preserve"> in the table </w:t>
      </w:r>
      <w:r w:rsidR="00C84C3D">
        <w:rPr>
          <w:szCs w:val="24"/>
        </w:rPr>
        <w:t>earlier.</w:t>
      </w:r>
    </w:p>
    <w:p w14:paraId="26376CB9" w14:textId="77777777" w:rsidR="002F63D8" w:rsidRDefault="002F63D8" w:rsidP="0067407D">
      <w:pPr>
        <w:spacing w:after="0"/>
        <w:ind w:left="720"/>
        <w:rPr>
          <w:szCs w:val="24"/>
        </w:rPr>
      </w:pPr>
    </w:p>
    <w:p w14:paraId="3752BFC3" w14:textId="77777777" w:rsidR="002F63D8" w:rsidRDefault="002F63D8" w:rsidP="0067407D">
      <w:pPr>
        <w:spacing w:after="0"/>
        <w:ind w:left="720"/>
        <w:rPr>
          <w:szCs w:val="24"/>
        </w:rPr>
      </w:pPr>
    </w:p>
    <w:p w14:paraId="1086A5A8" w14:textId="7EB482F6" w:rsidR="00AC6F58" w:rsidRPr="00AC6F58" w:rsidRDefault="00784D85" w:rsidP="0067407D">
      <w:pPr>
        <w:spacing w:after="0"/>
        <w:ind w:left="720"/>
        <w:rPr>
          <w:b/>
          <w:szCs w:val="24"/>
        </w:rPr>
      </w:pPr>
      <w:r>
        <w:rPr>
          <w:b/>
          <w:szCs w:val="24"/>
        </w:rPr>
        <w:t>ODeL</w:t>
      </w:r>
      <w:r w:rsidR="00AC6F58" w:rsidRPr="00AC6F58">
        <w:rPr>
          <w:b/>
          <w:szCs w:val="24"/>
        </w:rPr>
        <w:t xml:space="preserve"> Centres</w:t>
      </w:r>
    </w:p>
    <w:p w14:paraId="188DD1E2" w14:textId="21DBC11D" w:rsidR="00AC6F58" w:rsidRDefault="00AC6F58" w:rsidP="0067407D">
      <w:pPr>
        <w:spacing w:after="0"/>
        <w:ind w:left="720"/>
        <w:rPr>
          <w:szCs w:val="24"/>
        </w:rPr>
      </w:pPr>
      <w:r>
        <w:rPr>
          <w:szCs w:val="24"/>
        </w:rPr>
        <w:t xml:space="preserve">The University does not have </w:t>
      </w:r>
      <w:r w:rsidR="00784D85">
        <w:rPr>
          <w:szCs w:val="24"/>
        </w:rPr>
        <w:t>ODeL</w:t>
      </w:r>
      <w:r>
        <w:rPr>
          <w:szCs w:val="24"/>
        </w:rPr>
        <w:t xml:space="preserve"> centres outside the University.</w:t>
      </w:r>
    </w:p>
    <w:p w14:paraId="13B99941" w14:textId="77777777" w:rsidR="00A66A7D" w:rsidRPr="00A66A7D" w:rsidRDefault="00A66A7D" w:rsidP="00AC6F58">
      <w:pPr>
        <w:spacing w:after="0" w:line="240" w:lineRule="auto"/>
        <w:contextualSpacing/>
        <w:jc w:val="both"/>
        <w:rPr>
          <w:rFonts w:ascii="Cambria" w:hAnsi="Cambria"/>
          <w:szCs w:val="24"/>
        </w:rPr>
      </w:pPr>
      <w:r w:rsidRPr="00A66A7D">
        <w:rPr>
          <w:rFonts w:ascii="Cambria" w:hAnsi="Cambria"/>
          <w:color w:val="202124"/>
          <w:szCs w:val="24"/>
          <w:shd w:val="clear" w:color="auto" w:fill="FFFFFF"/>
        </w:rPr>
        <w:t xml:space="preserve"> </w:t>
      </w:r>
    </w:p>
    <w:p w14:paraId="52391766" w14:textId="77777777" w:rsidR="00A66A7D" w:rsidRDefault="00A66A7D" w:rsidP="0067407D">
      <w:pPr>
        <w:spacing w:after="0"/>
        <w:ind w:left="720"/>
        <w:rPr>
          <w:b/>
          <w:szCs w:val="24"/>
        </w:rPr>
      </w:pPr>
    </w:p>
    <w:p w14:paraId="73437426" w14:textId="28CCC393" w:rsidR="009815EF" w:rsidRDefault="009815EF" w:rsidP="002532F8">
      <w:pPr>
        <w:numPr>
          <w:ilvl w:val="0"/>
          <w:numId w:val="3"/>
        </w:numPr>
        <w:spacing w:after="0"/>
        <w:rPr>
          <w:b/>
          <w:szCs w:val="24"/>
        </w:rPr>
      </w:pPr>
      <w:r>
        <w:rPr>
          <w:b/>
          <w:szCs w:val="24"/>
        </w:rPr>
        <w:t xml:space="preserve">University </w:t>
      </w:r>
      <w:r w:rsidR="00784D85">
        <w:rPr>
          <w:b/>
          <w:szCs w:val="24"/>
        </w:rPr>
        <w:t>ODEL</w:t>
      </w:r>
      <w:r>
        <w:rPr>
          <w:b/>
          <w:szCs w:val="24"/>
        </w:rPr>
        <w:t xml:space="preserve"> policy</w:t>
      </w:r>
      <w:r w:rsidR="0067407D">
        <w:rPr>
          <w:b/>
          <w:szCs w:val="24"/>
        </w:rPr>
        <w:t xml:space="preserve"> (highlighting the key aspects included in the policy e.g. with regard to </w:t>
      </w:r>
      <w:r w:rsidR="00784D85">
        <w:rPr>
          <w:b/>
          <w:szCs w:val="24"/>
        </w:rPr>
        <w:t>ODEL</w:t>
      </w:r>
      <w:r w:rsidR="0067407D">
        <w:rPr>
          <w:b/>
          <w:szCs w:val="24"/>
        </w:rPr>
        <w:t xml:space="preserve"> program curriculum development, copyright, on course</w:t>
      </w:r>
      <w:r w:rsidR="00E0558C">
        <w:rPr>
          <w:b/>
          <w:szCs w:val="24"/>
        </w:rPr>
        <w:t xml:space="preserve"> </w:t>
      </w:r>
      <w:r w:rsidR="0067407D">
        <w:rPr>
          <w:b/>
          <w:szCs w:val="24"/>
        </w:rPr>
        <w:t xml:space="preserve">materials, </w:t>
      </w:r>
      <w:r w:rsidR="00E0558C">
        <w:rPr>
          <w:b/>
          <w:szCs w:val="24"/>
        </w:rPr>
        <w:t>intellectual</w:t>
      </w:r>
      <w:r w:rsidR="0067407D">
        <w:rPr>
          <w:b/>
          <w:szCs w:val="24"/>
        </w:rPr>
        <w:t xml:space="preserve"> rights, providing for learners with different abilities, research by online students)</w:t>
      </w:r>
    </w:p>
    <w:p w14:paraId="7DCBDCAC" w14:textId="77777777" w:rsidR="00630DD4" w:rsidRDefault="00630DD4" w:rsidP="00630DD4">
      <w:pPr>
        <w:spacing w:after="0"/>
        <w:ind w:left="720"/>
        <w:rPr>
          <w:b/>
          <w:szCs w:val="24"/>
        </w:rPr>
      </w:pPr>
    </w:p>
    <w:p w14:paraId="10DDB0E4" w14:textId="24CBFD1D" w:rsidR="001B1E84" w:rsidRDefault="00FF2DE1" w:rsidP="002C2737">
      <w:pPr>
        <w:spacing w:after="0"/>
        <w:ind w:left="720"/>
        <w:rPr>
          <w:szCs w:val="24"/>
        </w:rPr>
      </w:pPr>
      <w:r w:rsidRPr="007F15F1">
        <w:rPr>
          <w:szCs w:val="24"/>
        </w:rPr>
        <w:t xml:space="preserve">The University has an </w:t>
      </w:r>
      <w:r w:rsidR="007A4669">
        <w:rPr>
          <w:szCs w:val="24"/>
        </w:rPr>
        <w:t>eLearning</w:t>
      </w:r>
      <w:r w:rsidRPr="007F15F1">
        <w:rPr>
          <w:szCs w:val="24"/>
        </w:rPr>
        <w:t xml:space="preserve"> policy entitled </w:t>
      </w:r>
      <w:r w:rsidR="00784D85">
        <w:rPr>
          <w:szCs w:val="24"/>
        </w:rPr>
        <w:t>ODeL</w:t>
      </w:r>
      <w:r w:rsidR="00BF616A">
        <w:rPr>
          <w:szCs w:val="24"/>
        </w:rPr>
        <w:t xml:space="preserve"> Policy</w:t>
      </w:r>
      <w:r w:rsidR="002C2737" w:rsidRPr="007F15F1">
        <w:rPr>
          <w:szCs w:val="24"/>
        </w:rPr>
        <w:t xml:space="preserve">.  This policy document gives a general policy on the procedures </w:t>
      </w:r>
      <w:r w:rsidR="00AC6F58">
        <w:rPr>
          <w:szCs w:val="24"/>
        </w:rPr>
        <w:t xml:space="preserve">regarding </w:t>
      </w:r>
      <w:r w:rsidR="00784D85">
        <w:rPr>
          <w:szCs w:val="24"/>
        </w:rPr>
        <w:t>ODeL</w:t>
      </w:r>
      <w:r w:rsidR="00AC6F58">
        <w:rPr>
          <w:szCs w:val="24"/>
        </w:rPr>
        <w:t xml:space="preserve"> at the University</w:t>
      </w:r>
      <w:r w:rsidR="002C2737" w:rsidRPr="007F15F1">
        <w:rPr>
          <w:szCs w:val="24"/>
        </w:rPr>
        <w:t>.</w:t>
      </w:r>
      <w:r w:rsidR="007421ED" w:rsidRPr="007F15F1">
        <w:rPr>
          <w:szCs w:val="24"/>
        </w:rPr>
        <w:t xml:space="preserve"> In its introductory background, it explains the rationale for teaching online; it gives the objectives for </w:t>
      </w:r>
      <w:r w:rsidR="00784D85">
        <w:rPr>
          <w:szCs w:val="24"/>
        </w:rPr>
        <w:t>ODeL</w:t>
      </w:r>
      <w:r w:rsidR="007421ED" w:rsidRPr="007F15F1">
        <w:rPr>
          <w:szCs w:val="24"/>
        </w:rPr>
        <w:t xml:space="preserve">; </w:t>
      </w:r>
      <w:r w:rsidR="007A4669">
        <w:rPr>
          <w:szCs w:val="24"/>
        </w:rPr>
        <w:t>i</w:t>
      </w:r>
      <w:r w:rsidR="007421ED" w:rsidRPr="007F15F1">
        <w:rPr>
          <w:szCs w:val="24"/>
        </w:rPr>
        <w:t xml:space="preserve">ts philosophy, mission and vision; the beliefs and values; </w:t>
      </w:r>
      <w:r w:rsidR="00AC6F58">
        <w:rPr>
          <w:szCs w:val="24"/>
        </w:rPr>
        <w:t xml:space="preserve">the </w:t>
      </w:r>
      <w:r w:rsidR="001B1E84">
        <w:rPr>
          <w:szCs w:val="24"/>
        </w:rPr>
        <w:t xml:space="preserve">governance and administration </w:t>
      </w:r>
      <w:r w:rsidR="00910A7A">
        <w:rPr>
          <w:szCs w:val="24"/>
        </w:rPr>
        <w:t>of ODeL</w:t>
      </w:r>
      <w:r w:rsidR="001B1E84">
        <w:rPr>
          <w:szCs w:val="24"/>
        </w:rPr>
        <w:t xml:space="preserve">; the </w:t>
      </w:r>
      <w:r w:rsidR="00784D85">
        <w:rPr>
          <w:szCs w:val="24"/>
        </w:rPr>
        <w:t>ODeL</w:t>
      </w:r>
      <w:r w:rsidR="00222F9B">
        <w:rPr>
          <w:szCs w:val="24"/>
        </w:rPr>
        <w:t xml:space="preserve"> program</w:t>
      </w:r>
      <w:r w:rsidR="007A4669">
        <w:rPr>
          <w:szCs w:val="24"/>
        </w:rPr>
        <w:t>s</w:t>
      </w:r>
      <w:r w:rsidR="00222F9B">
        <w:rPr>
          <w:szCs w:val="24"/>
        </w:rPr>
        <w:t>; infrastructure;</w:t>
      </w:r>
      <w:r w:rsidR="001B1E84">
        <w:rPr>
          <w:szCs w:val="24"/>
        </w:rPr>
        <w:t xml:space="preserve"> </w:t>
      </w:r>
      <w:r w:rsidR="00222F9B">
        <w:rPr>
          <w:szCs w:val="24"/>
        </w:rPr>
        <w:t xml:space="preserve">user support; </w:t>
      </w:r>
      <w:r w:rsidR="001B1E84">
        <w:rPr>
          <w:szCs w:val="24"/>
        </w:rPr>
        <w:t>procedure of developing modules</w:t>
      </w:r>
      <w:r w:rsidR="00222F9B">
        <w:rPr>
          <w:szCs w:val="24"/>
        </w:rPr>
        <w:t xml:space="preserve"> and payment processing</w:t>
      </w:r>
      <w:r w:rsidR="007A4669">
        <w:rPr>
          <w:szCs w:val="24"/>
        </w:rPr>
        <w:t>, o</w:t>
      </w:r>
      <w:r w:rsidR="001B1E84">
        <w:rPr>
          <w:szCs w:val="24"/>
        </w:rPr>
        <w:t>nline examination guidelines as well as copyright issues</w:t>
      </w:r>
      <w:r w:rsidR="007A4669">
        <w:rPr>
          <w:szCs w:val="24"/>
        </w:rPr>
        <w:t>.</w:t>
      </w:r>
      <w:r w:rsidR="007F15F1" w:rsidRPr="007F15F1">
        <w:rPr>
          <w:szCs w:val="24"/>
        </w:rPr>
        <w:t xml:space="preserve">  </w:t>
      </w:r>
    </w:p>
    <w:p w14:paraId="23D7DECA" w14:textId="77777777" w:rsidR="001B1E84" w:rsidRDefault="001B1E84" w:rsidP="002C2737">
      <w:pPr>
        <w:spacing w:after="0"/>
        <w:ind w:left="720"/>
        <w:rPr>
          <w:szCs w:val="24"/>
        </w:rPr>
      </w:pPr>
    </w:p>
    <w:p w14:paraId="2B8ABB8F" w14:textId="71937BAD" w:rsidR="001B1E84" w:rsidRDefault="00D353E8" w:rsidP="002C2737">
      <w:pPr>
        <w:spacing w:after="0"/>
        <w:ind w:left="720"/>
        <w:rPr>
          <w:szCs w:val="24"/>
        </w:rPr>
      </w:pPr>
      <w:r>
        <w:rPr>
          <w:szCs w:val="24"/>
        </w:rPr>
        <w:t>On t</w:t>
      </w:r>
      <w:r w:rsidR="007F15F1" w:rsidRPr="007F15F1">
        <w:rPr>
          <w:szCs w:val="24"/>
        </w:rPr>
        <w:t>he aspect of learners with different abilities, the online teaching provides all learners to access the subject ma</w:t>
      </w:r>
      <w:r>
        <w:rPr>
          <w:szCs w:val="24"/>
        </w:rPr>
        <w:t xml:space="preserve">tter for a specific </w:t>
      </w:r>
      <w:r w:rsidR="00DE76A1">
        <w:rPr>
          <w:szCs w:val="24"/>
        </w:rPr>
        <w:t>period</w:t>
      </w:r>
      <w:r w:rsidR="007F15F1" w:rsidRPr="007F15F1">
        <w:rPr>
          <w:szCs w:val="24"/>
        </w:rPr>
        <w:t xml:space="preserve">.  </w:t>
      </w:r>
      <w:r w:rsidR="001B1E84" w:rsidRPr="007F15F1">
        <w:rPr>
          <w:szCs w:val="24"/>
        </w:rPr>
        <w:t>Therefore,</w:t>
      </w:r>
      <w:r w:rsidR="007F15F1" w:rsidRPr="007F15F1">
        <w:rPr>
          <w:szCs w:val="24"/>
        </w:rPr>
        <w:t xml:space="preserve"> students, can go through the information written for the whole </w:t>
      </w:r>
      <w:r w:rsidR="00DE76A1">
        <w:rPr>
          <w:szCs w:val="24"/>
        </w:rPr>
        <w:t>period</w:t>
      </w:r>
      <w:r w:rsidRPr="007F15F1">
        <w:rPr>
          <w:szCs w:val="24"/>
        </w:rPr>
        <w:t>,</w:t>
      </w:r>
      <w:r w:rsidR="00DE76A1">
        <w:rPr>
          <w:szCs w:val="24"/>
        </w:rPr>
        <w:t xml:space="preserve"> discuss it and ask questions</w:t>
      </w:r>
      <w:r w:rsidR="00A31D44">
        <w:rPr>
          <w:szCs w:val="24"/>
        </w:rPr>
        <w:t xml:space="preserve">.  </w:t>
      </w:r>
    </w:p>
    <w:p w14:paraId="044A1E11" w14:textId="77777777" w:rsidR="001B1E84" w:rsidRDefault="001B1E84" w:rsidP="002C2737">
      <w:pPr>
        <w:spacing w:after="0"/>
        <w:ind w:left="720"/>
        <w:rPr>
          <w:szCs w:val="24"/>
        </w:rPr>
      </w:pPr>
    </w:p>
    <w:p w14:paraId="2A701FBC" w14:textId="0B90AE5A" w:rsidR="007F15F1" w:rsidRPr="007F15F1" w:rsidRDefault="0056710C" w:rsidP="002C2737">
      <w:pPr>
        <w:spacing w:after="0"/>
        <w:ind w:left="720"/>
        <w:rPr>
          <w:szCs w:val="24"/>
        </w:rPr>
      </w:pPr>
      <w:r>
        <w:rPr>
          <w:szCs w:val="24"/>
        </w:rPr>
        <w:t>M</w:t>
      </w:r>
      <w:r w:rsidR="001B1E84" w:rsidRPr="00A31D44">
        <w:rPr>
          <w:szCs w:val="24"/>
        </w:rPr>
        <w:t>odules are still in development stage</w:t>
      </w:r>
      <w:r>
        <w:rPr>
          <w:szCs w:val="24"/>
        </w:rPr>
        <w:t xml:space="preserve"> and therefore process of patenting is still outstanding. In</w:t>
      </w:r>
      <w:r w:rsidR="001B1E84" w:rsidRPr="00A31D44">
        <w:rPr>
          <w:szCs w:val="24"/>
        </w:rPr>
        <w:t xml:space="preserve"> principle it will include the materials for reading and the same information will be transmitted in audio</w:t>
      </w:r>
      <w:r w:rsidR="00DE76A1">
        <w:rPr>
          <w:szCs w:val="24"/>
        </w:rPr>
        <w:t xml:space="preserve"> and/or video </w:t>
      </w:r>
      <w:r w:rsidR="00DE76A1" w:rsidRPr="00A31D44">
        <w:rPr>
          <w:szCs w:val="24"/>
        </w:rPr>
        <w:t>format</w:t>
      </w:r>
      <w:r w:rsidR="00DE76A1">
        <w:rPr>
          <w:szCs w:val="24"/>
        </w:rPr>
        <w:t>. S</w:t>
      </w:r>
      <w:r w:rsidR="001B1E84" w:rsidRPr="00A31D44">
        <w:rPr>
          <w:szCs w:val="24"/>
        </w:rPr>
        <w:t xml:space="preserve">tudents who are not able to read can listen to the recorded </w:t>
      </w:r>
      <w:r w:rsidR="00DE76A1">
        <w:rPr>
          <w:szCs w:val="24"/>
        </w:rPr>
        <w:t>audio/</w:t>
      </w:r>
      <w:r w:rsidR="001B1E84" w:rsidRPr="00A31D44">
        <w:rPr>
          <w:szCs w:val="24"/>
        </w:rPr>
        <w:t xml:space="preserve">video. </w:t>
      </w:r>
      <w:r w:rsidR="001B1E84">
        <w:rPr>
          <w:szCs w:val="24"/>
        </w:rPr>
        <w:t>The</w:t>
      </w:r>
      <w:r w:rsidR="007F15F1" w:rsidRPr="007F15F1">
        <w:rPr>
          <w:szCs w:val="24"/>
        </w:rPr>
        <w:t xml:space="preserve"> </w:t>
      </w:r>
      <w:r w:rsidR="00072C93">
        <w:rPr>
          <w:szCs w:val="24"/>
        </w:rPr>
        <w:t>learning material</w:t>
      </w:r>
      <w:r w:rsidR="001B1E84">
        <w:rPr>
          <w:szCs w:val="24"/>
        </w:rPr>
        <w:t xml:space="preserve">s </w:t>
      </w:r>
      <w:r w:rsidR="00072C93">
        <w:rPr>
          <w:szCs w:val="24"/>
        </w:rPr>
        <w:t>are</w:t>
      </w:r>
      <w:r w:rsidR="00813491">
        <w:rPr>
          <w:szCs w:val="24"/>
        </w:rPr>
        <w:t xml:space="preserve"> </w:t>
      </w:r>
      <w:r w:rsidR="00072C93">
        <w:rPr>
          <w:szCs w:val="24"/>
        </w:rPr>
        <w:t xml:space="preserve">available in the </w:t>
      </w:r>
      <w:r w:rsidR="00813491">
        <w:rPr>
          <w:szCs w:val="24"/>
        </w:rPr>
        <w:t>L</w:t>
      </w:r>
      <w:r w:rsidR="00072C93">
        <w:rPr>
          <w:szCs w:val="24"/>
        </w:rPr>
        <w:t>earning Management System</w:t>
      </w:r>
      <w:r w:rsidR="007F15F1" w:rsidRPr="007F15F1">
        <w:rPr>
          <w:szCs w:val="24"/>
        </w:rPr>
        <w:t>.</w:t>
      </w:r>
    </w:p>
    <w:p w14:paraId="2A7E338F" w14:textId="77777777" w:rsidR="00FF2DE1" w:rsidRDefault="00FF2DE1" w:rsidP="00630DD4">
      <w:pPr>
        <w:spacing w:after="0"/>
        <w:ind w:left="720"/>
        <w:rPr>
          <w:b/>
          <w:szCs w:val="24"/>
        </w:rPr>
      </w:pPr>
    </w:p>
    <w:p w14:paraId="468CBAA2" w14:textId="77777777" w:rsidR="00FF2DE1" w:rsidRDefault="00FF2DE1" w:rsidP="00630DD4">
      <w:pPr>
        <w:spacing w:after="0"/>
        <w:ind w:left="720"/>
        <w:rPr>
          <w:b/>
          <w:szCs w:val="24"/>
        </w:rPr>
      </w:pPr>
    </w:p>
    <w:p w14:paraId="1FE0AFD8" w14:textId="475C6E77" w:rsidR="00756E93" w:rsidRDefault="0067407D" w:rsidP="002532F8">
      <w:pPr>
        <w:numPr>
          <w:ilvl w:val="0"/>
          <w:numId w:val="3"/>
        </w:numPr>
        <w:spacing w:after="0"/>
        <w:rPr>
          <w:b/>
          <w:szCs w:val="24"/>
        </w:rPr>
      </w:pPr>
      <w:r>
        <w:rPr>
          <w:b/>
          <w:szCs w:val="24"/>
        </w:rPr>
        <w:t xml:space="preserve">Other university policies and </w:t>
      </w:r>
      <w:r w:rsidR="001B1E84">
        <w:rPr>
          <w:b/>
          <w:szCs w:val="24"/>
        </w:rPr>
        <w:t>guidelines available</w:t>
      </w:r>
      <w:r>
        <w:rPr>
          <w:b/>
          <w:szCs w:val="24"/>
        </w:rPr>
        <w:t xml:space="preserve"> that support </w:t>
      </w:r>
      <w:r w:rsidR="00784D85">
        <w:rPr>
          <w:b/>
          <w:szCs w:val="24"/>
        </w:rPr>
        <w:t>OD</w:t>
      </w:r>
      <w:r w:rsidR="00D47992">
        <w:rPr>
          <w:b/>
          <w:szCs w:val="24"/>
        </w:rPr>
        <w:t>e</w:t>
      </w:r>
      <w:r w:rsidR="00784D85">
        <w:rPr>
          <w:b/>
          <w:szCs w:val="24"/>
        </w:rPr>
        <w:t>L</w:t>
      </w:r>
    </w:p>
    <w:p w14:paraId="09C6C6E4" w14:textId="77777777" w:rsidR="001353CB" w:rsidRDefault="001353CB" w:rsidP="001353CB">
      <w:pPr>
        <w:spacing w:after="0"/>
        <w:ind w:left="720"/>
        <w:rPr>
          <w:b/>
          <w:szCs w:val="24"/>
        </w:rPr>
      </w:pPr>
    </w:p>
    <w:p w14:paraId="5F79470B" w14:textId="123B8656" w:rsidR="00052834" w:rsidRPr="005F6B08" w:rsidRDefault="001353CB" w:rsidP="00052834">
      <w:pPr>
        <w:spacing w:after="0"/>
        <w:ind w:left="720"/>
        <w:rPr>
          <w:color w:val="000000" w:themeColor="text1"/>
          <w:szCs w:val="24"/>
        </w:rPr>
      </w:pPr>
      <w:r w:rsidRPr="001353CB">
        <w:rPr>
          <w:szCs w:val="24"/>
        </w:rPr>
        <w:t>The University has other policies t</w:t>
      </w:r>
      <w:r w:rsidR="0056710C">
        <w:rPr>
          <w:szCs w:val="24"/>
        </w:rPr>
        <w:t xml:space="preserve">hat are significant to </w:t>
      </w:r>
      <w:r w:rsidR="00F12C66">
        <w:rPr>
          <w:szCs w:val="24"/>
        </w:rPr>
        <w:t>teaching.</w:t>
      </w:r>
      <w:r w:rsidR="00F12C66" w:rsidRPr="001353CB">
        <w:rPr>
          <w:szCs w:val="24"/>
        </w:rPr>
        <w:t xml:space="preserve"> These</w:t>
      </w:r>
      <w:r w:rsidRPr="001353CB">
        <w:rPr>
          <w:szCs w:val="24"/>
        </w:rPr>
        <w:t xml:space="preserve"> include</w:t>
      </w:r>
      <w:r w:rsidR="00B15AAD">
        <w:rPr>
          <w:szCs w:val="24"/>
        </w:rPr>
        <w:t xml:space="preserve"> but not limited</w:t>
      </w:r>
      <w:r w:rsidRPr="001353CB">
        <w:rPr>
          <w:szCs w:val="24"/>
        </w:rPr>
        <w:t xml:space="preserve"> </w:t>
      </w:r>
      <w:r w:rsidR="00B15AAD">
        <w:rPr>
          <w:szCs w:val="24"/>
        </w:rPr>
        <w:t xml:space="preserve">to </w:t>
      </w:r>
      <w:r w:rsidR="00B86D48">
        <w:rPr>
          <w:szCs w:val="24"/>
        </w:rPr>
        <w:t>I</w:t>
      </w:r>
      <w:r w:rsidRPr="001353CB">
        <w:rPr>
          <w:szCs w:val="24"/>
        </w:rPr>
        <w:t xml:space="preserve">ntellectual </w:t>
      </w:r>
      <w:r w:rsidR="00B86D48">
        <w:rPr>
          <w:szCs w:val="24"/>
        </w:rPr>
        <w:t>P</w:t>
      </w:r>
      <w:r w:rsidRPr="001353CB">
        <w:rPr>
          <w:szCs w:val="24"/>
        </w:rPr>
        <w:t>roperty</w:t>
      </w:r>
      <w:r w:rsidR="001B1F9A">
        <w:rPr>
          <w:szCs w:val="24"/>
        </w:rPr>
        <w:t xml:space="preserve"> </w:t>
      </w:r>
      <w:r w:rsidR="00B86D48">
        <w:rPr>
          <w:szCs w:val="24"/>
        </w:rPr>
        <w:t>R</w:t>
      </w:r>
      <w:r w:rsidR="001B1F9A">
        <w:rPr>
          <w:szCs w:val="24"/>
        </w:rPr>
        <w:t>ight</w:t>
      </w:r>
      <w:r w:rsidR="00D47992">
        <w:rPr>
          <w:szCs w:val="24"/>
        </w:rPr>
        <w:t>s</w:t>
      </w:r>
      <w:r w:rsidRPr="001353CB">
        <w:rPr>
          <w:szCs w:val="24"/>
        </w:rPr>
        <w:t xml:space="preserve"> </w:t>
      </w:r>
      <w:r w:rsidR="00B86D48">
        <w:rPr>
          <w:szCs w:val="24"/>
        </w:rPr>
        <w:t>P</w:t>
      </w:r>
      <w:r w:rsidRPr="001353CB">
        <w:rPr>
          <w:szCs w:val="24"/>
        </w:rPr>
        <w:t>olicy</w:t>
      </w:r>
      <w:r w:rsidR="003F0992">
        <w:rPr>
          <w:szCs w:val="24"/>
        </w:rPr>
        <w:t>,</w:t>
      </w:r>
      <w:r>
        <w:rPr>
          <w:szCs w:val="24"/>
        </w:rPr>
        <w:t xml:space="preserve"> </w:t>
      </w:r>
      <w:r w:rsidRPr="001353CB">
        <w:rPr>
          <w:szCs w:val="24"/>
        </w:rPr>
        <w:t>I</w:t>
      </w:r>
      <w:r w:rsidR="008B62D0">
        <w:rPr>
          <w:szCs w:val="24"/>
        </w:rPr>
        <w:t xml:space="preserve">nformation </w:t>
      </w:r>
      <w:r w:rsidR="003F0992">
        <w:rPr>
          <w:szCs w:val="24"/>
        </w:rPr>
        <w:t>Technology Services</w:t>
      </w:r>
      <w:r>
        <w:rPr>
          <w:szCs w:val="24"/>
        </w:rPr>
        <w:t xml:space="preserve"> </w:t>
      </w:r>
      <w:r w:rsidR="00B86D48">
        <w:rPr>
          <w:szCs w:val="24"/>
        </w:rPr>
        <w:t>P</w:t>
      </w:r>
      <w:r>
        <w:rPr>
          <w:szCs w:val="24"/>
        </w:rPr>
        <w:t>olicy</w:t>
      </w:r>
      <w:r w:rsidR="003F0992">
        <w:rPr>
          <w:szCs w:val="24"/>
        </w:rPr>
        <w:t xml:space="preserve">, </w:t>
      </w:r>
      <w:r w:rsidR="001B1F9A" w:rsidRPr="001353CB">
        <w:rPr>
          <w:szCs w:val="24"/>
        </w:rPr>
        <w:t>Ant</w:t>
      </w:r>
      <w:r w:rsidR="001B1F9A">
        <w:rPr>
          <w:szCs w:val="24"/>
        </w:rPr>
        <w:t>i</w:t>
      </w:r>
      <w:r w:rsidR="00B86D48">
        <w:rPr>
          <w:szCs w:val="24"/>
        </w:rPr>
        <w:t>-</w:t>
      </w:r>
      <w:r w:rsidR="003F0992" w:rsidRPr="001353CB">
        <w:rPr>
          <w:szCs w:val="24"/>
        </w:rPr>
        <w:t>Plagiarism</w:t>
      </w:r>
      <w:r w:rsidRPr="001353CB">
        <w:rPr>
          <w:szCs w:val="24"/>
        </w:rPr>
        <w:t xml:space="preserve"> </w:t>
      </w:r>
      <w:r w:rsidR="00B86D48">
        <w:rPr>
          <w:szCs w:val="24"/>
        </w:rPr>
        <w:t>P</w:t>
      </w:r>
      <w:r w:rsidRPr="001353CB">
        <w:rPr>
          <w:szCs w:val="24"/>
        </w:rPr>
        <w:t>olicy</w:t>
      </w:r>
      <w:r w:rsidR="00B86D48">
        <w:rPr>
          <w:szCs w:val="24"/>
        </w:rPr>
        <w:t>, Employ</w:t>
      </w:r>
      <w:r w:rsidR="00810778">
        <w:rPr>
          <w:szCs w:val="24"/>
        </w:rPr>
        <w:t>ee</w:t>
      </w:r>
      <w:r w:rsidR="00B86D48">
        <w:rPr>
          <w:szCs w:val="24"/>
        </w:rPr>
        <w:t xml:space="preserve"> Handbook, Disability Policy, Examination Policy, Recruitment</w:t>
      </w:r>
      <w:r w:rsidR="008B62D0">
        <w:rPr>
          <w:szCs w:val="24"/>
        </w:rPr>
        <w:t>, Selection and Hiring Policy</w:t>
      </w:r>
      <w:r w:rsidR="003F0992">
        <w:rPr>
          <w:szCs w:val="24"/>
        </w:rPr>
        <w:t xml:space="preserve"> and </w:t>
      </w:r>
      <w:r w:rsidR="008B62D0">
        <w:rPr>
          <w:szCs w:val="24"/>
        </w:rPr>
        <w:t>Quality Assurance Policy</w:t>
      </w:r>
      <w:r w:rsidR="00910A7A">
        <w:rPr>
          <w:szCs w:val="24"/>
        </w:rPr>
        <w:t xml:space="preserve">, Spiritual Affairs Policy, </w:t>
      </w:r>
      <w:r w:rsidR="00B15AAD">
        <w:rPr>
          <w:szCs w:val="24"/>
        </w:rPr>
        <w:t>Research</w:t>
      </w:r>
      <w:r w:rsidR="00910A7A">
        <w:rPr>
          <w:szCs w:val="24"/>
        </w:rPr>
        <w:t xml:space="preserve"> Policy</w:t>
      </w:r>
      <w:r w:rsidR="00B15AAD">
        <w:rPr>
          <w:szCs w:val="24"/>
        </w:rPr>
        <w:t xml:space="preserve">, Student Hand Book, University Academic Bulletins, </w:t>
      </w:r>
      <w:r w:rsidR="00077234">
        <w:rPr>
          <w:szCs w:val="24"/>
        </w:rPr>
        <w:lastRenderedPageBreak/>
        <w:t>Professional Growth Policy</w:t>
      </w:r>
      <w:r w:rsidR="00B15AAD">
        <w:rPr>
          <w:szCs w:val="24"/>
        </w:rPr>
        <w:t xml:space="preserve"> and Procurement Policy</w:t>
      </w:r>
      <w:r w:rsidR="005F6B08">
        <w:rPr>
          <w:szCs w:val="24"/>
        </w:rPr>
        <w:t xml:space="preserve">. </w:t>
      </w:r>
      <w:r w:rsidR="00052834" w:rsidRPr="005F6B08">
        <w:rPr>
          <w:color w:val="000000" w:themeColor="text1"/>
          <w:szCs w:val="24"/>
        </w:rPr>
        <w:t>All these are included in the University of Eastern Africa, Baraton Policies &amp;</w:t>
      </w:r>
      <w:r w:rsidR="005F6B08" w:rsidRPr="005F6B08">
        <w:rPr>
          <w:color w:val="000000" w:themeColor="text1"/>
          <w:szCs w:val="24"/>
        </w:rPr>
        <w:t xml:space="preserve"> Procedures Manual 2021 Edition. Updates of 2022 edition is ongoing.</w:t>
      </w:r>
      <w:r w:rsidR="00052834" w:rsidRPr="005F6B08">
        <w:rPr>
          <w:color w:val="000000" w:themeColor="text1"/>
          <w:szCs w:val="24"/>
        </w:rPr>
        <w:t xml:space="preserve"> </w:t>
      </w:r>
      <w:r w:rsidR="00795504">
        <w:rPr>
          <w:color w:val="000000" w:themeColor="text1"/>
          <w:szCs w:val="24"/>
        </w:rPr>
        <w:t>Currently, Data protection, data retention policies are at advanced stage of development and these are expected to guide the institution on all matters regarding handling personal data, in which ODeL is also involved.</w:t>
      </w:r>
    </w:p>
    <w:p w14:paraId="3170D7A5" w14:textId="477AC41E" w:rsidR="00052834" w:rsidRDefault="00052834" w:rsidP="001353CB">
      <w:pPr>
        <w:spacing w:after="0"/>
        <w:ind w:left="720"/>
        <w:rPr>
          <w:b/>
          <w:szCs w:val="24"/>
        </w:rPr>
      </w:pPr>
    </w:p>
    <w:p w14:paraId="4BC28013" w14:textId="77777777" w:rsidR="00052834" w:rsidRDefault="00052834" w:rsidP="001353CB">
      <w:pPr>
        <w:spacing w:after="0"/>
        <w:ind w:left="720"/>
        <w:rPr>
          <w:b/>
          <w:szCs w:val="24"/>
        </w:rPr>
      </w:pPr>
    </w:p>
    <w:p w14:paraId="596B702E" w14:textId="0B75594E" w:rsidR="001353CB" w:rsidRDefault="0067407D" w:rsidP="002532F8">
      <w:pPr>
        <w:numPr>
          <w:ilvl w:val="0"/>
          <w:numId w:val="3"/>
        </w:numPr>
        <w:spacing w:after="0"/>
        <w:rPr>
          <w:b/>
          <w:szCs w:val="24"/>
        </w:rPr>
      </w:pPr>
      <w:r>
        <w:rPr>
          <w:b/>
          <w:szCs w:val="24"/>
        </w:rPr>
        <w:t xml:space="preserve">How </w:t>
      </w:r>
      <w:r w:rsidR="00784D85">
        <w:rPr>
          <w:b/>
          <w:szCs w:val="24"/>
        </w:rPr>
        <w:t>OD</w:t>
      </w:r>
      <w:r w:rsidR="0056710C">
        <w:rPr>
          <w:b/>
          <w:szCs w:val="24"/>
        </w:rPr>
        <w:t>e</w:t>
      </w:r>
      <w:r w:rsidR="00784D85">
        <w:rPr>
          <w:b/>
          <w:szCs w:val="24"/>
        </w:rPr>
        <w:t>L</w:t>
      </w:r>
      <w:r>
        <w:rPr>
          <w:b/>
          <w:szCs w:val="24"/>
        </w:rPr>
        <w:t xml:space="preserve"> is managed and monitored in the University; </w:t>
      </w:r>
    </w:p>
    <w:p w14:paraId="09BB706D" w14:textId="77777777" w:rsidR="00756E93" w:rsidRDefault="00756E93" w:rsidP="001353CB">
      <w:pPr>
        <w:spacing w:after="0"/>
        <w:ind w:left="720"/>
        <w:rPr>
          <w:b/>
          <w:szCs w:val="24"/>
        </w:rPr>
      </w:pPr>
    </w:p>
    <w:p w14:paraId="76D4C5A9" w14:textId="58A80972" w:rsidR="00132507" w:rsidRDefault="0064672C" w:rsidP="001353CB">
      <w:pPr>
        <w:spacing w:after="0"/>
        <w:ind w:left="720"/>
        <w:rPr>
          <w:szCs w:val="24"/>
        </w:rPr>
      </w:pPr>
      <w:r>
        <w:rPr>
          <w:szCs w:val="24"/>
        </w:rPr>
        <w:t>Online teaching is coordinated, managed and monitored</w:t>
      </w:r>
      <w:r w:rsidR="00B274E9" w:rsidRPr="00C63022">
        <w:rPr>
          <w:szCs w:val="24"/>
        </w:rPr>
        <w:t xml:space="preserve"> by a Director of online </w:t>
      </w:r>
      <w:r w:rsidR="00645BAB">
        <w:rPr>
          <w:szCs w:val="24"/>
        </w:rPr>
        <w:t>Learning and Distance education holding</w:t>
      </w:r>
      <w:r w:rsidR="005A0E3C">
        <w:rPr>
          <w:szCs w:val="24"/>
        </w:rPr>
        <w:t xml:space="preserve"> a PhD degree in Business management. He is well versed in teaching online. He</w:t>
      </w:r>
      <w:r w:rsidR="00132507">
        <w:rPr>
          <w:szCs w:val="24"/>
        </w:rPr>
        <w:t xml:space="preserve"> works with </w:t>
      </w:r>
      <w:r w:rsidR="0047526B">
        <w:rPr>
          <w:szCs w:val="24"/>
        </w:rPr>
        <w:t>ODeL committee members who membership includes HoDs</w:t>
      </w:r>
      <w:r w:rsidR="00132507">
        <w:rPr>
          <w:szCs w:val="24"/>
        </w:rPr>
        <w:t xml:space="preserve"> who are </w:t>
      </w:r>
      <w:r w:rsidR="008569F5">
        <w:rPr>
          <w:szCs w:val="24"/>
        </w:rPr>
        <w:t>in-charge</w:t>
      </w:r>
      <w:r w:rsidR="00132507">
        <w:rPr>
          <w:szCs w:val="24"/>
        </w:rPr>
        <w:t xml:space="preserve"> of </w:t>
      </w:r>
      <w:r w:rsidR="0047526B">
        <w:rPr>
          <w:szCs w:val="24"/>
        </w:rPr>
        <w:t xml:space="preserve">eLearning </w:t>
      </w:r>
      <w:r w:rsidR="00132507">
        <w:rPr>
          <w:szCs w:val="24"/>
        </w:rPr>
        <w:t xml:space="preserve">at the </w:t>
      </w:r>
      <w:r w:rsidR="008569F5">
        <w:rPr>
          <w:szCs w:val="24"/>
        </w:rPr>
        <w:t>department</w:t>
      </w:r>
      <w:r w:rsidR="00132507">
        <w:rPr>
          <w:szCs w:val="24"/>
        </w:rPr>
        <w:t xml:space="preserve"> level</w:t>
      </w:r>
      <w:r>
        <w:rPr>
          <w:szCs w:val="24"/>
        </w:rPr>
        <w:t>.</w:t>
      </w:r>
      <w:r w:rsidR="00B274E9" w:rsidRPr="00C63022">
        <w:rPr>
          <w:szCs w:val="24"/>
        </w:rPr>
        <w:t xml:space="preserve">  </w:t>
      </w:r>
    </w:p>
    <w:p w14:paraId="5BAFC9D9" w14:textId="77777777" w:rsidR="00132507" w:rsidRDefault="00132507" w:rsidP="001353CB">
      <w:pPr>
        <w:spacing w:after="0"/>
        <w:ind w:left="720"/>
        <w:rPr>
          <w:szCs w:val="24"/>
        </w:rPr>
      </w:pPr>
    </w:p>
    <w:p w14:paraId="647035FC" w14:textId="639BB529" w:rsidR="005B1397" w:rsidRDefault="00FF2FDB" w:rsidP="001353CB">
      <w:pPr>
        <w:spacing w:after="0"/>
        <w:ind w:left="720"/>
        <w:rPr>
          <w:szCs w:val="24"/>
        </w:rPr>
      </w:pPr>
      <w:r>
        <w:rPr>
          <w:szCs w:val="24"/>
        </w:rPr>
        <w:t xml:space="preserve">The subjects within the department are assigned to individual lecturers in the department to develop modules.  These modules are </w:t>
      </w:r>
      <w:r w:rsidR="00645BAB">
        <w:rPr>
          <w:szCs w:val="24"/>
        </w:rPr>
        <w:t xml:space="preserve">reviewed by a reviewer at the department and approved by </w:t>
      </w:r>
      <w:r>
        <w:rPr>
          <w:szCs w:val="24"/>
        </w:rPr>
        <w:t>the department committee</w:t>
      </w:r>
      <w:r w:rsidR="00CD1BCF">
        <w:rPr>
          <w:szCs w:val="24"/>
        </w:rPr>
        <w:t>,</w:t>
      </w:r>
      <w:r>
        <w:rPr>
          <w:szCs w:val="24"/>
        </w:rPr>
        <w:t xml:space="preserve"> if they </w:t>
      </w:r>
      <w:r w:rsidR="00CD1BCF">
        <w:rPr>
          <w:szCs w:val="24"/>
        </w:rPr>
        <w:t>meet</w:t>
      </w:r>
      <w:r>
        <w:rPr>
          <w:szCs w:val="24"/>
        </w:rPr>
        <w:t xml:space="preserve"> the learning outcomes.  Sections of the module which are not yet developed are identified as the lecturer continue teaching </w:t>
      </w:r>
      <w:r w:rsidR="00972082">
        <w:rPr>
          <w:szCs w:val="24"/>
        </w:rPr>
        <w:t xml:space="preserve">using </w:t>
      </w:r>
      <w:r>
        <w:rPr>
          <w:szCs w:val="24"/>
        </w:rPr>
        <w:t>the same</w:t>
      </w:r>
      <w:r w:rsidR="00972082">
        <w:rPr>
          <w:szCs w:val="24"/>
        </w:rPr>
        <w:t xml:space="preserve"> materials</w:t>
      </w:r>
      <w:r>
        <w:rPr>
          <w:szCs w:val="24"/>
        </w:rPr>
        <w:t>.</w:t>
      </w:r>
    </w:p>
    <w:p w14:paraId="3FD3DF49" w14:textId="77777777" w:rsidR="007C5ECD" w:rsidRDefault="007C5ECD" w:rsidP="001353CB">
      <w:pPr>
        <w:spacing w:after="0"/>
        <w:ind w:left="720"/>
        <w:rPr>
          <w:szCs w:val="24"/>
        </w:rPr>
      </w:pPr>
    </w:p>
    <w:p w14:paraId="3E29CC16" w14:textId="27CC984D" w:rsidR="00FF2FDB" w:rsidRDefault="00645BAB" w:rsidP="001353CB">
      <w:pPr>
        <w:spacing w:after="0"/>
        <w:ind w:left="720"/>
        <w:rPr>
          <w:szCs w:val="24"/>
        </w:rPr>
      </w:pPr>
      <w:r>
        <w:rPr>
          <w:szCs w:val="24"/>
        </w:rPr>
        <w:t xml:space="preserve">Modules approved by the department are submitted to </w:t>
      </w:r>
      <w:r w:rsidR="00FF2FDB">
        <w:rPr>
          <w:szCs w:val="24"/>
        </w:rPr>
        <w:t xml:space="preserve">the school </w:t>
      </w:r>
      <w:r>
        <w:rPr>
          <w:szCs w:val="24"/>
        </w:rPr>
        <w:t xml:space="preserve">boards who the recommend forward them to the </w:t>
      </w:r>
      <w:r w:rsidR="00CD1BCF">
        <w:rPr>
          <w:szCs w:val="24"/>
        </w:rPr>
        <w:t>ODeL</w:t>
      </w:r>
      <w:r>
        <w:rPr>
          <w:szCs w:val="24"/>
        </w:rPr>
        <w:t xml:space="preserve"> Committee who further review and recommend them to the senate for final approval before they are</w:t>
      </w:r>
      <w:r w:rsidR="005D2B26">
        <w:rPr>
          <w:szCs w:val="24"/>
        </w:rPr>
        <w:t xml:space="preserve"> uploaded to the university LMS.</w:t>
      </w:r>
    </w:p>
    <w:p w14:paraId="6487364A" w14:textId="77777777" w:rsidR="00FF2FDB" w:rsidRDefault="00FF2FDB" w:rsidP="001353CB">
      <w:pPr>
        <w:spacing w:after="0"/>
        <w:ind w:left="720"/>
        <w:rPr>
          <w:szCs w:val="24"/>
        </w:rPr>
      </w:pPr>
    </w:p>
    <w:p w14:paraId="323AADF8" w14:textId="2093C9E5" w:rsidR="00FF2FDB" w:rsidRDefault="00645BAB" w:rsidP="001353CB">
      <w:pPr>
        <w:spacing w:after="0"/>
        <w:ind w:left="720"/>
        <w:rPr>
          <w:szCs w:val="24"/>
        </w:rPr>
      </w:pPr>
      <w:r>
        <w:rPr>
          <w:szCs w:val="24"/>
        </w:rPr>
        <w:t xml:space="preserve">The </w:t>
      </w:r>
      <w:r w:rsidR="00972082">
        <w:rPr>
          <w:szCs w:val="24"/>
        </w:rPr>
        <w:t>eLearning</w:t>
      </w:r>
      <w:r>
        <w:rPr>
          <w:szCs w:val="24"/>
        </w:rPr>
        <w:t xml:space="preserve"> which is done through the blended approach is moni</w:t>
      </w:r>
      <w:r w:rsidR="00D70CC5">
        <w:rPr>
          <w:szCs w:val="24"/>
        </w:rPr>
        <w:t>tored by Directorate of Online Learning and Distance E</w:t>
      </w:r>
      <w:r>
        <w:rPr>
          <w:szCs w:val="24"/>
        </w:rPr>
        <w:t xml:space="preserve">ducation. ELearning Reports from the LMS and Zoom analytics are generated by the </w:t>
      </w:r>
      <w:r w:rsidR="00972082">
        <w:rPr>
          <w:szCs w:val="24"/>
        </w:rPr>
        <w:t>ODeL</w:t>
      </w:r>
      <w:r>
        <w:rPr>
          <w:szCs w:val="24"/>
        </w:rPr>
        <w:t xml:space="preserve"> </w:t>
      </w:r>
      <w:r w:rsidR="00972082">
        <w:rPr>
          <w:szCs w:val="24"/>
        </w:rPr>
        <w:t>D</w:t>
      </w:r>
      <w:r>
        <w:rPr>
          <w:szCs w:val="24"/>
        </w:rPr>
        <w:t xml:space="preserve">irector and feedback given to the </w:t>
      </w:r>
      <w:r w:rsidR="007C582C">
        <w:rPr>
          <w:szCs w:val="24"/>
        </w:rPr>
        <w:t>school deans and head of department, who in turn communicate to the faculty</w:t>
      </w:r>
      <w:r w:rsidR="00FF2FDB">
        <w:rPr>
          <w:szCs w:val="24"/>
        </w:rPr>
        <w:t xml:space="preserve">. </w:t>
      </w:r>
      <w:r w:rsidR="00795504">
        <w:rPr>
          <w:szCs w:val="24"/>
        </w:rPr>
        <w:t xml:space="preserve">The LMS has in-built features that enables individual teachers to monitor student engagement in learning activities. Feedback from students is managed through an automated system known as Zamad. </w:t>
      </w:r>
      <w:r w:rsidR="00FF2FDB">
        <w:rPr>
          <w:szCs w:val="24"/>
        </w:rPr>
        <w:t xml:space="preserve">A formal instrument </w:t>
      </w:r>
      <w:r w:rsidR="00795504">
        <w:rPr>
          <w:szCs w:val="24"/>
        </w:rPr>
        <w:t>has been</w:t>
      </w:r>
      <w:r w:rsidR="00FF2FDB">
        <w:rPr>
          <w:szCs w:val="24"/>
        </w:rPr>
        <w:t xml:space="preserve"> developed to evaluate and monitor the performance of lecturers in </w:t>
      </w:r>
      <w:r w:rsidR="007C582C">
        <w:rPr>
          <w:szCs w:val="24"/>
        </w:rPr>
        <w:t xml:space="preserve">the </w:t>
      </w:r>
      <w:r w:rsidR="00972082">
        <w:rPr>
          <w:szCs w:val="24"/>
        </w:rPr>
        <w:t>eLearning</w:t>
      </w:r>
      <w:r w:rsidR="00FF2FDB">
        <w:rPr>
          <w:szCs w:val="24"/>
        </w:rPr>
        <w:t xml:space="preserve">. </w:t>
      </w:r>
    </w:p>
    <w:p w14:paraId="1030CAF4" w14:textId="77777777" w:rsidR="00B274E9" w:rsidRPr="00C63022" w:rsidRDefault="00B274E9" w:rsidP="001353CB">
      <w:pPr>
        <w:spacing w:after="0"/>
        <w:ind w:left="720"/>
        <w:rPr>
          <w:szCs w:val="24"/>
        </w:rPr>
      </w:pPr>
    </w:p>
    <w:p w14:paraId="3AE6AD89" w14:textId="25763B81" w:rsidR="00CD1BCF" w:rsidRDefault="00B274E9" w:rsidP="001353CB">
      <w:pPr>
        <w:spacing w:after="0"/>
        <w:ind w:left="720"/>
        <w:rPr>
          <w:szCs w:val="24"/>
        </w:rPr>
      </w:pPr>
      <w:r w:rsidRPr="00C63022">
        <w:rPr>
          <w:szCs w:val="24"/>
        </w:rPr>
        <w:t xml:space="preserve">The Deputy Vice Chancellor in charge of Academic </w:t>
      </w:r>
      <w:r w:rsidR="005D2B26" w:rsidRPr="00C63022">
        <w:rPr>
          <w:szCs w:val="24"/>
        </w:rPr>
        <w:t xml:space="preserve">Affairs </w:t>
      </w:r>
      <w:r w:rsidR="005D2B26">
        <w:rPr>
          <w:szCs w:val="24"/>
        </w:rPr>
        <w:t>and</w:t>
      </w:r>
      <w:r w:rsidR="007C582C">
        <w:rPr>
          <w:szCs w:val="24"/>
        </w:rPr>
        <w:t xml:space="preserve"> Director of </w:t>
      </w:r>
      <w:r w:rsidR="00972082">
        <w:rPr>
          <w:szCs w:val="24"/>
        </w:rPr>
        <w:t>O</w:t>
      </w:r>
      <w:r w:rsidR="00CD1BCF">
        <w:rPr>
          <w:szCs w:val="24"/>
        </w:rPr>
        <w:t>D</w:t>
      </w:r>
      <w:r w:rsidR="00972082">
        <w:rPr>
          <w:szCs w:val="24"/>
        </w:rPr>
        <w:t>eL supported</w:t>
      </w:r>
      <w:r w:rsidR="007C582C">
        <w:rPr>
          <w:szCs w:val="24"/>
        </w:rPr>
        <w:t xml:space="preserve"> by their team also</w:t>
      </w:r>
      <w:r w:rsidRPr="00C63022">
        <w:rPr>
          <w:szCs w:val="24"/>
        </w:rPr>
        <w:t xml:space="preserve"> keep on checking the activities going on in the online platform</w:t>
      </w:r>
      <w:r w:rsidR="00C63022" w:rsidRPr="00C63022">
        <w:rPr>
          <w:szCs w:val="24"/>
        </w:rPr>
        <w:t xml:space="preserve">.  When students are </w:t>
      </w:r>
      <w:r w:rsidR="00795504">
        <w:rPr>
          <w:szCs w:val="24"/>
        </w:rPr>
        <w:t>assessed</w:t>
      </w:r>
      <w:r w:rsidR="00C63022" w:rsidRPr="00C63022">
        <w:rPr>
          <w:szCs w:val="24"/>
        </w:rPr>
        <w:t>,</w:t>
      </w:r>
      <w:r w:rsidR="007C582C">
        <w:rPr>
          <w:szCs w:val="24"/>
        </w:rPr>
        <w:t xml:space="preserve"> the Deputy Vice Chancellor for Academic Affairs and the Director of </w:t>
      </w:r>
      <w:r w:rsidR="00CD1BCF">
        <w:rPr>
          <w:szCs w:val="24"/>
        </w:rPr>
        <w:t xml:space="preserve">ODeL supported by their team together with </w:t>
      </w:r>
      <w:r w:rsidR="00C63022" w:rsidRPr="00C63022">
        <w:rPr>
          <w:szCs w:val="24"/>
        </w:rPr>
        <w:t>lecturers monitor student activities and respond to some challenges encountered by learners.</w:t>
      </w:r>
    </w:p>
    <w:p w14:paraId="4FB108E0" w14:textId="77777777" w:rsidR="00CD1BCF" w:rsidRDefault="00CD1BCF">
      <w:pPr>
        <w:spacing w:after="0" w:line="240" w:lineRule="auto"/>
        <w:rPr>
          <w:szCs w:val="24"/>
        </w:rPr>
      </w:pPr>
      <w:r>
        <w:rPr>
          <w:szCs w:val="24"/>
        </w:rPr>
        <w:br w:type="page"/>
      </w:r>
    </w:p>
    <w:p w14:paraId="092E139C" w14:textId="6E126210" w:rsidR="00756E93" w:rsidRDefault="0067407D" w:rsidP="000252B3">
      <w:pPr>
        <w:spacing w:after="0"/>
        <w:ind w:left="360"/>
        <w:rPr>
          <w:b/>
          <w:szCs w:val="24"/>
        </w:rPr>
      </w:pPr>
      <w:r>
        <w:rPr>
          <w:b/>
          <w:szCs w:val="24"/>
        </w:rPr>
        <w:lastRenderedPageBreak/>
        <w:t>e</w:t>
      </w:r>
      <w:r w:rsidR="00756E93">
        <w:rPr>
          <w:b/>
          <w:szCs w:val="24"/>
        </w:rPr>
        <w:t>)</w:t>
      </w:r>
      <w:r w:rsidR="00264CFB">
        <w:rPr>
          <w:b/>
          <w:szCs w:val="24"/>
        </w:rPr>
        <w:t xml:space="preserve"> How the </w:t>
      </w:r>
      <w:r w:rsidR="00784D85">
        <w:rPr>
          <w:b/>
          <w:szCs w:val="24"/>
        </w:rPr>
        <w:t>ODeL</w:t>
      </w:r>
      <w:r>
        <w:rPr>
          <w:b/>
          <w:szCs w:val="24"/>
        </w:rPr>
        <w:t xml:space="preserve"> offerings are aligned to the vision, mission, and Philosophy</w:t>
      </w:r>
    </w:p>
    <w:p w14:paraId="47B2EE43" w14:textId="77777777" w:rsidR="00756E93" w:rsidRDefault="00756E93" w:rsidP="000252B3">
      <w:pPr>
        <w:spacing w:after="0"/>
        <w:ind w:left="360"/>
        <w:rPr>
          <w:b/>
          <w:szCs w:val="24"/>
        </w:rPr>
      </w:pPr>
    </w:p>
    <w:p w14:paraId="366B48B9" w14:textId="707E1C7D" w:rsidR="00C63022" w:rsidRPr="001E1FFE" w:rsidRDefault="00FB026F" w:rsidP="00B72AEE">
      <w:pPr>
        <w:spacing w:after="0"/>
        <w:ind w:left="720"/>
        <w:rPr>
          <w:szCs w:val="24"/>
        </w:rPr>
      </w:pPr>
      <w:r>
        <w:rPr>
          <w:szCs w:val="24"/>
        </w:rPr>
        <w:t xml:space="preserve">ODeL </w:t>
      </w:r>
      <w:r w:rsidR="00C63022" w:rsidRPr="001E1FFE">
        <w:rPr>
          <w:szCs w:val="24"/>
        </w:rPr>
        <w:t xml:space="preserve">is aligned with the vision, mission, and philosophy of the university.  </w:t>
      </w:r>
      <w:r w:rsidR="00972082">
        <w:rPr>
          <w:szCs w:val="24"/>
        </w:rPr>
        <w:t>All c</w:t>
      </w:r>
      <w:r w:rsidR="00C63022" w:rsidRPr="001E1FFE">
        <w:rPr>
          <w:szCs w:val="24"/>
        </w:rPr>
        <w:t xml:space="preserve">ourses </w:t>
      </w:r>
      <w:r w:rsidR="00972082">
        <w:rPr>
          <w:szCs w:val="24"/>
        </w:rPr>
        <w:t xml:space="preserve">are </w:t>
      </w:r>
      <w:r w:rsidR="00C63022" w:rsidRPr="001E1FFE">
        <w:rPr>
          <w:szCs w:val="24"/>
        </w:rPr>
        <w:t xml:space="preserve">taught </w:t>
      </w:r>
      <w:r w:rsidR="00972082">
        <w:rPr>
          <w:szCs w:val="24"/>
        </w:rPr>
        <w:t xml:space="preserve">using a blended approach </w:t>
      </w:r>
      <w:r w:rsidR="00BF4886">
        <w:rPr>
          <w:szCs w:val="24"/>
        </w:rPr>
        <w:t xml:space="preserve">and are the very courses that have been taught on face to </w:t>
      </w:r>
      <w:r w:rsidR="00C63022" w:rsidRPr="001E1FFE">
        <w:rPr>
          <w:szCs w:val="24"/>
        </w:rPr>
        <w:t>face for several year</w:t>
      </w:r>
      <w:r w:rsidR="00D67597">
        <w:rPr>
          <w:szCs w:val="24"/>
        </w:rPr>
        <w:t xml:space="preserve">s.  </w:t>
      </w:r>
    </w:p>
    <w:p w14:paraId="4CD1A684" w14:textId="77777777" w:rsidR="000252B3" w:rsidRPr="001E1FFE" w:rsidRDefault="000252B3" w:rsidP="000252B3">
      <w:pPr>
        <w:spacing w:after="0"/>
        <w:ind w:left="360"/>
        <w:rPr>
          <w:szCs w:val="24"/>
        </w:rPr>
      </w:pPr>
    </w:p>
    <w:p w14:paraId="21EDF078" w14:textId="2DA9DD1F" w:rsidR="00C63022" w:rsidRPr="001E1FFE" w:rsidRDefault="00C63022" w:rsidP="00B72AEE">
      <w:pPr>
        <w:spacing w:after="0"/>
        <w:ind w:left="720"/>
        <w:rPr>
          <w:szCs w:val="24"/>
        </w:rPr>
      </w:pPr>
      <w:r w:rsidRPr="001E1FFE">
        <w:rPr>
          <w:szCs w:val="24"/>
        </w:rPr>
        <w:t>The course descriptions are the same.  The course outlines are adjusted</w:t>
      </w:r>
      <w:r w:rsidR="00D67597">
        <w:rPr>
          <w:szCs w:val="24"/>
        </w:rPr>
        <w:t xml:space="preserve"> to include online activities and w</w:t>
      </w:r>
      <w:r w:rsidRPr="001E1FFE">
        <w:rPr>
          <w:szCs w:val="24"/>
        </w:rPr>
        <w:t xml:space="preserve">here feasible, the course integrates faith with learning.  </w:t>
      </w:r>
      <w:r w:rsidR="00BF4886">
        <w:rPr>
          <w:szCs w:val="24"/>
        </w:rPr>
        <w:t xml:space="preserve">Students attend church physically and </w:t>
      </w:r>
      <w:r w:rsidRPr="001E1FFE">
        <w:rPr>
          <w:szCs w:val="24"/>
        </w:rPr>
        <w:t xml:space="preserve">also on Baraton TV which is on </w:t>
      </w:r>
      <w:r w:rsidR="003A109C" w:rsidRPr="001E1FFE">
        <w:rPr>
          <w:szCs w:val="24"/>
        </w:rPr>
        <w:t>YouTube</w:t>
      </w:r>
      <w:r w:rsidRPr="001E1FFE">
        <w:rPr>
          <w:szCs w:val="24"/>
        </w:rPr>
        <w:t xml:space="preserve">.  </w:t>
      </w:r>
      <w:r w:rsidR="003A109C">
        <w:rPr>
          <w:szCs w:val="24"/>
        </w:rPr>
        <w:t>Students do</w:t>
      </w:r>
      <w:r w:rsidRPr="001E1FFE">
        <w:rPr>
          <w:szCs w:val="24"/>
        </w:rPr>
        <w:t xml:space="preserve"> periodically ask questions using the platform and questions are answered.</w:t>
      </w:r>
    </w:p>
    <w:p w14:paraId="402EEF41" w14:textId="77777777" w:rsidR="00C63022" w:rsidRPr="001E1FFE" w:rsidRDefault="00C63022" w:rsidP="000252B3">
      <w:pPr>
        <w:spacing w:after="0"/>
        <w:ind w:left="360"/>
        <w:rPr>
          <w:szCs w:val="24"/>
        </w:rPr>
      </w:pPr>
    </w:p>
    <w:p w14:paraId="7B162475" w14:textId="22BA4977" w:rsidR="001E1FFE" w:rsidRPr="001E1FFE" w:rsidRDefault="005D2B26" w:rsidP="00B72AEE">
      <w:pPr>
        <w:spacing w:after="0"/>
        <w:ind w:left="720"/>
        <w:rPr>
          <w:szCs w:val="24"/>
        </w:rPr>
      </w:pPr>
      <w:r>
        <w:rPr>
          <w:szCs w:val="24"/>
        </w:rPr>
        <w:t>Since the University has adopted a blended approach, practical sessions are still conducted physically.</w:t>
      </w:r>
      <w:r w:rsidR="001E3C2E">
        <w:rPr>
          <w:szCs w:val="24"/>
        </w:rPr>
        <w:t xml:space="preserve"> </w:t>
      </w:r>
      <w:r>
        <w:rPr>
          <w:szCs w:val="24"/>
        </w:rPr>
        <w:t xml:space="preserve"> T</w:t>
      </w:r>
      <w:r w:rsidR="003C1CE1">
        <w:rPr>
          <w:szCs w:val="24"/>
        </w:rPr>
        <w:t xml:space="preserve">he university </w:t>
      </w:r>
      <w:r>
        <w:rPr>
          <w:szCs w:val="24"/>
        </w:rPr>
        <w:t xml:space="preserve">intends to </w:t>
      </w:r>
      <w:r w:rsidR="003C1CE1">
        <w:rPr>
          <w:szCs w:val="24"/>
        </w:rPr>
        <w:t>continue with a blended learning mod</w:t>
      </w:r>
      <w:r w:rsidR="00D67597">
        <w:rPr>
          <w:szCs w:val="24"/>
        </w:rPr>
        <w:t>e</w:t>
      </w:r>
      <w:r w:rsidR="003C1CE1">
        <w:rPr>
          <w:szCs w:val="24"/>
        </w:rPr>
        <w:t xml:space="preserve"> where </w:t>
      </w:r>
      <w:r w:rsidR="00C63022" w:rsidRPr="001E1FFE">
        <w:rPr>
          <w:szCs w:val="24"/>
        </w:rPr>
        <w:t>online</w:t>
      </w:r>
      <w:r w:rsidR="003C1CE1">
        <w:rPr>
          <w:szCs w:val="24"/>
        </w:rPr>
        <w:t xml:space="preserve"> teaching</w:t>
      </w:r>
      <w:r w:rsidR="00D67597" w:rsidRPr="00D67597">
        <w:rPr>
          <w:szCs w:val="24"/>
        </w:rPr>
        <w:t xml:space="preserve"> </w:t>
      </w:r>
      <w:r w:rsidR="00D67597">
        <w:rPr>
          <w:szCs w:val="24"/>
        </w:rPr>
        <w:t>compliments face to face teaching</w:t>
      </w:r>
      <w:r w:rsidR="00BF4886">
        <w:rPr>
          <w:szCs w:val="24"/>
        </w:rPr>
        <w:t>.</w:t>
      </w:r>
      <w:r w:rsidR="00D67597">
        <w:rPr>
          <w:szCs w:val="24"/>
        </w:rPr>
        <w:t xml:space="preserve"> </w:t>
      </w:r>
      <w:r w:rsidR="001E1FFE" w:rsidRPr="00BF4886">
        <w:rPr>
          <w:szCs w:val="24"/>
        </w:rPr>
        <w:t xml:space="preserve">Library books </w:t>
      </w:r>
      <w:r w:rsidR="00D67597">
        <w:rPr>
          <w:szCs w:val="24"/>
        </w:rPr>
        <w:t>are</w:t>
      </w:r>
      <w:r w:rsidR="001E1FFE" w:rsidRPr="00BF4886">
        <w:rPr>
          <w:szCs w:val="24"/>
        </w:rPr>
        <w:t xml:space="preserve"> being subscribed online, and accessed by the links provided to </w:t>
      </w:r>
      <w:r w:rsidR="00132F3B" w:rsidRPr="00BF4886">
        <w:rPr>
          <w:szCs w:val="24"/>
        </w:rPr>
        <w:t xml:space="preserve">lecturers and </w:t>
      </w:r>
      <w:r w:rsidR="001E1FFE" w:rsidRPr="00BF4886">
        <w:rPr>
          <w:szCs w:val="24"/>
        </w:rPr>
        <w:t>registered students by the librarian.</w:t>
      </w:r>
      <w:r w:rsidR="00795504">
        <w:rPr>
          <w:szCs w:val="24"/>
        </w:rPr>
        <w:t xml:space="preserve"> Integration with e-resources has also been done through LTIs with various websites.</w:t>
      </w:r>
    </w:p>
    <w:p w14:paraId="1B81925E" w14:textId="77777777" w:rsidR="009F6415" w:rsidRDefault="009F6415" w:rsidP="000252B3">
      <w:pPr>
        <w:spacing w:after="0"/>
        <w:ind w:left="360"/>
        <w:rPr>
          <w:b/>
          <w:szCs w:val="24"/>
        </w:rPr>
      </w:pPr>
    </w:p>
    <w:p w14:paraId="54D8EF59" w14:textId="77777777" w:rsidR="00970207" w:rsidRPr="000A2653" w:rsidRDefault="000A2653" w:rsidP="000A2653">
      <w:pPr>
        <w:pStyle w:val="Heading1"/>
        <w:rPr>
          <w:rFonts w:ascii="Times New Roman" w:hAnsi="Times New Roman"/>
          <w:sz w:val="24"/>
          <w:szCs w:val="24"/>
        </w:rPr>
      </w:pPr>
      <w:bookmarkStart w:id="5" w:name="_Toc193303572"/>
      <w:r w:rsidRPr="000A2653">
        <w:rPr>
          <w:rFonts w:ascii="Times New Roman" w:hAnsi="Times New Roman"/>
          <w:sz w:val="24"/>
          <w:szCs w:val="24"/>
        </w:rPr>
        <w:t xml:space="preserve">3.0 </w:t>
      </w:r>
      <w:r w:rsidR="00970207" w:rsidRPr="000A2653">
        <w:rPr>
          <w:rFonts w:ascii="Times New Roman" w:hAnsi="Times New Roman"/>
          <w:sz w:val="24"/>
          <w:szCs w:val="24"/>
        </w:rPr>
        <w:t>FINANCE, MARKETING, AND STUDENT REQUITMENT</w:t>
      </w:r>
      <w:bookmarkEnd w:id="5"/>
    </w:p>
    <w:p w14:paraId="216302F3" w14:textId="4409F4DC" w:rsidR="00756E93" w:rsidRDefault="009F6415" w:rsidP="00756E93">
      <w:pPr>
        <w:spacing w:after="0"/>
        <w:ind w:left="360"/>
        <w:rPr>
          <w:b/>
          <w:szCs w:val="24"/>
        </w:rPr>
      </w:pPr>
      <w:commentRangeStart w:id="6"/>
      <w:r>
        <w:rPr>
          <w:b/>
          <w:szCs w:val="24"/>
        </w:rPr>
        <w:t xml:space="preserve">Demonstrate the University Management’s financial support for </w:t>
      </w:r>
      <w:r w:rsidR="00784D85">
        <w:rPr>
          <w:b/>
          <w:szCs w:val="24"/>
        </w:rPr>
        <w:t>ODeL</w:t>
      </w:r>
      <w:r>
        <w:rPr>
          <w:b/>
          <w:szCs w:val="24"/>
        </w:rPr>
        <w:t xml:space="preserve"> programs by providing detailed information on the following:</w:t>
      </w:r>
      <w:commentRangeEnd w:id="6"/>
      <w:r w:rsidR="003634FA">
        <w:rPr>
          <w:rStyle w:val="CommentReference"/>
        </w:rPr>
        <w:commentReference w:id="6"/>
      </w:r>
    </w:p>
    <w:p w14:paraId="6E74E10B" w14:textId="77777777" w:rsidR="00405E34" w:rsidRDefault="00405E34" w:rsidP="00756E93">
      <w:pPr>
        <w:spacing w:after="0"/>
        <w:ind w:left="360"/>
        <w:rPr>
          <w:b/>
          <w:szCs w:val="24"/>
        </w:rPr>
      </w:pPr>
    </w:p>
    <w:p w14:paraId="14EA48C0" w14:textId="1AB51566" w:rsidR="009F6415" w:rsidRDefault="009F6415" w:rsidP="002532F8">
      <w:pPr>
        <w:numPr>
          <w:ilvl w:val="0"/>
          <w:numId w:val="21"/>
        </w:numPr>
        <w:spacing w:after="0"/>
        <w:rPr>
          <w:b/>
          <w:szCs w:val="24"/>
        </w:rPr>
      </w:pPr>
      <w:commentRangeStart w:id="7"/>
      <w:r>
        <w:rPr>
          <w:b/>
          <w:szCs w:val="24"/>
        </w:rPr>
        <w:t xml:space="preserve">Budgetary allocation and expenditure for </w:t>
      </w:r>
      <w:r w:rsidR="00784D85">
        <w:rPr>
          <w:b/>
          <w:szCs w:val="24"/>
        </w:rPr>
        <w:t>ODeL</w:t>
      </w:r>
      <w:r>
        <w:rPr>
          <w:b/>
          <w:szCs w:val="24"/>
        </w:rPr>
        <w:t xml:space="preserve"> </w:t>
      </w:r>
      <w:r w:rsidR="009A2EB1">
        <w:rPr>
          <w:b/>
          <w:szCs w:val="24"/>
        </w:rPr>
        <w:t>programs and related infrastructure</w:t>
      </w:r>
      <w:commentRangeEnd w:id="7"/>
      <w:r w:rsidR="003634FA">
        <w:rPr>
          <w:rStyle w:val="CommentReference"/>
        </w:rPr>
        <w:commentReference w:id="7"/>
      </w:r>
    </w:p>
    <w:p w14:paraId="7AF5BAFF" w14:textId="0B00482D" w:rsidR="00500E46" w:rsidRDefault="00FE09A8" w:rsidP="00661E65">
      <w:pPr>
        <w:spacing w:after="0"/>
        <w:ind w:left="720"/>
        <w:rPr>
          <w:b/>
          <w:szCs w:val="24"/>
        </w:rPr>
      </w:pPr>
      <w:r w:rsidRPr="00FE09A8">
        <w:drawing>
          <wp:inline distT="0" distB="0" distL="0" distR="0" wp14:anchorId="6BE5B34F" wp14:editId="1DACD8A7">
            <wp:extent cx="4372610" cy="2566670"/>
            <wp:effectExtent l="0" t="0" r="8890" b="5080"/>
            <wp:docPr id="7337988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2610" cy="2566670"/>
                    </a:xfrm>
                    <a:prstGeom prst="rect">
                      <a:avLst/>
                    </a:prstGeom>
                    <a:noFill/>
                    <a:ln>
                      <a:noFill/>
                    </a:ln>
                  </pic:spPr>
                </pic:pic>
              </a:graphicData>
            </a:graphic>
          </wp:inline>
        </w:drawing>
      </w:r>
    </w:p>
    <w:p w14:paraId="5FD8C21E" w14:textId="73C4247E" w:rsidR="009D7E89" w:rsidRDefault="009D7E89" w:rsidP="00661E65">
      <w:pPr>
        <w:spacing w:after="0"/>
        <w:ind w:left="720"/>
        <w:rPr>
          <w:b/>
          <w:szCs w:val="24"/>
        </w:rPr>
      </w:pPr>
    </w:p>
    <w:p w14:paraId="46B8FDB1" w14:textId="3A5CE1EA" w:rsidR="009D7E89" w:rsidRDefault="009D7E89" w:rsidP="00661E65">
      <w:pPr>
        <w:spacing w:after="0"/>
        <w:ind w:left="720"/>
        <w:rPr>
          <w:b/>
          <w:szCs w:val="24"/>
        </w:rPr>
      </w:pPr>
    </w:p>
    <w:p w14:paraId="28859666" w14:textId="72F17314" w:rsidR="00984400" w:rsidRDefault="009F6415" w:rsidP="002532F8">
      <w:pPr>
        <w:numPr>
          <w:ilvl w:val="0"/>
          <w:numId w:val="21"/>
        </w:numPr>
        <w:tabs>
          <w:tab w:val="left" w:pos="810"/>
        </w:tabs>
        <w:spacing w:after="0"/>
        <w:rPr>
          <w:b/>
          <w:szCs w:val="24"/>
        </w:rPr>
      </w:pPr>
      <w:r>
        <w:rPr>
          <w:b/>
          <w:szCs w:val="24"/>
        </w:rPr>
        <w:t xml:space="preserve">A computation of financial viability and sustainability projections specifically for </w:t>
      </w:r>
      <w:r w:rsidR="00784D85">
        <w:rPr>
          <w:b/>
          <w:szCs w:val="24"/>
        </w:rPr>
        <w:t>ODeL</w:t>
      </w:r>
      <w:r>
        <w:rPr>
          <w:b/>
          <w:szCs w:val="24"/>
        </w:rPr>
        <w:t xml:space="preserve">, of </w:t>
      </w:r>
      <w:r w:rsidR="00C84C3D">
        <w:rPr>
          <w:b/>
          <w:szCs w:val="24"/>
        </w:rPr>
        <w:t>at least 5</w:t>
      </w:r>
      <w:r>
        <w:rPr>
          <w:b/>
          <w:szCs w:val="24"/>
        </w:rPr>
        <w:t xml:space="preserve"> years;</w:t>
      </w:r>
    </w:p>
    <w:p w14:paraId="324DB029" w14:textId="47925818" w:rsidR="00FE09A8" w:rsidRDefault="00FE09A8" w:rsidP="00FE09A8">
      <w:pPr>
        <w:tabs>
          <w:tab w:val="left" w:pos="810"/>
        </w:tabs>
        <w:spacing w:after="0"/>
        <w:ind w:left="720"/>
        <w:rPr>
          <w:b/>
          <w:szCs w:val="24"/>
        </w:rPr>
      </w:pPr>
      <w:r w:rsidRPr="00FE09A8">
        <w:lastRenderedPageBreak/>
        <w:drawing>
          <wp:inline distT="0" distB="0" distL="0" distR="0" wp14:anchorId="3CD7805B" wp14:editId="2A359143">
            <wp:extent cx="5943600" cy="2009775"/>
            <wp:effectExtent l="0" t="0" r="0" b="9525"/>
            <wp:docPr id="74331037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27E7882B" w14:textId="77777777" w:rsidR="00501778" w:rsidRDefault="00501778" w:rsidP="00501778">
      <w:pPr>
        <w:spacing w:after="0"/>
        <w:rPr>
          <w:szCs w:val="24"/>
        </w:rPr>
      </w:pPr>
    </w:p>
    <w:p w14:paraId="099171C2" w14:textId="5197E942" w:rsidR="00661E65" w:rsidRDefault="00501778" w:rsidP="000460F1">
      <w:pPr>
        <w:spacing w:after="0"/>
        <w:ind w:left="720"/>
        <w:rPr>
          <w:b/>
          <w:szCs w:val="24"/>
        </w:rPr>
      </w:pPr>
      <w:r>
        <w:rPr>
          <w:szCs w:val="24"/>
        </w:rPr>
        <w:t>A projection of the sustainability o</w:t>
      </w:r>
      <w:r w:rsidR="0045372C">
        <w:rPr>
          <w:szCs w:val="24"/>
        </w:rPr>
        <w:t xml:space="preserve">f </w:t>
      </w:r>
      <w:r w:rsidR="00BA384D">
        <w:rPr>
          <w:szCs w:val="24"/>
        </w:rPr>
        <w:t xml:space="preserve">ODeL </w:t>
      </w:r>
      <w:r w:rsidR="0045372C">
        <w:rPr>
          <w:szCs w:val="24"/>
        </w:rPr>
        <w:t xml:space="preserve">is </w:t>
      </w:r>
      <w:r w:rsidR="00D70CC5">
        <w:rPr>
          <w:szCs w:val="24"/>
        </w:rPr>
        <w:t>incorporated in the</w:t>
      </w:r>
      <w:r>
        <w:rPr>
          <w:szCs w:val="24"/>
        </w:rPr>
        <w:t xml:space="preserve"> </w:t>
      </w:r>
      <w:r w:rsidRPr="00501778">
        <w:rPr>
          <w:szCs w:val="24"/>
        </w:rPr>
        <w:t>U</w:t>
      </w:r>
      <w:r>
        <w:rPr>
          <w:szCs w:val="24"/>
        </w:rPr>
        <w:t>niversity document on</w:t>
      </w:r>
      <w:r w:rsidRPr="00501778">
        <w:rPr>
          <w:szCs w:val="24"/>
        </w:rPr>
        <w:t xml:space="preserve"> </w:t>
      </w:r>
      <w:commentRangeStart w:id="8"/>
      <w:r w:rsidRPr="00501778">
        <w:rPr>
          <w:szCs w:val="24"/>
        </w:rPr>
        <w:t>Strategic Planning for 2020-2025</w:t>
      </w:r>
      <w:commentRangeEnd w:id="8"/>
      <w:r w:rsidR="003634FA">
        <w:rPr>
          <w:rStyle w:val="CommentReference"/>
        </w:rPr>
        <w:commentReference w:id="8"/>
      </w:r>
      <w:r w:rsidR="0045372C">
        <w:rPr>
          <w:szCs w:val="24"/>
        </w:rPr>
        <w:t xml:space="preserve">.  </w:t>
      </w:r>
      <w:r w:rsidR="000460F1">
        <w:rPr>
          <w:szCs w:val="24"/>
        </w:rPr>
        <w:t>It will be availed when the inspection is being carried out.</w:t>
      </w:r>
      <w:r w:rsidR="000460F1" w:rsidRPr="00501778">
        <w:rPr>
          <w:szCs w:val="24"/>
        </w:rPr>
        <w:t xml:space="preserve">  </w:t>
      </w:r>
      <w:r w:rsidR="000460F1">
        <w:rPr>
          <w:szCs w:val="24"/>
        </w:rPr>
        <w:t xml:space="preserve">This will also be incorporated in the strategic plan 2025-2030 which is now being developed. </w:t>
      </w:r>
    </w:p>
    <w:p w14:paraId="2BC5E53D" w14:textId="1DE3DFB0" w:rsidR="009F6415" w:rsidRDefault="009F6415" w:rsidP="002532F8">
      <w:pPr>
        <w:numPr>
          <w:ilvl w:val="0"/>
          <w:numId w:val="21"/>
        </w:numPr>
        <w:spacing w:after="0"/>
        <w:rPr>
          <w:b/>
          <w:szCs w:val="24"/>
        </w:rPr>
      </w:pPr>
      <w:r>
        <w:rPr>
          <w:b/>
          <w:szCs w:val="24"/>
        </w:rPr>
        <w:t xml:space="preserve">Short and medium term marketing plans available for </w:t>
      </w:r>
      <w:r w:rsidR="00784D85">
        <w:rPr>
          <w:b/>
          <w:szCs w:val="24"/>
        </w:rPr>
        <w:t>ODeL</w:t>
      </w:r>
      <w:r>
        <w:rPr>
          <w:b/>
          <w:szCs w:val="24"/>
        </w:rPr>
        <w:t xml:space="preserve"> programs;</w:t>
      </w:r>
    </w:p>
    <w:p w14:paraId="61F80CC1" w14:textId="77777777" w:rsidR="00661E65" w:rsidRDefault="00661E65" w:rsidP="00661E65">
      <w:pPr>
        <w:spacing w:after="0"/>
        <w:rPr>
          <w:b/>
          <w:szCs w:val="24"/>
        </w:rPr>
      </w:pPr>
    </w:p>
    <w:p w14:paraId="040E3FC7" w14:textId="560070CF" w:rsidR="00501778" w:rsidRPr="00501778" w:rsidRDefault="0045372C" w:rsidP="005E4F46">
      <w:pPr>
        <w:spacing w:after="0"/>
        <w:ind w:left="720"/>
        <w:rPr>
          <w:szCs w:val="24"/>
        </w:rPr>
      </w:pPr>
      <w:r>
        <w:rPr>
          <w:szCs w:val="24"/>
        </w:rPr>
        <w:t>The University also use</w:t>
      </w:r>
      <w:r w:rsidR="005E4F46">
        <w:rPr>
          <w:szCs w:val="24"/>
        </w:rPr>
        <w:t>s</w:t>
      </w:r>
      <w:r>
        <w:rPr>
          <w:szCs w:val="24"/>
        </w:rPr>
        <w:t xml:space="preserve"> its website to do the market</w:t>
      </w:r>
      <w:r w:rsidR="00D70CC5">
        <w:rPr>
          <w:szCs w:val="24"/>
        </w:rPr>
        <w:t>ing</w:t>
      </w:r>
      <w:r w:rsidR="003230C6">
        <w:rPr>
          <w:szCs w:val="24"/>
        </w:rPr>
        <w:t>.</w:t>
      </w:r>
    </w:p>
    <w:p w14:paraId="31B16BD8" w14:textId="77777777" w:rsidR="00661E65" w:rsidRDefault="00661E65" w:rsidP="00661E65">
      <w:pPr>
        <w:spacing w:after="0"/>
        <w:rPr>
          <w:b/>
          <w:szCs w:val="24"/>
        </w:rPr>
      </w:pPr>
    </w:p>
    <w:p w14:paraId="7E82F9EF" w14:textId="77777777" w:rsidR="009F6415" w:rsidRDefault="009F6415" w:rsidP="002532F8">
      <w:pPr>
        <w:numPr>
          <w:ilvl w:val="0"/>
          <w:numId w:val="21"/>
        </w:numPr>
        <w:spacing w:after="0"/>
        <w:rPr>
          <w:b/>
          <w:szCs w:val="24"/>
        </w:rPr>
      </w:pPr>
      <w:r>
        <w:rPr>
          <w:b/>
          <w:szCs w:val="24"/>
        </w:rPr>
        <w:t>Projected student recruitment for the next 5 years.</w:t>
      </w:r>
    </w:p>
    <w:p w14:paraId="01BB3612" w14:textId="77777777" w:rsidR="00501778" w:rsidRDefault="00501778" w:rsidP="00501778">
      <w:pPr>
        <w:spacing w:after="0"/>
        <w:rPr>
          <w:szCs w:val="24"/>
        </w:rPr>
      </w:pPr>
    </w:p>
    <w:p w14:paraId="061607EA" w14:textId="48B035FF" w:rsidR="00501778" w:rsidRPr="00501778" w:rsidRDefault="00501778" w:rsidP="005E4F46">
      <w:pPr>
        <w:spacing w:after="0"/>
        <w:ind w:left="720"/>
        <w:rPr>
          <w:szCs w:val="24"/>
        </w:rPr>
      </w:pPr>
      <w:commentRangeStart w:id="9"/>
      <w:r w:rsidRPr="0021146A">
        <w:rPr>
          <w:szCs w:val="24"/>
          <w:highlight w:val="yellow"/>
        </w:rPr>
        <w:t>The projected stude</w:t>
      </w:r>
      <w:r w:rsidR="00405E34" w:rsidRPr="0021146A">
        <w:rPr>
          <w:szCs w:val="24"/>
          <w:highlight w:val="yellow"/>
        </w:rPr>
        <w:t xml:space="preserve">nt population for </w:t>
      </w:r>
      <w:r w:rsidRPr="0021146A">
        <w:rPr>
          <w:szCs w:val="24"/>
          <w:highlight w:val="yellow"/>
        </w:rPr>
        <w:t>on</w:t>
      </w:r>
      <w:r w:rsidR="0045372C" w:rsidRPr="0021146A">
        <w:rPr>
          <w:szCs w:val="24"/>
          <w:highlight w:val="yellow"/>
        </w:rPr>
        <w:t xml:space="preserve">line, face-to-face and blended is presented </w:t>
      </w:r>
      <w:r w:rsidR="005F6B08">
        <w:rPr>
          <w:szCs w:val="24"/>
        </w:rPr>
        <w:t>for 202</w:t>
      </w:r>
      <w:r w:rsidR="008C7DD1">
        <w:rPr>
          <w:szCs w:val="24"/>
        </w:rPr>
        <w:t>5</w:t>
      </w:r>
      <w:r w:rsidR="005F6B08">
        <w:rPr>
          <w:szCs w:val="24"/>
        </w:rPr>
        <w:t>-20</w:t>
      </w:r>
      <w:r w:rsidR="008C7DD1">
        <w:rPr>
          <w:szCs w:val="24"/>
        </w:rPr>
        <w:t>30</w:t>
      </w:r>
      <w:r w:rsidR="005F6B08">
        <w:rPr>
          <w:szCs w:val="24"/>
        </w:rPr>
        <w:t xml:space="preserve"> in </w:t>
      </w:r>
      <w:r w:rsidR="00F03D8F">
        <w:rPr>
          <w:szCs w:val="24"/>
        </w:rPr>
        <w:t>the attached</w:t>
      </w:r>
      <w:r w:rsidR="00804CA2" w:rsidRPr="00804CA2">
        <w:rPr>
          <w:color w:val="FF0000"/>
          <w:szCs w:val="24"/>
        </w:rPr>
        <w:t xml:space="preserve"> </w:t>
      </w:r>
      <w:r w:rsidR="00804CA2" w:rsidRPr="00F03D8F">
        <w:rPr>
          <w:color w:val="000000" w:themeColor="text1"/>
          <w:szCs w:val="24"/>
        </w:rPr>
        <w:t xml:space="preserve">in </w:t>
      </w:r>
      <w:r w:rsidR="00F03D8F">
        <w:rPr>
          <w:color w:val="000000" w:themeColor="text1"/>
          <w:szCs w:val="24"/>
        </w:rPr>
        <w:t>A</w:t>
      </w:r>
      <w:r w:rsidR="00804CA2" w:rsidRPr="00F03D8F">
        <w:rPr>
          <w:color w:val="000000" w:themeColor="text1"/>
          <w:szCs w:val="24"/>
        </w:rPr>
        <w:t>pp</w:t>
      </w:r>
      <w:r w:rsidR="00C57D0E">
        <w:rPr>
          <w:color w:val="000000" w:themeColor="text1"/>
          <w:szCs w:val="24"/>
        </w:rPr>
        <w:t>endix VII</w:t>
      </w:r>
      <w:r w:rsidR="0047049F">
        <w:rPr>
          <w:color w:val="000000" w:themeColor="text1"/>
          <w:szCs w:val="24"/>
        </w:rPr>
        <w:t>.</w:t>
      </w:r>
      <w:r w:rsidRPr="00F03D8F">
        <w:rPr>
          <w:color w:val="000000" w:themeColor="text1"/>
          <w:szCs w:val="24"/>
        </w:rPr>
        <w:t xml:space="preserve">  </w:t>
      </w:r>
      <w:commentRangeEnd w:id="9"/>
      <w:r w:rsidR="003634FA" w:rsidRPr="00F03D8F">
        <w:rPr>
          <w:rStyle w:val="CommentReference"/>
          <w:color w:val="000000" w:themeColor="text1"/>
        </w:rPr>
        <w:commentReference w:id="9"/>
      </w:r>
    </w:p>
    <w:p w14:paraId="163A5868" w14:textId="35B4B247" w:rsidR="00804CA2" w:rsidRDefault="00804CA2">
      <w:pPr>
        <w:spacing w:after="0" w:line="240" w:lineRule="auto"/>
        <w:rPr>
          <w:b/>
          <w:szCs w:val="24"/>
        </w:rPr>
      </w:pPr>
      <w:r>
        <w:rPr>
          <w:b/>
          <w:szCs w:val="24"/>
        </w:rPr>
        <w:br w:type="page"/>
      </w:r>
    </w:p>
    <w:p w14:paraId="702820A9" w14:textId="77777777" w:rsidR="007A3DCD" w:rsidRDefault="007A3DCD" w:rsidP="00756E93">
      <w:pPr>
        <w:spacing w:after="0"/>
        <w:rPr>
          <w:b/>
          <w:szCs w:val="24"/>
        </w:rPr>
      </w:pPr>
    </w:p>
    <w:p w14:paraId="575E4152" w14:textId="7A5CE374" w:rsidR="00BA60B7" w:rsidRPr="00A85F3C" w:rsidRDefault="000A2653" w:rsidP="000A2653">
      <w:pPr>
        <w:pStyle w:val="Heading1"/>
        <w:rPr>
          <w:rFonts w:ascii="Times New Roman" w:hAnsi="Times New Roman"/>
          <w:color w:val="000000" w:themeColor="text1"/>
          <w:sz w:val="24"/>
          <w:szCs w:val="24"/>
        </w:rPr>
      </w:pPr>
      <w:bookmarkStart w:id="10" w:name="_Toc193303573"/>
      <w:r w:rsidRPr="00A85F3C">
        <w:rPr>
          <w:rFonts w:ascii="Times New Roman" w:hAnsi="Times New Roman"/>
          <w:color w:val="000000" w:themeColor="text1"/>
          <w:sz w:val="24"/>
          <w:szCs w:val="24"/>
        </w:rPr>
        <w:t xml:space="preserve">4.0 </w:t>
      </w:r>
      <w:r w:rsidR="00AB12C5" w:rsidRPr="00A85F3C">
        <w:rPr>
          <w:rFonts w:ascii="Times New Roman" w:hAnsi="Times New Roman"/>
          <w:color w:val="000000" w:themeColor="text1"/>
          <w:sz w:val="24"/>
          <w:szCs w:val="24"/>
        </w:rPr>
        <w:t>ODeL</w:t>
      </w:r>
      <w:r w:rsidR="00BA60B7" w:rsidRPr="00A85F3C">
        <w:rPr>
          <w:rFonts w:ascii="Times New Roman" w:hAnsi="Times New Roman"/>
          <w:color w:val="000000" w:themeColor="text1"/>
          <w:sz w:val="24"/>
          <w:szCs w:val="24"/>
        </w:rPr>
        <w:t xml:space="preserve"> PROGR</w:t>
      </w:r>
      <w:r w:rsidRPr="00A85F3C">
        <w:rPr>
          <w:rFonts w:ascii="Times New Roman" w:hAnsi="Times New Roman"/>
          <w:color w:val="000000" w:themeColor="text1"/>
          <w:sz w:val="24"/>
          <w:szCs w:val="24"/>
        </w:rPr>
        <w:t>A</w:t>
      </w:r>
      <w:r w:rsidR="00BA60B7" w:rsidRPr="00A85F3C">
        <w:rPr>
          <w:rFonts w:ascii="Times New Roman" w:hAnsi="Times New Roman"/>
          <w:color w:val="000000" w:themeColor="text1"/>
          <w:sz w:val="24"/>
          <w:szCs w:val="24"/>
        </w:rPr>
        <w:t>MS</w:t>
      </w:r>
      <w:bookmarkEnd w:id="10"/>
    </w:p>
    <w:p w14:paraId="55FCD68B" w14:textId="77777777" w:rsidR="00BA60B7" w:rsidRPr="00A85F3C" w:rsidRDefault="000A2653" w:rsidP="000A2653">
      <w:pPr>
        <w:pStyle w:val="Heading2"/>
        <w:rPr>
          <w:rFonts w:ascii="Times New Roman" w:hAnsi="Times New Roman"/>
          <w:i w:val="0"/>
          <w:color w:val="000000" w:themeColor="text1"/>
          <w:sz w:val="24"/>
          <w:szCs w:val="24"/>
        </w:rPr>
      </w:pPr>
      <w:bookmarkStart w:id="11" w:name="_Toc193303574"/>
      <w:r w:rsidRPr="00A85F3C">
        <w:rPr>
          <w:rFonts w:ascii="Times New Roman" w:hAnsi="Times New Roman"/>
          <w:i w:val="0"/>
          <w:color w:val="000000" w:themeColor="text1"/>
          <w:sz w:val="24"/>
          <w:szCs w:val="24"/>
        </w:rPr>
        <w:t xml:space="preserve">4.1 </w:t>
      </w:r>
      <w:r w:rsidR="00BA60B7" w:rsidRPr="00A85F3C">
        <w:rPr>
          <w:rFonts w:ascii="Times New Roman" w:hAnsi="Times New Roman"/>
          <w:i w:val="0"/>
          <w:color w:val="000000" w:themeColor="text1"/>
          <w:sz w:val="24"/>
          <w:szCs w:val="24"/>
        </w:rPr>
        <w:t>CURRICULUM DESIGN AND DEVELOPMENT</w:t>
      </w:r>
      <w:bookmarkEnd w:id="11"/>
    </w:p>
    <w:p w14:paraId="5FBF7C4B" w14:textId="77777777" w:rsidR="001E1FFE" w:rsidRPr="00A85F3C" w:rsidRDefault="00550DAD" w:rsidP="00110635">
      <w:pPr>
        <w:spacing w:after="0"/>
        <w:rPr>
          <w:b/>
          <w:color w:val="000000" w:themeColor="text1"/>
          <w:szCs w:val="24"/>
        </w:rPr>
      </w:pPr>
      <w:r w:rsidRPr="00A85F3C">
        <w:rPr>
          <w:b/>
          <w:color w:val="000000" w:themeColor="text1"/>
          <w:szCs w:val="24"/>
        </w:rPr>
        <w:t xml:space="preserve">a) </w:t>
      </w:r>
      <w:r w:rsidR="00F4331F" w:rsidRPr="00A85F3C">
        <w:rPr>
          <w:b/>
          <w:color w:val="000000" w:themeColor="text1"/>
          <w:szCs w:val="24"/>
        </w:rPr>
        <w:t>Highlights on:</w:t>
      </w:r>
    </w:p>
    <w:p w14:paraId="5010355E" w14:textId="77777777" w:rsidR="00F4331F" w:rsidRPr="00A85F3C" w:rsidRDefault="00F4331F" w:rsidP="001E1FFE">
      <w:pPr>
        <w:spacing w:after="0"/>
        <w:rPr>
          <w:b/>
          <w:color w:val="000000" w:themeColor="text1"/>
          <w:szCs w:val="24"/>
        </w:rPr>
      </w:pPr>
    </w:p>
    <w:p w14:paraId="18DC351C" w14:textId="59155908" w:rsidR="00F4331F" w:rsidRPr="00A85F3C" w:rsidRDefault="00550DAD" w:rsidP="00550DAD">
      <w:pPr>
        <w:spacing w:after="0"/>
        <w:ind w:firstLine="720"/>
        <w:rPr>
          <w:b/>
          <w:color w:val="000000" w:themeColor="text1"/>
          <w:szCs w:val="24"/>
        </w:rPr>
      </w:pPr>
      <w:r w:rsidRPr="00A85F3C">
        <w:rPr>
          <w:b/>
          <w:color w:val="000000" w:themeColor="text1"/>
          <w:szCs w:val="24"/>
        </w:rPr>
        <w:t xml:space="preserve">i) </w:t>
      </w:r>
      <w:commentRangeStart w:id="12"/>
      <w:r w:rsidR="000D3CE9" w:rsidRPr="00A85F3C">
        <w:rPr>
          <w:b/>
          <w:color w:val="000000" w:themeColor="text1"/>
          <w:szCs w:val="24"/>
        </w:rPr>
        <w:t xml:space="preserve">The policies guiding curriculum design and development for </w:t>
      </w:r>
      <w:r w:rsidR="00784D85" w:rsidRPr="00A85F3C">
        <w:rPr>
          <w:b/>
          <w:color w:val="000000" w:themeColor="text1"/>
          <w:szCs w:val="24"/>
        </w:rPr>
        <w:t>ODeL</w:t>
      </w:r>
      <w:r w:rsidR="000D3CE9" w:rsidRPr="00A85F3C">
        <w:rPr>
          <w:b/>
          <w:color w:val="000000" w:themeColor="text1"/>
          <w:szCs w:val="24"/>
        </w:rPr>
        <w:t xml:space="preserve"> programs</w:t>
      </w:r>
      <w:commentRangeEnd w:id="12"/>
      <w:r w:rsidR="00C84C3D" w:rsidRPr="00A85F3C">
        <w:rPr>
          <w:rStyle w:val="CommentReference"/>
          <w:color w:val="000000" w:themeColor="text1"/>
        </w:rPr>
        <w:commentReference w:id="12"/>
      </w:r>
    </w:p>
    <w:p w14:paraId="52EE4478" w14:textId="77777777" w:rsidR="00E410A8" w:rsidRPr="00A85F3C" w:rsidRDefault="00E410A8" w:rsidP="00961317">
      <w:pPr>
        <w:spacing w:after="0"/>
        <w:rPr>
          <w:color w:val="000000" w:themeColor="text1"/>
          <w:szCs w:val="24"/>
        </w:rPr>
      </w:pPr>
    </w:p>
    <w:p w14:paraId="4AAC13B2" w14:textId="7924B205" w:rsidR="003230C6" w:rsidRDefault="00961317" w:rsidP="00A85F3C">
      <w:pPr>
        <w:spacing w:after="0"/>
        <w:ind w:left="720"/>
        <w:rPr>
          <w:color w:val="000000" w:themeColor="text1"/>
          <w:szCs w:val="24"/>
        </w:rPr>
      </w:pPr>
      <w:r w:rsidRPr="00A85F3C">
        <w:rPr>
          <w:color w:val="000000" w:themeColor="text1"/>
          <w:szCs w:val="24"/>
        </w:rPr>
        <w:t xml:space="preserve">Guidelines on curriculum design and development for online programs are specified in </w:t>
      </w:r>
      <w:r w:rsidR="00E410A8" w:rsidRPr="00A85F3C">
        <w:rPr>
          <w:color w:val="000000" w:themeColor="text1"/>
          <w:szCs w:val="24"/>
        </w:rPr>
        <w:t xml:space="preserve">the </w:t>
      </w:r>
      <w:r w:rsidR="00B14509" w:rsidRPr="00A85F3C">
        <w:rPr>
          <w:color w:val="000000" w:themeColor="text1"/>
          <w:szCs w:val="24"/>
        </w:rPr>
        <w:t xml:space="preserve">UEAB </w:t>
      </w:r>
      <w:r w:rsidR="00784D85" w:rsidRPr="00A85F3C">
        <w:rPr>
          <w:color w:val="000000" w:themeColor="text1"/>
          <w:szCs w:val="24"/>
        </w:rPr>
        <w:t>ODeL</w:t>
      </w:r>
      <w:r w:rsidR="00B14509" w:rsidRPr="00A85F3C">
        <w:rPr>
          <w:color w:val="000000" w:themeColor="text1"/>
          <w:szCs w:val="24"/>
        </w:rPr>
        <w:t xml:space="preserve"> Policy</w:t>
      </w:r>
      <w:r w:rsidR="00804CA2" w:rsidRPr="00A85F3C">
        <w:rPr>
          <w:color w:val="000000" w:themeColor="text1"/>
          <w:szCs w:val="24"/>
        </w:rPr>
        <w:t xml:space="preserve"> attached in </w:t>
      </w:r>
      <w:r w:rsidR="00A85F3C" w:rsidRPr="00A85F3C">
        <w:rPr>
          <w:color w:val="000000" w:themeColor="text1"/>
          <w:szCs w:val="24"/>
        </w:rPr>
        <w:t>A</w:t>
      </w:r>
      <w:r w:rsidR="00804CA2" w:rsidRPr="00A85F3C">
        <w:rPr>
          <w:color w:val="000000" w:themeColor="text1"/>
          <w:szCs w:val="24"/>
        </w:rPr>
        <w:t>ppendix</w:t>
      </w:r>
      <w:r w:rsidR="00A85F3C" w:rsidRPr="00A85F3C">
        <w:rPr>
          <w:color w:val="000000" w:themeColor="text1"/>
          <w:szCs w:val="24"/>
        </w:rPr>
        <w:t xml:space="preserve"> 2</w:t>
      </w:r>
      <w:r w:rsidRPr="00A85F3C">
        <w:rPr>
          <w:color w:val="000000" w:themeColor="text1"/>
          <w:szCs w:val="24"/>
        </w:rPr>
        <w:t>.</w:t>
      </w:r>
      <w:r w:rsidR="00E410A8" w:rsidRPr="00A85F3C">
        <w:rPr>
          <w:color w:val="000000" w:themeColor="text1"/>
          <w:szCs w:val="24"/>
        </w:rPr>
        <w:t xml:space="preserve"> </w:t>
      </w:r>
      <w:r w:rsidR="00C84C3D" w:rsidRPr="00A85F3C">
        <w:rPr>
          <w:color w:val="000000" w:themeColor="text1"/>
          <w:szCs w:val="24"/>
        </w:rPr>
        <w:t>Generally,</w:t>
      </w:r>
      <w:r w:rsidR="00E410A8" w:rsidRPr="00A85F3C">
        <w:rPr>
          <w:color w:val="000000" w:themeColor="text1"/>
          <w:szCs w:val="24"/>
        </w:rPr>
        <w:t xml:space="preserve"> the </w:t>
      </w:r>
      <w:r w:rsidR="0021146A" w:rsidRPr="00A85F3C">
        <w:rPr>
          <w:color w:val="000000" w:themeColor="text1"/>
          <w:szCs w:val="24"/>
        </w:rPr>
        <w:t xml:space="preserve">university </w:t>
      </w:r>
      <w:r w:rsidR="00B14509" w:rsidRPr="00A85F3C">
        <w:rPr>
          <w:color w:val="000000" w:themeColor="text1"/>
          <w:szCs w:val="24"/>
        </w:rPr>
        <w:t>seeks to adopt blended learning</w:t>
      </w:r>
      <w:r w:rsidR="0021146A" w:rsidRPr="00A85F3C">
        <w:rPr>
          <w:color w:val="000000" w:themeColor="text1"/>
          <w:szCs w:val="24"/>
        </w:rPr>
        <w:t xml:space="preserve"> approach</w:t>
      </w:r>
      <w:r w:rsidR="00B14509" w:rsidRPr="00A85F3C">
        <w:rPr>
          <w:color w:val="000000" w:themeColor="text1"/>
          <w:szCs w:val="24"/>
        </w:rPr>
        <w:t>.</w:t>
      </w:r>
    </w:p>
    <w:p w14:paraId="0FCE6214" w14:textId="77777777" w:rsidR="00A85F3C" w:rsidRDefault="00A85F3C" w:rsidP="00A85F3C">
      <w:pPr>
        <w:spacing w:after="0"/>
        <w:ind w:left="720"/>
        <w:rPr>
          <w:b/>
          <w:szCs w:val="24"/>
        </w:rPr>
      </w:pPr>
    </w:p>
    <w:p w14:paraId="467C5D8B" w14:textId="3D1BB319" w:rsidR="00F4331F" w:rsidRDefault="00550DAD" w:rsidP="00550DAD">
      <w:pPr>
        <w:spacing w:after="0"/>
        <w:ind w:firstLine="720"/>
        <w:rPr>
          <w:b/>
          <w:szCs w:val="24"/>
        </w:rPr>
      </w:pPr>
      <w:r>
        <w:rPr>
          <w:b/>
          <w:szCs w:val="24"/>
        </w:rPr>
        <w:t xml:space="preserve">ii) </w:t>
      </w:r>
      <w:r w:rsidR="000D3CE9">
        <w:rPr>
          <w:b/>
          <w:szCs w:val="24"/>
        </w:rPr>
        <w:t xml:space="preserve">How </w:t>
      </w:r>
      <w:r w:rsidR="00784D85">
        <w:rPr>
          <w:b/>
          <w:szCs w:val="24"/>
        </w:rPr>
        <w:t>ODeL</w:t>
      </w:r>
      <w:r w:rsidR="00C84C3D">
        <w:rPr>
          <w:b/>
          <w:szCs w:val="24"/>
        </w:rPr>
        <w:t xml:space="preserve"> </w:t>
      </w:r>
      <w:r w:rsidR="000D3CE9">
        <w:rPr>
          <w:b/>
          <w:szCs w:val="24"/>
        </w:rPr>
        <w:t>course design teams are formed and managed</w:t>
      </w:r>
    </w:p>
    <w:p w14:paraId="2C1D7B15" w14:textId="77777777" w:rsidR="00E410A8" w:rsidRDefault="00E410A8" w:rsidP="00E410A8">
      <w:pPr>
        <w:spacing w:after="0"/>
        <w:rPr>
          <w:b/>
          <w:szCs w:val="24"/>
        </w:rPr>
      </w:pPr>
    </w:p>
    <w:p w14:paraId="0207A974" w14:textId="77777777" w:rsidR="00F930D4" w:rsidRPr="00F930D4" w:rsidRDefault="00F930D4" w:rsidP="00550DAD">
      <w:pPr>
        <w:spacing w:after="0"/>
        <w:ind w:left="720"/>
        <w:rPr>
          <w:szCs w:val="24"/>
        </w:rPr>
      </w:pPr>
      <w:r w:rsidRPr="00F930D4">
        <w:rPr>
          <w:szCs w:val="24"/>
        </w:rPr>
        <w:t>The department chair is the overall supervisor of writing down modules for online learning</w:t>
      </w:r>
      <w:r w:rsidR="003967BF">
        <w:rPr>
          <w:szCs w:val="24"/>
        </w:rPr>
        <w:t xml:space="preserve"> in the department</w:t>
      </w:r>
      <w:r w:rsidRPr="00F930D4">
        <w:rPr>
          <w:szCs w:val="24"/>
        </w:rPr>
        <w:t xml:space="preserve">.  He/she works with the subject lecturers who </w:t>
      </w:r>
      <w:r w:rsidR="003967BF">
        <w:rPr>
          <w:szCs w:val="24"/>
        </w:rPr>
        <w:t xml:space="preserve">are </w:t>
      </w:r>
      <w:r w:rsidRPr="00F930D4">
        <w:rPr>
          <w:szCs w:val="24"/>
        </w:rPr>
        <w:t>grouped in relation to the subjects they teach and work as a team to bring up the subject matter.  Moreover, the subject matter is the same that was being taught using face to face mode.  The groups just translate each subject into an online module.</w:t>
      </w:r>
    </w:p>
    <w:p w14:paraId="7AFC6BED" w14:textId="77777777" w:rsidR="00E410A8" w:rsidRDefault="00E410A8" w:rsidP="00E410A8">
      <w:pPr>
        <w:spacing w:after="0"/>
        <w:rPr>
          <w:b/>
          <w:szCs w:val="24"/>
        </w:rPr>
      </w:pPr>
    </w:p>
    <w:p w14:paraId="40C56A6C" w14:textId="77777777" w:rsidR="00F4331F" w:rsidRDefault="00550DAD" w:rsidP="00550DAD">
      <w:pPr>
        <w:spacing w:after="0"/>
        <w:ind w:firstLine="720"/>
        <w:rPr>
          <w:b/>
          <w:szCs w:val="24"/>
        </w:rPr>
      </w:pPr>
      <w:r>
        <w:rPr>
          <w:b/>
          <w:szCs w:val="24"/>
        </w:rPr>
        <w:t xml:space="preserve">iii) </w:t>
      </w:r>
      <w:r w:rsidR="000D3CE9">
        <w:rPr>
          <w:b/>
          <w:szCs w:val="24"/>
        </w:rPr>
        <w:t>The roles of subject matter experts in course design and delivery team</w:t>
      </w:r>
    </w:p>
    <w:p w14:paraId="70907D6F" w14:textId="77777777" w:rsidR="00F930D4" w:rsidRDefault="00F930D4" w:rsidP="00F930D4">
      <w:pPr>
        <w:spacing w:after="0"/>
        <w:rPr>
          <w:b/>
          <w:szCs w:val="24"/>
        </w:rPr>
      </w:pPr>
    </w:p>
    <w:p w14:paraId="7229011C" w14:textId="2BEBD058" w:rsidR="00F930D4" w:rsidRDefault="00F930D4" w:rsidP="00550DAD">
      <w:pPr>
        <w:spacing w:after="0"/>
        <w:ind w:left="720"/>
        <w:rPr>
          <w:szCs w:val="24"/>
        </w:rPr>
      </w:pPr>
      <w:r w:rsidRPr="00F930D4">
        <w:rPr>
          <w:szCs w:val="24"/>
        </w:rPr>
        <w:t>The lecturers who teach the courses</w:t>
      </w:r>
      <w:r w:rsidR="00A54A1C">
        <w:rPr>
          <w:szCs w:val="24"/>
        </w:rPr>
        <w:t xml:space="preserve"> using face to face mode</w:t>
      </w:r>
      <w:r w:rsidRPr="00F930D4">
        <w:rPr>
          <w:szCs w:val="24"/>
        </w:rPr>
        <w:t>, are the very ones who are re-designing the</w:t>
      </w:r>
      <w:r w:rsidR="00317DC0">
        <w:rPr>
          <w:szCs w:val="24"/>
        </w:rPr>
        <w:t>ir lecture note</w:t>
      </w:r>
      <w:r w:rsidR="003967BF">
        <w:rPr>
          <w:szCs w:val="24"/>
        </w:rPr>
        <w:t>s into</w:t>
      </w:r>
      <w:r w:rsidRPr="00F930D4">
        <w:rPr>
          <w:szCs w:val="24"/>
        </w:rPr>
        <w:t xml:space="preserve"> modules for </w:t>
      </w:r>
      <w:r w:rsidR="0021146A">
        <w:rPr>
          <w:szCs w:val="24"/>
        </w:rPr>
        <w:t xml:space="preserve">blended </w:t>
      </w:r>
      <w:r w:rsidR="003967BF">
        <w:rPr>
          <w:szCs w:val="24"/>
        </w:rPr>
        <w:t>learning</w:t>
      </w:r>
      <w:r w:rsidRPr="00F930D4">
        <w:rPr>
          <w:szCs w:val="24"/>
        </w:rPr>
        <w:t>.</w:t>
      </w:r>
    </w:p>
    <w:p w14:paraId="2A1C7DB1" w14:textId="77777777" w:rsidR="00F930D4" w:rsidRPr="00F930D4" w:rsidRDefault="00F930D4" w:rsidP="00F930D4">
      <w:pPr>
        <w:spacing w:after="0"/>
        <w:rPr>
          <w:szCs w:val="24"/>
        </w:rPr>
      </w:pPr>
    </w:p>
    <w:p w14:paraId="220EC625" w14:textId="55B3FC9F" w:rsidR="00F4331F" w:rsidRDefault="00550DAD" w:rsidP="00550DAD">
      <w:pPr>
        <w:spacing w:after="0"/>
        <w:ind w:firstLine="720"/>
        <w:rPr>
          <w:b/>
          <w:szCs w:val="24"/>
        </w:rPr>
      </w:pPr>
      <w:r>
        <w:rPr>
          <w:b/>
          <w:szCs w:val="24"/>
        </w:rPr>
        <w:t xml:space="preserve">iv) </w:t>
      </w:r>
      <w:r w:rsidR="000D3CE9">
        <w:rPr>
          <w:b/>
          <w:szCs w:val="24"/>
        </w:rPr>
        <w:t xml:space="preserve">Appropriateness and </w:t>
      </w:r>
      <w:r w:rsidR="001E5EF2">
        <w:rPr>
          <w:b/>
          <w:szCs w:val="24"/>
        </w:rPr>
        <w:t>adequacy</w:t>
      </w:r>
      <w:r w:rsidR="000D3CE9">
        <w:rPr>
          <w:b/>
          <w:szCs w:val="24"/>
        </w:rPr>
        <w:t xml:space="preserve"> of </w:t>
      </w:r>
      <w:r w:rsidR="00113A07">
        <w:rPr>
          <w:b/>
          <w:szCs w:val="24"/>
        </w:rPr>
        <w:t>technologies in place</w:t>
      </w:r>
      <w:r w:rsidR="000D3CE9">
        <w:rPr>
          <w:b/>
          <w:szCs w:val="24"/>
        </w:rPr>
        <w:t xml:space="preserve"> </w:t>
      </w:r>
    </w:p>
    <w:p w14:paraId="2BD440ED" w14:textId="77777777" w:rsidR="006D23D3" w:rsidRDefault="006D23D3" w:rsidP="00A963B0">
      <w:pPr>
        <w:spacing w:after="0"/>
        <w:rPr>
          <w:b/>
          <w:szCs w:val="24"/>
        </w:rPr>
      </w:pPr>
    </w:p>
    <w:p w14:paraId="7727FDA8" w14:textId="00268880" w:rsidR="00A963B0" w:rsidRPr="0021146A" w:rsidRDefault="00A963B0" w:rsidP="00550DAD">
      <w:pPr>
        <w:spacing w:after="0"/>
        <w:ind w:left="720"/>
        <w:rPr>
          <w:szCs w:val="24"/>
        </w:rPr>
      </w:pPr>
      <w:r w:rsidRPr="0021146A">
        <w:rPr>
          <w:szCs w:val="24"/>
        </w:rPr>
        <w:t xml:space="preserve">The university </w:t>
      </w:r>
      <w:r w:rsidR="0021146A" w:rsidRPr="005A5365">
        <w:rPr>
          <w:color w:val="000000" w:themeColor="text1"/>
          <w:szCs w:val="24"/>
        </w:rPr>
        <w:t xml:space="preserve">has </w:t>
      </w:r>
      <w:r w:rsidR="00F0730B" w:rsidRPr="005A5365">
        <w:rPr>
          <w:color w:val="000000" w:themeColor="text1"/>
          <w:szCs w:val="24"/>
        </w:rPr>
        <w:t xml:space="preserve">measures and facilitates lecturers to </w:t>
      </w:r>
      <w:r w:rsidR="005A5365" w:rsidRPr="005A5365">
        <w:rPr>
          <w:color w:val="000000" w:themeColor="text1"/>
          <w:szCs w:val="24"/>
        </w:rPr>
        <w:t xml:space="preserve">acquisition of </w:t>
      </w:r>
      <w:r w:rsidR="00F0730B" w:rsidRPr="005A5365">
        <w:rPr>
          <w:color w:val="000000" w:themeColor="text1"/>
          <w:szCs w:val="24"/>
        </w:rPr>
        <w:t>laptops</w:t>
      </w:r>
      <w:r w:rsidR="005A5365" w:rsidRPr="005A5365">
        <w:rPr>
          <w:color w:val="000000" w:themeColor="text1"/>
          <w:szCs w:val="24"/>
        </w:rPr>
        <w:t>.</w:t>
      </w:r>
      <w:r w:rsidRPr="005A5365">
        <w:rPr>
          <w:color w:val="000000" w:themeColor="text1"/>
          <w:szCs w:val="24"/>
        </w:rPr>
        <w:t xml:space="preserve"> </w:t>
      </w:r>
      <w:r w:rsidRPr="0021146A">
        <w:rPr>
          <w:szCs w:val="24"/>
        </w:rPr>
        <w:t xml:space="preserve">The University </w:t>
      </w:r>
      <w:r w:rsidR="00D70CC5" w:rsidRPr="0021146A">
        <w:rPr>
          <w:szCs w:val="24"/>
        </w:rPr>
        <w:t>also purchased</w:t>
      </w:r>
      <w:r w:rsidRPr="0021146A">
        <w:rPr>
          <w:szCs w:val="24"/>
        </w:rPr>
        <w:t xml:space="preserve"> software that go with </w:t>
      </w:r>
      <w:r w:rsidR="0021146A" w:rsidRPr="0021146A">
        <w:rPr>
          <w:szCs w:val="24"/>
        </w:rPr>
        <w:t>eLearning</w:t>
      </w:r>
      <w:r w:rsidRPr="0021146A">
        <w:rPr>
          <w:szCs w:val="24"/>
        </w:rPr>
        <w:t xml:space="preserve">. Lecturers and students have been </w:t>
      </w:r>
      <w:r w:rsidR="003230C6">
        <w:rPr>
          <w:szCs w:val="24"/>
        </w:rPr>
        <w:t xml:space="preserve">trained on </w:t>
      </w:r>
      <w:r w:rsidRPr="0021146A">
        <w:rPr>
          <w:szCs w:val="24"/>
        </w:rPr>
        <w:t xml:space="preserve">how </w:t>
      </w:r>
      <w:r w:rsidR="00226F9B" w:rsidRPr="0021146A">
        <w:rPr>
          <w:szCs w:val="24"/>
        </w:rPr>
        <w:t xml:space="preserve">to </w:t>
      </w:r>
      <w:r w:rsidRPr="0021146A">
        <w:rPr>
          <w:szCs w:val="24"/>
        </w:rPr>
        <w:t xml:space="preserve">use this </w:t>
      </w:r>
      <w:r w:rsidR="0021146A" w:rsidRPr="0021146A">
        <w:rPr>
          <w:szCs w:val="24"/>
        </w:rPr>
        <w:t>blended mode</w:t>
      </w:r>
      <w:r w:rsidR="003230C6">
        <w:rPr>
          <w:szCs w:val="24"/>
        </w:rPr>
        <w:t xml:space="preserve"> of teaching and learning. </w:t>
      </w:r>
      <w:r w:rsidR="00C84C3D" w:rsidRPr="0021146A">
        <w:rPr>
          <w:szCs w:val="24"/>
        </w:rPr>
        <w:t>The Directorate</w:t>
      </w:r>
      <w:r w:rsidR="003230C6">
        <w:rPr>
          <w:szCs w:val="24"/>
        </w:rPr>
        <w:t xml:space="preserve"> of ODeL </w:t>
      </w:r>
      <w:r w:rsidR="003230C6" w:rsidRPr="0021146A">
        <w:rPr>
          <w:szCs w:val="24"/>
        </w:rPr>
        <w:t>will</w:t>
      </w:r>
      <w:r w:rsidR="003230C6">
        <w:rPr>
          <w:szCs w:val="24"/>
        </w:rPr>
        <w:t xml:space="preserve"> </w:t>
      </w:r>
      <w:r w:rsidRPr="0021146A">
        <w:rPr>
          <w:szCs w:val="24"/>
        </w:rPr>
        <w:t xml:space="preserve">continue updating the materials and the </w:t>
      </w:r>
      <w:r w:rsidR="006D23D3" w:rsidRPr="0021146A">
        <w:rPr>
          <w:szCs w:val="24"/>
        </w:rPr>
        <w:t>software</w:t>
      </w:r>
      <w:r w:rsidRPr="0021146A">
        <w:rPr>
          <w:szCs w:val="24"/>
        </w:rPr>
        <w:t xml:space="preserve"> as </w:t>
      </w:r>
      <w:r w:rsidR="003230C6">
        <w:rPr>
          <w:szCs w:val="24"/>
        </w:rPr>
        <w:t>need arises</w:t>
      </w:r>
      <w:r w:rsidRPr="0021146A">
        <w:rPr>
          <w:szCs w:val="24"/>
        </w:rPr>
        <w:t>.</w:t>
      </w:r>
    </w:p>
    <w:p w14:paraId="543B1C9A" w14:textId="77777777" w:rsidR="00226F9B" w:rsidRPr="0021146A" w:rsidRDefault="00226F9B" w:rsidP="00A963B0">
      <w:pPr>
        <w:spacing w:after="0"/>
        <w:rPr>
          <w:szCs w:val="24"/>
        </w:rPr>
      </w:pPr>
    </w:p>
    <w:p w14:paraId="607E2C28" w14:textId="120FAE79" w:rsidR="001E2373" w:rsidRPr="00226F9B" w:rsidRDefault="001E2373" w:rsidP="00550DAD">
      <w:pPr>
        <w:spacing w:after="0"/>
        <w:ind w:left="720"/>
        <w:rPr>
          <w:szCs w:val="24"/>
        </w:rPr>
      </w:pPr>
      <w:r w:rsidRPr="0021146A">
        <w:rPr>
          <w:szCs w:val="24"/>
        </w:rPr>
        <w:t>The University further purchased 200 zoom licenses for its faculty to enable them con</w:t>
      </w:r>
      <w:r w:rsidR="00113A07">
        <w:rPr>
          <w:szCs w:val="24"/>
        </w:rPr>
        <w:t>duct</w:t>
      </w:r>
      <w:r w:rsidRPr="0021146A">
        <w:rPr>
          <w:szCs w:val="24"/>
        </w:rPr>
        <w:t xml:space="preserve"> video conferences as part of synchronous </w:t>
      </w:r>
      <w:r w:rsidR="00113A07">
        <w:rPr>
          <w:szCs w:val="24"/>
        </w:rPr>
        <w:t>teaching and learning</w:t>
      </w:r>
      <w:r w:rsidRPr="0021146A">
        <w:rPr>
          <w:szCs w:val="24"/>
        </w:rPr>
        <w:t xml:space="preserve">. Zoom </w:t>
      </w:r>
      <w:r w:rsidR="00113A07">
        <w:rPr>
          <w:szCs w:val="24"/>
        </w:rPr>
        <w:t>b</w:t>
      </w:r>
      <w:r w:rsidRPr="0021146A">
        <w:rPr>
          <w:szCs w:val="24"/>
        </w:rPr>
        <w:t xml:space="preserve">asic </w:t>
      </w:r>
      <w:r w:rsidR="00C84C3D" w:rsidRPr="0021146A">
        <w:rPr>
          <w:szCs w:val="24"/>
        </w:rPr>
        <w:t>accounts for</w:t>
      </w:r>
      <w:r w:rsidRPr="0021146A">
        <w:rPr>
          <w:szCs w:val="24"/>
        </w:rPr>
        <w:t xml:space="preserve"> all students was also acquired to enable student to student online interactions</w:t>
      </w:r>
    </w:p>
    <w:p w14:paraId="6370DBDC" w14:textId="77777777" w:rsidR="00A963B0" w:rsidRDefault="00A963B0" w:rsidP="00A963B0">
      <w:pPr>
        <w:spacing w:after="0"/>
        <w:rPr>
          <w:b/>
          <w:szCs w:val="24"/>
        </w:rPr>
      </w:pPr>
    </w:p>
    <w:p w14:paraId="7BAF853F" w14:textId="77777777" w:rsidR="00F4331F" w:rsidRDefault="00550DAD" w:rsidP="00550DAD">
      <w:pPr>
        <w:spacing w:after="0"/>
        <w:ind w:firstLine="720"/>
        <w:rPr>
          <w:b/>
          <w:szCs w:val="24"/>
        </w:rPr>
      </w:pPr>
      <w:r>
        <w:rPr>
          <w:b/>
          <w:szCs w:val="24"/>
        </w:rPr>
        <w:t xml:space="preserve">v) </w:t>
      </w:r>
      <w:r w:rsidR="001E5EF2">
        <w:rPr>
          <w:b/>
          <w:szCs w:val="24"/>
        </w:rPr>
        <w:t>Adequacy and relevance of instructional materials</w:t>
      </w:r>
    </w:p>
    <w:p w14:paraId="1797CB88" w14:textId="77777777" w:rsidR="00226F9B" w:rsidRDefault="00226F9B" w:rsidP="006D23D3">
      <w:pPr>
        <w:spacing w:after="0"/>
        <w:rPr>
          <w:b/>
          <w:szCs w:val="24"/>
        </w:rPr>
      </w:pPr>
    </w:p>
    <w:p w14:paraId="3567EDCF" w14:textId="39216989" w:rsidR="00F4331F" w:rsidRPr="008C0B14" w:rsidRDefault="00226F9B" w:rsidP="00550DAD">
      <w:pPr>
        <w:spacing w:after="0"/>
        <w:ind w:left="720"/>
        <w:rPr>
          <w:szCs w:val="24"/>
        </w:rPr>
      </w:pPr>
      <w:r w:rsidRPr="008C0B14">
        <w:rPr>
          <w:szCs w:val="24"/>
        </w:rPr>
        <w:t xml:space="preserve">The teaching </w:t>
      </w:r>
      <w:r w:rsidR="001F180B">
        <w:rPr>
          <w:szCs w:val="24"/>
        </w:rPr>
        <w:t>materials</w:t>
      </w:r>
      <w:r w:rsidRPr="008C0B14">
        <w:rPr>
          <w:szCs w:val="24"/>
        </w:rPr>
        <w:t xml:space="preserve"> </w:t>
      </w:r>
      <w:r w:rsidR="0021146A">
        <w:rPr>
          <w:szCs w:val="24"/>
        </w:rPr>
        <w:t xml:space="preserve">are </w:t>
      </w:r>
      <w:r w:rsidRPr="008C0B14">
        <w:rPr>
          <w:szCs w:val="24"/>
        </w:rPr>
        <w:t xml:space="preserve">being developed </w:t>
      </w:r>
      <w:r w:rsidR="0021146A">
        <w:rPr>
          <w:szCs w:val="24"/>
        </w:rPr>
        <w:t xml:space="preserve">as per guidelines in the university ODeL </w:t>
      </w:r>
      <w:r w:rsidR="001F180B">
        <w:rPr>
          <w:szCs w:val="24"/>
        </w:rPr>
        <w:t xml:space="preserve">Policy. The materials </w:t>
      </w:r>
      <w:r w:rsidRPr="008C0B14">
        <w:rPr>
          <w:szCs w:val="24"/>
        </w:rPr>
        <w:t>used are extracted from</w:t>
      </w:r>
      <w:r w:rsidR="007C7C47" w:rsidRPr="008C0B14">
        <w:rPr>
          <w:szCs w:val="24"/>
        </w:rPr>
        <w:t xml:space="preserve"> the course outline and</w:t>
      </w:r>
      <w:r w:rsidRPr="008C0B14">
        <w:rPr>
          <w:szCs w:val="24"/>
        </w:rPr>
        <w:t xml:space="preserve"> the same subject notes that lecturers have been using and teaching the subject matter using face to face mode.  Lecturers have just modified them to suit the </w:t>
      </w:r>
      <w:r w:rsidR="001F180B">
        <w:rPr>
          <w:szCs w:val="24"/>
        </w:rPr>
        <w:t xml:space="preserve">blended </w:t>
      </w:r>
      <w:r w:rsidRPr="008C0B14">
        <w:rPr>
          <w:szCs w:val="24"/>
        </w:rPr>
        <w:t xml:space="preserve">teaching.  </w:t>
      </w:r>
      <w:r w:rsidR="001F180B">
        <w:rPr>
          <w:szCs w:val="24"/>
        </w:rPr>
        <w:t>T</w:t>
      </w:r>
      <w:r w:rsidRPr="008C0B14">
        <w:rPr>
          <w:szCs w:val="24"/>
        </w:rPr>
        <w:t xml:space="preserve">he teaching </w:t>
      </w:r>
      <w:r w:rsidR="001F180B">
        <w:rPr>
          <w:szCs w:val="24"/>
        </w:rPr>
        <w:lastRenderedPageBreak/>
        <w:t xml:space="preserve">materials </w:t>
      </w:r>
      <w:r w:rsidR="001F180B" w:rsidRPr="008C0B14">
        <w:rPr>
          <w:szCs w:val="24"/>
        </w:rPr>
        <w:t>are</w:t>
      </w:r>
      <w:r w:rsidRPr="008C0B14">
        <w:rPr>
          <w:szCs w:val="24"/>
        </w:rPr>
        <w:t xml:space="preserve"> relevant to the subject matter</w:t>
      </w:r>
      <w:r w:rsidR="007C7C47" w:rsidRPr="008C0B14">
        <w:rPr>
          <w:szCs w:val="24"/>
        </w:rPr>
        <w:t xml:space="preserve"> </w:t>
      </w:r>
      <w:r w:rsidR="009569DD">
        <w:rPr>
          <w:szCs w:val="24"/>
        </w:rPr>
        <w:t xml:space="preserve">because </w:t>
      </w:r>
      <w:r w:rsidR="001F180B">
        <w:rPr>
          <w:szCs w:val="24"/>
        </w:rPr>
        <w:t>they</w:t>
      </w:r>
      <w:r w:rsidR="009569DD">
        <w:rPr>
          <w:szCs w:val="24"/>
        </w:rPr>
        <w:t xml:space="preserve"> </w:t>
      </w:r>
      <w:r w:rsidR="007C7C47" w:rsidRPr="008C0B14">
        <w:rPr>
          <w:szCs w:val="24"/>
        </w:rPr>
        <w:t>utiliz</w:t>
      </w:r>
      <w:r w:rsidR="009569DD">
        <w:rPr>
          <w:szCs w:val="24"/>
        </w:rPr>
        <w:t>e</w:t>
      </w:r>
      <w:r w:rsidR="007C7C47" w:rsidRPr="008C0B14">
        <w:rPr>
          <w:szCs w:val="24"/>
        </w:rPr>
        <w:t xml:space="preserve"> the same content that has been taught and by the same lecturers</w:t>
      </w:r>
      <w:r w:rsidR="009569DD">
        <w:rPr>
          <w:szCs w:val="24"/>
        </w:rPr>
        <w:t xml:space="preserve"> in the face to face mode</w:t>
      </w:r>
      <w:r w:rsidRPr="008C0B14">
        <w:rPr>
          <w:szCs w:val="24"/>
        </w:rPr>
        <w:t>.</w:t>
      </w:r>
    </w:p>
    <w:p w14:paraId="6F1AEA06" w14:textId="77777777" w:rsidR="00226F9B" w:rsidRPr="008C0B14" w:rsidRDefault="00226F9B" w:rsidP="006D23D3">
      <w:pPr>
        <w:spacing w:after="0"/>
        <w:rPr>
          <w:szCs w:val="24"/>
        </w:rPr>
      </w:pPr>
    </w:p>
    <w:p w14:paraId="2D8E3B0E" w14:textId="77777777" w:rsidR="00D73FC6" w:rsidRDefault="001F180B" w:rsidP="00D73FC6">
      <w:pPr>
        <w:spacing w:after="0"/>
        <w:ind w:left="720"/>
        <w:rPr>
          <w:szCs w:val="24"/>
        </w:rPr>
      </w:pPr>
      <w:r>
        <w:rPr>
          <w:szCs w:val="24"/>
        </w:rPr>
        <w:t xml:space="preserve">Materials also provide a section </w:t>
      </w:r>
      <w:r w:rsidR="007C7C47" w:rsidRPr="008C0B14">
        <w:rPr>
          <w:szCs w:val="24"/>
        </w:rPr>
        <w:t>subscribed by the University Library.  The University library will continue purchasing and subscribing the online book, and journals as lecturers keep on updating the librarian</w:t>
      </w:r>
      <w:r w:rsidR="009569DD">
        <w:rPr>
          <w:szCs w:val="24"/>
        </w:rPr>
        <w:t xml:space="preserve"> of materials relevant to their teaching areas</w:t>
      </w:r>
      <w:r w:rsidR="007C7C47" w:rsidRPr="008C0B14">
        <w:rPr>
          <w:szCs w:val="24"/>
        </w:rPr>
        <w:t>.</w:t>
      </w:r>
      <w:r>
        <w:rPr>
          <w:szCs w:val="24"/>
        </w:rPr>
        <w:t xml:space="preserve"> </w:t>
      </w:r>
      <w:r w:rsidR="009569DD">
        <w:rPr>
          <w:szCs w:val="24"/>
        </w:rPr>
        <w:t xml:space="preserve">The smart phone </w:t>
      </w:r>
      <w:r w:rsidR="001E2373">
        <w:rPr>
          <w:szCs w:val="24"/>
        </w:rPr>
        <w:t>is</w:t>
      </w:r>
      <w:r w:rsidR="009569DD">
        <w:rPr>
          <w:szCs w:val="24"/>
        </w:rPr>
        <w:t xml:space="preserve"> also used</w:t>
      </w:r>
      <w:r w:rsidR="007C7C47" w:rsidRPr="008C0B14">
        <w:rPr>
          <w:szCs w:val="24"/>
        </w:rPr>
        <w:t xml:space="preserve"> in </w:t>
      </w:r>
      <w:r>
        <w:rPr>
          <w:szCs w:val="24"/>
        </w:rPr>
        <w:t xml:space="preserve">accessing </w:t>
      </w:r>
      <w:r w:rsidRPr="008C0B14">
        <w:rPr>
          <w:szCs w:val="24"/>
        </w:rPr>
        <w:t>the</w:t>
      </w:r>
      <w:r w:rsidR="007C7C47" w:rsidRPr="008C0B14">
        <w:rPr>
          <w:szCs w:val="24"/>
        </w:rPr>
        <w:t xml:space="preserve"> online teaching </w:t>
      </w:r>
      <w:r>
        <w:rPr>
          <w:szCs w:val="24"/>
        </w:rPr>
        <w:t>materials</w:t>
      </w:r>
      <w:r w:rsidR="007C7C47" w:rsidRPr="008C0B14">
        <w:rPr>
          <w:szCs w:val="24"/>
        </w:rPr>
        <w:t>.</w:t>
      </w:r>
      <w:r>
        <w:rPr>
          <w:szCs w:val="24"/>
        </w:rPr>
        <w:t xml:space="preserve"> </w:t>
      </w:r>
    </w:p>
    <w:p w14:paraId="43DEA9A1" w14:textId="77777777" w:rsidR="00D73FC6" w:rsidRDefault="00D73FC6" w:rsidP="00D73FC6">
      <w:pPr>
        <w:spacing w:after="0"/>
        <w:ind w:left="720"/>
        <w:rPr>
          <w:szCs w:val="24"/>
        </w:rPr>
      </w:pPr>
    </w:p>
    <w:p w14:paraId="389F36B0" w14:textId="34AF4B0B" w:rsidR="00C7219A" w:rsidRDefault="00550DAD" w:rsidP="00D73FC6">
      <w:pPr>
        <w:spacing w:after="0"/>
        <w:ind w:left="720"/>
        <w:rPr>
          <w:b/>
          <w:szCs w:val="24"/>
        </w:rPr>
      </w:pPr>
      <w:r>
        <w:rPr>
          <w:b/>
          <w:szCs w:val="24"/>
        </w:rPr>
        <w:t xml:space="preserve">b. </w:t>
      </w:r>
      <w:r w:rsidR="00F4331F">
        <w:rPr>
          <w:b/>
          <w:szCs w:val="24"/>
        </w:rPr>
        <w:t>Brief outlines on:</w:t>
      </w:r>
    </w:p>
    <w:p w14:paraId="4F01C591" w14:textId="5F5AED2D" w:rsidR="00F4331F" w:rsidRDefault="00550DAD" w:rsidP="00550DAD">
      <w:pPr>
        <w:spacing w:after="0"/>
        <w:ind w:firstLine="720"/>
        <w:rPr>
          <w:b/>
          <w:szCs w:val="24"/>
        </w:rPr>
      </w:pPr>
      <w:r>
        <w:rPr>
          <w:b/>
          <w:szCs w:val="24"/>
        </w:rPr>
        <w:t xml:space="preserve">i) </w:t>
      </w:r>
      <w:r w:rsidR="001E5EF2">
        <w:rPr>
          <w:b/>
          <w:szCs w:val="24"/>
        </w:rPr>
        <w:t xml:space="preserve">The curriculum design, development and review process for </w:t>
      </w:r>
      <w:r w:rsidR="00784D85">
        <w:rPr>
          <w:b/>
          <w:szCs w:val="24"/>
        </w:rPr>
        <w:t>ODeL</w:t>
      </w:r>
      <w:r w:rsidR="001E5EF2">
        <w:rPr>
          <w:b/>
          <w:szCs w:val="24"/>
        </w:rPr>
        <w:t xml:space="preserve"> programs</w:t>
      </w:r>
    </w:p>
    <w:p w14:paraId="12053E65" w14:textId="77777777" w:rsidR="00550DAD" w:rsidRDefault="00550DAD" w:rsidP="00550DAD">
      <w:pPr>
        <w:spacing w:after="0"/>
        <w:ind w:left="720"/>
        <w:rPr>
          <w:szCs w:val="24"/>
        </w:rPr>
      </w:pPr>
    </w:p>
    <w:p w14:paraId="5D5EC937" w14:textId="2E8015EA" w:rsidR="004044F6" w:rsidRPr="0035413B" w:rsidRDefault="004044F6" w:rsidP="001F180B">
      <w:pPr>
        <w:spacing w:after="0"/>
        <w:ind w:left="720"/>
        <w:rPr>
          <w:szCs w:val="24"/>
        </w:rPr>
      </w:pPr>
      <w:r w:rsidRPr="0035413B">
        <w:rPr>
          <w:szCs w:val="24"/>
        </w:rPr>
        <w:t>The University is using the already existing curriculum which had been prepared for face to face mode.</w:t>
      </w:r>
      <w:r w:rsidR="001F180B">
        <w:rPr>
          <w:szCs w:val="24"/>
        </w:rPr>
        <w:t xml:space="preserve"> </w:t>
      </w:r>
      <w:r w:rsidRPr="0035413B">
        <w:rPr>
          <w:szCs w:val="24"/>
        </w:rPr>
        <w:t xml:space="preserve">Lecturers have been provided with a template on writing </w:t>
      </w:r>
      <w:r w:rsidR="001F180B">
        <w:rPr>
          <w:szCs w:val="24"/>
        </w:rPr>
        <w:t xml:space="preserve">blended learning materials. </w:t>
      </w:r>
      <w:r w:rsidR="00A047EC">
        <w:rPr>
          <w:szCs w:val="24"/>
        </w:rPr>
        <w:t>The template is</w:t>
      </w:r>
      <w:r w:rsidR="001F180B">
        <w:rPr>
          <w:szCs w:val="24"/>
        </w:rPr>
        <w:t xml:space="preserve"> available on the </w:t>
      </w:r>
      <w:r w:rsidR="00A047EC">
        <w:rPr>
          <w:szCs w:val="24"/>
        </w:rPr>
        <w:t>A</w:t>
      </w:r>
      <w:r w:rsidR="001F180B">
        <w:rPr>
          <w:szCs w:val="24"/>
        </w:rPr>
        <w:t>ppendix of the university ODeL policy.</w:t>
      </w:r>
    </w:p>
    <w:p w14:paraId="2A49CF0A" w14:textId="4C164655" w:rsidR="0035413B" w:rsidRPr="0035413B" w:rsidRDefault="004044F6" w:rsidP="00550DAD">
      <w:pPr>
        <w:spacing w:after="0"/>
        <w:ind w:left="720"/>
        <w:rPr>
          <w:szCs w:val="24"/>
        </w:rPr>
      </w:pPr>
      <w:r w:rsidRPr="0035413B">
        <w:rPr>
          <w:szCs w:val="24"/>
        </w:rPr>
        <w:t>Department chairs</w:t>
      </w:r>
      <w:r w:rsidR="00DB55EE">
        <w:rPr>
          <w:szCs w:val="24"/>
        </w:rPr>
        <w:t xml:space="preserve"> (head)</w:t>
      </w:r>
      <w:r w:rsidRPr="0035413B">
        <w:rPr>
          <w:szCs w:val="24"/>
        </w:rPr>
        <w:t xml:space="preserve"> and school deans work with lecturers in developing these modules following the tem</w:t>
      </w:r>
      <w:r w:rsidR="0035413B" w:rsidRPr="0035413B">
        <w:rPr>
          <w:szCs w:val="24"/>
        </w:rPr>
        <w:t>plate</w:t>
      </w:r>
      <w:r w:rsidR="00DB55EE">
        <w:rPr>
          <w:szCs w:val="24"/>
        </w:rPr>
        <w:t>.</w:t>
      </w:r>
      <w:r w:rsidR="00711CA2">
        <w:rPr>
          <w:szCs w:val="24"/>
        </w:rPr>
        <w:t xml:space="preserve"> A clear procedure </w:t>
      </w:r>
      <w:r w:rsidR="00A047EC">
        <w:rPr>
          <w:szCs w:val="24"/>
        </w:rPr>
        <w:t xml:space="preserve">has </w:t>
      </w:r>
      <w:r w:rsidR="00711CA2">
        <w:rPr>
          <w:szCs w:val="24"/>
        </w:rPr>
        <w:t xml:space="preserve">been put in place for the </w:t>
      </w:r>
      <w:r w:rsidR="0035413B" w:rsidRPr="0035413B">
        <w:rPr>
          <w:szCs w:val="24"/>
        </w:rPr>
        <w:t xml:space="preserve">review all the </w:t>
      </w:r>
      <w:r w:rsidR="00711CA2">
        <w:rPr>
          <w:szCs w:val="24"/>
        </w:rPr>
        <w:t>materials</w:t>
      </w:r>
      <w:r w:rsidR="0035413B" w:rsidRPr="0035413B">
        <w:rPr>
          <w:szCs w:val="24"/>
        </w:rPr>
        <w:t xml:space="preserve"> internally</w:t>
      </w:r>
      <w:r w:rsidR="00711CA2">
        <w:rPr>
          <w:szCs w:val="24"/>
        </w:rPr>
        <w:t>.</w:t>
      </w:r>
    </w:p>
    <w:p w14:paraId="6C98759E" w14:textId="77777777" w:rsidR="0035413B" w:rsidRDefault="0035413B" w:rsidP="004044F6">
      <w:pPr>
        <w:spacing w:after="0"/>
        <w:rPr>
          <w:b/>
          <w:szCs w:val="24"/>
        </w:rPr>
      </w:pPr>
    </w:p>
    <w:p w14:paraId="2FE51713" w14:textId="5987F96F" w:rsidR="00F4331F" w:rsidRDefault="00550DAD" w:rsidP="00550DAD">
      <w:pPr>
        <w:spacing w:after="0"/>
        <w:ind w:left="720"/>
        <w:rPr>
          <w:b/>
          <w:szCs w:val="24"/>
        </w:rPr>
      </w:pPr>
      <w:r>
        <w:rPr>
          <w:b/>
          <w:szCs w:val="24"/>
        </w:rPr>
        <w:t xml:space="preserve">ii) </w:t>
      </w:r>
      <w:r w:rsidR="001E5EF2">
        <w:rPr>
          <w:b/>
          <w:szCs w:val="24"/>
        </w:rPr>
        <w:t xml:space="preserve">University’s guidelines on meeting requisite instructional hours for </w:t>
      </w:r>
      <w:r w:rsidR="00784D85">
        <w:rPr>
          <w:b/>
          <w:szCs w:val="24"/>
        </w:rPr>
        <w:t>OD</w:t>
      </w:r>
      <w:r w:rsidR="00711CA2">
        <w:rPr>
          <w:b/>
          <w:szCs w:val="24"/>
        </w:rPr>
        <w:t>e</w:t>
      </w:r>
      <w:r w:rsidR="00784D85">
        <w:rPr>
          <w:b/>
          <w:szCs w:val="24"/>
        </w:rPr>
        <w:t>L</w:t>
      </w:r>
      <w:r w:rsidR="001E5EF2">
        <w:rPr>
          <w:b/>
          <w:szCs w:val="24"/>
        </w:rPr>
        <w:t xml:space="preserve"> programs</w:t>
      </w:r>
    </w:p>
    <w:p w14:paraId="02B3044E" w14:textId="77777777" w:rsidR="0035413B" w:rsidRDefault="0035413B" w:rsidP="0035413B">
      <w:pPr>
        <w:spacing w:after="0"/>
        <w:rPr>
          <w:b/>
          <w:szCs w:val="24"/>
        </w:rPr>
      </w:pPr>
    </w:p>
    <w:p w14:paraId="62738DC4" w14:textId="197F8CF3" w:rsidR="00BE35BA" w:rsidRDefault="00FF1246" w:rsidP="00550DAD">
      <w:pPr>
        <w:spacing w:after="0"/>
        <w:ind w:left="720"/>
        <w:rPr>
          <w:szCs w:val="24"/>
        </w:rPr>
      </w:pPr>
      <w:r w:rsidRPr="00BE35BA">
        <w:rPr>
          <w:szCs w:val="24"/>
        </w:rPr>
        <w:t>The instructional hours meet with those required by the Commission for University Education.  The course online is taught for the whole semester.  The lecturer will teach students for a period of 13 to 14 weeks.</w:t>
      </w:r>
      <w:r w:rsidR="00BE35BA">
        <w:rPr>
          <w:szCs w:val="24"/>
        </w:rPr>
        <w:t xml:space="preserve">  The 15</w:t>
      </w:r>
      <w:r w:rsidR="00BE35BA" w:rsidRPr="00BE35BA">
        <w:rPr>
          <w:szCs w:val="24"/>
          <w:vertAlign w:val="superscript"/>
        </w:rPr>
        <w:t>th</w:t>
      </w:r>
      <w:r w:rsidR="00BE35BA">
        <w:rPr>
          <w:szCs w:val="24"/>
        </w:rPr>
        <w:t xml:space="preserve"> and 16</w:t>
      </w:r>
      <w:r w:rsidR="00BE35BA" w:rsidRPr="00BE35BA">
        <w:rPr>
          <w:szCs w:val="24"/>
          <w:vertAlign w:val="superscript"/>
        </w:rPr>
        <w:t>th</w:t>
      </w:r>
      <w:r w:rsidR="00BE35BA">
        <w:rPr>
          <w:szCs w:val="24"/>
        </w:rPr>
        <w:t xml:space="preserve"> weeks are meant for examinations.</w:t>
      </w:r>
      <w:r w:rsidRPr="00BE35BA">
        <w:rPr>
          <w:szCs w:val="24"/>
        </w:rPr>
        <w:t xml:space="preserve">  </w:t>
      </w:r>
    </w:p>
    <w:p w14:paraId="57FA890F" w14:textId="77777777" w:rsidR="00AB3AAA" w:rsidRDefault="00AB3AAA" w:rsidP="00550DAD">
      <w:pPr>
        <w:spacing w:after="0"/>
        <w:ind w:left="720"/>
        <w:rPr>
          <w:szCs w:val="24"/>
        </w:rPr>
      </w:pPr>
    </w:p>
    <w:p w14:paraId="0612709F" w14:textId="319FBBF6" w:rsidR="00BE35BA" w:rsidRDefault="00FF1246" w:rsidP="00550DAD">
      <w:pPr>
        <w:spacing w:after="0"/>
        <w:ind w:left="720"/>
        <w:rPr>
          <w:szCs w:val="24"/>
        </w:rPr>
      </w:pPr>
      <w:r w:rsidRPr="00BE35BA">
        <w:rPr>
          <w:szCs w:val="24"/>
        </w:rPr>
        <w:t xml:space="preserve">The course credit determines the </w:t>
      </w:r>
      <w:r w:rsidR="00BE35BA" w:rsidRPr="00BE35BA">
        <w:rPr>
          <w:szCs w:val="24"/>
        </w:rPr>
        <w:t>frequency</w:t>
      </w:r>
      <w:r w:rsidRPr="00BE35BA">
        <w:rPr>
          <w:szCs w:val="24"/>
        </w:rPr>
        <w:t xml:space="preserve"> f</w:t>
      </w:r>
      <w:r w:rsidR="00BE35BA" w:rsidRPr="00BE35BA">
        <w:rPr>
          <w:szCs w:val="24"/>
        </w:rPr>
        <w:t>or the meeting between the lecturer</w:t>
      </w:r>
      <w:r w:rsidRPr="00BE35BA">
        <w:rPr>
          <w:szCs w:val="24"/>
        </w:rPr>
        <w:t xml:space="preserve"> and the learner.  Basically, the lecturer will meet with students face to face </w:t>
      </w:r>
      <w:r w:rsidR="00D43A0A">
        <w:rPr>
          <w:szCs w:val="24"/>
        </w:rPr>
        <w:t xml:space="preserve">twice </w:t>
      </w:r>
      <w:r w:rsidR="00D43A0A" w:rsidRPr="00BE35BA">
        <w:rPr>
          <w:szCs w:val="24"/>
        </w:rPr>
        <w:t>a</w:t>
      </w:r>
      <w:r w:rsidRPr="00BE35BA">
        <w:rPr>
          <w:szCs w:val="24"/>
        </w:rPr>
        <w:t xml:space="preserve"> week, and then meet online </w:t>
      </w:r>
      <w:r w:rsidR="00711CA2">
        <w:rPr>
          <w:szCs w:val="24"/>
        </w:rPr>
        <w:t>once</w:t>
      </w:r>
      <w:r w:rsidRPr="00BE35BA">
        <w:rPr>
          <w:szCs w:val="24"/>
        </w:rPr>
        <w:t xml:space="preserve"> a week for 14 weeks depending on the number of credits.  </w:t>
      </w:r>
    </w:p>
    <w:p w14:paraId="0C774421" w14:textId="77777777" w:rsidR="00BE35BA" w:rsidRDefault="00FF1246" w:rsidP="00550DAD">
      <w:pPr>
        <w:spacing w:after="0"/>
        <w:ind w:left="720"/>
        <w:rPr>
          <w:szCs w:val="24"/>
        </w:rPr>
      </w:pPr>
      <w:r w:rsidRPr="00BE35BA">
        <w:rPr>
          <w:szCs w:val="24"/>
        </w:rPr>
        <w:t>The subject matter online will be open for that particular week for the whole week,</w:t>
      </w:r>
      <w:r w:rsidR="003E23E2">
        <w:rPr>
          <w:szCs w:val="24"/>
        </w:rPr>
        <w:t xml:space="preserve"> (before releasing more learning materials),</w:t>
      </w:r>
      <w:r w:rsidRPr="00BE35BA">
        <w:rPr>
          <w:szCs w:val="24"/>
        </w:rPr>
        <w:t xml:space="preserve"> so that the student can read and do assignment as long as </w:t>
      </w:r>
      <w:r w:rsidR="003E23E2">
        <w:rPr>
          <w:szCs w:val="24"/>
        </w:rPr>
        <w:t xml:space="preserve">it </w:t>
      </w:r>
      <w:r w:rsidRPr="00BE35BA">
        <w:rPr>
          <w:szCs w:val="24"/>
        </w:rPr>
        <w:t xml:space="preserve">is </w:t>
      </w:r>
      <w:r w:rsidR="003E23E2">
        <w:rPr>
          <w:szCs w:val="24"/>
        </w:rPr>
        <w:t>av</w:t>
      </w:r>
      <w:r w:rsidRPr="00BE35BA">
        <w:rPr>
          <w:szCs w:val="24"/>
        </w:rPr>
        <w:t>a</w:t>
      </w:r>
      <w:r w:rsidR="003E23E2">
        <w:rPr>
          <w:szCs w:val="24"/>
        </w:rPr>
        <w:t>ila</w:t>
      </w:r>
      <w:r w:rsidRPr="00BE35BA">
        <w:rPr>
          <w:szCs w:val="24"/>
        </w:rPr>
        <w:t>ble</w:t>
      </w:r>
      <w:r w:rsidR="00BE35BA" w:rsidRPr="00BE35BA">
        <w:rPr>
          <w:szCs w:val="24"/>
        </w:rPr>
        <w:t xml:space="preserve">.  </w:t>
      </w:r>
    </w:p>
    <w:p w14:paraId="567D5A96" w14:textId="77777777" w:rsidR="00550DAD" w:rsidRDefault="00550DAD" w:rsidP="00550DAD">
      <w:pPr>
        <w:spacing w:after="0"/>
        <w:ind w:left="720"/>
        <w:rPr>
          <w:szCs w:val="24"/>
        </w:rPr>
      </w:pPr>
    </w:p>
    <w:p w14:paraId="5235DAAB" w14:textId="00C3BB89" w:rsidR="00FF1246" w:rsidRPr="00BE35BA" w:rsidRDefault="00AB3AAA" w:rsidP="00550DAD">
      <w:pPr>
        <w:spacing w:after="0"/>
        <w:ind w:left="720"/>
        <w:rPr>
          <w:szCs w:val="24"/>
        </w:rPr>
      </w:pPr>
      <w:r>
        <w:rPr>
          <w:szCs w:val="24"/>
        </w:rPr>
        <w:t>T</w:t>
      </w:r>
      <w:r w:rsidR="00BE35BA" w:rsidRPr="00BE35BA">
        <w:rPr>
          <w:szCs w:val="24"/>
        </w:rPr>
        <w:t xml:space="preserve">he student can ask questions any time and the lecturer will be accessing the platform as many times as possible to answer the questions. </w:t>
      </w:r>
      <w:r>
        <w:rPr>
          <w:szCs w:val="24"/>
        </w:rPr>
        <w:t xml:space="preserve">In </w:t>
      </w:r>
      <w:r w:rsidR="00BE35BA" w:rsidRPr="00BE35BA">
        <w:rPr>
          <w:szCs w:val="24"/>
        </w:rPr>
        <w:t>online teaching, the lecturer is in constant contact with the learner more times than he does with regular face to face mode.</w:t>
      </w:r>
      <w:r w:rsidR="00BE35BA">
        <w:rPr>
          <w:szCs w:val="24"/>
        </w:rPr>
        <w:t xml:space="preserve">  </w:t>
      </w:r>
      <w:r w:rsidR="003A4C95">
        <w:rPr>
          <w:szCs w:val="24"/>
        </w:rPr>
        <w:t>Besides the schedule</w:t>
      </w:r>
      <w:r w:rsidR="008A0807">
        <w:rPr>
          <w:szCs w:val="24"/>
        </w:rPr>
        <w:t>d</w:t>
      </w:r>
      <w:r w:rsidR="003A4C95">
        <w:rPr>
          <w:szCs w:val="24"/>
        </w:rPr>
        <w:t xml:space="preserve"> time for a parti</w:t>
      </w:r>
      <w:r w:rsidR="00677F5E">
        <w:rPr>
          <w:szCs w:val="24"/>
        </w:rPr>
        <w:t>cular subject</w:t>
      </w:r>
      <w:r w:rsidR="003A4C95">
        <w:rPr>
          <w:szCs w:val="24"/>
        </w:rPr>
        <w:t>, b</w:t>
      </w:r>
      <w:r w:rsidR="00BE35BA">
        <w:rPr>
          <w:szCs w:val="24"/>
        </w:rPr>
        <w:t>oth the student and lecturer can interact even at night as long as they have arranged so.</w:t>
      </w:r>
    </w:p>
    <w:p w14:paraId="7712A5F6" w14:textId="77777777" w:rsidR="0035413B" w:rsidRDefault="0035413B" w:rsidP="0035413B">
      <w:pPr>
        <w:spacing w:after="0"/>
        <w:rPr>
          <w:b/>
          <w:szCs w:val="24"/>
        </w:rPr>
      </w:pPr>
    </w:p>
    <w:p w14:paraId="2175D863" w14:textId="65E338DB" w:rsidR="00F4331F" w:rsidRDefault="004D2A0F" w:rsidP="004D2A0F">
      <w:pPr>
        <w:spacing w:after="0"/>
        <w:ind w:left="720"/>
        <w:rPr>
          <w:b/>
          <w:szCs w:val="24"/>
        </w:rPr>
      </w:pPr>
      <w:r>
        <w:rPr>
          <w:b/>
          <w:szCs w:val="24"/>
        </w:rPr>
        <w:t xml:space="preserve">iii) </w:t>
      </w:r>
      <w:r w:rsidR="001E5EF2">
        <w:rPr>
          <w:b/>
          <w:szCs w:val="24"/>
        </w:rPr>
        <w:t xml:space="preserve">An outline of the internal approval processes at the various levels of the University, for </w:t>
      </w:r>
      <w:r w:rsidR="00784D85">
        <w:rPr>
          <w:b/>
          <w:szCs w:val="24"/>
        </w:rPr>
        <w:t>ODeL</w:t>
      </w:r>
      <w:r w:rsidR="001E5EF2">
        <w:rPr>
          <w:b/>
          <w:szCs w:val="24"/>
        </w:rPr>
        <w:t xml:space="preserve"> progra</w:t>
      </w:r>
      <w:r w:rsidR="00C65FA6">
        <w:rPr>
          <w:b/>
          <w:szCs w:val="24"/>
        </w:rPr>
        <w:t>ms including how this process is</w:t>
      </w:r>
      <w:r w:rsidR="001E5EF2">
        <w:rPr>
          <w:b/>
          <w:szCs w:val="24"/>
        </w:rPr>
        <w:t xml:space="preserve"> linked to the Commission’s requirements.</w:t>
      </w:r>
    </w:p>
    <w:p w14:paraId="40FB17EB" w14:textId="77777777" w:rsidR="001E5EF2" w:rsidRDefault="001E5EF2" w:rsidP="001E5EF2">
      <w:pPr>
        <w:spacing w:after="0"/>
        <w:rPr>
          <w:b/>
          <w:szCs w:val="24"/>
        </w:rPr>
      </w:pPr>
    </w:p>
    <w:p w14:paraId="7BD176EC" w14:textId="484F0881" w:rsidR="004D2A0F" w:rsidRDefault="00891D4E" w:rsidP="004D2A0F">
      <w:pPr>
        <w:spacing w:after="0"/>
        <w:ind w:left="720"/>
        <w:rPr>
          <w:szCs w:val="24"/>
        </w:rPr>
      </w:pPr>
      <w:r w:rsidRPr="00D73FC6">
        <w:rPr>
          <w:color w:val="000000" w:themeColor="text1"/>
          <w:szCs w:val="24"/>
        </w:rPr>
        <w:lastRenderedPageBreak/>
        <w:t xml:space="preserve">As it has already been outlined in this document before, the University </w:t>
      </w:r>
      <w:r w:rsidR="001E2373" w:rsidRPr="00D73FC6">
        <w:rPr>
          <w:color w:val="000000" w:themeColor="text1"/>
          <w:szCs w:val="24"/>
        </w:rPr>
        <w:t xml:space="preserve">has an </w:t>
      </w:r>
      <w:r w:rsidR="00711CA2" w:rsidRPr="00D73FC6">
        <w:rPr>
          <w:color w:val="000000" w:themeColor="text1"/>
          <w:szCs w:val="24"/>
        </w:rPr>
        <w:t xml:space="preserve">ODeL </w:t>
      </w:r>
      <w:r w:rsidR="001E2373" w:rsidRPr="00D73FC6">
        <w:rPr>
          <w:color w:val="000000" w:themeColor="text1"/>
          <w:szCs w:val="24"/>
        </w:rPr>
        <w:t xml:space="preserve">Policy </w:t>
      </w:r>
      <w:r w:rsidR="003B5FF7" w:rsidRPr="00D73FC6">
        <w:rPr>
          <w:color w:val="000000" w:themeColor="text1"/>
          <w:szCs w:val="24"/>
        </w:rPr>
        <w:t>(Appendix</w:t>
      </w:r>
      <w:r w:rsidR="00D73FC6">
        <w:rPr>
          <w:color w:val="000000" w:themeColor="text1"/>
          <w:szCs w:val="24"/>
        </w:rPr>
        <w:t xml:space="preserve"> 2)</w:t>
      </w:r>
      <w:r w:rsidR="003B5FF7" w:rsidRPr="00D73FC6">
        <w:rPr>
          <w:color w:val="000000" w:themeColor="text1"/>
          <w:szCs w:val="24"/>
        </w:rPr>
        <w:t xml:space="preserve"> </w:t>
      </w:r>
      <w:r w:rsidR="001E2373" w:rsidRPr="00D73FC6">
        <w:rPr>
          <w:color w:val="000000" w:themeColor="text1"/>
          <w:szCs w:val="24"/>
        </w:rPr>
        <w:t xml:space="preserve">which outlines the approval process of </w:t>
      </w:r>
      <w:r w:rsidR="00784D85" w:rsidRPr="00D73FC6">
        <w:rPr>
          <w:color w:val="000000" w:themeColor="text1"/>
          <w:szCs w:val="24"/>
        </w:rPr>
        <w:t>ODeL</w:t>
      </w:r>
      <w:r w:rsidR="001E2373" w:rsidRPr="00D73FC6">
        <w:rPr>
          <w:color w:val="000000" w:themeColor="text1"/>
          <w:szCs w:val="24"/>
        </w:rPr>
        <w:t xml:space="preserve"> programs in line with CUE guidelines</w:t>
      </w:r>
      <w:r w:rsidR="00EE7ECE" w:rsidRPr="00D73FC6">
        <w:rPr>
          <w:color w:val="000000" w:themeColor="text1"/>
          <w:szCs w:val="24"/>
        </w:rPr>
        <w:t>. The Policy specifies that the programs</w:t>
      </w:r>
      <w:r w:rsidR="00632AE4" w:rsidRPr="00D73FC6">
        <w:rPr>
          <w:color w:val="000000" w:themeColor="text1"/>
          <w:szCs w:val="24"/>
        </w:rPr>
        <w:t xml:space="preserve"> must </w:t>
      </w:r>
      <w:r w:rsidR="00C65FA6" w:rsidRPr="00D73FC6">
        <w:rPr>
          <w:color w:val="000000" w:themeColor="text1"/>
          <w:szCs w:val="24"/>
        </w:rPr>
        <w:t>first be approved by the Department Committee, then the School Board and lastly by the University Senate</w:t>
      </w:r>
      <w:r w:rsidR="00D73FC6">
        <w:rPr>
          <w:color w:val="000000" w:themeColor="text1"/>
          <w:szCs w:val="24"/>
        </w:rPr>
        <w:t>.</w:t>
      </w:r>
    </w:p>
    <w:p w14:paraId="2DCC32CC" w14:textId="77777777" w:rsidR="00EE7ECE" w:rsidRDefault="00EE7ECE" w:rsidP="004D2A0F">
      <w:pPr>
        <w:spacing w:after="0"/>
        <w:ind w:left="720"/>
        <w:rPr>
          <w:szCs w:val="24"/>
        </w:rPr>
      </w:pPr>
    </w:p>
    <w:p w14:paraId="0DC587B7" w14:textId="38DE9116" w:rsidR="00C65FA6" w:rsidRPr="000927A5" w:rsidRDefault="00D863D0" w:rsidP="004D2A0F">
      <w:pPr>
        <w:spacing w:after="0"/>
        <w:ind w:left="720"/>
        <w:rPr>
          <w:szCs w:val="24"/>
        </w:rPr>
      </w:pPr>
      <w:r>
        <w:rPr>
          <w:szCs w:val="24"/>
        </w:rPr>
        <w:t xml:space="preserve">The University </w:t>
      </w:r>
      <w:r w:rsidR="00711CA2">
        <w:rPr>
          <w:szCs w:val="24"/>
        </w:rPr>
        <w:t xml:space="preserve">ODeL </w:t>
      </w:r>
      <w:r w:rsidR="00EE7ECE">
        <w:rPr>
          <w:szCs w:val="24"/>
        </w:rPr>
        <w:t xml:space="preserve">Committee shall </w:t>
      </w:r>
      <w:r w:rsidR="002E77B4">
        <w:rPr>
          <w:szCs w:val="24"/>
        </w:rPr>
        <w:t>sit at a specific time</w:t>
      </w:r>
      <w:r w:rsidR="002D5E12">
        <w:rPr>
          <w:szCs w:val="24"/>
        </w:rPr>
        <w:t xml:space="preserve"> </w:t>
      </w:r>
      <w:r w:rsidR="0056719B">
        <w:rPr>
          <w:szCs w:val="24"/>
        </w:rPr>
        <w:t>to review</w:t>
      </w:r>
      <w:r>
        <w:rPr>
          <w:szCs w:val="24"/>
        </w:rPr>
        <w:t xml:space="preserve"> </w:t>
      </w:r>
      <w:r w:rsidR="00AB3AAA">
        <w:rPr>
          <w:szCs w:val="24"/>
        </w:rPr>
        <w:t xml:space="preserve">the modules after approval by the School Board and </w:t>
      </w:r>
      <w:r>
        <w:rPr>
          <w:szCs w:val="24"/>
        </w:rPr>
        <w:t>recommend to the senate</w:t>
      </w:r>
      <w:r w:rsidR="002E77B4">
        <w:rPr>
          <w:szCs w:val="24"/>
        </w:rPr>
        <w:t xml:space="preserve"> for approval</w:t>
      </w:r>
      <w:r>
        <w:rPr>
          <w:szCs w:val="24"/>
        </w:rPr>
        <w:t xml:space="preserve">.  </w:t>
      </w:r>
    </w:p>
    <w:p w14:paraId="6DF43585" w14:textId="77777777" w:rsidR="000927A5" w:rsidRDefault="000927A5" w:rsidP="001E5EF2">
      <w:pPr>
        <w:spacing w:after="0"/>
        <w:rPr>
          <w:szCs w:val="24"/>
        </w:rPr>
      </w:pPr>
    </w:p>
    <w:p w14:paraId="727B86D8" w14:textId="77777777" w:rsidR="00317DC0" w:rsidRDefault="00317DC0" w:rsidP="001E5EF2">
      <w:pPr>
        <w:spacing w:after="0"/>
        <w:rPr>
          <w:szCs w:val="24"/>
        </w:rPr>
      </w:pPr>
    </w:p>
    <w:p w14:paraId="07F0FCA4" w14:textId="07D03B3A" w:rsidR="00F4331F" w:rsidRDefault="009C07B2" w:rsidP="009C07B2">
      <w:pPr>
        <w:spacing w:after="0"/>
        <w:rPr>
          <w:b/>
          <w:szCs w:val="24"/>
        </w:rPr>
      </w:pPr>
      <w:r>
        <w:rPr>
          <w:b/>
          <w:szCs w:val="24"/>
        </w:rPr>
        <w:t xml:space="preserve">c. </w:t>
      </w:r>
      <w:r w:rsidR="00F4331F">
        <w:rPr>
          <w:b/>
          <w:szCs w:val="24"/>
        </w:rPr>
        <w:t>Programs the university is currently</w:t>
      </w:r>
      <w:r w:rsidR="00A052A5">
        <w:rPr>
          <w:b/>
          <w:szCs w:val="24"/>
        </w:rPr>
        <w:t xml:space="preserve"> offering </w:t>
      </w:r>
      <w:r w:rsidR="00AB3AAA">
        <w:rPr>
          <w:b/>
          <w:szCs w:val="24"/>
        </w:rPr>
        <w:t>under ODeL mode</w:t>
      </w:r>
    </w:p>
    <w:p w14:paraId="10B5B47E" w14:textId="541FD2A0" w:rsidR="00C84F66" w:rsidRDefault="00C84F66" w:rsidP="001E02DB">
      <w:pPr>
        <w:ind w:left="720"/>
        <w:rPr>
          <w:szCs w:val="24"/>
        </w:rPr>
      </w:pPr>
      <w:r w:rsidRPr="00B94DDF">
        <w:rPr>
          <w:szCs w:val="24"/>
        </w:rPr>
        <w:t xml:space="preserve">All Programs offered at the university are </w:t>
      </w:r>
      <w:r w:rsidR="00F72615">
        <w:rPr>
          <w:szCs w:val="24"/>
        </w:rPr>
        <w:t>in blended mode.</w:t>
      </w:r>
      <w:r w:rsidR="001E02DB">
        <w:rPr>
          <w:szCs w:val="24"/>
        </w:rPr>
        <w:t xml:space="preserve"> </w:t>
      </w:r>
      <w:r w:rsidRPr="00B94DDF">
        <w:rPr>
          <w:szCs w:val="24"/>
        </w:rPr>
        <w:t xml:space="preserv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418"/>
        <w:gridCol w:w="1950"/>
        <w:gridCol w:w="1952"/>
      </w:tblGrid>
      <w:tr w:rsidR="008E3D13" w:rsidRPr="00B208B5" w14:paraId="72835EE6" w14:textId="77777777" w:rsidTr="008E3D13">
        <w:tc>
          <w:tcPr>
            <w:tcW w:w="590" w:type="dxa"/>
            <w:shd w:val="clear" w:color="auto" w:fill="auto"/>
          </w:tcPr>
          <w:p w14:paraId="4E19B87F" w14:textId="77777777" w:rsidR="008E3D13" w:rsidRPr="00B208B5" w:rsidRDefault="008E3D13" w:rsidP="008E3D13">
            <w:pPr>
              <w:spacing w:after="0"/>
              <w:rPr>
                <w:b/>
                <w:szCs w:val="24"/>
              </w:rPr>
            </w:pPr>
            <w:r w:rsidRPr="00B208B5">
              <w:rPr>
                <w:b/>
                <w:szCs w:val="24"/>
              </w:rPr>
              <w:t>S/N</w:t>
            </w:r>
          </w:p>
        </w:tc>
        <w:tc>
          <w:tcPr>
            <w:tcW w:w="3418" w:type="dxa"/>
            <w:shd w:val="clear" w:color="auto" w:fill="auto"/>
          </w:tcPr>
          <w:p w14:paraId="4BC7BA80" w14:textId="77777777" w:rsidR="008E3D13" w:rsidRPr="00B208B5" w:rsidRDefault="008E3D13" w:rsidP="008E3D13">
            <w:pPr>
              <w:spacing w:after="0"/>
              <w:rPr>
                <w:b/>
                <w:szCs w:val="24"/>
              </w:rPr>
            </w:pPr>
            <w:r w:rsidRPr="00B208B5">
              <w:rPr>
                <w:b/>
                <w:szCs w:val="24"/>
              </w:rPr>
              <w:t>Program title</w:t>
            </w:r>
          </w:p>
        </w:tc>
        <w:tc>
          <w:tcPr>
            <w:tcW w:w="1950" w:type="dxa"/>
            <w:shd w:val="clear" w:color="auto" w:fill="auto"/>
          </w:tcPr>
          <w:p w14:paraId="484A9C96" w14:textId="77777777" w:rsidR="008E3D13" w:rsidRPr="00B208B5" w:rsidRDefault="008E3D13" w:rsidP="008E3D13">
            <w:pPr>
              <w:spacing w:after="0"/>
              <w:rPr>
                <w:b/>
                <w:szCs w:val="24"/>
              </w:rPr>
            </w:pPr>
            <w:r w:rsidRPr="00B208B5">
              <w:rPr>
                <w:b/>
                <w:szCs w:val="24"/>
              </w:rPr>
              <w:t>Approval date for face to face</w:t>
            </w:r>
            <w:r>
              <w:rPr>
                <w:b/>
                <w:szCs w:val="24"/>
              </w:rPr>
              <w:t xml:space="preserve"> mode</w:t>
            </w:r>
          </w:p>
        </w:tc>
        <w:tc>
          <w:tcPr>
            <w:tcW w:w="1952" w:type="dxa"/>
            <w:shd w:val="clear" w:color="auto" w:fill="auto"/>
          </w:tcPr>
          <w:p w14:paraId="71660965" w14:textId="77777777" w:rsidR="008E3D13" w:rsidRPr="00B208B5" w:rsidRDefault="008E3D13" w:rsidP="008E3D13">
            <w:pPr>
              <w:spacing w:after="0"/>
              <w:rPr>
                <w:b/>
                <w:szCs w:val="24"/>
              </w:rPr>
            </w:pPr>
            <w:r w:rsidRPr="00B208B5">
              <w:rPr>
                <w:b/>
                <w:szCs w:val="24"/>
              </w:rPr>
              <w:t>Proposed date</w:t>
            </w:r>
            <w:r>
              <w:rPr>
                <w:b/>
                <w:szCs w:val="24"/>
              </w:rPr>
              <w:t xml:space="preserve"> for</w:t>
            </w:r>
            <w:r w:rsidRPr="00B208B5">
              <w:rPr>
                <w:b/>
                <w:szCs w:val="24"/>
              </w:rPr>
              <w:t xml:space="preserve"> online Mode (Blended)</w:t>
            </w:r>
          </w:p>
        </w:tc>
      </w:tr>
      <w:tr w:rsidR="008E3D13" w:rsidRPr="00B208B5" w14:paraId="3DF31AE2" w14:textId="77777777" w:rsidTr="008E3D13">
        <w:tc>
          <w:tcPr>
            <w:tcW w:w="590" w:type="dxa"/>
            <w:shd w:val="clear" w:color="auto" w:fill="auto"/>
          </w:tcPr>
          <w:p w14:paraId="34DC9D75" w14:textId="77777777" w:rsidR="008E3D13" w:rsidRPr="00B208B5" w:rsidRDefault="008E3D13" w:rsidP="008E3D13">
            <w:pPr>
              <w:spacing w:after="0"/>
              <w:rPr>
                <w:b/>
                <w:szCs w:val="24"/>
              </w:rPr>
            </w:pPr>
          </w:p>
        </w:tc>
        <w:tc>
          <w:tcPr>
            <w:tcW w:w="3418" w:type="dxa"/>
            <w:shd w:val="clear" w:color="auto" w:fill="auto"/>
          </w:tcPr>
          <w:p w14:paraId="0E916DBE" w14:textId="77777777" w:rsidR="008E3D13" w:rsidRPr="00B208B5" w:rsidRDefault="008E3D13" w:rsidP="008E3D13">
            <w:pPr>
              <w:spacing w:after="0"/>
              <w:rPr>
                <w:b/>
                <w:szCs w:val="24"/>
              </w:rPr>
            </w:pPr>
            <w:r w:rsidRPr="00B208B5">
              <w:rPr>
                <w:b/>
                <w:szCs w:val="24"/>
              </w:rPr>
              <w:t>SCHOOL OF BUSINESS</w:t>
            </w:r>
          </w:p>
        </w:tc>
        <w:tc>
          <w:tcPr>
            <w:tcW w:w="1950" w:type="dxa"/>
            <w:shd w:val="clear" w:color="auto" w:fill="auto"/>
          </w:tcPr>
          <w:p w14:paraId="7C2BDC80" w14:textId="77777777" w:rsidR="008E3D13" w:rsidRPr="00B208B5" w:rsidRDefault="008E3D13" w:rsidP="008E3D13">
            <w:pPr>
              <w:spacing w:after="0"/>
              <w:rPr>
                <w:b/>
                <w:szCs w:val="24"/>
              </w:rPr>
            </w:pPr>
          </w:p>
        </w:tc>
        <w:tc>
          <w:tcPr>
            <w:tcW w:w="1952" w:type="dxa"/>
            <w:shd w:val="clear" w:color="auto" w:fill="auto"/>
          </w:tcPr>
          <w:p w14:paraId="39B70978" w14:textId="77777777" w:rsidR="008E3D13" w:rsidRPr="00B208B5" w:rsidRDefault="008E3D13" w:rsidP="008E3D13">
            <w:pPr>
              <w:spacing w:after="0"/>
              <w:rPr>
                <w:b/>
                <w:szCs w:val="24"/>
              </w:rPr>
            </w:pPr>
          </w:p>
        </w:tc>
      </w:tr>
      <w:tr w:rsidR="008E3D13" w:rsidRPr="00047F07" w14:paraId="17B242F3" w14:textId="77777777" w:rsidTr="008E3D13">
        <w:tc>
          <w:tcPr>
            <w:tcW w:w="590" w:type="dxa"/>
            <w:shd w:val="clear" w:color="auto" w:fill="auto"/>
          </w:tcPr>
          <w:p w14:paraId="325B2539" w14:textId="77777777" w:rsidR="008E3D13" w:rsidRPr="00047F07" w:rsidRDefault="008E3D13" w:rsidP="008E3D13">
            <w:pPr>
              <w:spacing w:after="0"/>
              <w:rPr>
                <w:szCs w:val="24"/>
              </w:rPr>
            </w:pPr>
            <w:r w:rsidRPr="00047F07">
              <w:rPr>
                <w:szCs w:val="24"/>
              </w:rPr>
              <w:t>1</w:t>
            </w:r>
          </w:p>
        </w:tc>
        <w:tc>
          <w:tcPr>
            <w:tcW w:w="3418" w:type="dxa"/>
            <w:shd w:val="clear" w:color="auto" w:fill="auto"/>
          </w:tcPr>
          <w:p w14:paraId="6DAFBC5E" w14:textId="77777777" w:rsidR="008E3D13" w:rsidRPr="00047F07" w:rsidRDefault="008E3D13" w:rsidP="008E3D13">
            <w:pPr>
              <w:spacing w:after="0"/>
              <w:rPr>
                <w:szCs w:val="24"/>
              </w:rPr>
            </w:pPr>
            <w:r w:rsidRPr="00047F07">
              <w:rPr>
                <w:szCs w:val="24"/>
              </w:rPr>
              <w:t>Bachelor of Business Administration (Accounting, Manageme</w:t>
            </w:r>
            <w:r>
              <w:rPr>
                <w:szCs w:val="24"/>
              </w:rPr>
              <w:t>nt, Secretarial Administration</w:t>
            </w:r>
            <w:r w:rsidRPr="00047F07">
              <w:rPr>
                <w:szCs w:val="24"/>
              </w:rPr>
              <w:t>)</w:t>
            </w:r>
          </w:p>
        </w:tc>
        <w:tc>
          <w:tcPr>
            <w:tcW w:w="1950" w:type="dxa"/>
            <w:shd w:val="clear" w:color="auto" w:fill="auto"/>
          </w:tcPr>
          <w:p w14:paraId="09DA58FD" w14:textId="77777777" w:rsidR="008E3D13" w:rsidRPr="00047F07" w:rsidRDefault="008E3D13" w:rsidP="008E3D13">
            <w:pPr>
              <w:spacing w:after="0"/>
              <w:rPr>
                <w:szCs w:val="24"/>
              </w:rPr>
            </w:pPr>
            <w:r w:rsidRPr="00047F07">
              <w:rPr>
                <w:szCs w:val="24"/>
              </w:rPr>
              <w:t>1991</w:t>
            </w:r>
          </w:p>
        </w:tc>
        <w:tc>
          <w:tcPr>
            <w:tcW w:w="1952" w:type="dxa"/>
            <w:shd w:val="clear" w:color="auto" w:fill="auto"/>
          </w:tcPr>
          <w:p w14:paraId="189498AF" w14:textId="2391AE1E" w:rsidR="008E3D13" w:rsidRPr="00047F07" w:rsidRDefault="008E3D13" w:rsidP="008E3D13">
            <w:pPr>
              <w:spacing w:after="0"/>
              <w:rPr>
                <w:szCs w:val="24"/>
              </w:rPr>
            </w:pPr>
            <w:r>
              <w:rPr>
                <w:szCs w:val="24"/>
              </w:rPr>
              <w:t>TBA</w:t>
            </w:r>
          </w:p>
        </w:tc>
      </w:tr>
      <w:tr w:rsidR="008E3D13" w:rsidRPr="00047F07" w14:paraId="73B615B5" w14:textId="77777777" w:rsidTr="008E3D13">
        <w:tc>
          <w:tcPr>
            <w:tcW w:w="590" w:type="dxa"/>
            <w:shd w:val="clear" w:color="auto" w:fill="auto"/>
          </w:tcPr>
          <w:p w14:paraId="2CBF21CC" w14:textId="77777777" w:rsidR="008E3D13" w:rsidRPr="00047F07" w:rsidRDefault="008E3D13" w:rsidP="008E3D13">
            <w:pPr>
              <w:spacing w:after="0"/>
              <w:rPr>
                <w:szCs w:val="24"/>
              </w:rPr>
            </w:pPr>
            <w:r>
              <w:rPr>
                <w:szCs w:val="24"/>
              </w:rPr>
              <w:t>2</w:t>
            </w:r>
          </w:p>
        </w:tc>
        <w:tc>
          <w:tcPr>
            <w:tcW w:w="3418" w:type="dxa"/>
            <w:shd w:val="clear" w:color="auto" w:fill="auto"/>
          </w:tcPr>
          <w:p w14:paraId="3B804775" w14:textId="77777777" w:rsidR="008E3D13" w:rsidRPr="00047F07" w:rsidRDefault="008E3D13" w:rsidP="008E3D13">
            <w:pPr>
              <w:spacing w:after="0"/>
              <w:rPr>
                <w:szCs w:val="24"/>
              </w:rPr>
            </w:pPr>
            <w:r>
              <w:rPr>
                <w:szCs w:val="24"/>
              </w:rPr>
              <w:t>Bachelor of Business Administration (Marketing, Office Administration)</w:t>
            </w:r>
          </w:p>
        </w:tc>
        <w:tc>
          <w:tcPr>
            <w:tcW w:w="1950" w:type="dxa"/>
            <w:shd w:val="clear" w:color="auto" w:fill="auto"/>
          </w:tcPr>
          <w:p w14:paraId="43421DC2" w14:textId="77777777" w:rsidR="008E3D13" w:rsidRPr="00047F07" w:rsidRDefault="008E3D13" w:rsidP="008E3D13">
            <w:pPr>
              <w:spacing w:after="0"/>
              <w:rPr>
                <w:szCs w:val="24"/>
              </w:rPr>
            </w:pPr>
            <w:r>
              <w:rPr>
                <w:szCs w:val="24"/>
              </w:rPr>
              <w:t>2005</w:t>
            </w:r>
          </w:p>
        </w:tc>
        <w:tc>
          <w:tcPr>
            <w:tcW w:w="1952" w:type="dxa"/>
            <w:shd w:val="clear" w:color="auto" w:fill="auto"/>
          </w:tcPr>
          <w:p w14:paraId="5A7C758A" w14:textId="5DBEA68E" w:rsidR="008E3D13" w:rsidRPr="00047F07" w:rsidRDefault="008E3D13" w:rsidP="008E3D13">
            <w:pPr>
              <w:spacing w:after="0"/>
              <w:rPr>
                <w:szCs w:val="24"/>
              </w:rPr>
            </w:pPr>
            <w:r w:rsidRPr="00055177">
              <w:rPr>
                <w:szCs w:val="24"/>
              </w:rPr>
              <w:t>TBA</w:t>
            </w:r>
          </w:p>
        </w:tc>
      </w:tr>
      <w:tr w:rsidR="008E3D13" w:rsidRPr="00047F07" w14:paraId="119F8D9F" w14:textId="77777777" w:rsidTr="008E3D13">
        <w:tc>
          <w:tcPr>
            <w:tcW w:w="590" w:type="dxa"/>
            <w:shd w:val="clear" w:color="auto" w:fill="auto"/>
          </w:tcPr>
          <w:p w14:paraId="2B6BB425" w14:textId="77777777" w:rsidR="008E3D13" w:rsidRPr="00047F07" w:rsidRDefault="008E3D13" w:rsidP="008E3D13">
            <w:pPr>
              <w:spacing w:after="0"/>
              <w:rPr>
                <w:szCs w:val="24"/>
              </w:rPr>
            </w:pPr>
            <w:r>
              <w:rPr>
                <w:szCs w:val="24"/>
              </w:rPr>
              <w:t>3</w:t>
            </w:r>
          </w:p>
        </w:tc>
        <w:tc>
          <w:tcPr>
            <w:tcW w:w="3418" w:type="dxa"/>
            <w:shd w:val="clear" w:color="auto" w:fill="auto"/>
          </w:tcPr>
          <w:p w14:paraId="5DEABECA" w14:textId="77777777" w:rsidR="008E3D13" w:rsidRPr="00047F07" w:rsidRDefault="008E3D13" w:rsidP="008E3D13">
            <w:pPr>
              <w:spacing w:after="0"/>
              <w:rPr>
                <w:szCs w:val="24"/>
              </w:rPr>
            </w:pPr>
            <w:r w:rsidRPr="00047F07">
              <w:rPr>
                <w:szCs w:val="24"/>
              </w:rPr>
              <w:t>Bachelor of Business Administration in Finance</w:t>
            </w:r>
          </w:p>
        </w:tc>
        <w:tc>
          <w:tcPr>
            <w:tcW w:w="1950" w:type="dxa"/>
            <w:shd w:val="clear" w:color="auto" w:fill="auto"/>
          </w:tcPr>
          <w:p w14:paraId="11A632F0" w14:textId="77777777" w:rsidR="008E3D13" w:rsidRPr="00047F07" w:rsidRDefault="008E3D13" w:rsidP="008E3D13">
            <w:pPr>
              <w:spacing w:after="0"/>
              <w:rPr>
                <w:szCs w:val="24"/>
              </w:rPr>
            </w:pPr>
            <w:r>
              <w:rPr>
                <w:szCs w:val="24"/>
              </w:rPr>
              <w:t>2013</w:t>
            </w:r>
          </w:p>
        </w:tc>
        <w:tc>
          <w:tcPr>
            <w:tcW w:w="1952" w:type="dxa"/>
            <w:shd w:val="clear" w:color="auto" w:fill="auto"/>
          </w:tcPr>
          <w:p w14:paraId="2FFCD5B7" w14:textId="3D1D54F8" w:rsidR="008E3D13" w:rsidRPr="00047F07" w:rsidRDefault="008E3D13" w:rsidP="008E3D13">
            <w:pPr>
              <w:spacing w:after="0"/>
              <w:rPr>
                <w:szCs w:val="24"/>
              </w:rPr>
            </w:pPr>
            <w:r w:rsidRPr="00055177">
              <w:rPr>
                <w:szCs w:val="24"/>
              </w:rPr>
              <w:t>TBA</w:t>
            </w:r>
          </w:p>
        </w:tc>
      </w:tr>
      <w:tr w:rsidR="008E3D13" w:rsidRPr="00047F07" w14:paraId="77C26F02" w14:textId="77777777" w:rsidTr="008E3D13">
        <w:tc>
          <w:tcPr>
            <w:tcW w:w="590" w:type="dxa"/>
            <w:shd w:val="clear" w:color="auto" w:fill="auto"/>
          </w:tcPr>
          <w:p w14:paraId="3108D2D2" w14:textId="77777777" w:rsidR="008E3D13" w:rsidRPr="00047F07" w:rsidRDefault="008E3D13" w:rsidP="008E3D13">
            <w:pPr>
              <w:spacing w:after="0"/>
              <w:rPr>
                <w:szCs w:val="24"/>
              </w:rPr>
            </w:pPr>
            <w:r>
              <w:rPr>
                <w:szCs w:val="24"/>
              </w:rPr>
              <w:t>4</w:t>
            </w:r>
          </w:p>
        </w:tc>
        <w:tc>
          <w:tcPr>
            <w:tcW w:w="3418" w:type="dxa"/>
            <w:shd w:val="clear" w:color="auto" w:fill="auto"/>
          </w:tcPr>
          <w:p w14:paraId="3A8C95C3" w14:textId="77777777" w:rsidR="008E3D13" w:rsidRPr="00047F07" w:rsidRDefault="008E3D13" w:rsidP="008E3D13">
            <w:pPr>
              <w:spacing w:after="0"/>
              <w:rPr>
                <w:szCs w:val="24"/>
              </w:rPr>
            </w:pPr>
            <w:r w:rsidRPr="00047F07">
              <w:rPr>
                <w:szCs w:val="24"/>
              </w:rPr>
              <w:t>Bachelor of Business Information Technology</w:t>
            </w:r>
          </w:p>
        </w:tc>
        <w:tc>
          <w:tcPr>
            <w:tcW w:w="1950" w:type="dxa"/>
            <w:shd w:val="clear" w:color="auto" w:fill="auto"/>
          </w:tcPr>
          <w:p w14:paraId="3E5A1AA7" w14:textId="77777777" w:rsidR="008E3D13" w:rsidRPr="00047F07" w:rsidRDefault="008E3D13" w:rsidP="008E3D13">
            <w:pPr>
              <w:spacing w:after="0"/>
              <w:rPr>
                <w:szCs w:val="24"/>
              </w:rPr>
            </w:pPr>
            <w:r>
              <w:rPr>
                <w:szCs w:val="24"/>
              </w:rPr>
              <w:t>2005</w:t>
            </w:r>
          </w:p>
        </w:tc>
        <w:tc>
          <w:tcPr>
            <w:tcW w:w="1952" w:type="dxa"/>
            <w:shd w:val="clear" w:color="auto" w:fill="auto"/>
          </w:tcPr>
          <w:p w14:paraId="21BD5714" w14:textId="357748EA" w:rsidR="008E3D13" w:rsidRPr="00047F07" w:rsidRDefault="008E3D13" w:rsidP="008E3D13">
            <w:pPr>
              <w:spacing w:after="0"/>
              <w:rPr>
                <w:szCs w:val="24"/>
              </w:rPr>
            </w:pPr>
            <w:r w:rsidRPr="00055177">
              <w:rPr>
                <w:szCs w:val="24"/>
              </w:rPr>
              <w:t>TBA</w:t>
            </w:r>
          </w:p>
        </w:tc>
      </w:tr>
      <w:tr w:rsidR="008E3D13" w:rsidRPr="00047F07" w14:paraId="08B48AAA" w14:textId="77777777" w:rsidTr="008E3D13">
        <w:tc>
          <w:tcPr>
            <w:tcW w:w="590" w:type="dxa"/>
            <w:shd w:val="clear" w:color="auto" w:fill="auto"/>
          </w:tcPr>
          <w:p w14:paraId="79298A45" w14:textId="77777777" w:rsidR="008E3D13" w:rsidRPr="00047F07" w:rsidRDefault="008E3D13" w:rsidP="008E3D13">
            <w:pPr>
              <w:spacing w:after="0"/>
              <w:rPr>
                <w:szCs w:val="24"/>
              </w:rPr>
            </w:pPr>
            <w:r>
              <w:rPr>
                <w:szCs w:val="24"/>
              </w:rPr>
              <w:t>5</w:t>
            </w:r>
          </w:p>
        </w:tc>
        <w:tc>
          <w:tcPr>
            <w:tcW w:w="3418" w:type="dxa"/>
            <w:shd w:val="clear" w:color="auto" w:fill="auto"/>
          </w:tcPr>
          <w:p w14:paraId="49AA84A8" w14:textId="77777777" w:rsidR="008E3D13" w:rsidRPr="00047F07" w:rsidRDefault="008E3D13" w:rsidP="008E3D13">
            <w:pPr>
              <w:spacing w:after="0"/>
              <w:rPr>
                <w:szCs w:val="24"/>
              </w:rPr>
            </w:pPr>
            <w:r w:rsidRPr="00047F07">
              <w:rPr>
                <w:szCs w:val="24"/>
              </w:rPr>
              <w:t>Bachelor of Science in Software Engineering</w:t>
            </w:r>
          </w:p>
        </w:tc>
        <w:tc>
          <w:tcPr>
            <w:tcW w:w="1950" w:type="dxa"/>
            <w:shd w:val="clear" w:color="auto" w:fill="auto"/>
          </w:tcPr>
          <w:p w14:paraId="2DB00A28" w14:textId="77777777" w:rsidR="008E3D13" w:rsidRPr="00047F07" w:rsidRDefault="008E3D13" w:rsidP="008E3D13">
            <w:pPr>
              <w:spacing w:after="0"/>
              <w:rPr>
                <w:szCs w:val="24"/>
              </w:rPr>
            </w:pPr>
            <w:r>
              <w:rPr>
                <w:szCs w:val="24"/>
              </w:rPr>
              <w:t>2006</w:t>
            </w:r>
          </w:p>
        </w:tc>
        <w:tc>
          <w:tcPr>
            <w:tcW w:w="1952" w:type="dxa"/>
            <w:shd w:val="clear" w:color="auto" w:fill="auto"/>
          </w:tcPr>
          <w:p w14:paraId="5582744D" w14:textId="59C23048" w:rsidR="008E3D13" w:rsidRPr="00047F07" w:rsidRDefault="008E3D13" w:rsidP="008E3D13">
            <w:pPr>
              <w:spacing w:after="0"/>
              <w:rPr>
                <w:szCs w:val="24"/>
              </w:rPr>
            </w:pPr>
            <w:r w:rsidRPr="00055177">
              <w:rPr>
                <w:szCs w:val="24"/>
              </w:rPr>
              <w:t>TBA</w:t>
            </w:r>
          </w:p>
        </w:tc>
      </w:tr>
      <w:tr w:rsidR="008E3D13" w:rsidRPr="00047F07" w14:paraId="5EC85F03" w14:textId="77777777" w:rsidTr="008E3D13">
        <w:tc>
          <w:tcPr>
            <w:tcW w:w="590" w:type="dxa"/>
            <w:shd w:val="clear" w:color="auto" w:fill="auto"/>
          </w:tcPr>
          <w:p w14:paraId="11384353" w14:textId="77777777" w:rsidR="008E3D13" w:rsidRPr="00047F07" w:rsidRDefault="008E3D13" w:rsidP="008E3D13">
            <w:pPr>
              <w:spacing w:after="0"/>
              <w:rPr>
                <w:szCs w:val="24"/>
              </w:rPr>
            </w:pPr>
            <w:r>
              <w:rPr>
                <w:szCs w:val="24"/>
              </w:rPr>
              <w:t>6</w:t>
            </w:r>
          </w:p>
        </w:tc>
        <w:tc>
          <w:tcPr>
            <w:tcW w:w="3418" w:type="dxa"/>
            <w:shd w:val="clear" w:color="auto" w:fill="auto"/>
          </w:tcPr>
          <w:p w14:paraId="367B7708" w14:textId="77777777" w:rsidR="008E3D13" w:rsidRPr="00047F07" w:rsidRDefault="008E3D13" w:rsidP="008E3D13">
            <w:pPr>
              <w:spacing w:after="0"/>
              <w:rPr>
                <w:szCs w:val="24"/>
              </w:rPr>
            </w:pPr>
            <w:r w:rsidRPr="00047F07">
              <w:rPr>
                <w:szCs w:val="24"/>
              </w:rPr>
              <w:t>Bachelor of Science in Networking and Communication</w:t>
            </w:r>
            <w:r>
              <w:rPr>
                <w:szCs w:val="24"/>
              </w:rPr>
              <w:t xml:space="preserve"> Systems</w:t>
            </w:r>
          </w:p>
        </w:tc>
        <w:tc>
          <w:tcPr>
            <w:tcW w:w="1950" w:type="dxa"/>
            <w:shd w:val="clear" w:color="auto" w:fill="auto"/>
          </w:tcPr>
          <w:p w14:paraId="39924A5E" w14:textId="77777777" w:rsidR="008E3D13" w:rsidRPr="00047F07" w:rsidRDefault="008E3D13" w:rsidP="008E3D13">
            <w:pPr>
              <w:spacing w:after="0"/>
              <w:rPr>
                <w:szCs w:val="24"/>
              </w:rPr>
            </w:pPr>
            <w:r>
              <w:rPr>
                <w:szCs w:val="24"/>
              </w:rPr>
              <w:t>2005</w:t>
            </w:r>
          </w:p>
        </w:tc>
        <w:tc>
          <w:tcPr>
            <w:tcW w:w="1952" w:type="dxa"/>
            <w:shd w:val="clear" w:color="auto" w:fill="auto"/>
          </w:tcPr>
          <w:p w14:paraId="3C3BD788" w14:textId="1C6CE91A" w:rsidR="008E3D13" w:rsidRPr="00047F07" w:rsidRDefault="008E3D13" w:rsidP="008E3D13">
            <w:pPr>
              <w:spacing w:after="0"/>
              <w:rPr>
                <w:szCs w:val="24"/>
              </w:rPr>
            </w:pPr>
            <w:r w:rsidRPr="00055177">
              <w:rPr>
                <w:szCs w:val="24"/>
              </w:rPr>
              <w:t>TBA</w:t>
            </w:r>
          </w:p>
        </w:tc>
      </w:tr>
      <w:tr w:rsidR="008E3D13" w:rsidRPr="00047F07" w14:paraId="46712BAD" w14:textId="77777777" w:rsidTr="008E3D13">
        <w:tc>
          <w:tcPr>
            <w:tcW w:w="590" w:type="dxa"/>
            <w:shd w:val="clear" w:color="auto" w:fill="auto"/>
          </w:tcPr>
          <w:p w14:paraId="471CAE8A" w14:textId="77777777" w:rsidR="008E3D13" w:rsidRDefault="008E3D13" w:rsidP="008E3D13">
            <w:pPr>
              <w:spacing w:after="0"/>
              <w:rPr>
                <w:szCs w:val="24"/>
              </w:rPr>
            </w:pPr>
          </w:p>
        </w:tc>
        <w:tc>
          <w:tcPr>
            <w:tcW w:w="3418" w:type="dxa"/>
            <w:shd w:val="clear" w:color="auto" w:fill="auto"/>
          </w:tcPr>
          <w:p w14:paraId="3260B8E1" w14:textId="6070DAF6" w:rsidR="008E3D13" w:rsidRPr="00047F07" w:rsidRDefault="008E3D13" w:rsidP="008E3D13">
            <w:pPr>
              <w:spacing w:after="0"/>
              <w:rPr>
                <w:szCs w:val="24"/>
              </w:rPr>
            </w:pPr>
            <w:r w:rsidRPr="00B208B5">
              <w:rPr>
                <w:b/>
                <w:szCs w:val="24"/>
              </w:rPr>
              <w:t>SCHOOL OF EDUCATION HUMANITIES AND SOCIAL SCIENCES</w:t>
            </w:r>
          </w:p>
        </w:tc>
        <w:tc>
          <w:tcPr>
            <w:tcW w:w="1950" w:type="dxa"/>
            <w:shd w:val="clear" w:color="auto" w:fill="auto"/>
          </w:tcPr>
          <w:p w14:paraId="43A153EC" w14:textId="77777777" w:rsidR="008E3D13" w:rsidRDefault="008E3D13" w:rsidP="008E3D13">
            <w:pPr>
              <w:spacing w:after="0"/>
              <w:rPr>
                <w:szCs w:val="24"/>
              </w:rPr>
            </w:pPr>
          </w:p>
        </w:tc>
        <w:tc>
          <w:tcPr>
            <w:tcW w:w="1952" w:type="dxa"/>
            <w:shd w:val="clear" w:color="auto" w:fill="auto"/>
          </w:tcPr>
          <w:p w14:paraId="1F1D69D1" w14:textId="77777777" w:rsidR="008E3D13" w:rsidRPr="00055177" w:rsidRDefault="008E3D13" w:rsidP="008E3D13">
            <w:pPr>
              <w:spacing w:after="0"/>
              <w:rPr>
                <w:szCs w:val="24"/>
              </w:rPr>
            </w:pPr>
          </w:p>
        </w:tc>
      </w:tr>
      <w:tr w:rsidR="008E3D13" w:rsidRPr="00047F07" w14:paraId="5C88EC38" w14:textId="77777777" w:rsidTr="008E3D13">
        <w:tc>
          <w:tcPr>
            <w:tcW w:w="590" w:type="dxa"/>
            <w:shd w:val="clear" w:color="auto" w:fill="auto"/>
          </w:tcPr>
          <w:p w14:paraId="0DEAD5EB" w14:textId="6A3B0B46" w:rsidR="008E3D13" w:rsidRDefault="008E3D13" w:rsidP="008E3D13">
            <w:pPr>
              <w:spacing w:after="0"/>
              <w:rPr>
                <w:szCs w:val="24"/>
              </w:rPr>
            </w:pPr>
            <w:r>
              <w:rPr>
                <w:szCs w:val="24"/>
              </w:rPr>
              <w:t>7</w:t>
            </w:r>
          </w:p>
        </w:tc>
        <w:tc>
          <w:tcPr>
            <w:tcW w:w="3418" w:type="dxa"/>
            <w:shd w:val="clear" w:color="auto" w:fill="auto"/>
          </w:tcPr>
          <w:p w14:paraId="051D50CC" w14:textId="762C5F55" w:rsidR="008E3D13" w:rsidRPr="00047F07" w:rsidRDefault="008E3D13" w:rsidP="008E3D13">
            <w:pPr>
              <w:spacing w:after="0"/>
              <w:rPr>
                <w:szCs w:val="24"/>
              </w:rPr>
            </w:pPr>
            <w:r w:rsidRPr="00047F07">
              <w:rPr>
                <w:szCs w:val="24"/>
              </w:rPr>
              <w:t>Bachelor of Education (Arts)</w:t>
            </w:r>
          </w:p>
        </w:tc>
        <w:tc>
          <w:tcPr>
            <w:tcW w:w="1950" w:type="dxa"/>
            <w:shd w:val="clear" w:color="auto" w:fill="auto"/>
          </w:tcPr>
          <w:p w14:paraId="50B14CF8" w14:textId="1F523718" w:rsidR="008E3D13" w:rsidRDefault="008E3D13" w:rsidP="008E3D13">
            <w:pPr>
              <w:spacing w:after="0"/>
              <w:rPr>
                <w:szCs w:val="24"/>
              </w:rPr>
            </w:pPr>
            <w:r w:rsidRPr="00047F07">
              <w:rPr>
                <w:szCs w:val="24"/>
              </w:rPr>
              <w:t>1991</w:t>
            </w:r>
          </w:p>
        </w:tc>
        <w:tc>
          <w:tcPr>
            <w:tcW w:w="1952" w:type="dxa"/>
            <w:shd w:val="clear" w:color="auto" w:fill="auto"/>
          </w:tcPr>
          <w:p w14:paraId="3CE29C09" w14:textId="7513A837" w:rsidR="008E3D13" w:rsidRPr="00055177" w:rsidRDefault="008E3D13" w:rsidP="008E3D13">
            <w:pPr>
              <w:spacing w:after="0"/>
              <w:rPr>
                <w:szCs w:val="24"/>
              </w:rPr>
            </w:pPr>
            <w:r>
              <w:rPr>
                <w:szCs w:val="24"/>
              </w:rPr>
              <w:t>TBA</w:t>
            </w:r>
          </w:p>
        </w:tc>
      </w:tr>
      <w:tr w:rsidR="008E3D13" w:rsidRPr="00047F07" w14:paraId="519DCE45" w14:textId="77777777" w:rsidTr="008E3D13">
        <w:tc>
          <w:tcPr>
            <w:tcW w:w="590" w:type="dxa"/>
            <w:shd w:val="clear" w:color="auto" w:fill="auto"/>
          </w:tcPr>
          <w:p w14:paraId="3CB7CCDE" w14:textId="2E649B5B" w:rsidR="008E3D13" w:rsidRDefault="008E3D13" w:rsidP="008E3D13">
            <w:pPr>
              <w:spacing w:after="0"/>
              <w:rPr>
                <w:szCs w:val="24"/>
              </w:rPr>
            </w:pPr>
            <w:r>
              <w:rPr>
                <w:szCs w:val="24"/>
              </w:rPr>
              <w:t>8</w:t>
            </w:r>
          </w:p>
        </w:tc>
        <w:tc>
          <w:tcPr>
            <w:tcW w:w="3418" w:type="dxa"/>
            <w:shd w:val="clear" w:color="auto" w:fill="auto"/>
          </w:tcPr>
          <w:p w14:paraId="723B3CE2" w14:textId="64A8B591" w:rsidR="008E3D13" w:rsidRPr="00047F07" w:rsidRDefault="008E3D13" w:rsidP="008E3D13">
            <w:pPr>
              <w:spacing w:after="0"/>
              <w:rPr>
                <w:szCs w:val="24"/>
              </w:rPr>
            </w:pPr>
            <w:r w:rsidRPr="00047F07">
              <w:rPr>
                <w:szCs w:val="24"/>
              </w:rPr>
              <w:t>Bachelor of Education (Science)</w:t>
            </w:r>
          </w:p>
        </w:tc>
        <w:tc>
          <w:tcPr>
            <w:tcW w:w="1950" w:type="dxa"/>
            <w:shd w:val="clear" w:color="auto" w:fill="auto"/>
          </w:tcPr>
          <w:p w14:paraId="659B9AF1" w14:textId="374A6EC4" w:rsidR="008E3D13" w:rsidRDefault="008E3D13" w:rsidP="008E3D13">
            <w:pPr>
              <w:spacing w:after="0"/>
              <w:rPr>
                <w:szCs w:val="24"/>
              </w:rPr>
            </w:pPr>
            <w:r w:rsidRPr="00047F07">
              <w:rPr>
                <w:szCs w:val="24"/>
              </w:rPr>
              <w:t>1991</w:t>
            </w:r>
          </w:p>
        </w:tc>
        <w:tc>
          <w:tcPr>
            <w:tcW w:w="1952" w:type="dxa"/>
            <w:shd w:val="clear" w:color="auto" w:fill="auto"/>
          </w:tcPr>
          <w:p w14:paraId="1D93FEAC" w14:textId="485DF99A" w:rsidR="008E3D13" w:rsidRPr="00055177" w:rsidRDefault="008E3D13" w:rsidP="008E3D13">
            <w:pPr>
              <w:spacing w:after="0"/>
              <w:rPr>
                <w:szCs w:val="24"/>
              </w:rPr>
            </w:pPr>
            <w:r w:rsidRPr="00485FD1">
              <w:rPr>
                <w:szCs w:val="24"/>
              </w:rPr>
              <w:t>TBA</w:t>
            </w:r>
          </w:p>
        </w:tc>
      </w:tr>
      <w:tr w:rsidR="008E3D13" w:rsidRPr="00047F07" w14:paraId="215C7FD9" w14:textId="77777777" w:rsidTr="008E3D13">
        <w:tc>
          <w:tcPr>
            <w:tcW w:w="590" w:type="dxa"/>
            <w:shd w:val="clear" w:color="auto" w:fill="auto"/>
          </w:tcPr>
          <w:p w14:paraId="19056F0F" w14:textId="2C818AAB" w:rsidR="008E3D13" w:rsidRDefault="008E3D13" w:rsidP="008E3D13">
            <w:pPr>
              <w:spacing w:after="0"/>
              <w:rPr>
                <w:szCs w:val="24"/>
              </w:rPr>
            </w:pPr>
            <w:r>
              <w:rPr>
                <w:szCs w:val="24"/>
              </w:rPr>
              <w:t>9</w:t>
            </w:r>
          </w:p>
        </w:tc>
        <w:tc>
          <w:tcPr>
            <w:tcW w:w="3418" w:type="dxa"/>
            <w:shd w:val="clear" w:color="auto" w:fill="auto"/>
          </w:tcPr>
          <w:p w14:paraId="00825EBB" w14:textId="00B19B84" w:rsidR="008E3D13" w:rsidRPr="00047F07" w:rsidRDefault="008E3D13" w:rsidP="008E3D13">
            <w:pPr>
              <w:spacing w:after="0"/>
              <w:rPr>
                <w:szCs w:val="24"/>
              </w:rPr>
            </w:pPr>
            <w:r w:rsidRPr="00047F07">
              <w:rPr>
                <w:szCs w:val="24"/>
              </w:rPr>
              <w:t>Bachelor of Arts in Counseling Psychology</w:t>
            </w:r>
          </w:p>
        </w:tc>
        <w:tc>
          <w:tcPr>
            <w:tcW w:w="1950" w:type="dxa"/>
            <w:shd w:val="clear" w:color="auto" w:fill="auto"/>
          </w:tcPr>
          <w:p w14:paraId="2478DBF7" w14:textId="38A7BED1" w:rsidR="008E3D13" w:rsidRDefault="008E3D13" w:rsidP="008E3D13">
            <w:pPr>
              <w:spacing w:after="0"/>
              <w:rPr>
                <w:szCs w:val="24"/>
              </w:rPr>
            </w:pPr>
            <w:r w:rsidRPr="00047F07">
              <w:rPr>
                <w:szCs w:val="24"/>
              </w:rPr>
              <w:t>In progress</w:t>
            </w:r>
          </w:p>
        </w:tc>
        <w:tc>
          <w:tcPr>
            <w:tcW w:w="1952" w:type="dxa"/>
            <w:shd w:val="clear" w:color="auto" w:fill="auto"/>
          </w:tcPr>
          <w:p w14:paraId="4B9B56C4" w14:textId="4420A06B" w:rsidR="008E3D13" w:rsidRPr="00055177" w:rsidRDefault="008E3D13" w:rsidP="008E3D13">
            <w:pPr>
              <w:spacing w:after="0"/>
              <w:rPr>
                <w:szCs w:val="24"/>
              </w:rPr>
            </w:pPr>
            <w:r w:rsidRPr="00485FD1">
              <w:rPr>
                <w:szCs w:val="24"/>
              </w:rPr>
              <w:t>TBA</w:t>
            </w:r>
          </w:p>
        </w:tc>
      </w:tr>
      <w:tr w:rsidR="008E3D13" w:rsidRPr="00047F07" w14:paraId="0B3B9270" w14:textId="77777777" w:rsidTr="008E3D13">
        <w:tc>
          <w:tcPr>
            <w:tcW w:w="590" w:type="dxa"/>
            <w:shd w:val="clear" w:color="auto" w:fill="auto"/>
          </w:tcPr>
          <w:p w14:paraId="63F0378F" w14:textId="1B75A1A8" w:rsidR="008E3D13" w:rsidRDefault="008E3D13" w:rsidP="008E3D13">
            <w:pPr>
              <w:spacing w:after="0"/>
              <w:rPr>
                <w:szCs w:val="24"/>
              </w:rPr>
            </w:pPr>
            <w:r>
              <w:rPr>
                <w:szCs w:val="24"/>
              </w:rPr>
              <w:t>10</w:t>
            </w:r>
          </w:p>
        </w:tc>
        <w:tc>
          <w:tcPr>
            <w:tcW w:w="3418" w:type="dxa"/>
            <w:shd w:val="clear" w:color="auto" w:fill="auto"/>
          </w:tcPr>
          <w:p w14:paraId="1190639C" w14:textId="0AC75C89" w:rsidR="008E3D13" w:rsidRPr="00047F07" w:rsidRDefault="008E3D13" w:rsidP="008E3D13">
            <w:pPr>
              <w:spacing w:after="0"/>
              <w:rPr>
                <w:szCs w:val="24"/>
              </w:rPr>
            </w:pPr>
            <w:r w:rsidRPr="00047F07">
              <w:rPr>
                <w:szCs w:val="24"/>
              </w:rPr>
              <w:t>Bachelor of Arts in Development Studies</w:t>
            </w:r>
          </w:p>
        </w:tc>
        <w:tc>
          <w:tcPr>
            <w:tcW w:w="1950" w:type="dxa"/>
            <w:shd w:val="clear" w:color="auto" w:fill="auto"/>
          </w:tcPr>
          <w:p w14:paraId="6B4A1868" w14:textId="1D35B795" w:rsidR="008E3D13" w:rsidRDefault="008E3D13" w:rsidP="008E3D13">
            <w:pPr>
              <w:spacing w:after="0"/>
              <w:rPr>
                <w:szCs w:val="24"/>
              </w:rPr>
            </w:pPr>
            <w:r>
              <w:rPr>
                <w:szCs w:val="24"/>
              </w:rPr>
              <w:t>2016</w:t>
            </w:r>
          </w:p>
        </w:tc>
        <w:tc>
          <w:tcPr>
            <w:tcW w:w="1952" w:type="dxa"/>
            <w:shd w:val="clear" w:color="auto" w:fill="auto"/>
          </w:tcPr>
          <w:p w14:paraId="14974B97" w14:textId="32238F76" w:rsidR="008E3D13" w:rsidRPr="00055177" w:rsidRDefault="008E3D13" w:rsidP="008E3D13">
            <w:pPr>
              <w:spacing w:after="0"/>
              <w:rPr>
                <w:szCs w:val="24"/>
              </w:rPr>
            </w:pPr>
            <w:r w:rsidRPr="00485FD1">
              <w:rPr>
                <w:szCs w:val="24"/>
              </w:rPr>
              <w:t>TBA</w:t>
            </w:r>
          </w:p>
        </w:tc>
      </w:tr>
      <w:tr w:rsidR="008E3D13" w:rsidRPr="00047F07" w14:paraId="5D66861C" w14:textId="77777777" w:rsidTr="008E3D13">
        <w:tc>
          <w:tcPr>
            <w:tcW w:w="590" w:type="dxa"/>
            <w:shd w:val="clear" w:color="auto" w:fill="auto"/>
          </w:tcPr>
          <w:p w14:paraId="69E51469" w14:textId="4C658C81" w:rsidR="008E3D13" w:rsidRDefault="008E3D13" w:rsidP="008E3D13">
            <w:pPr>
              <w:spacing w:after="0"/>
              <w:rPr>
                <w:szCs w:val="24"/>
              </w:rPr>
            </w:pPr>
            <w:r>
              <w:rPr>
                <w:szCs w:val="24"/>
              </w:rPr>
              <w:t>11</w:t>
            </w:r>
          </w:p>
        </w:tc>
        <w:tc>
          <w:tcPr>
            <w:tcW w:w="3418" w:type="dxa"/>
            <w:shd w:val="clear" w:color="auto" w:fill="auto"/>
          </w:tcPr>
          <w:p w14:paraId="144CF4D0" w14:textId="6ECC0408" w:rsidR="008E3D13" w:rsidRPr="00047F07" w:rsidRDefault="008E3D13" w:rsidP="008E3D13">
            <w:pPr>
              <w:spacing w:after="0"/>
              <w:rPr>
                <w:szCs w:val="24"/>
              </w:rPr>
            </w:pPr>
            <w:r w:rsidRPr="00047F07">
              <w:rPr>
                <w:szCs w:val="24"/>
              </w:rPr>
              <w:t>Bachelor of Arts in Social Work</w:t>
            </w:r>
          </w:p>
        </w:tc>
        <w:tc>
          <w:tcPr>
            <w:tcW w:w="1950" w:type="dxa"/>
            <w:shd w:val="clear" w:color="auto" w:fill="auto"/>
          </w:tcPr>
          <w:p w14:paraId="67587BEB" w14:textId="23C39893" w:rsidR="008E3D13" w:rsidRDefault="008E3D13" w:rsidP="008E3D13">
            <w:pPr>
              <w:spacing w:after="0"/>
              <w:rPr>
                <w:szCs w:val="24"/>
              </w:rPr>
            </w:pPr>
            <w:r w:rsidRPr="00047F07">
              <w:rPr>
                <w:szCs w:val="24"/>
              </w:rPr>
              <w:t>In progress</w:t>
            </w:r>
          </w:p>
        </w:tc>
        <w:tc>
          <w:tcPr>
            <w:tcW w:w="1952" w:type="dxa"/>
            <w:shd w:val="clear" w:color="auto" w:fill="auto"/>
          </w:tcPr>
          <w:p w14:paraId="4896D497" w14:textId="4D3E1CCE" w:rsidR="008E3D13" w:rsidRPr="00055177" w:rsidRDefault="008E3D13" w:rsidP="008E3D13">
            <w:pPr>
              <w:spacing w:after="0"/>
              <w:rPr>
                <w:szCs w:val="24"/>
              </w:rPr>
            </w:pPr>
            <w:r w:rsidRPr="00485FD1">
              <w:rPr>
                <w:szCs w:val="24"/>
              </w:rPr>
              <w:t>TBA</w:t>
            </w:r>
          </w:p>
        </w:tc>
      </w:tr>
      <w:tr w:rsidR="008E3D13" w:rsidRPr="00047F07" w14:paraId="7020A138" w14:textId="77777777" w:rsidTr="008E3D13">
        <w:tc>
          <w:tcPr>
            <w:tcW w:w="590" w:type="dxa"/>
            <w:shd w:val="clear" w:color="auto" w:fill="auto"/>
          </w:tcPr>
          <w:p w14:paraId="2A0B05F2" w14:textId="055D0EF2" w:rsidR="008E3D13" w:rsidRDefault="008E3D13" w:rsidP="008E3D13">
            <w:pPr>
              <w:spacing w:after="0"/>
              <w:rPr>
                <w:szCs w:val="24"/>
              </w:rPr>
            </w:pPr>
            <w:r>
              <w:rPr>
                <w:szCs w:val="24"/>
              </w:rPr>
              <w:lastRenderedPageBreak/>
              <w:t>12</w:t>
            </w:r>
          </w:p>
        </w:tc>
        <w:tc>
          <w:tcPr>
            <w:tcW w:w="3418" w:type="dxa"/>
            <w:shd w:val="clear" w:color="auto" w:fill="auto"/>
          </w:tcPr>
          <w:p w14:paraId="03EFF02E" w14:textId="5E1301B3" w:rsidR="008E3D13" w:rsidRPr="00047F07" w:rsidRDefault="008E3D13" w:rsidP="008E3D13">
            <w:pPr>
              <w:spacing w:after="0"/>
              <w:rPr>
                <w:szCs w:val="24"/>
              </w:rPr>
            </w:pPr>
            <w:r w:rsidRPr="00047F07">
              <w:rPr>
                <w:szCs w:val="24"/>
              </w:rPr>
              <w:t>Bachelor of Arts/Science in Geography</w:t>
            </w:r>
          </w:p>
        </w:tc>
        <w:tc>
          <w:tcPr>
            <w:tcW w:w="1950" w:type="dxa"/>
            <w:shd w:val="clear" w:color="auto" w:fill="auto"/>
          </w:tcPr>
          <w:p w14:paraId="26DDD154" w14:textId="1A351B2D" w:rsidR="008E3D13" w:rsidRDefault="008E3D13" w:rsidP="008E3D13">
            <w:pPr>
              <w:spacing w:after="0"/>
              <w:rPr>
                <w:szCs w:val="24"/>
              </w:rPr>
            </w:pPr>
            <w:r w:rsidRPr="00047F07">
              <w:rPr>
                <w:szCs w:val="24"/>
              </w:rPr>
              <w:t>1991</w:t>
            </w:r>
          </w:p>
        </w:tc>
        <w:tc>
          <w:tcPr>
            <w:tcW w:w="1952" w:type="dxa"/>
            <w:shd w:val="clear" w:color="auto" w:fill="auto"/>
          </w:tcPr>
          <w:p w14:paraId="26B45B55" w14:textId="5BABD3D0" w:rsidR="008E3D13" w:rsidRPr="00055177" w:rsidRDefault="008E3D13" w:rsidP="008E3D13">
            <w:pPr>
              <w:spacing w:after="0"/>
              <w:rPr>
                <w:szCs w:val="24"/>
              </w:rPr>
            </w:pPr>
            <w:r w:rsidRPr="00485FD1">
              <w:rPr>
                <w:szCs w:val="24"/>
              </w:rPr>
              <w:t>TBA</w:t>
            </w:r>
          </w:p>
        </w:tc>
      </w:tr>
      <w:tr w:rsidR="008E3D13" w:rsidRPr="00047F07" w14:paraId="49C921C0" w14:textId="77777777" w:rsidTr="008E3D13">
        <w:tc>
          <w:tcPr>
            <w:tcW w:w="590" w:type="dxa"/>
            <w:shd w:val="clear" w:color="auto" w:fill="auto"/>
          </w:tcPr>
          <w:p w14:paraId="64833C3F" w14:textId="45EDBEEC" w:rsidR="008E3D13" w:rsidRDefault="008E3D13" w:rsidP="008E3D13">
            <w:pPr>
              <w:spacing w:after="0"/>
              <w:rPr>
                <w:szCs w:val="24"/>
              </w:rPr>
            </w:pPr>
            <w:r w:rsidRPr="00047F07">
              <w:rPr>
                <w:szCs w:val="24"/>
              </w:rPr>
              <w:t>1</w:t>
            </w:r>
            <w:r>
              <w:rPr>
                <w:szCs w:val="24"/>
              </w:rPr>
              <w:t>3</w:t>
            </w:r>
          </w:p>
        </w:tc>
        <w:tc>
          <w:tcPr>
            <w:tcW w:w="3418" w:type="dxa"/>
            <w:shd w:val="clear" w:color="auto" w:fill="auto"/>
          </w:tcPr>
          <w:p w14:paraId="19AB2A23" w14:textId="4CC23BC7" w:rsidR="008E3D13" w:rsidRPr="00047F07" w:rsidRDefault="008E3D13" w:rsidP="008E3D13">
            <w:pPr>
              <w:spacing w:after="0"/>
              <w:rPr>
                <w:szCs w:val="24"/>
              </w:rPr>
            </w:pPr>
            <w:r w:rsidRPr="00047F07">
              <w:rPr>
                <w:szCs w:val="24"/>
              </w:rPr>
              <w:t>Bachelor of Arts in History</w:t>
            </w:r>
          </w:p>
        </w:tc>
        <w:tc>
          <w:tcPr>
            <w:tcW w:w="1950" w:type="dxa"/>
            <w:shd w:val="clear" w:color="auto" w:fill="auto"/>
          </w:tcPr>
          <w:p w14:paraId="567C2DBF" w14:textId="527C1C2E" w:rsidR="008E3D13" w:rsidRDefault="008E3D13" w:rsidP="008E3D13">
            <w:pPr>
              <w:spacing w:after="0"/>
              <w:rPr>
                <w:szCs w:val="24"/>
              </w:rPr>
            </w:pPr>
            <w:r w:rsidRPr="00047F07">
              <w:rPr>
                <w:szCs w:val="24"/>
              </w:rPr>
              <w:t>1991</w:t>
            </w:r>
          </w:p>
        </w:tc>
        <w:tc>
          <w:tcPr>
            <w:tcW w:w="1952" w:type="dxa"/>
            <w:shd w:val="clear" w:color="auto" w:fill="auto"/>
          </w:tcPr>
          <w:p w14:paraId="74F3D897" w14:textId="44E3B8F4" w:rsidR="008E3D13" w:rsidRPr="00055177" w:rsidRDefault="008E3D13" w:rsidP="008E3D13">
            <w:pPr>
              <w:spacing w:after="0"/>
              <w:rPr>
                <w:szCs w:val="24"/>
              </w:rPr>
            </w:pPr>
            <w:r w:rsidRPr="00485FD1">
              <w:rPr>
                <w:szCs w:val="24"/>
              </w:rPr>
              <w:t>TBA</w:t>
            </w:r>
          </w:p>
        </w:tc>
      </w:tr>
      <w:tr w:rsidR="008E3D13" w:rsidRPr="00047F07" w14:paraId="61A3C6EA" w14:textId="77777777" w:rsidTr="008E3D13">
        <w:tc>
          <w:tcPr>
            <w:tcW w:w="590" w:type="dxa"/>
            <w:shd w:val="clear" w:color="auto" w:fill="auto"/>
          </w:tcPr>
          <w:p w14:paraId="4BAA13FE" w14:textId="2985BF0A" w:rsidR="008E3D13" w:rsidRDefault="008E3D13" w:rsidP="008E3D13">
            <w:pPr>
              <w:spacing w:after="0"/>
              <w:rPr>
                <w:szCs w:val="24"/>
              </w:rPr>
            </w:pPr>
            <w:r w:rsidRPr="00047F07">
              <w:rPr>
                <w:szCs w:val="24"/>
              </w:rPr>
              <w:t>1</w:t>
            </w:r>
            <w:r>
              <w:rPr>
                <w:szCs w:val="24"/>
              </w:rPr>
              <w:t>4</w:t>
            </w:r>
          </w:p>
        </w:tc>
        <w:tc>
          <w:tcPr>
            <w:tcW w:w="3418" w:type="dxa"/>
            <w:shd w:val="clear" w:color="auto" w:fill="auto"/>
          </w:tcPr>
          <w:p w14:paraId="56CDCA5E" w14:textId="0AFEB62E" w:rsidR="008E3D13" w:rsidRPr="00047F07" w:rsidRDefault="008E3D13" w:rsidP="008E3D13">
            <w:pPr>
              <w:spacing w:after="0"/>
              <w:rPr>
                <w:szCs w:val="24"/>
              </w:rPr>
            </w:pPr>
            <w:r w:rsidRPr="00047F07">
              <w:rPr>
                <w:szCs w:val="24"/>
              </w:rPr>
              <w:t>Bachelor of Arts in Kiswahili</w:t>
            </w:r>
          </w:p>
        </w:tc>
        <w:tc>
          <w:tcPr>
            <w:tcW w:w="1950" w:type="dxa"/>
            <w:shd w:val="clear" w:color="auto" w:fill="auto"/>
          </w:tcPr>
          <w:p w14:paraId="2FD962D9" w14:textId="689FCA7D" w:rsidR="008E3D13" w:rsidRDefault="008E3D13" w:rsidP="008E3D13">
            <w:pPr>
              <w:spacing w:after="0"/>
              <w:rPr>
                <w:szCs w:val="24"/>
              </w:rPr>
            </w:pPr>
            <w:r w:rsidRPr="00047F07">
              <w:rPr>
                <w:szCs w:val="24"/>
              </w:rPr>
              <w:t>1991</w:t>
            </w:r>
          </w:p>
        </w:tc>
        <w:tc>
          <w:tcPr>
            <w:tcW w:w="1952" w:type="dxa"/>
            <w:shd w:val="clear" w:color="auto" w:fill="auto"/>
          </w:tcPr>
          <w:p w14:paraId="41B1EB7C" w14:textId="4CDD181A" w:rsidR="008E3D13" w:rsidRPr="00055177" w:rsidRDefault="008E3D13" w:rsidP="008E3D13">
            <w:pPr>
              <w:spacing w:after="0"/>
              <w:rPr>
                <w:szCs w:val="24"/>
              </w:rPr>
            </w:pPr>
            <w:r w:rsidRPr="00485FD1">
              <w:rPr>
                <w:szCs w:val="24"/>
              </w:rPr>
              <w:t>TBA</w:t>
            </w:r>
          </w:p>
        </w:tc>
      </w:tr>
      <w:tr w:rsidR="008E3D13" w:rsidRPr="00047F07" w14:paraId="59AFFAE8" w14:textId="77777777" w:rsidTr="008E3D13">
        <w:tc>
          <w:tcPr>
            <w:tcW w:w="590" w:type="dxa"/>
            <w:shd w:val="clear" w:color="auto" w:fill="auto"/>
          </w:tcPr>
          <w:p w14:paraId="5690CC08" w14:textId="7F1620ED" w:rsidR="008E3D13" w:rsidRDefault="008E3D13" w:rsidP="008E3D13">
            <w:pPr>
              <w:spacing w:after="0"/>
              <w:rPr>
                <w:szCs w:val="24"/>
              </w:rPr>
            </w:pPr>
            <w:r w:rsidRPr="00047F07">
              <w:rPr>
                <w:szCs w:val="24"/>
              </w:rPr>
              <w:t>1</w:t>
            </w:r>
            <w:r>
              <w:rPr>
                <w:szCs w:val="24"/>
              </w:rPr>
              <w:t>5</w:t>
            </w:r>
          </w:p>
        </w:tc>
        <w:tc>
          <w:tcPr>
            <w:tcW w:w="3418" w:type="dxa"/>
            <w:shd w:val="clear" w:color="auto" w:fill="auto"/>
          </w:tcPr>
          <w:p w14:paraId="0BF04140" w14:textId="0EFA317E" w:rsidR="008E3D13" w:rsidRPr="00047F07" w:rsidRDefault="008E3D13" w:rsidP="008E3D13">
            <w:pPr>
              <w:spacing w:after="0"/>
              <w:rPr>
                <w:szCs w:val="24"/>
              </w:rPr>
            </w:pPr>
            <w:r w:rsidRPr="00047F07">
              <w:rPr>
                <w:szCs w:val="24"/>
              </w:rPr>
              <w:t>Bachelor of Arts in Journalism and Mass Communication</w:t>
            </w:r>
          </w:p>
        </w:tc>
        <w:tc>
          <w:tcPr>
            <w:tcW w:w="1950" w:type="dxa"/>
            <w:shd w:val="clear" w:color="auto" w:fill="auto"/>
          </w:tcPr>
          <w:p w14:paraId="1B03FA3C" w14:textId="2F4958F6" w:rsidR="008E3D13" w:rsidRDefault="008E3D13" w:rsidP="008E3D13">
            <w:pPr>
              <w:spacing w:after="0"/>
              <w:rPr>
                <w:szCs w:val="24"/>
              </w:rPr>
            </w:pPr>
            <w:r w:rsidRPr="00047F07">
              <w:rPr>
                <w:szCs w:val="24"/>
              </w:rPr>
              <w:t>2019</w:t>
            </w:r>
          </w:p>
        </w:tc>
        <w:tc>
          <w:tcPr>
            <w:tcW w:w="1952" w:type="dxa"/>
            <w:shd w:val="clear" w:color="auto" w:fill="auto"/>
          </w:tcPr>
          <w:p w14:paraId="02A39C4D" w14:textId="6716915D" w:rsidR="008E3D13" w:rsidRPr="00055177" w:rsidRDefault="008E3D13" w:rsidP="008E3D13">
            <w:pPr>
              <w:spacing w:after="0"/>
              <w:rPr>
                <w:szCs w:val="24"/>
              </w:rPr>
            </w:pPr>
            <w:r w:rsidRPr="00485FD1">
              <w:rPr>
                <w:szCs w:val="24"/>
              </w:rPr>
              <w:t>TBA</w:t>
            </w:r>
          </w:p>
        </w:tc>
      </w:tr>
      <w:tr w:rsidR="008E3D13" w:rsidRPr="00047F07" w14:paraId="2D9D6C68" w14:textId="77777777" w:rsidTr="008E3D13">
        <w:tc>
          <w:tcPr>
            <w:tcW w:w="590" w:type="dxa"/>
            <w:shd w:val="clear" w:color="auto" w:fill="auto"/>
          </w:tcPr>
          <w:p w14:paraId="6D854217" w14:textId="47A0A6AE" w:rsidR="008E3D13" w:rsidRDefault="008E3D13" w:rsidP="008E3D13">
            <w:pPr>
              <w:spacing w:after="0"/>
              <w:rPr>
                <w:szCs w:val="24"/>
              </w:rPr>
            </w:pPr>
            <w:r w:rsidRPr="00047F07">
              <w:rPr>
                <w:szCs w:val="24"/>
              </w:rPr>
              <w:t>1</w:t>
            </w:r>
            <w:r>
              <w:rPr>
                <w:szCs w:val="24"/>
              </w:rPr>
              <w:t>6</w:t>
            </w:r>
          </w:p>
        </w:tc>
        <w:tc>
          <w:tcPr>
            <w:tcW w:w="3418" w:type="dxa"/>
            <w:shd w:val="clear" w:color="auto" w:fill="auto"/>
          </w:tcPr>
          <w:p w14:paraId="2C45588E" w14:textId="79274DB4" w:rsidR="008E3D13" w:rsidRPr="00047F07" w:rsidRDefault="008E3D13" w:rsidP="008E3D13">
            <w:pPr>
              <w:spacing w:after="0"/>
              <w:rPr>
                <w:szCs w:val="24"/>
              </w:rPr>
            </w:pPr>
            <w:r w:rsidRPr="00047F07">
              <w:rPr>
                <w:szCs w:val="24"/>
              </w:rPr>
              <w:t>Bachelor of Music in Music Education</w:t>
            </w:r>
          </w:p>
        </w:tc>
        <w:tc>
          <w:tcPr>
            <w:tcW w:w="1950" w:type="dxa"/>
            <w:shd w:val="clear" w:color="auto" w:fill="auto"/>
          </w:tcPr>
          <w:p w14:paraId="7B62FE26" w14:textId="73DCF331" w:rsidR="008E3D13" w:rsidRDefault="008E3D13" w:rsidP="008E3D13">
            <w:pPr>
              <w:spacing w:after="0"/>
              <w:rPr>
                <w:szCs w:val="24"/>
              </w:rPr>
            </w:pPr>
            <w:r w:rsidRPr="00047F07">
              <w:rPr>
                <w:szCs w:val="24"/>
              </w:rPr>
              <w:t>In progress</w:t>
            </w:r>
          </w:p>
        </w:tc>
        <w:tc>
          <w:tcPr>
            <w:tcW w:w="1952" w:type="dxa"/>
            <w:shd w:val="clear" w:color="auto" w:fill="auto"/>
          </w:tcPr>
          <w:p w14:paraId="1FBCEB59" w14:textId="3AC4B865" w:rsidR="008E3D13" w:rsidRPr="00055177" w:rsidRDefault="008E3D13" w:rsidP="008E3D13">
            <w:pPr>
              <w:spacing w:after="0"/>
              <w:rPr>
                <w:szCs w:val="24"/>
              </w:rPr>
            </w:pPr>
            <w:r w:rsidRPr="00485FD1">
              <w:rPr>
                <w:szCs w:val="24"/>
              </w:rPr>
              <w:t>TBA</w:t>
            </w:r>
          </w:p>
        </w:tc>
      </w:tr>
      <w:tr w:rsidR="008E3D13" w:rsidRPr="00047F07" w14:paraId="3FFC0F87" w14:textId="77777777" w:rsidTr="008E3D13">
        <w:tc>
          <w:tcPr>
            <w:tcW w:w="590" w:type="dxa"/>
            <w:shd w:val="clear" w:color="auto" w:fill="auto"/>
          </w:tcPr>
          <w:p w14:paraId="5B594895" w14:textId="57076D4A" w:rsidR="008E3D13" w:rsidRDefault="008E3D13" w:rsidP="008E3D13">
            <w:pPr>
              <w:spacing w:after="0"/>
              <w:rPr>
                <w:szCs w:val="24"/>
              </w:rPr>
            </w:pPr>
            <w:r w:rsidRPr="00047F07">
              <w:rPr>
                <w:szCs w:val="24"/>
              </w:rPr>
              <w:t>1</w:t>
            </w:r>
            <w:r>
              <w:rPr>
                <w:szCs w:val="24"/>
              </w:rPr>
              <w:t>7</w:t>
            </w:r>
          </w:p>
        </w:tc>
        <w:tc>
          <w:tcPr>
            <w:tcW w:w="3418" w:type="dxa"/>
            <w:shd w:val="clear" w:color="auto" w:fill="auto"/>
          </w:tcPr>
          <w:p w14:paraId="0B425838" w14:textId="52F88407" w:rsidR="008E3D13" w:rsidRPr="00047F07" w:rsidRDefault="008E3D13" w:rsidP="008E3D13">
            <w:pPr>
              <w:spacing w:after="0"/>
              <w:rPr>
                <w:szCs w:val="24"/>
              </w:rPr>
            </w:pPr>
            <w:r w:rsidRPr="00047F07">
              <w:rPr>
                <w:szCs w:val="24"/>
              </w:rPr>
              <w:t>Bachelor of Arts in Theology</w:t>
            </w:r>
          </w:p>
        </w:tc>
        <w:tc>
          <w:tcPr>
            <w:tcW w:w="1950" w:type="dxa"/>
            <w:shd w:val="clear" w:color="auto" w:fill="auto"/>
          </w:tcPr>
          <w:p w14:paraId="0B3F18E4" w14:textId="22EDD9B6" w:rsidR="008E3D13" w:rsidRDefault="008E3D13" w:rsidP="008E3D13">
            <w:pPr>
              <w:spacing w:after="0"/>
              <w:rPr>
                <w:szCs w:val="24"/>
              </w:rPr>
            </w:pPr>
            <w:r w:rsidRPr="00047F07">
              <w:rPr>
                <w:szCs w:val="24"/>
              </w:rPr>
              <w:t>1991</w:t>
            </w:r>
          </w:p>
        </w:tc>
        <w:tc>
          <w:tcPr>
            <w:tcW w:w="1952" w:type="dxa"/>
            <w:shd w:val="clear" w:color="auto" w:fill="auto"/>
          </w:tcPr>
          <w:p w14:paraId="0EAA8D51" w14:textId="43BB3A2F" w:rsidR="008E3D13" w:rsidRPr="00055177" w:rsidRDefault="008E3D13" w:rsidP="008E3D13">
            <w:pPr>
              <w:spacing w:after="0"/>
              <w:rPr>
                <w:szCs w:val="24"/>
              </w:rPr>
            </w:pPr>
            <w:r w:rsidRPr="00485FD1">
              <w:rPr>
                <w:szCs w:val="24"/>
              </w:rPr>
              <w:t>TBA</w:t>
            </w:r>
          </w:p>
        </w:tc>
      </w:tr>
      <w:tr w:rsidR="008E3D13" w:rsidRPr="00047F07" w14:paraId="03A2121A" w14:textId="77777777" w:rsidTr="008E3D13">
        <w:tc>
          <w:tcPr>
            <w:tcW w:w="590" w:type="dxa"/>
            <w:shd w:val="clear" w:color="auto" w:fill="auto"/>
          </w:tcPr>
          <w:p w14:paraId="7330326D" w14:textId="5573A4CD" w:rsidR="008E3D13" w:rsidRDefault="008E3D13" w:rsidP="008E3D13">
            <w:pPr>
              <w:spacing w:after="0"/>
              <w:rPr>
                <w:szCs w:val="24"/>
              </w:rPr>
            </w:pPr>
            <w:r w:rsidRPr="00047F07">
              <w:rPr>
                <w:szCs w:val="24"/>
              </w:rPr>
              <w:t>1</w:t>
            </w:r>
            <w:r>
              <w:rPr>
                <w:szCs w:val="24"/>
              </w:rPr>
              <w:t>8</w:t>
            </w:r>
          </w:p>
        </w:tc>
        <w:tc>
          <w:tcPr>
            <w:tcW w:w="3418" w:type="dxa"/>
            <w:shd w:val="clear" w:color="auto" w:fill="auto"/>
          </w:tcPr>
          <w:p w14:paraId="1B0B6A39" w14:textId="50863DB0" w:rsidR="008E3D13" w:rsidRPr="00047F07" w:rsidRDefault="008E3D13" w:rsidP="008E3D13">
            <w:pPr>
              <w:spacing w:after="0"/>
              <w:rPr>
                <w:szCs w:val="24"/>
              </w:rPr>
            </w:pPr>
            <w:r w:rsidRPr="00047F07">
              <w:rPr>
                <w:szCs w:val="24"/>
              </w:rPr>
              <w:t>Bachelor of Arts in Religion</w:t>
            </w:r>
          </w:p>
        </w:tc>
        <w:tc>
          <w:tcPr>
            <w:tcW w:w="1950" w:type="dxa"/>
            <w:shd w:val="clear" w:color="auto" w:fill="auto"/>
          </w:tcPr>
          <w:p w14:paraId="1FF6D278" w14:textId="48F97462" w:rsidR="008E3D13" w:rsidRDefault="008E3D13" w:rsidP="008E3D13">
            <w:pPr>
              <w:spacing w:after="0"/>
              <w:rPr>
                <w:szCs w:val="24"/>
              </w:rPr>
            </w:pPr>
            <w:r w:rsidRPr="00047F07">
              <w:rPr>
                <w:szCs w:val="24"/>
              </w:rPr>
              <w:t>1991</w:t>
            </w:r>
          </w:p>
        </w:tc>
        <w:tc>
          <w:tcPr>
            <w:tcW w:w="1952" w:type="dxa"/>
            <w:shd w:val="clear" w:color="auto" w:fill="auto"/>
          </w:tcPr>
          <w:p w14:paraId="5AF4FD30" w14:textId="10961D65" w:rsidR="008E3D13" w:rsidRPr="00055177" w:rsidRDefault="008E3D13" w:rsidP="008E3D13">
            <w:pPr>
              <w:spacing w:after="0"/>
              <w:rPr>
                <w:szCs w:val="24"/>
              </w:rPr>
            </w:pPr>
            <w:r w:rsidRPr="00485FD1">
              <w:rPr>
                <w:szCs w:val="24"/>
              </w:rPr>
              <w:t>TBA</w:t>
            </w:r>
          </w:p>
        </w:tc>
      </w:tr>
      <w:tr w:rsidR="008E3D13" w:rsidRPr="00047F07" w14:paraId="3FF62C2C" w14:textId="77777777" w:rsidTr="008E3D13">
        <w:tc>
          <w:tcPr>
            <w:tcW w:w="590" w:type="dxa"/>
            <w:shd w:val="clear" w:color="auto" w:fill="auto"/>
          </w:tcPr>
          <w:p w14:paraId="691077CB" w14:textId="0FAC3A6E" w:rsidR="008E3D13" w:rsidRDefault="008E3D13" w:rsidP="008E3D13">
            <w:pPr>
              <w:spacing w:after="0"/>
              <w:rPr>
                <w:szCs w:val="24"/>
              </w:rPr>
            </w:pPr>
            <w:r>
              <w:rPr>
                <w:szCs w:val="24"/>
              </w:rPr>
              <w:t>19</w:t>
            </w:r>
          </w:p>
        </w:tc>
        <w:tc>
          <w:tcPr>
            <w:tcW w:w="3418" w:type="dxa"/>
            <w:shd w:val="clear" w:color="auto" w:fill="auto"/>
          </w:tcPr>
          <w:p w14:paraId="37D0975D" w14:textId="5D4A4123" w:rsidR="008E3D13" w:rsidRPr="00047F07" w:rsidRDefault="008E3D13" w:rsidP="008E3D13">
            <w:pPr>
              <w:spacing w:after="0"/>
              <w:rPr>
                <w:szCs w:val="24"/>
              </w:rPr>
            </w:pPr>
            <w:r>
              <w:rPr>
                <w:szCs w:val="24"/>
              </w:rPr>
              <w:t>Bachelor of Arts in English Language</w:t>
            </w:r>
          </w:p>
        </w:tc>
        <w:tc>
          <w:tcPr>
            <w:tcW w:w="1950" w:type="dxa"/>
            <w:shd w:val="clear" w:color="auto" w:fill="auto"/>
          </w:tcPr>
          <w:p w14:paraId="584BA4D9" w14:textId="04B1B7E1" w:rsidR="008E3D13" w:rsidRDefault="008E3D13" w:rsidP="008E3D13">
            <w:pPr>
              <w:spacing w:after="0"/>
              <w:rPr>
                <w:szCs w:val="24"/>
              </w:rPr>
            </w:pPr>
            <w:r>
              <w:rPr>
                <w:szCs w:val="24"/>
              </w:rPr>
              <w:t>1991</w:t>
            </w:r>
          </w:p>
        </w:tc>
        <w:tc>
          <w:tcPr>
            <w:tcW w:w="1952" w:type="dxa"/>
            <w:shd w:val="clear" w:color="auto" w:fill="auto"/>
          </w:tcPr>
          <w:p w14:paraId="68FFFF68" w14:textId="11485CA9" w:rsidR="008E3D13" w:rsidRPr="00055177" w:rsidRDefault="008E3D13" w:rsidP="008E3D13">
            <w:pPr>
              <w:spacing w:after="0"/>
              <w:rPr>
                <w:szCs w:val="24"/>
              </w:rPr>
            </w:pPr>
            <w:r w:rsidRPr="00485FD1">
              <w:rPr>
                <w:szCs w:val="24"/>
              </w:rPr>
              <w:t>TBA</w:t>
            </w:r>
          </w:p>
        </w:tc>
      </w:tr>
      <w:tr w:rsidR="008E3D13" w:rsidRPr="00047F07" w14:paraId="550E99F1" w14:textId="77777777" w:rsidTr="008E3D13">
        <w:tc>
          <w:tcPr>
            <w:tcW w:w="590" w:type="dxa"/>
            <w:shd w:val="clear" w:color="auto" w:fill="auto"/>
          </w:tcPr>
          <w:p w14:paraId="2814CB9C" w14:textId="4DDEC1FA" w:rsidR="008E3D13" w:rsidRDefault="008E3D13" w:rsidP="008E3D13">
            <w:pPr>
              <w:spacing w:after="0"/>
              <w:rPr>
                <w:szCs w:val="24"/>
              </w:rPr>
            </w:pPr>
            <w:r>
              <w:rPr>
                <w:szCs w:val="24"/>
              </w:rPr>
              <w:t>20</w:t>
            </w:r>
          </w:p>
        </w:tc>
        <w:tc>
          <w:tcPr>
            <w:tcW w:w="3418" w:type="dxa"/>
            <w:shd w:val="clear" w:color="auto" w:fill="auto"/>
          </w:tcPr>
          <w:p w14:paraId="40D3D88B" w14:textId="75C46DA8" w:rsidR="008E3D13" w:rsidRPr="00047F07" w:rsidRDefault="008E3D13" w:rsidP="008E3D13">
            <w:pPr>
              <w:spacing w:after="0"/>
              <w:rPr>
                <w:szCs w:val="24"/>
              </w:rPr>
            </w:pPr>
            <w:r>
              <w:rPr>
                <w:szCs w:val="24"/>
              </w:rPr>
              <w:t>Bachelor of Arts in Literature in English</w:t>
            </w:r>
          </w:p>
        </w:tc>
        <w:tc>
          <w:tcPr>
            <w:tcW w:w="1950" w:type="dxa"/>
            <w:shd w:val="clear" w:color="auto" w:fill="auto"/>
          </w:tcPr>
          <w:p w14:paraId="1A27212B" w14:textId="0BAFBE12" w:rsidR="008E3D13" w:rsidRDefault="008E3D13" w:rsidP="008E3D13">
            <w:pPr>
              <w:spacing w:after="0"/>
              <w:rPr>
                <w:szCs w:val="24"/>
              </w:rPr>
            </w:pPr>
            <w:r>
              <w:rPr>
                <w:szCs w:val="24"/>
              </w:rPr>
              <w:t>1991</w:t>
            </w:r>
          </w:p>
        </w:tc>
        <w:tc>
          <w:tcPr>
            <w:tcW w:w="1952" w:type="dxa"/>
            <w:shd w:val="clear" w:color="auto" w:fill="auto"/>
          </w:tcPr>
          <w:p w14:paraId="6A302BD6" w14:textId="40E06CB0" w:rsidR="008E3D13" w:rsidRPr="00055177" w:rsidRDefault="008E3D13" w:rsidP="008E3D13">
            <w:pPr>
              <w:spacing w:after="0"/>
              <w:rPr>
                <w:szCs w:val="24"/>
              </w:rPr>
            </w:pPr>
            <w:r w:rsidRPr="00485FD1">
              <w:rPr>
                <w:szCs w:val="24"/>
              </w:rPr>
              <w:t>TBA</w:t>
            </w:r>
          </w:p>
        </w:tc>
      </w:tr>
      <w:tr w:rsidR="008E3D13" w:rsidRPr="00047F07" w14:paraId="69B7C162" w14:textId="77777777" w:rsidTr="008E3D13">
        <w:tc>
          <w:tcPr>
            <w:tcW w:w="590" w:type="dxa"/>
            <w:shd w:val="clear" w:color="auto" w:fill="auto"/>
          </w:tcPr>
          <w:p w14:paraId="7EF4843F" w14:textId="77777777" w:rsidR="008E3D13" w:rsidRDefault="008E3D13" w:rsidP="008E3D13">
            <w:pPr>
              <w:spacing w:after="0"/>
              <w:rPr>
                <w:szCs w:val="24"/>
              </w:rPr>
            </w:pPr>
          </w:p>
        </w:tc>
        <w:tc>
          <w:tcPr>
            <w:tcW w:w="3418" w:type="dxa"/>
            <w:shd w:val="clear" w:color="auto" w:fill="auto"/>
          </w:tcPr>
          <w:p w14:paraId="05824EFD" w14:textId="788123A5" w:rsidR="008E3D13" w:rsidRPr="00047F07" w:rsidRDefault="008E3D13" w:rsidP="008E3D13">
            <w:pPr>
              <w:spacing w:after="0"/>
              <w:rPr>
                <w:szCs w:val="24"/>
              </w:rPr>
            </w:pPr>
            <w:r w:rsidRPr="00DD7405">
              <w:rPr>
                <w:b/>
                <w:szCs w:val="24"/>
              </w:rPr>
              <w:t>SCHOOL OF HEALTH SCIENCES</w:t>
            </w:r>
          </w:p>
        </w:tc>
        <w:tc>
          <w:tcPr>
            <w:tcW w:w="1950" w:type="dxa"/>
            <w:shd w:val="clear" w:color="auto" w:fill="auto"/>
          </w:tcPr>
          <w:p w14:paraId="731CFB2D" w14:textId="77777777" w:rsidR="008E3D13" w:rsidRDefault="008E3D13" w:rsidP="008E3D13">
            <w:pPr>
              <w:spacing w:after="0"/>
              <w:rPr>
                <w:szCs w:val="24"/>
              </w:rPr>
            </w:pPr>
          </w:p>
        </w:tc>
        <w:tc>
          <w:tcPr>
            <w:tcW w:w="1952" w:type="dxa"/>
            <w:shd w:val="clear" w:color="auto" w:fill="auto"/>
          </w:tcPr>
          <w:p w14:paraId="39DCE130" w14:textId="7CB684FC" w:rsidR="008E3D13" w:rsidRPr="00055177" w:rsidRDefault="008E3D13" w:rsidP="008E3D13">
            <w:pPr>
              <w:spacing w:after="0"/>
              <w:rPr>
                <w:szCs w:val="24"/>
              </w:rPr>
            </w:pPr>
            <w:r w:rsidRPr="00485FD1">
              <w:rPr>
                <w:szCs w:val="24"/>
              </w:rPr>
              <w:t>TBA</w:t>
            </w:r>
          </w:p>
        </w:tc>
      </w:tr>
      <w:tr w:rsidR="008E3D13" w:rsidRPr="00047F07" w14:paraId="13FD8CBF" w14:textId="77777777" w:rsidTr="008E3D13">
        <w:tc>
          <w:tcPr>
            <w:tcW w:w="590" w:type="dxa"/>
            <w:shd w:val="clear" w:color="auto" w:fill="auto"/>
          </w:tcPr>
          <w:p w14:paraId="61F5FFCD" w14:textId="0C7A9556" w:rsidR="008E3D13" w:rsidRDefault="008E3D13" w:rsidP="008E3D13">
            <w:pPr>
              <w:spacing w:after="0"/>
              <w:rPr>
                <w:szCs w:val="24"/>
              </w:rPr>
            </w:pPr>
            <w:r>
              <w:rPr>
                <w:szCs w:val="24"/>
              </w:rPr>
              <w:t>21</w:t>
            </w:r>
          </w:p>
        </w:tc>
        <w:tc>
          <w:tcPr>
            <w:tcW w:w="3418" w:type="dxa"/>
            <w:shd w:val="clear" w:color="auto" w:fill="auto"/>
          </w:tcPr>
          <w:p w14:paraId="3563554F" w14:textId="55BFAB5B" w:rsidR="008E3D13" w:rsidRPr="00047F07" w:rsidRDefault="008E3D13" w:rsidP="008E3D13">
            <w:pPr>
              <w:spacing w:after="0"/>
              <w:rPr>
                <w:szCs w:val="24"/>
              </w:rPr>
            </w:pPr>
            <w:r w:rsidRPr="00DD7405">
              <w:rPr>
                <w:szCs w:val="24"/>
              </w:rPr>
              <w:t>Bachelor of Science in Medical Laboratory Sciences</w:t>
            </w:r>
          </w:p>
        </w:tc>
        <w:tc>
          <w:tcPr>
            <w:tcW w:w="1950" w:type="dxa"/>
            <w:shd w:val="clear" w:color="auto" w:fill="auto"/>
          </w:tcPr>
          <w:p w14:paraId="3ECC7883" w14:textId="351D94DB" w:rsidR="008E3D13" w:rsidRDefault="008E3D13" w:rsidP="008E3D13">
            <w:pPr>
              <w:spacing w:after="0"/>
              <w:rPr>
                <w:szCs w:val="24"/>
              </w:rPr>
            </w:pPr>
            <w:r>
              <w:rPr>
                <w:szCs w:val="24"/>
              </w:rPr>
              <w:t>2006</w:t>
            </w:r>
          </w:p>
        </w:tc>
        <w:tc>
          <w:tcPr>
            <w:tcW w:w="1952" w:type="dxa"/>
            <w:shd w:val="clear" w:color="auto" w:fill="auto"/>
          </w:tcPr>
          <w:p w14:paraId="45381800" w14:textId="2A59E900" w:rsidR="008E3D13" w:rsidRPr="00055177" w:rsidRDefault="008E3D13" w:rsidP="008E3D13">
            <w:pPr>
              <w:spacing w:after="0"/>
              <w:rPr>
                <w:szCs w:val="24"/>
              </w:rPr>
            </w:pPr>
            <w:r w:rsidRPr="00485FD1">
              <w:rPr>
                <w:szCs w:val="24"/>
              </w:rPr>
              <w:t>TBA</w:t>
            </w:r>
          </w:p>
        </w:tc>
      </w:tr>
      <w:tr w:rsidR="008E3D13" w:rsidRPr="00047F07" w14:paraId="389584D1" w14:textId="77777777" w:rsidTr="008E3D13">
        <w:tc>
          <w:tcPr>
            <w:tcW w:w="590" w:type="dxa"/>
            <w:shd w:val="clear" w:color="auto" w:fill="auto"/>
          </w:tcPr>
          <w:p w14:paraId="4BC13091" w14:textId="36EBE0BD" w:rsidR="008E3D13" w:rsidRDefault="008E3D13" w:rsidP="008E3D13">
            <w:pPr>
              <w:spacing w:after="0"/>
              <w:rPr>
                <w:szCs w:val="24"/>
              </w:rPr>
            </w:pPr>
            <w:r>
              <w:rPr>
                <w:szCs w:val="24"/>
              </w:rPr>
              <w:t>22</w:t>
            </w:r>
          </w:p>
        </w:tc>
        <w:tc>
          <w:tcPr>
            <w:tcW w:w="3418" w:type="dxa"/>
            <w:shd w:val="clear" w:color="auto" w:fill="auto"/>
          </w:tcPr>
          <w:p w14:paraId="4D71057D" w14:textId="12198409" w:rsidR="008E3D13" w:rsidRPr="00047F07" w:rsidRDefault="008E3D13" w:rsidP="008E3D13">
            <w:pPr>
              <w:spacing w:after="0"/>
              <w:rPr>
                <w:szCs w:val="24"/>
              </w:rPr>
            </w:pPr>
            <w:r w:rsidRPr="00DD7405">
              <w:rPr>
                <w:szCs w:val="24"/>
              </w:rPr>
              <w:t>Bachelor of Science in Public Health</w:t>
            </w:r>
          </w:p>
        </w:tc>
        <w:tc>
          <w:tcPr>
            <w:tcW w:w="1950" w:type="dxa"/>
            <w:shd w:val="clear" w:color="auto" w:fill="auto"/>
          </w:tcPr>
          <w:p w14:paraId="03EC6BF3" w14:textId="77EB0AC8" w:rsidR="008E3D13" w:rsidRDefault="008E3D13" w:rsidP="008E3D13">
            <w:pPr>
              <w:spacing w:after="0"/>
              <w:rPr>
                <w:szCs w:val="24"/>
              </w:rPr>
            </w:pPr>
            <w:r>
              <w:rPr>
                <w:szCs w:val="24"/>
              </w:rPr>
              <w:t>2009</w:t>
            </w:r>
          </w:p>
        </w:tc>
        <w:tc>
          <w:tcPr>
            <w:tcW w:w="1952" w:type="dxa"/>
            <w:shd w:val="clear" w:color="auto" w:fill="auto"/>
          </w:tcPr>
          <w:p w14:paraId="1FF5ED18" w14:textId="4EDEC476" w:rsidR="008E3D13" w:rsidRPr="00055177" w:rsidRDefault="008E3D13" w:rsidP="008E3D13">
            <w:pPr>
              <w:spacing w:after="0"/>
              <w:rPr>
                <w:szCs w:val="24"/>
              </w:rPr>
            </w:pPr>
            <w:r w:rsidRPr="00485FD1">
              <w:rPr>
                <w:szCs w:val="24"/>
              </w:rPr>
              <w:t>TBA</w:t>
            </w:r>
          </w:p>
        </w:tc>
      </w:tr>
      <w:tr w:rsidR="008E3D13" w:rsidRPr="00047F07" w14:paraId="0826DDB7" w14:textId="77777777" w:rsidTr="008E3D13">
        <w:tc>
          <w:tcPr>
            <w:tcW w:w="590" w:type="dxa"/>
            <w:shd w:val="clear" w:color="auto" w:fill="auto"/>
          </w:tcPr>
          <w:p w14:paraId="06FCC53B" w14:textId="77777777" w:rsidR="008E3D13" w:rsidRDefault="008E3D13" w:rsidP="008E3D13">
            <w:pPr>
              <w:spacing w:after="0"/>
              <w:rPr>
                <w:szCs w:val="24"/>
              </w:rPr>
            </w:pPr>
          </w:p>
        </w:tc>
        <w:tc>
          <w:tcPr>
            <w:tcW w:w="3418" w:type="dxa"/>
            <w:shd w:val="clear" w:color="auto" w:fill="auto"/>
          </w:tcPr>
          <w:p w14:paraId="2A271578" w14:textId="6FFFB7B5" w:rsidR="008E3D13" w:rsidRPr="00047F07" w:rsidRDefault="008E3D13" w:rsidP="008E3D13">
            <w:pPr>
              <w:spacing w:after="0"/>
              <w:rPr>
                <w:szCs w:val="24"/>
              </w:rPr>
            </w:pPr>
            <w:r w:rsidRPr="00DD7405">
              <w:rPr>
                <w:b/>
                <w:szCs w:val="24"/>
              </w:rPr>
              <w:t xml:space="preserve">SCHOOL OF </w:t>
            </w:r>
            <w:r>
              <w:rPr>
                <w:b/>
                <w:szCs w:val="24"/>
              </w:rPr>
              <w:t>NURSING</w:t>
            </w:r>
          </w:p>
        </w:tc>
        <w:tc>
          <w:tcPr>
            <w:tcW w:w="1950" w:type="dxa"/>
            <w:shd w:val="clear" w:color="auto" w:fill="auto"/>
          </w:tcPr>
          <w:p w14:paraId="386F5670" w14:textId="77777777" w:rsidR="008E3D13" w:rsidRDefault="008E3D13" w:rsidP="008E3D13">
            <w:pPr>
              <w:spacing w:after="0"/>
              <w:rPr>
                <w:szCs w:val="24"/>
              </w:rPr>
            </w:pPr>
          </w:p>
        </w:tc>
        <w:tc>
          <w:tcPr>
            <w:tcW w:w="1952" w:type="dxa"/>
            <w:shd w:val="clear" w:color="auto" w:fill="auto"/>
          </w:tcPr>
          <w:p w14:paraId="2253E938" w14:textId="77777777" w:rsidR="008E3D13" w:rsidRPr="00055177" w:rsidRDefault="008E3D13" w:rsidP="008E3D13">
            <w:pPr>
              <w:spacing w:after="0"/>
              <w:rPr>
                <w:szCs w:val="24"/>
              </w:rPr>
            </w:pPr>
          </w:p>
        </w:tc>
      </w:tr>
      <w:tr w:rsidR="008E3D13" w:rsidRPr="00047F07" w14:paraId="2981C4FA" w14:textId="77777777" w:rsidTr="008E3D13">
        <w:tc>
          <w:tcPr>
            <w:tcW w:w="590" w:type="dxa"/>
            <w:shd w:val="clear" w:color="auto" w:fill="auto"/>
          </w:tcPr>
          <w:p w14:paraId="52199201" w14:textId="002D483A" w:rsidR="008E3D13" w:rsidRDefault="008E3D13" w:rsidP="008E3D13">
            <w:pPr>
              <w:spacing w:after="0"/>
              <w:rPr>
                <w:szCs w:val="24"/>
              </w:rPr>
            </w:pPr>
            <w:r>
              <w:rPr>
                <w:szCs w:val="24"/>
              </w:rPr>
              <w:t>23</w:t>
            </w:r>
          </w:p>
        </w:tc>
        <w:tc>
          <w:tcPr>
            <w:tcW w:w="3418" w:type="dxa"/>
            <w:shd w:val="clear" w:color="auto" w:fill="auto"/>
          </w:tcPr>
          <w:p w14:paraId="3A032434" w14:textId="64387F6F" w:rsidR="008E3D13" w:rsidRPr="00047F07" w:rsidRDefault="008E3D13" w:rsidP="008E3D13">
            <w:pPr>
              <w:spacing w:after="0"/>
              <w:rPr>
                <w:szCs w:val="24"/>
              </w:rPr>
            </w:pPr>
            <w:r w:rsidRPr="00DD7405">
              <w:rPr>
                <w:szCs w:val="24"/>
              </w:rPr>
              <w:t>Bachelor of Science in Nursing</w:t>
            </w:r>
          </w:p>
        </w:tc>
        <w:tc>
          <w:tcPr>
            <w:tcW w:w="1950" w:type="dxa"/>
            <w:shd w:val="clear" w:color="auto" w:fill="auto"/>
          </w:tcPr>
          <w:p w14:paraId="2590B1B0" w14:textId="667DAAA9" w:rsidR="008E3D13" w:rsidRDefault="008E3D13" w:rsidP="008E3D13">
            <w:pPr>
              <w:spacing w:after="0"/>
              <w:rPr>
                <w:szCs w:val="24"/>
              </w:rPr>
            </w:pPr>
            <w:r w:rsidRPr="00DD7405">
              <w:rPr>
                <w:szCs w:val="24"/>
              </w:rPr>
              <w:t>1991</w:t>
            </w:r>
          </w:p>
        </w:tc>
        <w:tc>
          <w:tcPr>
            <w:tcW w:w="1952" w:type="dxa"/>
            <w:shd w:val="clear" w:color="auto" w:fill="auto"/>
          </w:tcPr>
          <w:p w14:paraId="3AFD7BC3" w14:textId="765C1926" w:rsidR="008E3D13" w:rsidRPr="00055177" w:rsidRDefault="008E3D13" w:rsidP="008E3D13">
            <w:pPr>
              <w:spacing w:after="0"/>
              <w:rPr>
                <w:szCs w:val="24"/>
              </w:rPr>
            </w:pPr>
            <w:r>
              <w:rPr>
                <w:szCs w:val="24"/>
              </w:rPr>
              <w:t>TBA</w:t>
            </w:r>
          </w:p>
        </w:tc>
      </w:tr>
      <w:tr w:rsidR="008E3D13" w:rsidRPr="00047F07" w14:paraId="2D7961A1" w14:textId="77777777" w:rsidTr="008E3D13">
        <w:tc>
          <w:tcPr>
            <w:tcW w:w="590" w:type="dxa"/>
            <w:shd w:val="clear" w:color="auto" w:fill="auto"/>
          </w:tcPr>
          <w:p w14:paraId="0AD9FD46" w14:textId="77777777" w:rsidR="008E3D13" w:rsidRDefault="008E3D13" w:rsidP="008E3D13">
            <w:pPr>
              <w:spacing w:after="0"/>
              <w:rPr>
                <w:szCs w:val="24"/>
              </w:rPr>
            </w:pPr>
          </w:p>
        </w:tc>
        <w:tc>
          <w:tcPr>
            <w:tcW w:w="3418" w:type="dxa"/>
            <w:shd w:val="clear" w:color="auto" w:fill="auto"/>
          </w:tcPr>
          <w:p w14:paraId="67D62764" w14:textId="01DA872D" w:rsidR="008E3D13" w:rsidRPr="00047F07" w:rsidRDefault="0096099E" w:rsidP="008E3D13">
            <w:pPr>
              <w:spacing w:after="0"/>
              <w:rPr>
                <w:szCs w:val="24"/>
              </w:rPr>
            </w:pPr>
            <w:r w:rsidRPr="00DD7405">
              <w:rPr>
                <w:b/>
                <w:szCs w:val="24"/>
              </w:rPr>
              <w:t xml:space="preserve">SCHOOL OF </w:t>
            </w:r>
            <w:r>
              <w:rPr>
                <w:b/>
                <w:szCs w:val="24"/>
              </w:rPr>
              <w:t>SCIENCE AND TECHNOLOGY</w:t>
            </w:r>
          </w:p>
        </w:tc>
        <w:tc>
          <w:tcPr>
            <w:tcW w:w="1950" w:type="dxa"/>
            <w:shd w:val="clear" w:color="auto" w:fill="auto"/>
          </w:tcPr>
          <w:p w14:paraId="1DB213AD" w14:textId="77777777" w:rsidR="008E3D13" w:rsidRDefault="008E3D13" w:rsidP="008E3D13">
            <w:pPr>
              <w:spacing w:after="0"/>
              <w:rPr>
                <w:szCs w:val="24"/>
              </w:rPr>
            </w:pPr>
          </w:p>
        </w:tc>
        <w:tc>
          <w:tcPr>
            <w:tcW w:w="1952" w:type="dxa"/>
            <w:shd w:val="clear" w:color="auto" w:fill="auto"/>
          </w:tcPr>
          <w:p w14:paraId="53A9A059" w14:textId="77777777" w:rsidR="008E3D13" w:rsidRPr="00055177" w:rsidRDefault="008E3D13" w:rsidP="008E3D13">
            <w:pPr>
              <w:spacing w:after="0"/>
              <w:rPr>
                <w:szCs w:val="24"/>
              </w:rPr>
            </w:pPr>
          </w:p>
        </w:tc>
      </w:tr>
      <w:tr w:rsidR="008E3D13" w:rsidRPr="00047F07" w14:paraId="03051748" w14:textId="77777777" w:rsidTr="008E3D13">
        <w:tc>
          <w:tcPr>
            <w:tcW w:w="590" w:type="dxa"/>
            <w:shd w:val="clear" w:color="auto" w:fill="auto"/>
          </w:tcPr>
          <w:p w14:paraId="4656DB28" w14:textId="2A42B5BA" w:rsidR="008E3D13" w:rsidRDefault="008E3D13" w:rsidP="008E3D13">
            <w:pPr>
              <w:spacing w:after="0"/>
              <w:rPr>
                <w:szCs w:val="24"/>
              </w:rPr>
            </w:pPr>
            <w:r>
              <w:rPr>
                <w:szCs w:val="24"/>
              </w:rPr>
              <w:t>24</w:t>
            </w:r>
          </w:p>
        </w:tc>
        <w:tc>
          <w:tcPr>
            <w:tcW w:w="3418" w:type="dxa"/>
            <w:shd w:val="clear" w:color="auto" w:fill="auto"/>
          </w:tcPr>
          <w:p w14:paraId="0D225B16" w14:textId="5C427743" w:rsidR="008E3D13" w:rsidRPr="00047F07" w:rsidRDefault="008E3D13" w:rsidP="008E3D13">
            <w:pPr>
              <w:spacing w:after="0"/>
              <w:rPr>
                <w:szCs w:val="24"/>
              </w:rPr>
            </w:pPr>
            <w:r w:rsidRPr="00DD7405">
              <w:rPr>
                <w:szCs w:val="24"/>
              </w:rPr>
              <w:t>Bachelor of Science in Agriculture</w:t>
            </w:r>
          </w:p>
        </w:tc>
        <w:tc>
          <w:tcPr>
            <w:tcW w:w="1950" w:type="dxa"/>
            <w:shd w:val="clear" w:color="auto" w:fill="auto"/>
          </w:tcPr>
          <w:p w14:paraId="7A0D0E64" w14:textId="7CE6253F" w:rsidR="008E3D13" w:rsidRDefault="008E3D13" w:rsidP="008E3D13">
            <w:pPr>
              <w:spacing w:after="0"/>
              <w:rPr>
                <w:szCs w:val="24"/>
              </w:rPr>
            </w:pPr>
            <w:r w:rsidRPr="00DD7405">
              <w:rPr>
                <w:szCs w:val="24"/>
              </w:rPr>
              <w:t>1991</w:t>
            </w:r>
          </w:p>
        </w:tc>
        <w:tc>
          <w:tcPr>
            <w:tcW w:w="1952" w:type="dxa"/>
            <w:shd w:val="clear" w:color="auto" w:fill="auto"/>
          </w:tcPr>
          <w:p w14:paraId="61EE0365" w14:textId="45719C47" w:rsidR="008E3D13" w:rsidRPr="00055177" w:rsidRDefault="0096099E" w:rsidP="008E3D13">
            <w:pPr>
              <w:spacing w:after="0"/>
              <w:rPr>
                <w:szCs w:val="24"/>
              </w:rPr>
            </w:pPr>
            <w:r>
              <w:rPr>
                <w:szCs w:val="24"/>
              </w:rPr>
              <w:t>TBA</w:t>
            </w:r>
          </w:p>
        </w:tc>
      </w:tr>
      <w:tr w:rsidR="0096099E" w:rsidRPr="00047F07" w14:paraId="3E548AED" w14:textId="77777777" w:rsidTr="008E3D13">
        <w:tc>
          <w:tcPr>
            <w:tcW w:w="590" w:type="dxa"/>
            <w:shd w:val="clear" w:color="auto" w:fill="auto"/>
          </w:tcPr>
          <w:p w14:paraId="05FE943B" w14:textId="59217F35" w:rsidR="0096099E" w:rsidRDefault="0096099E" w:rsidP="0096099E">
            <w:pPr>
              <w:spacing w:after="0"/>
              <w:rPr>
                <w:szCs w:val="24"/>
              </w:rPr>
            </w:pPr>
            <w:r>
              <w:rPr>
                <w:szCs w:val="24"/>
              </w:rPr>
              <w:t>25</w:t>
            </w:r>
          </w:p>
        </w:tc>
        <w:tc>
          <w:tcPr>
            <w:tcW w:w="3418" w:type="dxa"/>
            <w:shd w:val="clear" w:color="auto" w:fill="auto"/>
          </w:tcPr>
          <w:p w14:paraId="128953A2" w14:textId="751A07CA" w:rsidR="0096099E" w:rsidRPr="00047F07" w:rsidRDefault="0096099E" w:rsidP="0096099E">
            <w:pPr>
              <w:spacing w:after="0"/>
              <w:rPr>
                <w:szCs w:val="24"/>
              </w:rPr>
            </w:pPr>
            <w:r w:rsidRPr="00DD7405">
              <w:rPr>
                <w:szCs w:val="24"/>
              </w:rPr>
              <w:t>Bachelor of Science in Agri-business</w:t>
            </w:r>
          </w:p>
        </w:tc>
        <w:tc>
          <w:tcPr>
            <w:tcW w:w="1950" w:type="dxa"/>
            <w:shd w:val="clear" w:color="auto" w:fill="auto"/>
          </w:tcPr>
          <w:p w14:paraId="395A2A2B" w14:textId="02A9D409" w:rsidR="0096099E" w:rsidRDefault="0096099E" w:rsidP="0096099E">
            <w:pPr>
              <w:spacing w:after="0"/>
              <w:rPr>
                <w:szCs w:val="24"/>
              </w:rPr>
            </w:pPr>
            <w:r w:rsidRPr="00DD7405">
              <w:rPr>
                <w:szCs w:val="24"/>
              </w:rPr>
              <w:t>1991</w:t>
            </w:r>
          </w:p>
        </w:tc>
        <w:tc>
          <w:tcPr>
            <w:tcW w:w="1952" w:type="dxa"/>
            <w:shd w:val="clear" w:color="auto" w:fill="auto"/>
          </w:tcPr>
          <w:p w14:paraId="531095ED" w14:textId="2873061F" w:rsidR="0096099E" w:rsidRPr="00055177" w:rsidRDefault="0096099E" w:rsidP="0096099E">
            <w:pPr>
              <w:spacing w:after="0"/>
              <w:rPr>
                <w:szCs w:val="24"/>
              </w:rPr>
            </w:pPr>
            <w:r w:rsidRPr="00E43C79">
              <w:rPr>
                <w:szCs w:val="24"/>
              </w:rPr>
              <w:t>TBA</w:t>
            </w:r>
          </w:p>
        </w:tc>
      </w:tr>
      <w:tr w:rsidR="0096099E" w:rsidRPr="00047F07" w14:paraId="5476B97A" w14:textId="77777777" w:rsidTr="008E3D13">
        <w:tc>
          <w:tcPr>
            <w:tcW w:w="590" w:type="dxa"/>
            <w:shd w:val="clear" w:color="auto" w:fill="auto"/>
          </w:tcPr>
          <w:p w14:paraId="0FBBA1EF" w14:textId="2ABBF77E" w:rsidR="0096099E" w:rsidRDefault="0096099E" w:rsidP="0096099E">
            <w:pPr>
              <w:spacing w:after="0"/>
              <w:rPr>
                <w:szCs w:val="24"/>
              </w:rPr>
            </w:pPr>
            <w:r>
              <w:rPr>
                <w:szCs w:val="24"/>
              </w:rPr>
              <w:t>26</w:t>
            </w:r>
          </w:p>
        </w:tc>
        <w:tc>
          <w:tcPr>
            <w:tcW w:w="3418" w:type="dxa"/>
            <w:shd w:val="clear" w:color="auto" w:fill="auto"/>
          </w:tcPr>
          <w:p w14:paraId="2C3FFB28" w14:textId="081268C1" w:rsidR="0096099E" w:rsidRPr="00047F07" w:rsidRDefault="0096099E" w:rsidP="0096099E">
            <w:pPr>
              <w:spacing w:after="0"/>
              <w:rPr>
                <w:szCs w:val="24"/>
              </w:rPr>
            </w:pPr>
            <w:r w:rsidRPr="00DD7405">
              <w:rPr>
                <w:szCs w:val="24"/>
              </w:rPr>
              <w:t>Bachelor of Science in Biology</w:t>
            </w:r>
          </w:p>
        </w:tc>
        <w:tc>
          <w:tcPr>
            <w:tcW w:w="1950" w:type="dxa"/>
            <w:shd w:val="clear" w:color="auto" w:fill="auto"/>
          </w:tcPr>
          <w:p w14:paraId="2D930340" w14:textId="45496EA2" w:rsidR="0096099E" w:rsidRDefault="0096099E" w:rsidP="0096099E">
            <w:pPr>
              <w:spacing w:after="0"/>
              <w:rPr>
                <w:szCs w:val="24"/>
              </w:rPr>
            </w:pPr>
            <w:r w:rsidRPr="00DD7405">
              <w:rPr>
                <w:szCs w:val="24"/>
              </w:rPr>
              <w:t>1991</w:t>
            </w:r>
          </w:p>
        </w:tc>
        <w:tc>
          <w:tcPr>
            <w:tcW w:w="1952" w:type="dxa"/>
            <w:shd w:val="clear" w:color="auto" w:fill="auto"/>
          </w:tcPr>
          <w:p w14:paraId="7BF0804B" w14:textId="2C3DE715" w:rsidR="0096099E" w:rsidRPr="00055177" w:rsidRDefault="0096099E" w:rsidP="0096099E">
            <w:pPr>
              <w:spacing w:after="0"/>
              <w:rPr>
                <w:szCs w:val="24"/>
              </w:rPr>
            </w:pPr>
            <w:r w:rsidRPr="00E43C79">
              <w:rPr>
                <w:szCs w:val="24"/>
              </w:rPr>
              <w:t>TBA</w:t>
            </w:r>
          </w:p>
        </w:tc>
      </w:tr>
      <w:tr w:rsidR="0096099E" w:rsidRPr="00047F07" w14:paraId="6B3E9027" w14:textId="77777777" w:rsidTr="008E3D13">
        <w:tc>
          <w:tcPr>
            <w:tcW w:w="590" w:type="dxa"/>
            <w:shd w:val="clear" w:color="auto" w:fill="auto"/>
          </w:tcPr>
          <w:p w14:paraId="32DC7E42" w14:textId="28753F28" w:rsidR="0096099E" w:rsidRDefault="0096099E" w:rsidP="0096099E">
            <w:pPr>
              <w:spacing w:after="0"/>
              <w:rPr>
                <w:szCs w:val="24"/>
              </w:rPr>
            </w:pPr>
            <w:r>
              <w:rPr>
                <w:szCs w:val="24"/>
              </w:rPr>
              <w:t>27</w:t>
            </w:r>
          </w:p>
        </w:tc>
        <w:tc>
          <w:tcPr>
            <w:tcW w:w="3418" w:type="dxa"/>
            <w:shd w:val="clear" w:color="auto" w:fill="auto"/>
          </w:tcPr>
          <w:p w14:paraId="4FE47594" w14:textId="3504AC9C" w:rsidR="0096099E" w:rsidRPr="00047F07" w:rsidRDefault="0096099E" w:rsidP="0096099E">
            <w:pPr>
              <w:spacing w:after="0"/>
              <w:rPr>
                <w:szCs w:val="24"/>
              </w:rPr>
            </w:pPr>
            <w:r w:rsidRPr="00DD7405">
              <w:rPr>
                <w:szCs w:val="24"/>
              </w:rPr>
              <w:t>Bachelor of Science in Hotel Management</w:t>
            </w:r>
          </w:p>
        </w:tc>
        <w:tc>
          <w:tcPr>
            <w:tcW w:w="1950" w:type="dxa"/>
            <w:shd w:val="clear" w:color="auto" w:fill="auto"/>
          </w:tcPr>
          <w:p w14:paraId="0A7F932C" w14:textId="0F5EB6AA" w:rsidR="0096099E" w:rsidRDefault="0096099E" w:rsidP="0096099E">
            <w:pPr>
              <w:spacing w:after="0"/>
              <w:rPr>
                <w:szCs w:val="24"/>
              </w:rPr>
            </w:pPr>
            <w:r w:rsidRPr="00DD7405">
              <w:rPr>
                <w:szCs w:val="24"/>
              </w:rPr>
              <w:t>In process</w:t>
            </w:r>
          </w:p>
        </w:tc>
        <w:tc>
          <w:tcPr>
            <w:tcW w:w="1952" w:type="dxa"/>
            <w:shd w:val="clear" w:color="auto" w:fill="auto"/>
          </w:tcPr>
          <w:p w14:paraId="5B3DC1BF" w14:textId="16DFC6EF" w:rsidR="0096099E" w:rsidRPr="00055177" w:rsidRDefault="0096099E" w:rsidP="0096099E">
            <w:pPr>
              <w:spacing w:after="0"/>
              <w:rPr>
                <w:szCs w:val="24"/>
              </w:rPr>
            </w:pPr>
            <w:r w:rsidRPr="00E43C79">
              <w:rPr>
                <w:szCs w:val="24"/>
              </w:rPr>
              <w:t>TBA</w:t>
            </w:r>
          </w:p>
        </w:tc>
      </w:tr>
      <w:tr w:rsidR="0096099E" w:rsidRPr="00047F07" w14:paraId="190F6C57" w14:textId="77777777" w:rsidTr="008E3D13">
        <w:tc>
          <w:tcPr>
            <w:tcW w:w="590" w:type="dxa"/>
            <w:shd w:val="clear" w:color="auto" w:fill="auto"/>
          </w:tcPr>
          <w:p w14:paraId="54A3A5BD" w14:textId="6B3A6482" w:rsidR="0096099E" w:rsidRDefault="0096099E" w:rsidP="0096099E">
            <w:pPr>
              <w:spacing w:after="0"/>
              <w:rPr>
                <w:szCs w:val="24"/>
              </w:rPr>
            </w:pPr>
            <w:r>
              <w:rPr>
                <w:szCs w:val="24"/>
              </w:rPr>
              <w:t>28</w:t>
            </w:r>
          </w:p>
        </w:tc>
        <w:tc>
          <w:tcPr>
            <w:tcW w:w="3418" w:type="dxa"/>
            <w:shd w:val="clear" w:color="auto" w:fill="auto"/>
          </w:tcPr>
          <w:p w14:paraId="251A1C74" w14:textId="3A2EC491" w:rsidR="0096099E" w:rsidRPr="00047F07" w:rsidRDefault="0096099E" w:rsidP="0096099E">
            <w:pPr>
              <w:spacing w:after="0"/>
              <w:rPr>
                <w:szCs w:val="24"/>
              </w:rPr>
            </w:pPr>
            <w:r w:rsidRPr="00DD7405">
              <w:rPr>
                <w:szCs w:val="24"/>
              </w:rPr>
              <w:t>Bachelor of Science in Clothing and Textile</w:t>
            </w:r>
          </w:p>
        </w:tc>
        <w:tc>
          <w:tcPr>
            <w:tcW w:w="1950" w:type="dxa"/>
            <w:shd w:val="clear" w:color="auto" w:fill="auto"/>
          </w:tcPr>
          <w:p w14:paraId="75C24AFB" w14:textId="2F37B389" w:rsidR="0096099E" w:rsidRDefault="0096099E" w:rsidP="0096099E">
            <w:pPr>
              <w:spacing w:after="0"/>
              <w:rPr>
                <w:szCs w:val="24"/>
              </w:rPr>
            </w:pPr>
            <w:r w:rsidRPr="00DD7405">
              <w:rPr>
                <w:szCs w:val="24"/>
              </w:rPr>
              <w:t>In process</w:t>
            </w:r>
          </w:p>
        </w:tc>
        <w:tc>
          <w:tcPr>
            <w:tcW w:w="1952" w:type="dxa"/>
            <w:shd w:val="clear" w:color="auto" w:fill="auto"/>
          </w:tcPr>
          <w:p w14:paraId="39C36BE8" w14:textId="17E83AD7" w:rsidR="0096099E" w:rsidRPr="00055177" w:rsidRDefault="0096099E" w:rsidP="0096099E">
            <w:pPr>
              <w:spacing w:after="0"/>
              <w:rPr>
                <w:szCs w:val="24"/>
              </w:rPr>
            </w:pPr>
            <w:r w:rsidRPr="00E43C79">
              <w:rPr>
                <w:szCs w:val="24"/>
              </w:rPr>
              <w:t>TBA</w:t>
            </w:r>
          </w:p>
        </w:tc>
      </w:tr>
      <w:tr w:rsidR="0096099E" w:rsidRPr="00047F07" w14:paraId="69CC8D49" w14:textId="77777777" w:rsidTr="008E3D13">
        <w:tc>
          <w:tcPr>
            <w:tcW w:w="590" w:type="dxa"/>
            <w:shd w:val="clear" w:color="auto" w:fill="auto"/>
          </w:tcPr>
          <w:p w14:paraId="3C1312AC" w14:textId="29229F21" w:rsidR="0096099E" w:rsidRDefault="0096099E" w:rsidP="0096099E">
            <w:pPr>
              <w:spacing w:after="0"/>
              <w:rPr>
                <w:szCs w:val="24"/>
              </w:rPr>
            </w:pPr>
            <w:r>
              <w:rPr>
                <w:szCs w:val="24"/>
              </w:rPr>
              <w:t>29</w:t>
            </w:r>
          </w:p>
        </w:tc>
        <w:tc>
          <w:tcPr>
            <w:tcW w:w="3418" w:type="dxa"/>
            <w:shd w:val="clear" w:color="auto" w:fill="auto"/>
          </w:tcPr>
          <w:p w14:paraId="42C026A7" w14:textId="303F8D68" w:rsidR="0096099E" w:rsidRPr="00047F07" w:rsidRDefault="0096099E" w:rsidP="0096099E">
            <w:pPr>
              <w:spacing w:after="0"/>
              <w:rPr>
                <w:szCs w:val="24"/>
              </w:rPr>
            </w:pPr>
            <w:r w:rsidRPr="00DD7405">
              <w:rPr>
                <w:szCs w:val="24"/>
              </w:rPr>
              <w:t>Bachelor of Science in Foods, Nutrition and Dietetics</w:t>
            </w:r>
          </w:p>
        </w:tc>
        <w:tc>
          <w:tcPr>
            <w:tcW w:w="1950" w:type="dxa"/>
            <w:shd w:val="clear" w:color="auto" w:fill="auto"/>
          </w:tcPr>
          <w:p w14:paraId="6097AA29" w14:textId="0F2670FC" w:rsidR="0096099E" w:rsidRDefault="00F72615" w:rsidP="0096099E">
            <w:pPr>
              <w:spacing w:after="0"/>
              <w:rPr>
                <w:szCs w:val="24"/>
              </w:rPr>
            </w:pPr>
            <w:r>
              <w:rPr>
                <w:szCs w:val="24"/>
              </w:rPr>
              <w:t>2022</w:t>
            </w:r>
          </w:p>
        </w:tc>
        <w:tc>
          <w:tcPr>
            <w:tcW w:w="1952" w:type="dxa"/>
            <w:shd w:val="clear" w:color="auto" w:fill="auto"/>
          </w:tcPr>
          <w:p w14:paraId="3567CA66" w14:textId="25F95239" w:rsidR="0096099E" w:rsidRPr="00055177" w:rsidRDefault="0096099E" w:rsidP="0096099E">
            <w:pPr>
              <w:spacing w:after="0"/>
              <w:rPr>
                <w:szCs w:val="24"/>
              </w:rPr>
            </w:pPr>
            <w:r w:rsidRPr="00E43C79">
              <w:rPr>
                <w:szCs w:val="24"/>
              </w:rPr>
              <w:t>TBA</w:t>
            </w:r>
          </w:p>
        </w:tc>
      </w:tr>
      <w:tr w:rsidR="0096099E" w:rsidRPr="00047F07" w14:paraId="0806ABC7" w14:textId="77777777" w:rsidTr="008E3D13">
        <w:tc>
          <w:tcPr>
            <w:tcW w:w="590" w:type="dxa"/>
            <w:shd w:val="clear" w:color="auto" w:fill="auto"/>
          </w:tcPr>
          <w:p w14:paraId="70AF008E" w14:textId="5912B1E3" w:rsidR="0096099E" w:rsidRDefault="0096099E" w:rsidP="0096099E">
            <w:pPr>
              <w:spacing w:after="0"/>
              <w:rPr>
                <w:szCs w:val="24"/>
              </w:rPr>
            </w:pPr>
            <w:r>
              <w:rPr>
                <w:szCs w:val="24"/>
              </w:rPr>
              <w:t>30</w:t>
            </w:r>
          </w:p>
        </w:tc>
        <w:tc>
          <w:tcPr>
            <w:tcW w:w="3418" w:type="dxa"/>
            <w:shd w:val="clear" w:color="auto" w:fill="auto"/>
          </w:tcPr>
          <w:p w14:paraId="04B535CF" w14:textId="3D3F39C4" w:rsidR="0096099E" w:rsidRPr="00047F07" w:rsidRDefault="0096099E" w:rsidP="0096099E">
            <w:pPr>
              <w:spacing w:after="0"/>
              <w:rPr>
                <w:szCs w:val="24"/>
              </w:rPr>
            </w:pPr>
            <w:r w:rsidRPr="00DD7405">
              <w:rPr>
                <w:szCs w:val="24"/>
              </w:rPr>
              <w:t>Bachelor of Science in Chemistry</w:t>
            </w:r>
          </w:p>
        </w:tc>
        <w:tc>
          <w:tcPr>
            <w:tcW w:w="1950" w:type="dxa"/>
            <w:shd w:val="clear" w:color="auto" w:fill="auto"/>
          </w:tcPr>
          <w:p w14:paraId="36DE012B" w14:textId="3D97E80C" w:rsidR="0096099E" w:rsidRDefault="0096099E" w:rsidP="0096099E">
            <w:pPr>
              <w:spacing w:after="0"/>
              <w:rPr>
                <w:szCs w:val="24"/>
              </w:rPr>
            </w:pPr>
            <w:r w:rsidRPr="00DD7405">
              <w:rPr>
                <w:szCs w:val="24"/>
              </w:rPr>
              <w:t>1991</w:t>
            </w:r>
          </w:p>
        </w:tc>
        <w:tc>
          <w:tcPr>
            <w:tcW w:w="1952" w:type="dxa"/>
            <w:shd w:val="clear" w:color="auto" w:fill="auto"/>
          </w:tcPr>
          <w:p w14:paraId="7DDFA695" w14:textId="2AB7D453" w:rsidR="0096099E" w:rsidRPr="00055177" w:rsidRDefault="0096099E" w:rsidP="0096099E">
            <w:pPr>
              <w:spacing w:after="0"/>
              <w:rPr>
                <w:szCs w:val="24"/>
              </w:rPr>
            </w:pPr>
            <w:r w:rsidRPr="00E43C79">
              <w:rPr>
                <w:szCs w:val="24"/>
              </w:rPr>
              <w:t>TBA</w:t>
            </w:r>
          </w:p>
        </w:tc>
      </w:tr>
      <w:tr w:rsidR="0096099E" w:rsidRPr="00047F07" w14:paraId="30257B0C" w14:textId="77777777" w:rsidTr="008E3D13">
        <w:tc>
          <w:tcPr>
            <w:tcW w:w="590" w:type="dxa"/>
            <w:shd w:val="clear" w:color="auto" w:fill="auto"/>
          </w:tcPr>
          <w:p w14:paraId="776A3C86" w14:textId="38107B42" w:rsidR="0096099E" w:rsidRDefault="0096099E" w:rsidP="0096099E">
            <w:pPr>
              <w:spacing w:after="0"/>
              <w:rPr>
                <w:szCs w:val="24"/>
              </w:rPr>
            </w:pPr>
            <w:r>
              <w:rPr>
                <w:szCs w:val="24"/>
              </w:rPr>
              <w:t>31</w:t>
            </w:r>
          </w:p>
        </w:tc>
        <w:tc>
          <w:tcPr>
            <w:tcW w:w="3418" w:type="dxa"/>
            <w:shd w:val="clear" w:color="auto" w:fill="auto"/>
          </w:tcPr>
          <w:p w14:paraId="41A0C9A8" w14:textId="6B556997" w:rsidR="0096099E" w:rsidRPr="00047F07" w:rsidRDefault="0096099E" w:rsidP="0096099E">
            <w:pPr>
              <w:spacing w:after="0"/>
              <w:rPr>
                <w:szCs w:val="24"/>
              </w:rPr>
            </w:pPr>
            <w:r w:rsidRPr="00DD7405">
              <w:rPr>
                <w:szCs w:val="24"/>
              </w:rPr>
              <w:t>Bachelor of Science in Mathematics</w:t>
            </w:r>
          </w:p>
        </w:tc>
        <w:tc>
          <w:tcPr>
            <w:tcW w:w="1950" w:type="dxa"/>
            <w:shd w:val="clear" w:color="auto" w:fill="auto"/>
          </w:tcPr>
          <w:p w14:paraId="5064F7F0" w14:textId="46C0C529" w:rsidR="0096099E" w:rsidRDefault="0096099E" w:rsidP="0096099E">
            <w:pPr>
              <w:spacing w:after="0"/>
              <w:rPr>
                <w:szCs w:val="24"/>
              </w:rPr>
            </w:pPr>
            <w:r w:rsidRPr="00DD7405">
              <w:rPr>
                <w:szCs w:val="24"/>
              </w:rPr>
              <w:t>1991</w:t>
            </w:r>
          </w:p>
        </w:tc>
        <w:tc>
          <w:tcPr>
            <w:tcW w:w="1952" w:type="dxa"/>
            <w:shd w:val="clear" w:color="auto" w:fill="auto"/>
          </w:tcPr>
          <w:p w14:paraId="4C889E15" w14:textId="09896FCE" w:rsidR="0096099E" w:rsidRPr="00055177" w:rsidRDefault="0096099E" w:rsidP="0096099E">
            <w:pPr>
              <w:spacing w:after="0"/>
              <w:rPr>
                <w:szCs w:val="24"/>
              </w:rPr>
            </w:pPr>
            <w:r w:rsidRPr="00C67C92">
              <w:rPr>
                <w:szCs w:val="24"/>
              </w:rPr>
              <w:t>TBA</w:t>
            </w:r>
          </w:p>
        </w:tc>
      </w:tr>
      <w:tr w:rsidR="0096099E" w:rsidRPr="00047F07" w14:paraId="12F94D4D" w14:textId="77777777" w:rsidTr="008E3D13">
        <w:tc>
          <w:tcPr>
            <w:tcW w:w="590" w:type="dxa"/>
            <w:shd w:val="clear" w:color="auto" w:fill="auto"/>
          </w:tcPr>
          <w:p w14:paraId="61B99B69" w14:textId="1A500AD6" w:rsidR="0096099E" w:rsidRDefault="0096099E" w:rsidP="0096099E">
            <w:pPr>
              <w:spacing w:after="0"/>
              <w:rPr>
                <w:szCs w:val="24"/>
              </w:rPr>
            </w:pPr>
            <w:r>
              <w:rPr>
                <w:szCs w:val="24"/>
              </w:rPr>
              <w:t>32</w:t>
            </w:r>
          </w:p>
        </w:tc>
        <w:tc>
          <w:tcPr>
            <w:tcW w:w="3418" w:type="dxa"/>
            <w:shd w:val="clear" w:color="auto" w:fill="auto"/>
          </w:tcPr>
          <w:p w14:paraId="288BF9F7" w14:textId="0BBC7981" w:rsidR="0096099E" w:rsidRPr="00047F07" w:rsidRDefault="0096099E" w:rsidP="0096099E">
            <w:pPr>
              <w:spacing w:after="0"/>
              <w:rPr>
                <w:szCs w:val="24"/>
              </w:rPr>
            </w:pPr>
            <w:r w:rsidRPr="00DD7405">
              <w:rPr>
                <w:szCs w:val="24"/>
              </w:rPr>
              <w:t>Bachelor of Science in Automotive Technology</w:t>
            </w:r>
          </w:p>
        </w:tc>
        <w:tc>
          <w:tcPr>
            <w:tcW w:w="1950" w:type="dxa"/>
            <w:shd w:val="clear" w:color="auto" w:fill="auto"/>
          </w:tcPr>
          <w:p w14:paraId="1D014503" w14:textId="588E0175" w:rsidR="0096099E" w:rsidRDefault="0096099E" w:rsidP="0096099E">
            <w:pPr>
              <w:spacing w:after="0"/>
              <w:rPr>
                <w:szCs w:val="24"/>
              </w:rPr>
            </w:pPr>
            <w:r w:rsidRPr="00DD7405">
              <w:rPr>
                <w:szCs w:val="24"/>
              </w:rPr>
              <w:t>1991</w:t>
            </w:r>
          </w:p>
        </w:tc>
        <w:tc>
          <w:tcPr>
            <w:tcW w:w="1952" w:type="dxa"/>
            <w:shd w:val="clear" w:color="auto" w:fill="auto"/>
          </w:tcPr>
          <w:p w14:paraId="54C1341E" w14:textId="3956BE80" w:rsidR="0096099E" w:rsidRPr="00055177" w:rsidRDefault="0096099E" w:rsidP="0096099E">
            <w:pPr>
              <w:spacing w:after="0"/>
              <w:rPr>
                <w:szCs w:val="24"/>
              </w:rPr>
            </w:pPr>
            <w:r w:rsidRPr="00C67C92">
              <w:rPr>
                <w:szCs w:val="24"/>
              </w:rPr>
              <w:t>TBA</w:t>
            </w:r>
          </w:p>
        </w:tc>
      </w:tr>
      <w:tr w:rsidR="0096099E" w:rsidRPr="00047F07" w14:paraId="3CB345C0" w14:textId="77777777" w:rsidTr="008E3D13">
        <w:tc>
          <w:tcPr>
            <w:tcW w:w="590" w:type="dxa"/>
            <w:shd w:val="clear" w:color="auto" w:fill="auto"/>
          </w:tcPr>
          <w:p w14:paraId="6AF7DB71" w14:textId="1963712C" w:rsidR="0096099E" w:rsidRDefault="0096099E" w:rsidP="0096099E">
            <w:pPr>
              <w:spacing w:after="0"/>
              <w:rPr>
                <w:szCs w:val="24"/>
              </w:rPr>
            </w:pPr>
            <w:r>
              <w:rPr>
                <w:szCs w:val="24"/>
              </w:rPr>
              <w:lastRenderedPageBreak/>
              <w:t>33</w:t>
            </w:r>
          </w:p>
        </w:tc>
        <w:tc>
          <w:tcPr>
            <w:tcW w:w="3418" w:type="dxa"/>
            <w:shd w:val="clear" w:color="auto" w:fill="auto"/>
          </w:tcPr>
          <w:p w14:paraId="41AA80E0" w14:textId="16F96174" w:rsidR="0096099E" w:rsidRPr="00047F07" w:rsidRDefault="0096099E" w:rsidP="0096099E">
            <w:pPr>
              <w:spacing w:after="0"/>
              <w:rPr>
                <w:szCs w:val="24"/>
              </w:rPr>
            </w:pPr>
            <w:r w:rsidRPr="00DD7405">
              <w:rPr>
                <w:szCs w:val="24"/>
              </w:rPr>
              <w:t xml:space="preserve">Bachelor of Science in Electronics </w:t>
            </w:r>
          </w:p>
        </w:tc>
        <w:tc>
          <w:tcPr>
            <w:tcW w:w="1950" w:type="dxa"/>
            <w:shd w:val="clear" w:color="auto" w:fill="auto"/>
          </w:tcPr>
          <w:p w14:paraId="451EF0E9" w14:textId="781C6904" w:rsidR="0096099E" w:rsidRDefault="0096099E" w:rsidP="0096099E">
            <w:pPr>
              <w:spacing w:after="0"/>
              <w:rPr>
                <w:szCs w:val="24"/>
              </w:rPr>
            </w:pPr>
            <w:r w:rsidRPr="00DD7405">
              <w:rPr>
                <w:szCs w:val="24"/>
              </w:rPr>
              <w:t>1991</w:t>
            </w:r>
          </w:p>
        </w:tc>
        <w:tc>
          <w:tcPr>
            <w:tcW w:w="1952" w:type="dxa"/>
            <w:shd w:val="clear" w:color="auto" w:fill="auto"/>
          </w:tcPr>
          <w:p w14:paraId="4F0CE4D3" w14:textId="04C19A26" w:rsidR="0096099E" w:rsidRPr="00055177" w:rsidRDefault="0096099E" w:rsidP="0096099E">
            <w:pPr>
              <w:spacing w:after="0"/>
              <w:rPr>
                <w:szCs w:val="24"/>
              </w:rPr>
            </w:pPr>
            <w:r w:rsidRPr="00C67C92">
              <w:rPr>
                <w:szCs w:val="24"/>
              </w:rPr>
              <w:t>TBA</w:t>
            </w:r>
          </w:p>
        </w:tc>
      </w:tr>
      <w:tr w:rsidR="0096099E" w:rsidRPr="00047F07" w14:paraId="187BDA2C" w14:textId="77777777" w:rsidTr="008E3D13">
        <w:tc>
          <w:tcPr>
            <w:tcW w:w="590" w:type="dxa"/>
            <w:shd w:val="clear" w:color="auto" w:fill="auto"/>
          </w:tcPr>
          <w:p w14:paraId="50981404" w14:textId="77777777" w:rsidR="0096099E" w:rsidRDefault="0096099E" w:rsidP="0096099E">
            <w:pPr>
              <w:spacing w:after="0"/>
              <w:rPr>
                <w:szCs w:val="24"/>
              </w:rPr>
            </w:pPr>
          </w:p>
        </w:tc>
        <w:tc>
          <w:tcPr>
            <w:tcW w:w="3418" w:type="dxa"/>
            <w:shd w:val="clear" w:color="auto" w:fill="auto"/>
          </w:tcPr>
          <w:p w14:paraId="7544C9DF" w14:textId="77777777" w:rsidR="0096099E" w:rsidRPr="00DD7405" w:rsidRDefault="0096099E" w:rsidP="0096099E">
            <w:pPr>
              <w:spacing w:after="0"/>
              <w:rPr>
                <w:szCs w:val="24"/>
              </w:rPr>
            </w:pPr>
          </w:p>
        </w:tc>
        <w:tc>
          <w:tcPr>
            <w:tcW w:w="1950" w:type="dxa"/>
            <w:shd w:val="clear" w:color="auto" w:fill="auto"/>
          </w:tcPr>
          <w:p w14:paraId="6B0169D8" w14:textId="77777777" w:rsidR="0096099E" w:rsidRPr="00DD7405" w:rsidRDefault="0096099E" w:rsidP="0096099E">
            <w:pPr>
              <w:spacing w:after="0"/>
              <w:rPr>
                <w:szCs w:val="24"/>
              </w:rPr>
            </w:pPr>
          </w:p>
        </w:tc>
        <w:tc>
          <w:tcPr>
            <w:tcW w:w="1952" w:type="dxa"/>
            <w:shd w:val="clear" w:color="auto" w:fill="auto"/>
          </w:tcPr>
          <w:p w14:paraId="30466ACC" w14:textId="77777777" w:rsidR="0096099E" w:rsidRPr="00C67C92" w:rsidRDefault="0096099E" w:rsidP="0096099E">
            <w:pPr>
              <w:spacing w:after="0"/>
              <w:rPr>
                <w:szCs w:val="24"/>
              </w:rPr>
            </w:pPr>
          </w:p>
        </w:tc>
      </w:tr>
      <w:tr w:rsidR="0096099E" w:rsidRPr="00047F07" w14:paraId="660E8B27" w14:textId="77777777" w:rsidTr="008E3D13">
        <w:tc>
          <w:tcPr>
            <w:tcW w:w="590" w:type="dxa"/>
            <w:shd w:val="clear" w:color="auto" w:fill="auto"/>
          </w:tcPr>
          <w:p w14:paraId="1157D141" w14:textId="77777777" w:rsidR="0096099E" w:rsidRDefault="0096099E" w:rsidP="0096099E">
            <w:pPr>
              <w:spacing w:after="0"/>
              <w:rPr>
                <w:szCs w:val="24"/>
              </w:rPr>
            </w:pPr>
          </w:p>
        </w:tc>
        <w:tc>
          <w:tcPr>
            <w:tcW w:w="3418" w:type="dxa"/>
            <w:shd w:val="clear" w:color="auto" w:fill="auto"/>
          </w:tcPr>
          <w:p w14:paraId="71036475" w14:textId="77777777" w:rsidR="0096099E" w:rsidRPr="00DD7405" w:rsidRDefault="0096099E" w:rsidP="0096099E">
            <w:pPr>
              <w:spacing w:after="0"/>
              <w:rPr>
                <w:szCs w:val="24"/>
              </w:rPr>
            </w:pPr>
          </w:p>
        </w:tc>
        <w:tc>
          <w:tcPr>
            <w:tcW w:w="1950" w:type="dxa"/>
            <w:shd w:val="clear" w:color="auto" w:fill="auto"/>
          </w:tcPr>
          <w:p w14:paraId="2A31BF09" w14:textId="77777777" w:rsidR="0096099E" w:rsidRPr="00DD7405" w:rsidRDefault="0096099E" w:rsidP="0096099E">
            <w:pPr>
              <w:spacing w:after="0"/>
              <w:rPr>
                <w:szCs w:val="24"/>
              </w:rPr>
            </w:pPr>
          </w:p>
        </w:tc>
        <w:tc>
          <w:tcPr>
            <w:tcW w:w="1952" w:type="dxa"/>
            <w:shd w:val="clear" w:color="auto" w:fill="auto"/>
          </w:tcPr>
          <w:p w14:paraId="517A90B7" w14:textId="77777777" w:rsidR="0096099E" w:rsidRPr="00C67C92" w:rsidRDefault="0096099E" w:rsidP="0096099E">
            <w:pPr>
              <w:spacing w:after="0"/>
              <w:rPr>
                <w:szCs w:val="24"/>
              </w:rPr>
            </w:pPr>
          </w:p>
        </w:tc>
      </w:tr>
      <w:tr w:rsidR="0096099E" w:rsidRPr="00047F07" w14:paraId="0B04A69D" w14:textId="77777777" w:rsidTr="008E3D13">
        <w:tc>
          <w:tcPr>
            <w:tcW w:w="590" w:type="dxa"/>
            <w:shd w:val="clear" w:color="auto" w:fill="auto"/>
          </w:tcPr>
          <w:p w14:paraId="331C10FF" w14:textId="77777777" w:rsidR="0096099E" w:rsidRDefault="0096099E" w:rsidP="0096099E">
            <w:pPr>
              <w:spacing w:after="0"/>
              <w:rPr>
                <w:szCs w:val="24"/>
              </w:rPr>
            </w:pPr>
          </w:p>
        </w:tc>
        <w:tc>
          <w:tcPr>
            <w:tcW w:w="3418" w:type="dxa"/>
            <w:shd w:val="clear" w:color="auto" w:fill="auto"/>
          </w:tcPr>
          <w:p w14:paraId="56C4C61A" w14:textId="16A3DCD5" w:rsidR="0096099E" w:rsidRPr="00047F07" w:rsidRDefault="0096099E" w:rsidP="0096099E">
            <w:pPr>
              <w:spacing w:after="0"/>
              <w:rPr>
                <w:szCs w:val="24"/>
              </w:rPr>
            </w:pPr>
            <w:r w:rsidRPr="00DD7405">
              <w:rPr>
                <w:b/>
                <w:szCs w:val="24"/>
              </w:rPr>
              <w:t>Graduate Studies</w:t>
            </w:r>
          </w:p>
        </w:tc>
        <w:tc>
          <w:tcPr>
            <w:tcW w:w="1950" w:type="dxa"/>
            <w:shd w:val="clear" w:color="auto" w:fill="auto"/>
          </w:tcPr>
          <w:p w14:paraId="55F0A784" w14:textId="77777777" w:rsidR="0096099E" w:rsidRDefault="0096099E" w:rsidP="0096099E">
            <w:pPr>
              <w:spacing w:after="0"/>
              <w:rPr>
                <w:szCs w:val="24"/>
              </w:rPr>
            </w:pPr>
          </w:p>
        </w:tc>
        <w:tc>
          <w:tcPr>
            <w:tcW w:w="1952" w:type="dxa"/>
            <w:shd w:val="clear" w:color="auto" w:fill="auto"/>
          </w:tcPr>
          <w:p w14:paraId="0C574527" w14:textId="77777777" w:rsidR="0096099E" w:rsidRPr="00055177" w:rsidRDefault="0096099E" w:rsidP="0096099E">
            <w:pPr>
              <w:spacing w:after="0"/>
              <w:rPr>
                <w:szCs w:val="24"/>
              </w:rPr>
            </w:pPr>
          </w:p>
        </w:tc>
      </w:tr>
      <w:tr w:rsidR="0096099E" w:rsidRPr="00047F07" w14:paraId="3A271F78" w14:textId="77777777" w:rsidTr="008E3D13">
        <w:tc>
          <w:tcPr>
            <w:tcW w:w="590" w:type="dxa"/>
            <w:shd w:val="clear" w:color="auto" w:fill="auto"/>
          </w:tcPr>
          <w:p w14:paraId="05542940" w14:textId="77777777" w:rsidR="0096099E" w:rsidRDefault="0096099E" w:rsidP="0096099E">
            <w:pPr>
              <w:spacing w:after="0"/>
              <w:rPr>
                <w:szCs w:val="24"/>
              </w:rPr>
            </w:pPr>
          </w:p>
        </w:tc>
        <w:tc>
          <w:tcPr>
            <w:tcW w:w="3418" w:type="dxa"/>
            <w:shd w:val="clear" w:color="auto" w:fill="auto"/>
          </w:tcPr>
          <w:p w14:paraId="08BF25D7" w14:textId="77777777" w:rsidR="0096099E" w:rsidRPr="00047F07" w:rsidRDefault="0096099E" w:rsidP="0096099E">
            <w:pPr>
              <w:spacing w:after="0"/>
              <w:rPr>
                <w:szCs w:val="24"/>
              </w:rPr>
            </w:pPr>
          </w:p>
        </w:tc>
        <w:tc>
          <w:tcPr>
            <w:tcW w:w="1950" w:type="dxa"/>
            <w:shd w:val="clear" w:color="auto" w:fill="auto"/>
          </w:tcPr>
          <w:p w14:paraId="281B5551" w14:textId="760B4D93" w:rsidR="0096099E" w:rsidRDefault="0096099E" w:rsidP="0096099E">
            <w:pPr>
              <w:spacing w:after="0"/>
              <w:rPr>
                <w:szCs w:val="24"/>
              </w:rPr>
            </w:pPr>
          </w:p>
        </w:tc>
        <w:tc>
          <w:tcPr>
            <w:tcW w:w="1952" w:type="dxa"/>
            <w:shd w:val="clear" w:color="auto" w:fill="auto"/>
          </w:tcPr>
          <w:p w14:paraId="3BA4BE59" w14:textId="07698476" w:rsidR="0096099E" w:rsidRPr="00055177" w:rsidRDefault="0096099E" w:rsidP="0096099E">
            <w:pPr>
              <w:spacing w:after="0"/>
              <w:rPr>
                <w:szCs w:val="24"/>
              </w:rPr>
            </w:pPr>
          </w:p>
        </w:tc>
      </w:tr>
      <w:tr w:rsidR="0096099E" w:rsidRPr="00047F07" w14:paraId="7A00CF60" w14:textId="77777777" w:rsidTr="008E3D13">
        <w:tc>
          <w:tcPr>
            <w:tcW w:w="590" w:type="dxa"/>
            <w:shd w:val="clear" w:color="auto" w:fill="auto"/>
          </w:tcPr>
          <w:p w14:paraId="1D24E71E" w14:textId="77777777" w:rsidR="0096099E" w:rsidRDefault="0096099E" w:rsidP="0096099E">
            <w:pPr>
              <w:spacing w:after="0"/>
              <w:rPr>
                <w:szCs w:val="24"/>
              </w:rPr>
            </w:pPr>
          </w:p>
        </w:tc>
        <w:tc>
          <w:tcPr>
            <w:tcW w:w="3418" w:type="dxa"/>
            <w:shd w:val="clear" w:color="auto" w:fill="auto"/>
          </w:tcPr>
          <w:p w14:paraId="2BC33B46" w14:textId="325F079C" w:rsidR="0096099E" w:rsidRPr="00047F07" w:rsidRDefault="0096099E" w:rsidP="0096099E">
            <w:pPr>
              <w:spacing w:after="0"/>
              <w:rPr>
                <w:szCs w:val="24"/>
              </w:rPr>
            </w:pPr>
            <w:r w:rsidRPr="00DD7405">
              <w:rPr>
                <w:b/>
                <w:szCs w:val="24"/>
              </w:rPr>
              <w:t>School of Business</w:t>
            </w:r>
          </w:p>
        </w:tc>
        <w:tc>
          <w:tcPr>
            <w:tcW w:w="1950" w:type="dxa"/>
            <w:shd w:val="clear" w:color="auto" w:fill="auto"/>
          </w:tcPr>
          <w:p w14:paraId="7BC5A9F1" w14:textId="77777777" w:rsidR="0096099E" w:rsidRDefault="0096099E" w:rsidP="0096099E">
            <w:pPr>
              <w:spacing w:after="0"/>
              <w:rPr>
                <w:szCs w:val="24"/>
              </w:rPr>
            </w:pPr>
          </w:p>
        </w:tc>
        <w:tc>
          <w:tcPr>
            <w:tcW w:w="1952" w:type="dxa"/>
            <w:shd w:val="clear" w:color="auto" w:fill="auto"/>
          </w:tcPr>
          <w:p w14:paraId="6915879F" w14:textId="77777777" w:rsidR="0096099E" w:rsidRPr="00055177" w:rsidRDefault="0096099E" w:rsidP="0096099E">
            <w:pPr>
              <w:spacing w:after="0"/>
              <w:rPr>
                <w:szCs w:val="24"/>
              </w:rPr>
            </w:pPr>
          </w:p>
        </w:tc>
      </w:tr>
      <w:tr w:rsidR="0096099E" w:rsidRPr="00047F07" w14:paraId="1265CD38" w14:textId="77777777" w:rsidTr="008E3D13">
        <w:tc>
          <w:tcPr>
            <w:tcW w:w="590" w:type="dxa"/>
            <w:shd w:val="clear" w:color="auto" w:fill="auto"/>
          </w:tcPr>
          <w:p w14:paraId="7CD54609" w14:textId="667E85A7" w:rsidR="0096099E" w:rsidRDefault="0096099E" w:rsidP="0096099E">
            <w:pPr>
              <w:spacing w:after="0"/>
              <w:rPr>
                <w:szCs w:val="24"/>
              </w:rPr>
            </w:pPr>
            <w:r>
              <w:rPr>
                <w:b/>
                <w:szCs w:val="24"/>
              </w:rPr>
              <w:t>34</w:t>
            </w:r>
          </w:p>
        </w:tc>
        <w:tc>
          <w:tcPr>
            <w:tcW w:w="3418" w:type="dxa"/>
            <w:shd w:val="clear" w:color="auto" w:fill="auto"/>
          </w:tcPr>
          <w:p w14:paraId="1CECD137" w14:textId="1EDA4D3C" w:rsidR="0096099E" w:rsidRPr="00DD7405" w:rsidRDefault="0096099E" w:rsidP="0096099E">
            <w:pPr>
              <w:spacing w:after="0"/>
              <w:rPr>
                <w:b/>
                <w:szCs w:val="24"/>
              </w:rPr>
            </w:pPr>
            <w:r w:rsidRPr="00DD7405">
              <w:rPr>
                <w:szCs w:val="24"/>
              </w:rPr>
              <w:t>Master of Business Administration</w:t>
            </w:r>
          </w:p>
        </w:tc>
        <w:tc>
          <w:tcPr>
            <w:tcW w:w="1950" w:type="dxa"/>
            <w:shd w:val="clear" w:color="auto" w:fill="auto"/>
          </w:tcPr>
          <w:p w14:paraId="4422EDE4" w14:textId="37D1AA0C" w:rsidR="0096099E" w:rsidRDefault="0096099E" w:rsidP="0096099E">
            <w:pPr>
              <w:spacing w:after="0"/>
              <w:rPr>
                <w:szCs w:val="24"/>
              </w:rPr>
            </w:pPr>
            <w:r>
              <w:rPr>
                <w:szCs w:val="24"/>
              </w:rPr>
              <w:t>2007</w:t>
            </w:r>
          </w:p>
        </w:tc>
        <w:tc>
          <w:tcPr>
            <w:tcW w:w="1952" w:type="dxa"/>
            <w:shd w:val="clear" w:color="auto" w:fill="auto"/>
          </w:tcPr>
          <w:p w14:paraId="0B0D258A" w14:textId="68FAB75B" w:rsidR="0096099E" w:rsidRPr="00055177" w:rsidRDefault="0096099E" w:rsidP="0096099E">
            <w:pPr>
              <w:spacing w:after="0"/>
              <w:rPr>
                <w:szCs w:val="24"/>
              </w:rPr>
            </w:pPr>
            <w:r>
              <w:rPr>
                <w:b/>
                <w:szCs w:val="24"/>
              </w:rPr>
              <w:t>TBA</w:t>
            </w:r>
          </w:p>
        </w:tc>
      </w:tr>
      <w:tr w:rsidR="0096099E" w:rsidRPr="00047F07" w14:paraId="2A384D86" w14:textId="77777777" w:rsidTr="008E3D13">
        <w:tc>
          <w:tcPr>
            <w:tcW w:w="590" w:type="dxa"/>
            <w:shd w:val="clear" w:color="auto" w:fill="auto"/>
          </w:tcPr>
          <w:p w14:paraId="65FC570C" w14:textId="77777777" w:rsidR="0096099E" w:rsidRDefault="0096099E" w:rsidP="0096099E">
            <w:pPr>
              <w:spacing w:after="0"/>
              <w:rPr>
                <w:b/>
                <w:szCs w:val="24"/>
              </w:rPr>
            </w:pPr>
          </w:p>
        </w:tc>
        <w:tc>
          <w:tcPr>
            <w:tcW w:w="3418" w:type="dxa"/>
            <w:shd w:val="clear" w:color="auto" w:fill="auto"/>
          </w:tcPr>
          <w:p w14:paraId="1CA45A4D" w14:textId="6A97A205" w:rsidR="0096099E" w:rsidRPr="00DD7405" w:rsidRDefault="0096099E" w:rsidP="0096099E">
            <w:pPr>
              <w:spacing w:after="0"/>
              <w:rPr>
                <w:szCs w:val="24"/>
              </w:rPr>
            </w:pPr>
            <w:r>
              <w:rPr>
                <w:szCs w:val="24"/>
              </w:rPr>
              <w:t>PhD in Business Administration</w:t>
            </w:r>
          </w:p>
        </w:tc>
        <w:tc>
          <w:tcPr>
            <w:tcW w:w="1950" w:type="dxa"/>
            <w:shd w:val="clear" w:color="auto" w:fill="auto"/>
          </w:tcPr>
          <w:p w14:paraId="682907DF" w14:textId="3E4A831D" w:rsidR="0096099E" w:rsidRDefault="0096099E" w:rsidP="0096099E">
            <w:pPr>
              <w:spacing w:after="0"/>
              <w:rPr>
                <w:szCs w:val="24"/>
              </w:rPr>
            </w:pPr>
            <w:r>
              <w:rPr>
                <w:szCs w:val="24"/>
              </w:rPr>
              <w:t>2022</w:t>
            </w:r>
          </w:p>
        </w:tc>
        <w:tc>
          <w:tcPr>
            <w:tcW w:w="1952" w:type="dxa"/>
            <w:shd w:val="clear" w:color="auto" w:fill="auto"/>
          </w:tcPr>
          <w:p w14:paraId="091FF64B" w14:textId="63931A51" w:rsidR="0096099E" w:rsidRDefault="0096099E" w:rsidP="0096099E">
            <w:pPr>
              <w:spacing w:after="0"/>
              <w:rPr>
                <w:b/>
                <w:szCs w:val="24"/>
              </w:rPr>
            </w:pPr>
            <w:r>
              <w:rPr>
                <w:b/>
                <w:szCs w:val="24"/>
              </w:rPr>
              <w:t>TBA</w:t>
            </w:r>
          </w:p>
        </w:tc>
      </w:tr>
      <w:tr w:rsidR="0096099E" w:rsidRPr="00047F07" w14:paraId="2D6666CA" w14:textId="77777777" w:rsidTr="008E3D13">
        <w:tc>
          <w:tcPr>
            <w:tcW w:w="590" w:type="dxa"/>
            <w:shd w:val="clear" w:color="auto" w:fill="auto"/>
          </w:tcPr>
          <w:p w14:paraId="21A3D23D" w14:textId="77777777" w:rsidR="0096099E" w:rsidRDefault="0096099E" w:rsidP="0096099E">
            <w:pPr>
              <w:spacing w:after="0"/>
              <w:rPr>
                <w:b/>
                <w:szCs w:val="24"/>
              </w:rPr>
            </w:pPr>
          </w:p>
        </w:tc>
        <w:tc>
          <w:tcPr>
            <w:tcW w:w="3418" w:type="dxa"/>
            <w:shd w:val="clear" w:color="auto" w:fill="auto"/>
          </w:tcPr>
          <w:p w14:paraId="24C53771" w14:textId="77777777" w:rsidR="0096099E" w:rsidRDefault="0096099E" w:rsidP="0096099E">
            <w:pPr>
              <w:spacing w:after="0"/>
              <w:rPr>
                <w:szCs w:val="24"/>
              </w:rPr>
            </w:pPr>
          </w:p>
        </w:tc>
        <w:tc>
          <w:tcPr>
            <w:tcW w:w="1950" w:type="dxa"/>
            <w:shd w:val="clear" w:color="auto" w:fill="auto"/>
          </w:tcPr>
          <w:p w14:paraId="3CECB641" w14:textId="77777777" w:rsidR="0096099E" w:rsidRDefault="0096099E" w:rsidP="0096099E">
            <w:pPr>
              <w:spacing w:after="0"/>
              <w:rPr>
                <w:szCs w:val="24"/>
              </w:rPr>
            </w:pPr>
          </w:p>
        </w:tc>
        <w:tc>
          <w:tcPr>
            <w:tcW w:w="1952" w:type="dxa"/>
            <w:shd w:val="clear" w:color="auto" w:fill="auto"/>
          </w:tcPr>
          <w:p w14:paraId="6018AB09" w14:textId="77777777" w:rsidR="0096099E" w:rsidRDefault="0096099E" w:rsidP="0096099E">
            <w:pPr>
              <w:spacing w:after="0"/>
              <w:rPr>
                <w:b/>
                <w:szCs w:val="24"/>
              </w:rPr>
            </w:pPr>
          </w:p>
        </w:tc>
      </w:tr>
      <w:tr w:rsidR="0096099E" w:rsidRPr="00047F07" w14:paraId="2B8ED02A" w14:textId="77777777" w:rsidTr="008E3D13">
        <w:tc>
          <w:tcPr>
            <w:tcW w:w="590" w:type="dxa"/>
            <w:shd w:val="clear" w:color="auto" w:fill="auto"/>
          </w:tcPr>
          <w:p w14:paraId="41A69AC5" w14:textId="77777777" w:rsidR="0096099E" w:rsidRDefault="0096099E" w:rsidP="0096099E">
            <w:pPr>
              <w:spacing w:after="0"/>
              <w:rPr>
                <w:b/>
                <w:szCs w:val="24"/>
              </w:rPr>
            </w:pPr>
          </w:p>
        </w:tc>
        <w:tc>
          <w:tcPr>
            <w:tcW w:w="3418" w:type="dxa"/>
            <w:shd w:val="clear" w:color="auto" w:fill="auto"/>
          </w:tcPr>
          <w:p w14:paraId="2F8C44AB" w14:textId="20D497E1" w:rsidR="0096099E" w:rsidRPr="00DD7405" w:rsidRDefault="0096099E" w:rsidP="0096099E">
            <w:pPr>
              <w:spacing w:after="0"/>
              <w:rPr>
                <w:szCs w:val="24"/>
              </w:rPr>
            </w:pPr>
            <w:r w:rsidRPr="00DD7405">
              <w:rPr>
                <w:b/>
                <w:szCs w:val="24"/>
              </w:rPr>
              <w:t>School of Education</w:t>
            </w:r>
          </w:p>
        </w:tc>
        <w:tc>
          <w:tcPr>
            <w:tcW w:w="1950" w:type="dxa"/>
            <w:shd w:val="clear" w:color="auto" w:fill="auto"/>
          </w:tcPr>
          <w:p w14:paraId="33332A71" w14:textId="77777777" w:rsidR="0096099E" w:rsidRDefault="0096099E" w:rsidP="0096099E">
            <w:pPr>
              <w:spacing w:after="0"/>
              <w:rPr>
                <w:szCs w:val="24"/>
              </w:rPr>
            </w:pPr>
          </w:p>
        </w:tc>
        <w:tc>
          <w:tcPr>
            <w:tcW w:w="1952" w:type="dxa"/>
            <w:shd w:val="clear" w:color="auto" w:fill="auto"/>
          </w:tcPr>
          <w:p w14:paraId="4CEFEE1E" w14:textId="77777777" w:rsidR="0096099E" w:rsidRDefault="0096099E" w:rsidP="0096099E">
            <w:pPr>
              <w:spacing w:after="0"/>
              <w:rPr>
                <w:b/>
                <w:szCs w:val="24"/>
              </w:rPr>
            </w:pPr>
          </w:p>
        </w:tc>
      </w:tr>
      <w:tr w:rsidR="0096099E" w:rsidRPr="00047F07" w14:paraId="0C7B187A" w14:textId="77777777" w:rsidTr="008E3D13">
        <w:tc>
          <w:tcPr>
            <w:tcW w:w="590" w:type="dxa"/>
            <w:shd w:val="clear" w:color="auto" w:fill="auto"/>
          </w:tcPr>
          <w:p w14:paraId="1B7A0BA4" w14:textId="6966B4B1" w:rsidR="0096099E" w:rsidRDefault="0096099E" w:rsidP="0096099E">
            <w:pPr>
              <w:spacing w:after="0"/>
              <w:rPr>
                <w:b/>
                <w:szCs w:val="24"/>
              </w:rPr>
            </w:pPr>
            <w:r>
              <w:rPr>
                <w:b/>
                <w:szCs w:val="24"/>
              </w:rPr>
              <w:t>35</w:t>
            </w:r>
          </w:p>
        </w:tc>
        <w:tc>
          <w:tcPr>
            <w:tcW w:w="3418" w:type="dxa"/>
            <w:shd w:val="clear" w:color="auto" w:fill="auto"/>
          </w:tcPr>
          <w:p w14:paraId="341D4B73" w14:textId="242EE93B" w:rsidR="0096099E" w:rsidRPr="00DD7405" w:rsidRDefault="0096099E" w:rsidP="0096099E">
            <w:pPr>
              <w:spacing w:after="0"/>
              <w:rPr>
                <w:b/>
                <w:szCs w:val="24"/>
              </w:rPr>
            </w:pPr>
            <w:r w:rsidRPr="00DD7405">
              <w:rPr>
                <w:szCs w:val="24"/>
              </w:rPr>
              <w:t>Doctor of Philosophy in Education</w:t>
            </w:r>
          </w:p>
        </w:tc>
        <w:tc>
          <w:tcPr>
            <w:tcW w:w="1950" w:type="dxa"/>
            <w:shd w:val="clear" w:color="auto" w:fill="auto"/>
          </w:tcPr>
          <w:p w14:paraId="62E44F72" w14:textId="36B64ABC" w:rsidR="0096099E" w:rsidRDefault="0096099E" w:rsidP="0096099E">
            <w:pPr>
              <w:spacing w:after="0"/>
              <w:rPr>
                <w:szCs w:val="24"/>
              </w:rPr>
            </w:pPr>
            <w:r w:rsidRPr="005C7A84">
              <w:rPr>
                <w:szCs w:val="24"/>
              </w:rPr>
              <w:t>2011</w:t>
            </w:r>
          </w:p>
        </w:tc>
        <w:tc>
          <w:tcPr>
            <w:tcW w:w="1952" w:type="dxa"/>
            <w:shd w:val="clear" w:color="auto" w:fill="auto"/>
          </w:tcPr>
          <w:p w14:paraId="6BC8ABFE" w14:textId="69270C11" w:rsidR="0096099E" w:rsidRDefault="0096099E" w:rsidP="0096099E">
            <w:pPr>
              <w:spacing w:after="0"/>
              <w:rPr>
                <w:b/>
                <w:szCs w:val="24"/>
              </w:rPr>
            </w:pPr>
            <w:r>
              <w:rPr>
                <w:szCs w:val="24"/>
              </w:rPr>
              <w:t>TBA</w:t>
            </w:r>
          </w:p>
        </w:tc>
      </w:tr>
      <w:tr w:rsidR="0096099E" w:rsidRPr="00047F07" w14:paraId="0FFD949B" w14:textId="77777777" w:rsidTr="008E3D13">
        <w:tc>
          <w:tcPr>
            <w:tcW w:w="590" w:type="dxa"/>
            <w:shd w:val="clear" w:color="auto" w:fill="auto"/>
          </w:tcPr>
          <w:p w14:paraId="399CBD4C" w14:textId="0E3AB29D" w:rsidR="0096099E" w:rsidRDefault="0096099E" w:rsidP="0096099E">
            <w:pPr>
              <w:spacing w:after="0"/>
              <w:rPr>
                <w:b/>
                <w:szCs w:val="24"/>
              </w:rPr>
            </w:pPr>
            <w:r>
              <w:rPr>
                <w:b/>
                <w:szCs w:val="24"/>
              </w:rPr>
              <w:t>36</w:t>
            </w:r>
          </w:p>
        </w:tc>
        <w:tc>
          <w:tcPr>
            <w:tcW w:w="3418" w:type="dxa"/>
            <w:shd w:val="clear" w:color="auto" w:fill="auto"/>
          </w:tcPr>
          <w:p w14:paraId="4D16D4FD" w14:textId="7CE2DC44" w:rsidR="0096099E" w:rsidRPr="00DD7405" w:rsidRDefault="0096099E" w:rsidP="0096099E">
            <w:pPr>
              <w:spacing w:after="0"/>
              <w:rPr>
                <w:szCs w:val="24"/>
              </w:rPr>
            </w:pPr>
            <w:r w:rsidRPr="00DD7405">
              <w:rPr>
                <w:szCs w:val="24"/>
              </w:rPr>
              <w:t>Master of Education</w:t>
            </w:r>
          </w:p>
        </w:tc>
        <w:tc>
          <w:tcPr>
            <w:tcW w:w="1950" w:type="dxa"/>
            <w:shd w:val="clear" w:color="auto" w:fill="auto"/>
          </w:tcPr>
          <w:p w14:paraId="7FF5D994" w14:textId="2629157D" w:rsidR="0096099E" w:rsidRPr="005C7A84" w:rsidRDefault="0096099E" w:rsidP="0096099E">
            <w:pPr>
              <w:spacing w:after="0"/>
              <w:rPr>
                <w:szCs w:val="24"/>
              </w:rPr>
            </w:pPr>
            <w:r w:rsidRPr="005C7A84">
              <w:rPr>
                <w:szCs w:val="24"/>
              </w:rPr>
              <w:t>2020</w:t>
            </w:r>
          </w:p>
        </w:tc>
        <w:tc>
          <w:tcPr>
            <w:tcW w:w="1952" w:type="dxa"/>
            <w:shd w:val="clear" w:color="auto" w:fill="auto"/>
          </w:tcPr>
          <w:p w14:paraId="15A903A5" w14:textId="52CFB65F" w:rsidR="0096099E" w:rsidRPr="005C7A84" w:rsidRDefault="0096099E" w:rsidP="0096099E">
            <w:pPr>
              <w:spacing w:after="0"/>
              <w:rPr>
                <w:szCs w:val="24"/>
              </w:rPr>
            </w:pPr>
            <w:r>
              <w:rPr>
                <w:szCs w:val="24"/>
              </w:rPr>
              <w:t>TBA</w:t>
            </w:r>
          </w:p>
        </w:tc>
      </w:tr>
      <w:tr w:rsidR="0096099E" w:rsidRPr="00047F07" w14:paraId="696D92CA" w14:textId="77777777" w:rsidTr="008E3D13">
        <w:tc>
          <w:tcPr>
            <w:tcW w:w="590" w:type="dxa"/>
            <w:shd w:val="clear" w:color="auto" w:fill="auto"/>
          </w:tcPr>
          <w:p w14:paraId="18D50B9D" w14:textId="2BA53536" w:rsidR="0096099E" w:rsidRDefault="0096099E" w:rsidP="0096099E">
            <w:pPr>
              <w:spacing w:after="0"/>
              <w:rPr>
                <w:b/>
                <w:szCs w:val="24"/>
              </w:rPr>
            </w:pPr>
            <w:r>
              <w:rPr>
                <w:b/>
                <w:szCs w:val="24"/>
              </w:rPr>
              <w:t>37</w:t>
            </w:r>
          </w:p>
        </w:tc>
        <w:tc>
          <w:tcPr>
            <w:tcW w:w="3418" w:type="dxa"/>
            <w:shd w:val="clear" w:color="auto" w:fill="auto"/>
          </w:tcPr>
          <w:p w14:paraId="402B4533" w14:textId="7BF72CAF" w:rsidR="0096099E" w:rsidRPr="00DD7405" w:rsidRDefault="0096099E" w:rsidP="0096099E">
            <w:pPr>
              <w:spacing w:after="0"/>
              <w:rPr>
                <w:szCs w:val="24"/>
              </w:rPr>
            </w:pPr>
            <w:r w:rsidRPr="00DD7405">
              <w:rPr>
                <w:szCs w:val="24"/>
              </w:rPr>
              <w:t>Post-Graduate Diploma in Education</w:t>
            </w:r>
          </w:p>
        </w:tc>
        <w:tc>
          <w:tcPr>
            <w:tcW w:w="1950" w:type="dxa"/>
            <w:shd w:val="clear" w:color="auto" w:fill="auto"/>
          </w:tcPr>
          <w:p w14:paraId="570A9416" w14:textId="547A2E22" w:rsidR="0096099E" w:rsidRPr="005C7A84" w:rsidRDefault="0096099E" w:rsidP="0096099E">
            <w:pPr>
              <w:spacing w:after="0"/>
              <w:rPr>
                <w:szCs w:val="24"/>
              </w:rPr>
            </w:pPr>
            <w:r w:rsidRPr="00DD7405">
              <w:rPr>
                <w:szCs w:val="24"/>
              </w:rPr>
              <w:t>1991</w:t>
            </w:r>
          </w:p>
        </w:tc>
        <w:tc>
          <w:tcPr>
            <w:tcW w:w="1952" w:type="dxa"/>
            <w:shd w:val="clear" w:color="auto" w:fill="auto"/>
          </w:tcPr>
          <w:p w14:paraId="4BDFF2AC" w14:textId="3FCF5436" w:rsidR="0096099E" w:rsidRPr="005C7A84" w:rsidRDefault="0096099E" w:rsidP="0096099E">
            <w:pPr>
              <w:spacing w:after="0"/>
              <w:rPr>
                <w:szCs w:val="24"/>
              </w:rPr>
            </w:pPr>
            <w:r>
              <w:rPr>
                <w:szCs w:val="24"/>
              </w:rPr>
              <w:t>TBA</w:t>
            </w:r>
          </w:p>
        </w:tc>
      </w:tr>
      <w:tr w:rsidR="0096099E" w:rsidRPr="00047F07" w14:paraId="33725476" w14:textId="77777777" w:rsidTr="008E3D13">
        <w:tc>
          <w:tcPr>
            <w:tcW w:w="590" w:type="dxa"/>
            <w:shd w:val="clear" w:color="auto" w:fill="auto"/>
          </w:tcPr>
          <w:p w14:paraId="683F15B8" w14:textId="77777777" w:rsidR="0096099E" w:rsidRDefault="0096099E" w:rsidP="0096099E">
            <w:pPr>
              <w:spacing w:after="0"/>
              <w:rPr>
                <w:b/>
                <w:szCs w:val="24"/>
              </w:rPr>
            </w:pPr>
          </w:p>
        </w:tc>
        <w:tc>
          <w:tcPr>
            <w:tcW w:w="3418" w:type="dxa"/>
            <w:shd w:val="clear" w:color="auto" w:fill="auto"/>
          </w:tcPr>
          <w:p w14:paraId="573129EE" w14:textId="77777777" w:rsidR="0096099E" w:rsidRPr="00DD7405" w:rsidRDefault="0096099E" w:rsidP="0096099E">
            <w:pPr>
              <w:spacing w:after="0"/>
              <w:rPr>
                <w:szCs w:val="24"/>
              </w:rPr>
            </w:pPr>
          </w:p>
        </w:tc>
        <w:tc>
          <w:tcPr>
            <w:tcW w:w="1950" w:type="dxa"/>
            <w:shd w:val="clear" w:color="auto" w:fill="auto"/>
          </w:tcPr>
          <w:p w14:paraId="1422737E" w14:textId="77777777" w:rsidR="0096099E" w:rsidRPr="00DD7405" w:rsidRDefault="0096099E" w:rsidP="0096099E">
            <w:pPr>
              <w:spacing w:after="0"/>
              <w:rPr>
                <w:szCs w:val="24"/>
              </w:rPr>
            </w:pPr>
          </w:p>
        </w:tc>
        <w:tc>
          <w:tcPr>
            <w:tcW w:w="1952" w:type="dxa"/>
            <w:shd w:val="clear" w:color="auto" w:fill="auto"/>
          </w:tcPr>
          <w:p w14:paraId="08B56F0F" w14:textId="77777777" w:rsidR="0096099E" w:rsidRPr="005C7A84" w:rsidRDefault="0096099E" w:rsidP="0096099E">
            <w:pPr>
              <w:spacing w:after="0"/>
              <w:rPr>
                <w:szCs w:val="24"/>
              </w:rPr>
            </w:pPr>
          </w:p>
        </w:tc>
      </w:tr>
      <w:tr w:rsidR="0096099E" w:rsidRPr="00047F07" w14:paraId="0A021556" w14:textId="77777777" w:rsidTr="008E3D13">
        <w:tc>
          <w:tcPr>
            <w:tcW w:w="590" w:type="dxa"/>
            <w:shd w:val="clear" w:color="auto" w:fill="auto"/>
          </w:tcPr>
          <w:p w14:paraId="7B1B3101" w14:textId="77777777" w:rsidR="0096099E" w:rsidRDefault="0096099E" w:rsidP="0096099E">
            <w:pPr>
              <w:spacing w:after="0"/>
              <w:rPr>
                <w:b/>
                <w:szCs w:val="24"/>
              </w:rPr>
            </w:pPr>
          </w:p>
        </w:tc>
        <w:tc>
          <w:tcPr>
            <w:tcW w:w="3418" w:type="dxa"/>
            <w:shd w:val="clear" w:color="auto" w:fill="auto"/>
          </w:tcPr>
          <w:p w14:paraId="5D33DE22" w14:textId="595F996B" w:rsidR="0096099E" w:rsidRPr="00DD7405" w:rsidRDefault="0096099E" w:rsidP="0096099E">
            <w:pPr>
              <w:spacing w:after="0"/>
              <w:rPr>
                <w:szCs w:val="24"/>
              </w:rPr>
            </w:pPr>
            <w:r w:rsidRPr="00DD7405">
              <w:rPr>
                <w:b/>
                <w:szCs w:val="24"/>
              </w:rPr>
              <w:t xml:space="preserve">School of </w:t>
            </w:r>
            <w:r w:rsidR="00F72615">
              <w:rPr>
                <w:b/>
                <w:szCs w:val="24"/>
              </w:rPr>
              <w:t xml:space="preserve">Nursing and </w:t>
            </w:r>
            <w:r w:rsidRPr="00DD7405">
              <w:rPr>
                <w:b/>
                <w:szCs w:val="24"/>
              </w:rPr>
              <w:t>Health Science</w:t>
            </w:r>
          </w:p>
        </w:tc>
        <w:tc>
          <w:tcPr>
            <w:tcW w:w="1950" w:type="dxa"/>
            <w:shd w:val="clear" w:color="auto" w:fill="auto"/>
          </w:tcPr>
          <w:p w14:paraId="29DDB869" w14:textId="77777777" w:rsidR="0096099E" w:rsidRPr="00DD7405" w:rsidRDefault="0096099E" w:rsidP="0096099E">
            <w:pPr>
              <w:spacing w:after="0"/>
              <w:rPr>
                <w:szCs w:val="24"/>
              </w:rPr>
            </w:pPr>
          </w:p>
        </w:tc>
        <w:tc>
          <w:tcPr>
            <w:tcW w:w="1952" w:type="dxa"/>
            <w:shd w:val="clear" w:color="auto" w:fill="auto"/>
          </w:tcPr>
          <w:p w14:paraId="39F869DD" w14:textId="77777777" w:rsidR="0096099E" w:rsidRPr="005C7A84" w:rsidRDefault="0096099E" w:rsidP="0096099E">
            <w:pPr>
              <w:spacing w:after="0"/>
              <w:rPr>
                <w:szCs w:val="24"/>
              </w:rPr>
            </w:pPr>
          </w:p>
        </w:tc>
      </w:tr>
      <w:tr w:rsidR="0096099E" w:rsidRPr="00047F07" w14:paraId="374A7453" w14:textId="77777777" w:rsidTr="008E3D13">
        <w:tc>
          <w:tcPr>
            <w:tcW w:w="590" w:type="dxa"/>
            <w:shd w:val="clear" w:color="auto" w:fill="auto"/>
          </w:tcPr>
          <w:p w14:paraId="7EE3D04E" w14:textId="3E5D600E" w:rsidR="0096099E" w:rsidRDefault="0096099E" w:rsidP="0096099E">
            <w:pPr>
              <w:spacing w:after="0"/>
              <w:rPr>
                <w:b/>
                <w:szCs w:val="24"/>
              </w:rPr>
            </w:pPr>
            <w:r>
              <w:rPr>
                <w:szCs w:val="24"/>
              </w:rPr>
              <w:t>38</w:t>
            </w:r>
          </w:p>
        </w:tc>
        <w:tc>
          <w:tcPr>
            <w:tcW w:w="3418" w:type="dxa"/>
            <w:shd w:val="clear" w:color="auto" w:fill="auto"/>
          </w:tcPr>
          <w:p w14:paraId="04BB3108" w14:textId="1F3AD301" w:rsidR="0096099E" w:rsidRPr="00DD7405" w:rsidRDefault="0096099E" w:rsidP="0096099E">
            <w:pPr>
              <w:spacing w:after="0"/>
              <w:rPr>
                <w:b/>
                <w:szCs w:val="24"/>
              </w:rPr>
            </w:pPr>
            <w:r w:rsidRPr="00DD7405">
              <w:rPr>
                <w:szCs w:val="24"/>
              </w:rPr>
              <w:t>Master of Public Health</w:t>
            </w:r>
          </w:p>
        </w:tc>
        <w:tc>
          <w:tcPr>
            <w:tcW w:w="1950" w:type="dxa"/>
            <w:shd w:val="clear" w:color="auto" w:fill="auto"/>
          </w:tcPr>
          <w:p w14:paraId="1C54BA94" w14:textId="2EBD7FA4" w:rsidR="0096099E" w:rsidRPr="00DD7405" w:rsidRDefault="0096099E" w:rsidP="0096099E">
            <w:pPr>
              <w:spacing w:after="0"/>
              <w:rPr>
                <w:szCs w:val="24"/>
              </w:rPr>
            </w:pPr>
            <w:r>
              <w:rPr>
                <w:szCs w:val="24"/>
              </w:rPr>
              <w:t>2014</w:t>
            </w:r>
          </w:p>
        </w:tc>
        <w:tc>
          <w:tcPr>
            <w:tcW w:w="1952" w:type="dxa"/>
            <w:shd w:val="clear" w:color="auto" w:fill="auto"/>
          </w:tcPr>
          <w:p w14:paraId="79867BDB" w14:textId="60516B8C" w:rsidR="0096099E" w:rsidRPr="005C7A84" w:rsidRDefault="0096099E" w:rsidP="0096099E">
            <w:pPr>
              <w:spacing w:after="0"/>
              <w:rPr>
                <w:szCs w:val="24"/>
              </w:rPr>
            </w:pPr>
            <w:r>
              <w:rPr>
                <w:szCs w:val="24"/>
              </w:rPr>
              <w:t>TBA</w:t>
            </w:r>
          </w:p>
        </w:tc>
      </w:tr>
      <w:tr w:rsidR="0096099E" w:rsidRPr="00047F07" w14:paraId="2A67F820" w14:textId="77777777" w:rsidTr="008E3D13">
        <w:tc>
          <w:tcPr>
            <w:tcW w:w="590" w:type="dxa"/>
            <w:shd w:val="clear" w:color="auto" w:fill="auto"/>
          </w:tcPr>
          <w:p w14:paraId="476A4AC5" w14:textId="71A6B9B7" w:rsidR="0096099E" w:rsidRDefault="0096099E" w:rsidP="0096099E">
            <w:pPr>
              <w:spacing w:after="0"/>
              <w:rPr>
                <w:szCs w:val="24"/>
              </w:rPr>
            </w:pPr>
            <w:r>
              <w:rPr>
                <w:szCs w:val="24"/>
              </w:rPr>
              <w:t>39</w:t>
            </w:r>
          </w:p>
        </w:tc>
        <w:tc>
          <w:tcPr>
            <w:tcW w:w="3418" w:type="dxa"/>
            <w:shd w:val="clear" w:color="auto" w:fill="auto"/>
          </w:tcPr>
          <w:p w14:paraId="53C34959" w14:textId="242F965F" w:rsidR="0096099E" w:rsidRPr="00DD7405" w:rsidRDefault="0096099E" w:rsidP="0096099E">
            <w:pPr>
              <w:spacing w:after="0"/>
              <w:rPr>
                <w:szCs w:val="24"/>
              </w:rPr>
            </w:pPr>
            <w:r w:rsidRPr="00DD7405">
              <w:rPr>
                <w:szCs w:val="24"/>
              </w:rPr>
              <w:t>Master of</w:t>
            </w:r>
            <w:r>
              <w:rPr>
                <w:szCs w:val="24"/>
              </w:rPr>
              <w:t xml:space="preserve"> Science in</w:t>
            </w:r>
            <w:r w:rsidRPr="00DD7405">
              <w:rPr>
                <w:szCs w:val="24"/>
              </w:rPr>
              <w:t xml:space="preserve"> Global Health Care</w:t>
            </w:r>
          </w:p>
        </w:tc>
        <w:tc>
          <w:tcPr>
            <w:tcW w:w="1950" w:type="dxa"/>
            <w:shd w:val="clear" w:color="auto" w:fill="auto"/>
          </w:tcPr>
          <w:p w14:paraId="05E1B6C0" w14:textId="50A87BC6" w:rsidR="0096099E" w:rsidRDefault="0096099E" w:rsidP="0096099E">
            <w:pPr>
              <w:spacing w:after="0"/>
              <w:rPr>
                <w:szCs w:val="24"/>
              </w:rPr>
            </w:pPr>
            <w:r>
              <w:rPr>
                <w:szCs w:val="24"/>
              </w:rPr>
              <w:t>2019</w:t>
            </w:r>
          </w:p>
        </w:tc>
        <w:tc>
          <w:tcPr>
            <w:tcW w:w="1952" w:type="dxa"/>
            <w:shd w:val="clear" w:color="auto" w:fill="auto"/>
          </w:tcPr>
          <w:p w14:paraId="3F2C87F1" w14:textId="51D5AB77" w:rsidR="0096099E" w:rsidRDefault="0096099E" w:rsidP="0096099E">
            <w:pPr>
              <w:spacing w:after="0"/>
              <w:rPr>
                <w:szCs w:val="24"/>
              </w:rPr>
            </w:pPr>
            <w:r>
              <w:rPr>
                <w:szCs w:val="24"/>
              </w:rPr>
              <w:t>TBA</w:t>
            </w:r>
          </w:p>
        </w:tc>
      </w:tr>
      <w:tr w:rsidR="00F72615" w:rsidRPr="00047F07" w14:paraId="3581367A" w14:textId="77777777" w:rsidTr="008E3D13">
        <w:tc>
          <w:tcPr>
            <w:tcW w:w="590" w:type="dxa"/>
            <w:shd w:val="clear" w:color="auto" w:fill="auto"/>
          </w:tcPr>
          <w:p w14:paraId="1CFE7286" w14:textId="1297DAD2" w:rsidR="00F72615" w:rsidRDefault="00F72615" w:rsidP="00F72615">
            <w:pPr>
              <w:spacing w:after="0"/>
              <w:rPr>
                <w:szCs w:val="24"/>
              </w:rPr>
            </w:pPr>
            <w:r>
              <w:rPr>
                <w:szCs w:val="24"/>
              </w:rPr>
              <w:t>40</w:t>
            </w:r>
          </w:p>
        </w:tc>
        <w:tc>
          <w:tcPr>
            <w:tcW w:w="3418" w:type="dxa"/>
            <w:shd w:val="clear" w:color="auto" w:fill="auto"/>
          </w:tcPr>
          <w:p w14:paraId="687C4FC0" w14:textId="66B26B66" w:rsidR="00F72615" w:rsidRPr="00DD7405" w:rsidRDefault="00F72615" w:rsidP="00F72615">
            <w:pPr>
              <w:spacing w:after="0"/>
              <w:rPr>
                <w:szCs w:val="24"/>
              </w:rPr>
            </w:pPr>
            <w:r w:rsidRPr="00DD7405">
              <w:rPr>
                <w:szCs w:val="24"/>
              </w:rPr>
              <w:t>Master of Science in Nursing</w:t>
            </w:r>
          </w:p>
        </w:tc>
        <w:tc>
          <w:tcPr>
            <w:tcW w:w="1950" w:type="dxa"/>
            <w:shd w:val="clear" w:color="auto" w:fill="auto"/>
          </w:tcPr>
          <w:p w14:paraId="040C6720" w14:textId="65CF2256" w:rsidR="00F72615" w:rsidRDefault="00F72615" w:rsidP="00F72615">
            <w:pPr>
              <w:spacing w:after="0"/>
              <w:rPr>
                <w:szCs w:val="24"/>
              </w:rPr>
            </w:pPr>
            <w:r>
              <w:rPr>
                <w:szCs w:val="24"/>
              </w:rPr>
              <w:t>2014</w:t>
            </w:r>
          </w:p>
        </w:tc>
        <w:tc>
          <w:tcPr>
            <w:tcW w:w="1952" w:type="dxa"/>
            <w:shd w:val="clear" w:color="auto" w:fill="auto"/>
          </w:tcPr>
          <w:p w14:paraId="6ADCD917" w14:textId="566527DD" w:rsidR="00F72615" w:rsidRDefault="00F72615" w:rsidP="00F72615">
            <w:pPr>
              <w:spacing w:after="0"/>
              <w:rPr>
                <w:szCs w:val="24"/>
              </w:rPr>
            </w:pPr>
            <w:r>
              <w:rPr>
                <w:szCs w:val="24"/>
              </w:rPr>
              <w:t>TBA</w:t>
            </w:r>
          </w:p>
        </w:tc>
      </w:tr>
      <w:tr w:rsidR="00F72615" w:rsidRPr="00047F07" w14:paraId="43C23E9D" w14:textId="77777777" w:rsidTr="008E3D13">
        <w:tc>
          <w:tcPr>
            <w:tcW w:w="590" w:type="dxa"/>
            <w:shd w:val="clear" w:color="auto" w:fill="auto"/>
          </w:tcPr>
          <w:p w14:paraId="3CC14B2B" w14:textId="77777777" w:rsidR="00F72615" w:rsidRDefault="00F72615" w:rsidP="00F72615">
            <w:pPr>
              <w:spacing w:after="0"/>
              <w:rPr>
                <w:szCs w:val="24"/>
              </w:rPr>
            </w:pPr>
          </w:p>
        </w:tc>
        <w:tc>
          <w:tcPr>
            <w:tcW w:w="3418" w:type="dxa"/>
            <w:shd w:val="clear" w:color="auto" w:fill="auto"/>
          </w:tcPr>
          <w:p w14:paraId="5E6D7255" w14:textId="77777777" w:rsidR="00F72615" w:rsidRPr="00DD7405" w:rsidRDefault="00F72615" w:rsidP="00F72615">
            <w:pPr>
              <w:spacing w:after="0"/>
              <w:rPr>
                <w:szCs w:val="24"/>
              </w:rPr>
            </w:pPr>
          </w:p>
        </w:tc>
        <w:tc>
          <w:tcPr>
            <w:tcW w:w="1950" w:type="dxa"/>
            <w:shd w:val="clear" w:color="auto" w:fill="auto"/>
          </w:tcPr>
          <w:p w14:paraId="27C80C2F" w14:textId="77777777" w:rsidR="00F72615" w:rsidRDefault="00F72615" w:rsidP="00F72615">
            <w:pPr>
              <w:spacing w:after="0"/>
              <w:rPr>
                <w:szCs w:val="24"/>
              </w:rPr>
            </w:pPr>
          </w:p>
        </w:tc>
        <w:tc>
          <w:tcPr>
            <w:tcW w:w="1952" w:type="dxa"/>
            <w:shd w:val="clear" w:color="auto" w:fill="auto"/>
          </w:tcPr>
          <w:p w14:paraId="408830BB" w14:textId="77777777" w:rsidR="00F72615" w:rsidRDefault="00F72615" w:rsidP="00F72615">
            <w:pPr>
              <w:spacing w:after="0"/>
              <w:rPr>
                <w:szCs w:val="24"/>
              </w:rPr>
            </w:pPr>
          </w:p>
        </w:tc>
      </w:tr>
      <w:tr w:rsidR="00F72615" w:rsidRPr="00047F07" w14:paraId="67C0EF7C" w14:textId="77777777" w:rsidTr="008E3D13">
        <w:tc>
          <w:tcPr>
            <w:tcW w:w="590" w:type="dxa"/>
            <w:shd w:val="clear" w:color="auto" w:fill="auto"/>
          </w:tcPr>
          <w:p w14:paraId="05EF5DBD" w14:textId="77777777" w:rsidR="00F72615" w:rsidRDefault="00F72615" w:rsidP="00F72615">
            <w:pPr>
              <w:spacing w:after="0"/>
              <w:rPr>
                <w:szCs w:val="24"/>
              </w:rPr>
            </w:pPr>
          </w:p>
        </w:tc>
        <w:tc>
          <w:tcPr>
            <w:tcW w:w="3418" w:type="dxa"/>
            <w:shd w:val="clear" w:color="auto" w:fill="auto"/>
          </w:tcPr>
          <w:p w14:paraId="4AEBCF36" w14:textId="6FB056A3" w:rsidR="00F72615" w:rsidRPr="00DD7405" w:rsidRDefault="00F72615" w:rsidP="00F72615">
            <w:pPr>
              <w:spacing w:after="0"/>
              <w:rPr>
                <w:szCs w:val="24"/>
              </w:rPr>
            </w:pPr>
            <w:r w:rsidRPr="00DD7405">
              <w:rPr>
                <w:b/>
                <w:szCs w:val="24"/>
              </w:rPr>
              <w:t>School of Science and Technology</w:t>
            </w:r>
          </w:p>
        </w:tc>
        <w:tc>
          <w:tcPr>
            <w:tcW w:w="1950" w:type="dxa"/>
            <w:shd w:val="clear" w:color="auto" w:fill="auto"/>
          </w:tcPr>
          <w:p w14:paraId="53792342" w14:textId="77777777" w:rsidR="00F72615" w:rsidRDefault="00F72615" w:rsidP="00F72615">
            <w:pPr>
              <w:spacing w:after="0"/>
              <w:rPr>
                <w:szCs w:val="24"/>
              </w:rPr>
            </w:pPr>
          </w:p>
        </w:tc>
        <w:tc>
          <w:tcPr>
            <w:tcW w:w="1952" w:type="dxa"/>
            <w:shd w:val="clear" w:color="auto" w:fill="auto"/>
          </w:tcPr>
          <w:p w14:paraId="694A703E" w14:textId="77777777" w:rsidR="00F72615" w:rsidRDefault="00F72615" w:rsidP="00F72615">
            <w:pPr>
              <w:spacing w:after="0"/>
              <w:rPr>
                <w:szCs w:val="24"/>
              </w:rPr>
            </w:pPr>
          </w:p>
        </w:tc>
      </w:tr>
      <w:tr w:rsidR="00F72615" w:rsidRPr="00047F07" w14:paraId="2E789F05" w14:textId="77777777" w:rsidTr="008E3D13">
        <w:tc>
          <w:tcPr>
            <w:tcW w:w="590" w:type="dxa"/>
            <w:shd w:val="clear" w:color="auto" w:fill="auto"/>
          </w:tcPr>
          <w:p w14:paraId="79285D71" w14:textId="64794EA4" w:rsidR="00F72615" w:rsidRDefault="00F72615" w:rsidP="00F72615">
            <w:pPr>
              <w:spacing w:after="0"/>
              <w:rPr>
                <w:szCs w:val="24"/>
              </w:rPr>
            </w:pPr>
            <w:r>
              <w:rPr>
                <w:szCs w:val="24"/>
              </w:rPr>
              <w:t>41</w:t>
            </w:r>
          </w:p>
        </w:tc>
        <w:tc>
          <w:tcPr>
            <w:tcW w:w="3418" w:type="dxa"/>
            <w:shd w:val="clear" w:color="auto" w:fill="auto"/>
          </w:tcPr>
          <w:p w14:paraId="1C95A992" w14:textId="1CCAE2E4" w:rsidR="00F72615" w:rsidRPr="00DD7405" w:rsidRDefault="00F72615" w:rsidP="00F72615">
            <w:pPr>
              <w:spacing w:after="0"/>
              <w:rPr>
                <w:b/>
                <w:szCs w:val="24"/>
              </w:rPr>
            </w:pPr>
            <w:r w:rsidRPr="00DD7405">
              <w:rPr>
                <w:szCs w:val="24"/>
              </w:rPr>
              <w:t>Master of Science in Biological Sciences</w:t>
            </w:r>
          </w:p>
        </w:tc>
        <w:tc>
          <w:tcPr>
            <w:tcW w:w="1950" w:type="dxa"/>
            <w:shd w:val="clear" w:color="auto" w:fill="auto"/>
          </w:tcPr>
          <w:p w14:paraId="349700B5" w14:textId="2E6EFB3A" w:rsidR="00F72615" w:rsidRDefault="00F72615" w:rsidP="00F72615">
            <w:pPr>
              <w:spacing w:after="0"/>
              <w:rPr>
                <w:szCs w:val="24"/>
              </w:rPr>
            </w:pPr>
            <w:r>
              <w:rPr>
                <w:szCs w:val="24"/>
              </w:rPr>
              <w:t>2011</w:t>
            </w:r>
          </w:p>
        </w:tc>
        <w:tc>
          <w:tcPr>
            <w:tcW w:w="1952" w:type="dxa"/>
            <w:shd w:val="clear" w:color="auto" w:fill="auto"/>
          </w:tcPr>
          <w:p w14:paraId="20030236" w14:textId="708C9538" w:rsidR="00F72615" w:rsidRDefault="00F72615" w:rsidP="00F72615">
            <w:pPr>
              <w:spacing w:after="0"/>
              <w:rPr>
                <w:szCs w:val="24"/>
              </w:rPr>
            </w:pPr>
            <w:r>
              <w:rPr>
                <w:szCs w:val="24"/>
              </w:rPr>
              <w:t>TBA</w:t>
            </w:r>
          </w:p>
        </w:tc>
      </w:tr>
    </w:tbl>
    <w:p w14:paraId="6D539755" w14:textId="77777777" w:rsidR="008E3D13" w:rsidRPr="00B94DDF" w:rsidRDefault="008E3D13" w:rsidP="001E02DB">
      <w:pPr>
        <w:ind w:left="720"/>
        <w:rPr>
          <w:szCs w:val="24"/>
        </w:rPr>
      </w:pPr>
    </w:p>
    <w:p w14:paraId="4318DB72" w14:textId="77777777" w:rsidR="00F4331F" w:rsidRDefault="00F4331F" w:rsidP="00F4331F">
      <w:pPr>
        <w:spacing w:after="0"/>
        <w:rPr>
          <w:b/>
          <w:szCs w:val="24"/>
        </w:rPr>
      </w:pPr>
    </w:p>
    <w:p w14:paraId="2FC8B1C9" w14:textId="77777777" w:rsidR="00F4331F" w:rsidRDefault="009C07B2" w:rsidP="00110635">
      <w:pPr>
        <w:spacing w:after="0"/>
        <w:rPr>
          <w:b/>
          <w:szCs w:val="24"/>
        </w:rPr>
      </w:pPr>
      <w:r>
        <w:rPr>
          <w:b/>
          <w:szCs w:val="24"/>
        </w:rPr>
        <w:t xml:space="preserve">d. </w:t>
      </w:r>
      <w:r w:rsidR="00F4331F">
        <w:rPr>
          <w:b/>
          <w:szCs w:val="24"/>
        </w:rPr>
        <w:t>D</w:t>
      </w:r>
      <w:r w:rsidR="000D3CE9">
        <w:rPr>
          <w:b/>
          <w:szCs w:val="24"/>
        </w:rPr>
        <w:t xml:space="preserve">escription </w:t>
      </w:r>
      <w:r w:rsidR="00E83872">
        <w:rPr>
          <w:b/>
          <w:szCs w:val="24"/>
        </w:rPr>
        <w:t xml:space="preserve">on </w:t>
      </w:r>
      <w:r w:rsidR="000D3CE9">
        <w:rPr>
          <w:b/>
          <w:szCs w:val="24"/>
        </w:rPr>
        <w:t xml:space="preserve">how the </w:t>
      </w:r>
      <w:r w:rsidR="00F4331F">
        <w:rPr>
          <w:b/>
          <w:szCs w:val="24"/>
        </w:rPr>
        <w:t>intellectual property rights are safeguarded in instructional content design</w:t>
      </w:r>
    </w:p>
    <w:p w14:paraId="41592856" w14:textId="77777777" w:rsidR="00814A19" w:rsidRPr="00814A19" w:rsidRDefault="00814A19" w:rsidP="00814A19">
      <w:pPr>
        <w:pStyle w:val="ListParagraph"/>
        <w:ind w:left="0"/>
        <w:rPr>
          <w:szCs w:val="24"/>
        </w:rPr>
      </w:pPr>
    </w:p>
    <w:p w14:paraId="146D4D8D" w14:textId="62AF1F26" w:rsidR="002F2F3C" w:rsidRDefault="00814A19" w:rsidP="003B5FF7">
      <w:pPr>
        <w:pStyle w:val="Default"/>
        <w:rPr>
          <w:rFonts w:ascii="Times New Roman" w:hAnsi="Times New Roman"/>
          <w:color w:val="000000" w:themeColor="text1"/>
        </w:rPr>
      </w:pPr>
      <w:r w:rsidRPr="00814A19">
        <w:rPr>
          <w:rFonts w:ascii="Times New Roman" w:hAnsi="Times New Roman"/>
        </w:rPr>
        <w:t xml:space="preserve">The university has </w:t>
      </w:r>
      <w:r w:rsidR="001E02DB">
        <w:rPr>
          <w:rFonts w:ascii="Times New Roman" w:hAnsi="Times New Roman"/>
        </w:rPr>
        <w:t>a copyright policy as well a</w:t>
      </w:r>
      <w:r w:rsidR="0096099E">
        <w:rPr>
          <w:rFonts w:ascii="Times New Roman" w:hAnsi="Times New Roman"/>
        </w:rPr>
        <w:t xml:space="preserve">s antiplagiarism policy </w:t>
      </w:r>
      <w:r w:rsidR="003B5FF7" w:rsidRPr="00D73FC6">
        <w:rPr>
          <w:rFonts w:ascii="Times New Roman" w:hAnsi="Times New Roman" w:cs="Times New Roman"/>
          <w:color w:val="000000" w:themeColor="text1"/>
        </w:rPr>
        <w:t>(University of Eastern Africa, Baraton Policies &amp; Procedures Manual 2021 Edition)</w:t>
      </w:r>
      <w:r w:rsidR="003B5FF7" w:rsidRPr="003B5FF7">
        <w:rPr>
          <w:color w:val="FF0000"/>
        </w:rPr>
        <w:t xml:space="preserve"> </w:t>
      </w:r>
      <w:r w:rsidR="0096099E">
        <w:rPr>
          <w:rFonts w:ascii="Times New Roman" w:hAnsi="Times New Roman"/>
        </w:rPr>
        <w:t>to safeguard</w:t>
      </w:r>
      <w:r w:rsidR="001E02DB">
        <w:rPr>
          <w:rFonts w:ascii="Times New Roman" w:hAnsi="Times New Roman"/>
        </w:rPr>
        <w:t xml:space="preserve"> instructional content design. Aspects of this is captured also in the </w:t>
      </w:r>
      <w:r w:rsidR="00711CA2">
        <w:rPr>
          <w:rFonts w:ascii="Times New Roman" w:hAnsi="Times New Roman"/>
        </w:rPr>
        <w:t>ODeL</w:t>
      </w:r>
      <w:r w:rsidR="001E02DB">
        <w:rPr>
          <w:rFonts w:ascii="Times New Roman" w:hAnsi="Times New Roman"/>
        </w:rPr>
        <w:t xml:space="preserve"> policy</w:t>
      </w:r>
      <w:r w:rsidR="003B5FF7">
        <w:rPr>
          <w:rFonts w:ascii="Times New Roman" w:hAnsi="Times New Roman"/>
        </w:rPr>
        <w:t xml:space="preserve"> </w:t>
      </w:r>
      <w:r w:rsidR="003B5FF7" w:rsidRPr="00D73FC6">
        <w:rPr>
          <w:rFonts w:ascii="Times New Roman" w:hAnsi="Times New Roman"/>
          <w:color w:val="000000" w:themeColor="text1"/>
        </w:rPr>
        <w:t>(Appendix</w:t>
      </w:r>
      <w:r w:rsidR="00D73FC6" w:rsidRPr="00D73FC6">
        <w:rPr>
          <w:rFonts w:ascii="Times New Roman" w:hAnsi="Times New Roman"/>
          <w:color w:val="000000" w:themeColor="text1"/>
        </w:rPr>
        <w:t xml:space="preserve"> 2</w:t>
      </w:r>
      <w:r w:rsidR="003B5FF7" w:rsidRPr="00D73FC6">
        <w:rPr>
          <w:rFonts w:ascii="Times New Roman" w:hAnsi="Times New Roman"/>
          <w:color w:val="000000" w:themeColor="text1"/>
        </w:rPr>
        <w:t>)</w:t>
      </w:r>
      <w:r w:rsidR="001E02DB" w:rsidRPr="00D73FC6">
        <w:rPr>
          <w:rFonts w:ascii="Times New Roman" w:hAnsi="Times New Roman"/>
          <w:color w:val="000000" w:themeColor="text1"/>
        </w:rPr>
        <w:t xml:space="preserve">. </w:t>
      </w:r>
      <w:r w:rsidR="000B286A">
        <w:rPr>
          <w:rFonts w:ascii="Times New Roman" w:hAnsi="Times New Roman"/>
          <w:color w:val="000000" w:themeColor="text1"/>
        </w:rPr>
        <w:t xml:space="preserve">A new policy on data protection is also being developed and is almost due for council approval. This </w:t>
      </w:r>
      <w:r w:rsidR="002F2F3C">
        <w:rPr>
          <w:rFonts w:ascii="Times New Roman" w:hAnsi="Times New Roman"/>
          <w:color w:val="000000" w:themeColor="text1"/>
        </w:rPr>
        <w:t>will complement intellectual property rights policy.</w:t>
      </w:r>
    </w:p>
    <w:p w14:paraId="734ADEC0" w14:textId="77777777" w:rsidR="002F2F3C" w:rsidRDefault="002F2F3C">
      <w:pPr>
        <w:spacing w:after="0" w:line="240" w:lineRule="auto"/>
        <w:rPr>
          <w:rFonts w:cs="Cambria"/>
          <w:color w:val="000000" w:themeColor="text1"/>
          <w:szCs w:val="24"/>
        </w:rPr>
      </w:pPr>
      <w:r>
        <w:rPr>
          <w:color w:val="000000" w:themeColor="text1"/>
        </w:rPr>
        <w:br w:type="page"/>
      </w:r>
    </w:p>
    <w:p w14:paraId="4044D9B0" w14:textId="197DB194" w:rsidR="00F4331F" w:rsidRDefault="009C07B2" w:rsidP="00110635">
      <w:pPr>
        <w:spacing w:after="0"/>
        <w:rPr>
          <w:b/>
          <w:szCs w:val="24"/>
        </w:rPr>
      </w:pPr>
      <w:r>
        <w:rPr>
          <w:b/>
          <w:szCs w:val="24"/>
        </w:rPr>
        <w:lastRenderedPageBreak/>
        <w:t xml:space="preserve">e. </w:t>
      </w:r>
      <w:r w:rsidR="00F4331F">
        <w:rPr>
          <w:b/>
          <w:szCs w:val="24"/>
        </w:rPr>
        <w:t xml:space="preserve">The way the institution </w:t>
      </w:r>
      <w:r w:rsidR="00F14949">
        <w:rPr>
          <w:b/>
          <w:szCs w:val="24"/>
        </w:rPr>
        <w:t>implements</w:t>
      </w:r>
      <w:r w:rsidR="00F4331F">
        <w:rPr>
          <w:b/>
          <w:szCs w:val="24"/>
        </w:rPr>
        <w:t xml:space="preserve"> policies and guidelines to cater for the learners with </w:t>
      </w:r>
      <w:r w:rsidR="000D3CE9">
        <w:rPr>
          <w:b/>
          <w:szCs w:val="24"/>
        </w:rPr>
        <w:t>different</w:t>
      </w:r>
      <w:r w:rsidR="00F4331F">
        <w:rPr>
          <w:b/>
          <w:szCs w:val="24"/>
        </w:rPr>
        <w:t xml:space="preserve"> abilities</w:t>
      </w:r>
    </w:p>
    <w:p w14:paraId="2C600902" w14:textId="77777777" w:rsidR="00814A19" w:rsidRDefault="00814A19" w:rsidP="00814A19">
      <w:pPr>
        <w:pStyle w:val="ListParagraph"/>
        <w:ind w:left="0"/>
        <w:rPr>
          <w:b/>
          <w:szCs w:val="24"/>
        </w:rPr>
      </w:pPr>
    </w:p>
    <w:p w14:paraId="7B4663EB" w14:textId="4CA2C71E" w:rsidR="000D3CE9" w:rsidRPr="00814A19" w:rsidRDefault="00711CA2" w:rsidP="009C07B2">
      <w:pPr>
        <w:pStyle w:val="ListParagraph"/>
        <w:rPr>
          <w:szCs w:val="24"/>
        </w:rPr>
      </w:pPr>
      <w:r w:rsidRPr="00711CA2">
        <w:rPr>
          <w:szCs w:val="24"/>
        </w:rPr>
        <w:t>Currently</w:t>
      </w:r>
      <w:r w:rsidR="00814A19" w:rsidRPr="00711CA2">
        <w:rPr>
          <w:szCs w:val="24"/>
        </w:rPr>
        <w:t xml:space="preserve">, the university </w:t>
      </w:r>
      <w:r w:rsidR="000B286A">
        <w:rPr>
          <w:szCs w:val="24"/>
        </w:rPr>
        <w:t>complements</w:t>
      </w:r>
      <w:r w:rsidR="0096099E">
        <w:rPr>
          <w:szCs w:val="24"/>
        </w:rPr>
        <w:t xml:space="preserve"> its </w:t>
      </w:r>
      <w:r w:rsidR="000B286A">
        <w:rPr>
          <w:szCs w:val="24"/>
        </w:rPr>
        <w:t>face-to-face</w:t>
      </w:r>
      <w:r w:rsidR="0096099E">
        <w:rPr>
          <w:szCs w:val="24"/>
        </w:rPr>
        <w:t xml:space="preserve"> learning with a</w:t>
      </w:r>
      <w:r w:rsidR="00814A19" w:rsidRPr="00711CA2">
        <w:rPr>
          <w:szCs w:val="24"/>
        </w:rPr>
        <w:t xml:space="preserve"> </w:t>
      </w:r>
      <w:r w:rsidR="006072CE" w:rsidRPr="00711CA2">
        <w:rPr>
          <w:szCs w:val="24"/>
        </w:rPr>
        <w:t xml:space="preserve">blended learning </w:t>
      </w:r>
      <w:r w:rsidR="0096099E">
        <w:rPr>
          <w:szCs w:val="24"/>
        </w:rPr>
        <w:t xml:space="preserve">approach </w:t>
      </w:r>
      <w:r w:rsidR="00BF616A" w:rsidRPr="00711CA2">
        <w:rPr>
          <w:szCs w:val="24"/>
        </w:rPr>
        <w:t>using notes</w:t>
      </w:r>
      <w:r w:rsidR="00814A19" w:rsidRPr="00711CA2">
        <w:rPr>
          <w:szCs w:val="24"/>
        </w:rPr>
        <w:t xml:space="preserve"> that have been used for th</w:t>
      </w:r>
      <w:r w:rsidR="00FA7E68" w:rsidRPr="00711CA2">
        <w:rPr>
          <w:szCs w:val="24"/>
        </w:rPr>
        <w:t>ose who hear</w:t>
      </w:r>
      <w:r w:rsidR="00814A19" w:rsidRPr="00711CA2">
        <w:rPr>
          <w:szCs w:val="24"/>
        </w:rPr>
        <w:t xml:space="preserve"> and see.  </w:t>
      </w:r>
      <w:r w:rsidR="000B286A">
        <w:rPr>
          <w:szCs w:val="24"/>
        </w:rPr>
        <w:t>The university has</w:t>
      </w:r>
      <w:r w:rsidR="00814A19" w:rsidRPr="00711CA2">
        <w:rPr>
          <w:szCs w:val="24"/>
        </w:rPr>
        <w:t xml:space="preserve"> chairs meant for left and </w:t>
      </w:r>
      <w:r w:rsidR="000B286A">
        <w:rPr>
          <w:szCs w:val="24"/>
        </w:rPr>
        <w:t>right-handed</w:t>
      </w:r>
      <w:r w:rsidR="00814A19" w:rsidRPr="00711CA2">
        <w:rPr>
          <w:szCs w:val="24"/>
        </w:rPr>
        <w:t xml:space="preserve"> learners. </w:t>
      </w:r>
      <w:r w:rsidR="000B286A">
        <w:rPr>
          <w:szCs w:val="24"/>
        </w:rPr>
        <w:t>The university continues to assess its facilities and resources to align them with the requirements of people with disabilities</w:t>
      </w:r>
      <w:r w:rsidR="00814A19" w:rsidRPr="00711CA2">
        <w:rPr>
          <w:szCs w:val="24"/>
        </w:rPr>
        <w:t>.</w:t>
      </w:r>
      <w:r w:rsidR="00814A19" w:rsidRPr="00814A19">
        <w:rPr>
          <w:szCs w:val="24"/>
        </w:rPr>
        <w:t xml:space="preserve">  </w:t>
      </w:r>
    </w:p>
    <w:p w14:paraId="5674388A" w14:textId="126D5ECC" w:rsidR="000D3CE9" w:rsidRDefault="009C07B2" w:rsidP="00110635">
      <w:pPr>
        <w:spacing w:after="0"/>
        <w:rPr>
          <w:b/>
          <w:szCs w:val="24"/>
        </w:rPr>
      </w:pPr>
      <w:r>
        <w:rPr>
          <w:b/>
          <w:szCs w:val="24"/>
        </w:rPr>
        <w:t xml:space="preserve">f. </w:t>
      </w:r>
      <w:r w:rsidR="000D3CE9">
        <w:rPr>
          <w:b/>
          <w:szCs w:val="24"/>
        </w:rPr>
        <w:t xml:space="preserve">The way the university </w:t>
      </w:r>
      <w:r w:rsidR="00F14949">
        <w:rPr>
          <w:b/>
          <w:szCs w:val="24"/>
        </w:rPr>
        <w:t>ensures</w:t>
      </w:r>
      <w:r w:rsidR="000D3CE9">
        <w:rPr>
          <w:b/>
          <w:szCs w:val="24"/>
        </w:rPr>
        <w:t xml:space="preserve"> that the packaging of course units </w:t>
      </w:r>
      <w:r w:rsidR="00F14949">
        <w:rPr>
          <w:b/>
          <w:szCs w:val="24"/>
        </w:rPr>
        <w:t>promotes</w:t>
      </w:r>
      <w:r w:rsidR="000D3CE9">
        <w:rPr>
          <w:b/>
          <w:szCs w:val="24"/>
        </w:rPr>
        <w:t xml:space="preserve"> inclusion and equity</w:t>
      </w:r>
    </w:p>
    <w:p w14:paraId="43A9DDE0" w14:textId="77777777" w:rsidR="000D3CE9" w:rsidRPr="00486D7E" w:rsidRDefault="000D3CE9" w:rsidP="00486D7E">
      <w:pPr>
        <w:pStyle w:val="ListParagraph"/>
        <w:ind w:left="0"/>
        <w:rPr>
          <w:szCs w:val="24"/>
        </w:rPr>
      </w:pPr>
    </w:p>
    <w:p w14:paraId="66B1A8BF" w14:textId="313B100B" w:rsidR="00DA6BBB" w:rsidRDefault="001E02DB" w:rsidP="009C07B2">
      <w:pPr>
        <w:pStyle w:val="ListParagraph"/>
        <w:rPr>
          <w:szCs w:val="24"/>
        </w:rPr>
      </w:pPr>
      <w:r>
        <w:rPr>
          <w:szCs w:val="24"/>
        </w:rPr>
        <w:t>The university ensures packaging of course units promotes inclusion through use of open source</w:t>
      </w:r>
      <w:r w:rsidR="0096099E">
        <w:rPr>
          <w:szCs w:val="24"/>
        </w:rPr>
        <w:t xml:space="preserve"> LMS which is affordable and easily</w:t>
      </w:r>
      <w:r w:rsidR="00F057A6">
        <w:rPr>
          <w:szCs w:val="24"/>
        </w:rPr>
        <w:t xml:space="preserve"> accessib</w:t>
      </w:r>
      <w:r w:rsidR="0096099E">
        <w:rPr>
          <w:szCs w:val="24"/>
        </w:rPr>
        <w:t xml:space="preserve">le through low end smart phones. The </w:t>
      </w:r>
      <w:r w:rsidR="00F057A6">
        <w:rPr>
          <w:szCs w:val="24"/>
        </w:rPr>
        <w:t>course units are also available in a blended approach which ensures that those that have challenges in accessing technology still have an opportunity to learn.</w:t>
      </w:r>
      <w:r w:rsidR="00DA6BBB">
        <w:rPr>
          <w:szCs w:val="24"/>
        </w:rPr>
        <w:t xml:space="preserve">  The University </w:t>
      </w:r>
      <w:r w:rsidR="00F057A6">
        <w:rPr>
          <w:szCs w:val="24"/>
        </w:rPr>
        <w:t xml:space="preserve">however </w:t>
      </w:r>
      <w:r w:rsidR="00DA6BBB">
        <w:rPr>
          <w:szCs w:val="24"/>
        </w:rPr>
        <w:t xml:space="preserve">will continue upgrading its facilities </w:t>
      </w:r>
      <w:r w:rsidR="00F057A6">
        <w:rPr>
          <w:szCs w:val="24"/>
        </w:rPr>
        <w:t xml:space="preserve">so as to ensure inclusivity and equity </w:t>
      </w:r>
      <w:r w:rsidR="00DA6BBB">
        <w:rPr>
          <w:szCs w:val="24"/>
        </w:rPr>
        <w:t xml:space="preserve">as continue developing. </w:t>
      </w:r>
    </w:p>
    <w:p w14:paraId="48A3A770" w14:textId="77777777" w:rsidR="00DA6BBB" w:rsidRDefault="00DA6BBB" w:rsidP="009C07B2">
      <w:pPr>
        <w:pStyle w:val="ListParagraph"/>
        <w:rPr>
          <w:szCs w:val="24"/>
        </w:rPr>
      </w:pPr>
      <w:r>
        <w:rPr>
          <w:szCs w:val="24"/>
        </w:rPr>
        <w:t xml:space="preserve"> </w:t>
      </w:r>
    </w:p>
    <w:p w14:paraId="495B5DC9" w14:textId="33B43480" w:rsidR="000D3CE9" w:rsidRDefault="00FA7E68" w:rsidP="00110635">
      <w:pPr>
        <w:spacing w:after="0"/>
        <w:rPr>
          <w:b/>
          <w:szCs w:val="24"/>
        </w:rPr>
      </w:pPr>
      <w:r>
        <w:rPr>
          <w:b/>
          <w:szCs w:val="24"/>
        </w:rPr>
        <w:t>g</w:t>
      </w:r>
      <w:r w:rsidR="009C07B2">
        <w:rPr>
          <w:b/>
          <w:szCs w:val="24"/>
        </w:rPr>
        <w:t xml:space="preserve">. </w:t>
      </w:r>
      <w:r w:rsidR="000D3CE9">
        <w:rPr>
          <w:b/>
          <w:szCs w:val="24"/>
        </w:rPr>
        <w:t xml:space="preserve">Highlights on how the University ensures course design in </w:t>
      </w:r>
      <w:r w:rsidR="00784D85">
        <w:rPr>
          <w:b/>
          <w:szCs w:val="24"/>
        </w:rPr>
        <w:t>ODeL</w:t>
      </w:r>
      <w:r w:rsidR="000D3CE9">
        <w:rPr>
          <w:b/>
          <w:szCs w:val="24"/>
        </w:rPr>
        <w:t xml:space="preserve"> programs:</w:t>
      </w:r>
    </w:p>
    <w:p w14:paraId="5129C9A6" w14:textId="5E3D9AC4" w:rsidR="00FA7E68" w:rsidRDefault="006555B8" w:rsidP="009C07B2">
      <w:pPr>
        <w:pStyle w:val="ListParagraph"/>
        <w:rPr>
          <w:szCs w:val="24"/>
        </w:rPr>
      </w:pPr>
      <w:r>
        <w:rPr>
          <w:szCs w:val="24"/>
        </w:rPr>
        <w:t>T</w:t>
      </w:r>
      <w:r w:rsidR="00F057A6">
        <w:rPr>
          <w:szCs w:val="24"/>
        </w:rPr>
        <w:t>he u</w:t>
      </w:r>
      <w:r w:rsidR="00632AE4" w:rsidRPr="003D716A">
        <w:rPr>
          <w:szCs w:val="24"/>
        </w:rPr>
        <w:t>niversity</w:t>
      </w:r>
      <w:r w:rsidR="00FA7E68">
        <w:rPr>
          <w:szCs w:val="24"/>
        </w:rPr>
        <w:t xml:space="preserve"> </w:t>
      </w:r>
      <w:r>
        <w:rPr>
          <w:szCs w:val="24"/>
        </w:rPr>
        <w:t>design</w:t>
      </w:r>
      <w:r w:rsidR="00F14949">
        <w:rPr>
          <w:szCs w:val="24"/>
        </w:rPr>
        <w:t>s</w:t>
      </w:r>
      <w:r>
        <w:rPr>
          <w:szCs w:val="24"/>
        </w:rPr>
        <w:t xml:space="preserve"> ODeL programs using</w:t>
      </w:r>
      <w:r w:rsidR="00F057A6">
        <w:rPr>
          <w:szCs w:val="24"/>
        </w:rPr>
        <w:t xml:space="preserve"> the existing </w:t>
      </w:r>
      <w:r w:rsidR="00784D85">
        <w:rPr>
          <w:szCs w:val="24"/>
        </w:rPr>
        <w:t>ODeL</w:t>
      </w:r>
      <w:r w:rsidR="00FA7E68">
        <w:rPr>
          <w:szCs w:val="24"/>
        </w:rPr>
        <w:t xml:space="preserve"> </w:t>
      </w:r>
      <w:r w:rsidR="00632AE4" w:rsidRPr="003D716A">
        <w:rPr>
          <w:szCs w:val="24"/>
        </w:rPr>
        <w:t>Policy</w:t>
      </w:r>
      <w:r w:rsidR="00F057A6">
        <w:rPr>
          <w:rStyle w:val="CommentReference"/>
        </w:rPr>
        <w:t xml:space="preserve"> </w:t>
      </w:r>
      <w:r>
        <w:rPr>
          <w:szCs w:val="24"/>
        </w:rPr>
        <w:t>as a guideline</w:t>
      </w:r>
      <w:r w:rsidR="00632AE4" w:rsidRPr="003D716A">
        <w:rPr>
          <w:szCs w:val="24"/>
        </w:rPr>
        <w:t xml:space="preserve">.  The policy </w:t>
      </w:r>
      <w:r w:rsidR="00F057A6">
        <w:rPr>
          <w:szCs w:val="24"/>
        </w:rPr>
        <w:t>g</w:t>
      </w:r>
      <w:r w:rsidR="00632AE4" w:rsidRPr="003D716A">
        <w:rPr>
          <w:szCs w:val="24"/>
        </w:rPr>
        <w:t xml:space="preserve">uidelines </w:t>
      </w:r>
      <w:r w:rsidR="00F057A6" w:rsidRPr="003D716A">
        <w:rPr>
          <w:szCs w:val="24"/>
        </w:rPr>
        <w:t>have</w:t>
      </w:r>
      <w:r w:rsidR="00632AE4" w:rsidRPr="003D716A">
        <w:rPr>
          <w:szCs w:val="24"/>
        </w:rPr>
        <w:t xml:space="preserve"> all the </w:t>
      </w:r>
      <w:r w:rsidR="006620C5" w:rsidRPr="003D716A">
        <w:rPr>
          <w:szCs w:val="24"/>
        </w:rPr>
        <w:t>requisite</w:t>
      </w:r>
      <w:r w:rsidR="00632AE4" w:rsidRPr="003D716A">
        <w:rPr>
          <w:szCs w:val="24"/>
        </w:rPr>
        <w:t xml:space="preserve"> sections of how the </w:t>
      </w:r>
      <w:r>
        <w:rPr>
          <w:szCs w:val="24"/>
        </w:rPr>
        <w:t xml:space="preserve">course </w:t>
      </w:r>
      <w:r w:rsidR="00632AE4" w:rsidRPr="003D716A">
        <w:rPr>
          <w:szCs w:val="24"/>
        </w:rPr>
        <w:t xml:space="preserve">design should be done. </w:t>
      </w:r>
      <w:r w:rsidR="006620C5" w:rsidRPr="003D716A">
        <w:rPr>
          <w:szCs w:val="24"/>
        </w:rPr>
        <w:t xml:space="preserve"> </w:t>
      </w:r>
      <w:r w:rsidR="003D716A">
        <w:rPr>
          <w:szCs w:val="24"/>
        </w:rPr>
        <w:t xml:space="preserve">It also has a sample module </w:t>
      </w:r>
      <w:r>
        <w:rPr>
          <w:szCs w:val="24"/>
        </w:rPr>
        <w:t>as a reference</w:t>
      </w:r>
      <w:r w:rsidR="003D716A">
        <w:rPr>
          <w:szCs w:val="24"/>
        </w:rPr>
        <w:t xml:space="preserve">. </w:t>
      </w:r>
      <w:r w:rsidR="00632AE4" w:rsidRPr="003D716A">
        <w:rPr>
          <w:szCs w:val="24"/>
        </w:rPr>
        <w:t xml:space="preserve"> It is upon this</w:t>
      </w:r>
      <w:r>
        <w:rPr>
          <w:szCs w:val="24"/>
        </w:rPr>
        <w:t xml:space="preserve"> document that the courses</w:t>
      </w:r>
      <w:r w:rsidR="003D716A">
        <w:rPr>
          <w:szCs w:val="24"/>
        </w:rPr>
        <w:t xml:space="preserve"> being taught will be </w:t>
      </w:r>
      <w:r>
        <w:rPr>
          <w:szCs w:val="24"/>
        </w:rPr>
        <w:t>approved by the</w:t>
      </w:r>
      <w:r w:rsidR="003D716A">
        <w:rPr>
          <w:szCs w:val="24"/>
        </w:rPr>
        <w:t xml:space="preserve"> academic departments through </w:t>
      </w:r>
      <w:r>
        <w:rPr>
          <w:szCs w:val="24"/>
        </w:rPr>
        <w:t>s</w:t>
      </w:r>
      <w:r w:rsidR="003D716A">
        <w:rPr>
          <w:szCs w:val="24"/>
        </w:rPr>
        <w:t xml:space="preserve">chools </w:t>
      </w:r>
      <w:r>
        <w:rPr>
          <w:szCs w:val="24"/>
        </w:rPr>
        <w:t>and senate</w:t>
      </w:r>
      <w:r w:rsidR="003D716A">
        <w:rPr>
          <w:szCs w:val="24"/>
        </w:rPr>
        <w:t>.</w:t>
      </w:r>
    </w:p>
    <w:p w14:paraId="7AC679FB" w14:textId="77777777" w:rsidR="00DF7C0C" w:rsidRDefault="00DF7C0C" w:rsidP="000D3CE9">
      <w:pPr>
        <w:pStyle w:val="ListParagraph"/>
        <w:ind w:left="0"/>
        <w:rPr>
          <w:b/>
          <w:szCs w:val="24"/>
        </w:rPr>
      </w:pPr>
    </w:p>
    <w:p w14:paraId="2B4295AF" w14:textId="77777777" w:rsidR="000D3CE9" w:rsidRDefault="009C07B2" w:rsidP="00FA7E68">
      <w:pPr>
        <w:spacing w:after="0"/>
        <w:ind w:left="720" w:hanging="720"/>
        <w:rPr>
          <w:b/>
          <w:szCs w:val="24"/>
        </w:rPr>
      </w:pPr>
      <w:r>
        <w:rPr>
          <w:b/>
          <w:szCs w:val="24"/>
        </w:rPr>
        <w:t>i) E</w:t>
      </w:r>
      <w:r w:rsidR="000D3CE9">
        <w:rPr>
          <w:b/>
          <w:szCs w:val="24"/>
        </w:rPr>
        <w:t>nhances accessibility and learner-centered education</w:t>
      </w:r>
    </w:p>
    <w:p w14:paraId="34752C06" w14:textId="4F75BD4D" w:rsidR="00486D7E" w:rsidRPr="000B3738" w:rsidRDefault="002E77B4" w:rsidP="009C07B2">
      <w:pPr>
        <w:spacing w:after="0"/>
        <w:ind w:left="720"/>
        <w:rPr>
          <w:szCs w:val="24"/>
        </w:rPr>
      </w:pPr>
      <w:r>
        <w:rPr>
          <w:szCs w:val="24"/>
        </w:rPr>
        <w:t xml:space="preserve">The University </w:t>
      </w:r>
      <w:r w:rsidR="006555B8">
        <w:rPr>
          <w:szCs w:val="24"/>
        </w:rPr>
        <w:t>h</w:t>
      </w:r>
      <w:r>
        <w:rPr>
          <w:szCs w:val="24"/>
        </w:rPr>
        <w:t xml:space="preserve">as procured </w:t>
      </w:r>
      <w:r w:rsidR="00F14949">
        <w:rPr>
          <w:szCs w:val="24"/>
        </w:rPr>
        <w:t>three</w:t>
      </w:r>
      <w:r w:rsidR="00017239">
        <w:rPr>
          <w:szCs w:val="24"/>
        </w:rPr>
        <w:t xml:space="preserve"> educational technologies to </w:t>
      </w:r>
      <w:r w:rsidR="00E91772">
        <w:rPr>
          <w:szCs w:val="24"/>
        </w:rPr>
        <w:t xml:space="preserve">supplement the face to face learning </w:t>
      </w:r>
      <w:r>
        <w:rPr>
          <w:szCs w:val="24"/>
        </w:rPr>
        <w:t xml:space="preserve">thus ensuring access and learner centric education. This is </w:t>
      </w:r>
      <w:r w:rsidR="00017239">
        <w:rPr>
          <w:szCs w:val="24"/>
        </w:rPr>
        <w:t xml:space="preserve">Moodle LMS for its asynchronous learning and Zoom education for </w:t>
      </w:r>
      <w:r w:rsidR="00711CA2">
        <w:rPr>
          <w:szCs w:val="24"/>
        </w:rPr>
        <w:t xml:space="preserve">the </w:t>
      </w:r>
      <w:r w:rsidR="00711CA2" w:rsidRPr="000B3738">
        <w:rPr>
          <w:szCs w:val="24"/>
        </w:rPr>
        <w:t>synchronous</w:t>
      </w:r>
      <w:r w:rsidR="00017239">
        <w:rPr>
          <w:szCs w:val="24"/>
        </w:rPr>
        <w:t xml:space="preserve"> </w:t>
      </w:r>
      <w:r w:rsidR="00E91772">
        <w:rPr>
          <w:szCs w:val="24"/>
        </w:rPr>
        <w:t>learning</w:t>
      </w:r>
      <w:r w:rsidR="00F14949">
        <w:rPr>
          <w:szCs w:val="24"/>
        </w:rPr>
        <w:t xml:space="preserve"> and Ispring Suite for instructional design</w:t>
      </w:r>
      <w:r w:rsidR="00DA28D7">
        <w:rPr>
          <w:szCs w:val="24"/>
        </w:rPr>
        <w:t xml:space="preserve">. </w:t>
      </w:r>
      <w:r w:rsidR="00F14949">
        <w:rPr>
          <w:szCs w:val="24"/>
        </w:rPr>
        <w:t>It has also integrated with JOVE for accessing video and assessment content in various disciplines.</w:t>
      </w:r>
      <w:r w:rsidR="00DA28D7">
        <w:rPr>
          <w:szCs w:val="24"/>
        </w:rPr>
        <w:t xml:space="preserve">These Education technologies offer opportunities for learner centered education. The LMS is self-paced and allows for the learner to access the resources at their own time. The Zoom allows also for sharing of class recording which ensures that </w:t>
      </w:r>
      <w:r w:rsidR="006555B8">
        <w:rPr>
          <w:szCs w:val="24"/>
        </w:rPr>
        <w:t>the materials</w:t>
      </w:r>
      <w:r w:rsidR="00DA28D7">
        <w:rPr>
          <w:szCs w:val="24"/>
        </w:rPr>
        <w:t xml:space="preserve"> remain available long after the class and for review</w:t>
      </w:r>
      <w:r w:rsidR="006555B8">
        <w:rPr>
          <w:szCs w:val="24"/>
        </w:rPr>
        <w:t xml:space="preserve"> by the student</w:t>
      </w:r>
      <w:r w:rsidR="00DA28D7">
        <w:rPr>
          <w:szCs w:val="24"/>
        </w:rPr>
        <w:t>.</w:t>
      </w:r>
      <w:r w:rsidR="00486D7E" w:rsidRPr="000B3738">
        <w:rPr>
          <w:szCs w:val="24"/>
        </w:rPr>
        <w:t xml:space="preserve">  The University has provided lecturers with appropriate laptops to access these </w:t>
      </w:r>
      <w:r w:rsidR="006555B8">
        <w:rPr>
          <w:szCs w:val="24"/>
        </w:rPr>
        <w:t>platforms</w:t>
      </w:r>
      <w:r w:rsidR="00486D7E" w:rsidRPr="000B3738">
        <w:rPr>
          <w:szCs w:val="24"/>
        </w:rPr>
        <w:t xml:space="preserve">.  The University has also worked with internet providers to give </w:t>
      </w:r>
      <w:r w:rsidR="000B3738" w:rsidRPr="000B3738">
        <w:rPr>
          <w:szCs w:val="24"/>
        </w:rPr>
        <w:t>bundles</w:t>
      </w:r>
      <w:r w:rsidR="00BE49C8">
        <w:rPr>
          <w:szCs w:val="24"/>
        </w:rPr>
        <w:t xml:space="preserve"> to</w:t>
      </w:r>
      <w:r w:rsidR="006555B8">
        <w:rPr>
          <w:szCs w:val="24"/>
        </w:rPr>
        <w:t xml:space="preserve"> students to access the platforms.</w:t>
      </w:r>
    </w:p>
    <w:p w14:paraId="0E26A6AB" w14:textId="77777777" w:rsidR="000D3CE9" w:rsidRDefault="000D3CE9" w:rsidP="000D3CE9">
      <w:pPr>
        <w:spacing w:after="0"/>
        <w:rPr>
          <w:b/>
          <w:szCs w:val="24"/>
        </w:rPr>
      </w:pPr>
    </w:p>
    <w:p w14:paraId="7BD4A258" w14:textId="77777777" w:rsidR="000D3CE9" w:rsidRDefault="000D3CE9" w:rsidP="009C07B2">
      <w:pPr>
        <w:spacing w:after="0"/>
        <w:ind w:firstLine="720"/>
        <w:rPr>
          <w:b/>
          <w:szCs w:val="24"/>
        </w:rPr>
      </w:pPr>
      <w:r>
        <w:rPr>
          <w:b/>
          <w:szCs w:val="24"/>
        </w:rPr>
        <w:t>ii</w:t>
      </w:r>
      <w:r w:rsidR="000A2653">
        <w:rPr>
          <w:b/>
          <w:szCs w:val="24"/>
        </w:rPr>
        <w:t>) Provides</w:t>
      </w:r>
      <w:r>
        <w:rPr>
          <w:b/>
          <w:szCs w:val="24"/>
        </w:rPr>
        <w:t xml:space="preserve"> clear program instructions with regard to course structure</w:t>
      </w:r>
    </w:p>
    <w:p w14:paraId="2764FAF6" w14:textId="77777777" w:rsidR="000B3738" w:rsidRPr="000B3738" w:rsidRDefault="000B3738" w:rsidP="000B3738">
      <w:pPr>
        <w:spacing w:after="0"/>
        <w:rPr>
          <w:szCs w:val="24"/>
        </w:rPr>
      </w:pPr>
    </w:p>
    <w:p w14:paraId="67F52975" w14:textId="5E3FB6DF" w:rsidR="00173315" w:rsidRPr="00D73FC6" w:rsidRDefault="000B3738" w:rsidP="00D73FC6">
      <w:pPr>
        <w:spacing w:after="0"/>
        <w:ind w:left="720"/>
        <w:rPr>
          <w:szCs w:val="24"/>
        </w:rPr>
      </w:pPr>
      <w:r>
        <w:rPr>
          <w:szCs w:val="24"/>
        </w:rPr>
        <w:t>The</w:t>
      </w:r>
      <w:r w:rsidRPr="000B3738">
        <w:rPr>
          <w:szCs w:val="24"/>
        </w:rPr>
        <w:t xml:space="preserve"> Unive</w:t>
      </w:r>
      <w:r w:rsidR="006555B8">
        <w:rPr>
          <w:szCs w:val="24"/>
        </w:rPr>
        <w:t>rsity has provided a template</w:t>
      </w:r>
      <w:r w:rsidRPr="000B3738">
        <w:rPr>
          <w:szCs w:val="24"/>
        </w:rPr>
        <w:t xml:space="preserve"> </w:t>
      </w:r>
      <w:r w:rsidR="002E77B4">
        <w:rPr>
          <w:szCs w:val="24"/>
        </w:rPr>
        <w:t>that guide</w:t>
      </w:r>
      <w:r w:rsidR="006555B8">
        <w:rPr>
          <w:szCs w:val="24"/>
        </w:rPr>
        <w:t>s</w:t>
      </w:r>
      <w:r w:rsidR="002E77B4">
        <w:rPr>
          <w:szCs w:val="24"/>
        </w:rPr>
        <w:t xml:space="preserve"> in </w:t>
      </w:r>
      <w:r w:rsidRPr="000B3738">
        <w:rPr>
          <w:szCs w:val="24"/>
        </w:rPr>
        <w:t xml:space="preserve">writing </w:t>
      </w:r>
      <w:r w:rsidR="002E77B4">
        <w:rPr>
          <w:szCs w:val="24"/>
        </w:rPr>
        <w:t xml:space="preserve">of </w:t>
      </w:r>
      <w:r w:rsidRPr="000B3738">
        <w:rPr>
          <w:szCs w:val="24"/>
        </w:rPr>
        <w:t>modules.</w:t>
      </w:r>
      <w:r w:rsidR="002E77B4">
        <w:rPr>
          <w:szCs w:val="24"/>
        </w:rPr>
        <w:t xml:space="preserve"> This template gives a clear outline on the</w:t>
      </w:r>
      <w:r w:rsidR="00DA28D7">
        <w:rPr>
          <w:szCs w:val="24"/>
        </w:rPr>
        <w:t xml:space="preserve"> course design</w:t>
      </w:r>
      <w:r w:rsidR="002E77B4">
        <w:rPr>
          <w:szCs w:val="24"/>
        </w:rPr>
        <w:t>.</w:t>
      </w:r>
      <w:r w:rsidR="00DA28D7">
        <w:rPr>
          <w:szCs w:val="24"/>
        </w:rPr>
        <w:t xml:space="preserve"> Further, </w:t>
      </w:r>
      <w:r w:rsidRPr="000B3738">
        <w:rPr>
          <w:szCs w:val="24"/>
        </w:rPr>
        <w:t xml:space="preserve">training </w:t>
      </w:r>
      <w:r w:rsidR="00DA28D7">
        <w:rPr>
          <w:szCs w:val="24"/>
        </w:rPr>
        <w:t xml:space="preserve">of </w:t>
      </w:r>
      <w:r w:rsidRPr="000B3738">
        <w:rPr>
          <w:szCs w:val="24"/>
        </w:rPr>
        <w:t>lecturers on how to prepare the online modules</w:t>
      </w:r>
      <w:r w:rsidR="00DA28D7">
        <w:rPr>
          <w:szCs w:val="24"/>
        </w:rPr>
        <w:t xml:space="preserve"> is regularly done both internally and also through external experts</w:t>
      </w:r>
      <w:r w:rsidR="00455FDD">
        <w:rPr>
          <w:szCs w:val="24"/>
        </w:rPr>
        <w:t xml:space="preserve">. </w:t>
      </w:r>
      <w:r w:rsidR="0096099E">
        <w:rPr>
          <w:szCs w:val="24"/>
        </w:rPr>
        <w:br/>
      </w:r>
      <w:r w:rsidR="00173315">
        <w:rPr>
          <w:i/>
          <w:szCs w:val="24"/>
        </w:rPr>
        <w:br w:type="page"/>
      </w:r>
    </w:p>
    <w:p w14:paraId="5FD9354C" w14:textId="481EFDA3" w:rsidR="00BA60B7" w:rsidRPr="000A2653" w:rsidRDefault="000A2653" w:rsidP="000A2653">
      <w:pPr>
        <w:pStyle w:val="Heading2"/>
        <w:rPr>
          <w:rFonts w:ascii="Times New Roman" w:hAnsi="Times New Roman"/>
          <w:i w:val="0"/>
          <w:sz w:val="24"/>
          <w:szCs w:val="24"/>
        </w:rPr>
      </w:pPr>
      <w:bookmarkStart w:id="13" w:name="_Toc193303575"/>
      <w:r w:rsidRPr="000A2653">
        <w:rPr>
          <w:rFonts w:ascii="Times New Roman" w:hAnsi="Times New Roman"/>
          <w:i w:val="0"/>
          <w:sz w:val="24"/>
          <w:szCs w:val="24"/>
        </w:rPr>
        <w:lastRenderedPageBreak/>
        <w:t xml:space="preserve">4.2 </w:t>
      </w:r>
      <w:r w:rsidR="00BA60B7" w:rsidRPr="000A2653">
        <w:rPr>
          <w:rFonts w:ascii="Times New Roman" w:hAnsi="Times New Roman"/>
          <w:i w:val="0"/>
          <w:sz w:val="24"/>
          <w:szCs w:val="24"/>
        </w:rPr>
        <w:t>COURSE DELIVERY</w:t>
      </w:r>
      <w:bookmarkEnd w:id="13"/>
    </w:p>
    <w:p w14:paraId="2ADE88B7" w14:textId="77777777" w:rsidR="001E1FFE" w:rsidRDefault="00BD7EAC" w:rsidP="001E1FFE">
      <w:pPr>
        <w:pStyle w:val="ListParagraph"/>
        <w:ind w:left="0"/>
        <w:rPr>
          <w:b/>
          <w:szCs w:val="24"/>
        </w:rPr>
      </w:pPr>
      <w:r>
        <w:rPr>
          <w:b/>
          <w:szCs w:val="24"/>
        </w:rPr>
        <w:t xml:space="preserve"> </w:t>
      </w:r>
    </w:p>
    <w:p w14:paraId="362FA1BC" w14:textId="77777777" w:rsidR="00BD7EAC" w:rsidRDefault="00E42724" w:rsidP="002532F8">
      <w:pPr>
        <w:pStyle w:val="ListParagraph"/>
        <w:numPr>
          <w:ilvl w:val="0"/>
          <w:numId w:val="30"/>
        </w:numPr>
        <w:rPr>
          <w:b/>
          <w:szCs w:val="24"/>
        </w:rPr>
      </w:pPr>
      <w:r>
        <w:rPr>
          <w:b/>
          <w:szCs w:val="24"/>
        </w:rPr>
        <w:t>Give</w:t>
      </w:r>
      <w:r w:rsidR="00BD7EAC">
        <w:rPr>
          <w:b/>
          <w:szCs w:val="24"/>
        </w:rPr>
        <w:t xml:space="preserve"> a highlight on:</w:t>
      </w:r>
    </w:p>
    <w:p w14:paraId="5C5C6730" w14:textId="47013FC2" w:rsidR="001F3726" w:rsidRPr="00C13DBE" w:rsidRDefault="000A2653" w:rsidP="002532F8">
      <w:pPr>
        <w:pStyle w:val="ListParagraph"/>
        <w:numPr>
          <w:ilvl w:val="0"/>
          <w:numId w:val="29"/>
        </w:numPr>
        <w:rPr>
          <w:b/>
          <w:szCs w:val="24"/>
        </w:rPr>
      </w:pPr>
      <w:r w:rsidRPr="00C13DBE">
        <w:rPr>
          <w:b/>
          <w:szCs w:val="24"/>
        </w:rPr>
        <w:t>The</w:t>
      </w:r>
      <w:r w:rsidR="001F3726" w:rsidRPr="00C13DBE">
        <w:rPr>
          <w:b/>
          <w:szCs w:val="24"/>
        </w:rPr>
        <w:t xml:space="preserve"> policies and guidelines the University has put in place for online course </w:t>
      </w:r>
      <w:r w:rsidR="009A7692" w:rsidRPr="00C13DBE">
        <w:rPr>
          <w:b/>
          <w:szCs w:val="24"/>
        </w:rPr>
        <w:t>delivery</w:t>
      </w:r>
      <w:r w:rsidR="001F3726" w:rsidRPr="00C13DBE">
        <w:rPr>
          <w:b/>
          <w:szCs w:val="24"/>
        </w:rPr>
        <w:t>;</w:t>
      </w:r>
    </w:p>
    <w:p w14:paraId="5FEF77A0" w14:textId="77777777" w:rsidR="001F3726" w:rsidRDefault="001F3726" w:rsidP="001F3726">
      <w:pPr>
        <w:pStyle w:val="ListParagraph"/>
        <w:ind w:left="0"/>
        <w:rPr>
          <w:b/>
          <w:szCs w:val="24"/>
        </w:rPr>
      </w:pPr>
    </w:p>
    <w:p w14:paraId="57199FC4" w14:textId="4733E12F" w:rsidR="001F3726" w:rsidRDefault="00455FDD" w:rsidP="00672D0D">
      <w:pPr>
        <w:pStyle w:val="ListParagraph"/>
        <w:rPr>
          <w:szCs w:val="24"/>
        </w:rPr>
      </w:pPr>
      <w:r>
        <w:rPr>
          <w:szCs w:val="24"/>
        </w:rPr>
        <w:t>The policy guidelines regarding d</w:t>
      </w:r>
      <w:r w:rsidR="003622F3" w:rsidRPr="003622F3">
        <w:rPr>
          <w:szCs w:val="24"/>
        </w:rPr>
        <w:t>evelo</w:t>
      </w:r>
      <w:r>
        <w:rPr>
          <w:szCs w:val="24"/>
        </w:rPr>
        <w:t>pment of m</w:t>
      </w:r>
      <w:r w:rsidR="003622F3" w:rsidRPr="003622F3">
        <w:rPr>
          <w:szCs w:val="24"/>
        </w:rPr>
        <w:t>odules</w:t>
      </w:r>
      <w:r>
        <w:rPr>
          <w:szCs w:val="24"/>
        </w:rPr>
        <w:t xml:space="preserve"> is contained in the </w:t>
      </w:r>
      <w:r w:rsidR="00784D85">
        <w:rPr>
          <w:szCs w:val="24"/>
        </w:rPr>
        <w:t>ODeL</w:t>
      </w:r>
      <w:commentRangeStart w:id="14"/>
      <w:r w:rsidR="00BF616A">
        <w:rPr>
          <w:szCs w:val="24"/>
        </w:rPr>
        <w:t xml:space="preserve"> Policy</w:t>
      </w:r>
      <w:commentRangeEnd w:id="14"/>
      <w:r w:rsidR="00BF616A">
        <w:rPr>
          <w:rStyle w:val="CommentReference"/>
        </w:rPr>
        <w:commentReference w:id="14"/>
      </w:r>
      <w:r>
        <w:rPr>
          <w:szCs w:val="24"/>
        </w:rPr>
        <w:t xml:space="preserve"> document</w:t>
      </w:r>
      <w:r w:rsidR="003B5FF7">
        <w:rPr>
          <w:szCs w:val="24"/>
        </w:rPr>
        <w:t xml:space="preserve"> </w:t>
      </w:r>
      <w:r w:rsidR="003B5FF7" w:rsidRPr="00D73FC6">
        <w:rPr>
          <w:color w:val="000000" w:themeColor="text1"/>
          <w:szCs w:val="24"/>
        </w:rPr>
        <w:t xml:space="preserve">(Appendix </w:t>
      </w:r>
      <w:r w:rsidR="00D73FC6">
        <w:rPr>
          <w:color w:val="000000" w:themeColor="text1"/>
          <w:szCs w:val="24"/>
        </w:rPr>
        <w:t>2)</w:t>
      </w:r>
      <w:r w:rsidRPr="00D73FC6">
        <w:rPr>
          <w:color w:val="000000" w:themeColor="text1"/>
          <w:szCs w:val="24"/>
        </w:rPr>
        <w:t xml:space="preserve">. </w:t>
      </w:r>
      <w:r>
        <w:rPr>
          <w:szCs w:val="24"/>
        </w:rPr>
        <w:t>This policy outlines</w:t>
      </w:r>
      <w:r w:rsidR="003622F3" w:rsidRPr="003622F3">
        <w:rPr>
          <w:szCs w:val="24"/>
        </w:rPr>
        <w:t xml:space="preserve"> how the on</w:t>
      </w:r>
      <w:r w:rsidR="000A2653">
        <w:rPr>
          <w:szCs w:val="24"/>
        </w:rPr>
        <w:t xml:space="preserve">line </w:t>
      </w:r>
      <w:r w:rsidR="003622F3" w:rsidRPr="003622F3">
        <w:rPr>
          <w:szCs w:val="24"/>
        </w:rPr>
        <w:t>learn</w:t>
      </w:r>
      <w:r w:rsidR="000A2653">
        <w:rPr>
          <w:szCs w:val="24"/>
        </w:rPr>
        <w:t xml:space="preserve">ing and </w:t>
      </w:r>
      <w:r>
        <w:rPr>
          <w:szCs w:val="24"/>
        </w:rPr>
        <w:t>teaching has to be conducted.</w:t>
      </w:r>
      <w:r w:rsidR="00BF616A">
        <w:rPr>
          <w:szCs w:val="24"/>
        </w:rPr>
        <w:t xml:space="preserve"> </w:t>
      </w:r>
      <w:r w:rsidR="00672D0D">
        <w:rPr>
          <w:szCs w:val="24"/>
        </w:rPr>
        <w:t xml:space="preserve">The delivery </w:t>
      </w:r>
      <w:r w:rsidR="00672D0D" w:rsidRPr="00672D0D">
        <w:rPr>
          <w:szCs w:val="24"/>
        </w:rPr>
        <w:t>shall thr</w:t>
      </w:r>
      <w:r w:rsidR="00672D0D">
        <w:rPr>
          <w:szCs w:val="24"/>
        </w:rPr>
        <w:t xml:space="preserve">ough a suitable combination of </w:t>
      </w:r>
      <w:r w:rsidR="00672D0D" w:rsidRPr="00672D0D">
        <w:rPr>
          <w:szCs w:val="24"/>
        </w:rPr>
        <w:t>Open and Distance Learning</w:t>
      </w:r>
      <w:r w:rsidR="00672D0D">
        <w:rPr>
          <w:szCs w:val="24"/>
        </w:rPr>
        <w:t xml:space="preserve"> </w:t>
      </w:r>
      <w:r w:rsidR="00672D0D" w:rsidRPr="00672D0D">
        <w:rPr>
          <w:szCs w:val="24"/>
        </w:rPr>
        <w:t>synchronous</w:t>
      </w:r>
      <w:r w:rsidR="00672D0D">
        <w:rPr>
          <w:szCs w:val="24"/>
        </w:rPr>
        <w:t xml:space="preserve">ly through video conferencing, </w:t>
      </w:r>
      <w:r w:rsidR="00672D0D" w:rsidRPr="00672D0D">
        <w:rPr>
          <w:szCs w:val="24"/>
        </w:rPr>
        <w:t xml:space="preserve">asynchronously through </w:t>
      </w:r>
      <w:r w:rsidR="00672D0D">
        <w:rPr>
          <w:szCs w:val="24"/>
        </w:rPr>
        <w:t>(</w:t>
      </w:r>
      <w:r w:rsidR="00672D0D" w:rsidRPr="00672D0D">
        <w:rPr>
          <w:szCs w:val="24"/>
        </w:rPr>
        <w:t>LMS)</w:t>
      </w:r>
      <w:r w:rsidR="00672D0D">
        <w:rPr>
          <w:szCs w:val="24"/>
        </w:rPr>
        <w:t xml:space="preserve"> and b</w:t>
      </w:r>
      <w:r w:rsidR="00672D0D" w:rsidRPr="00672D0D">
        <w:rPr>
          <w:szCs w:val="24"/>
        </w:rPr>
        <w:t xml:space="preserve">lended </w:t>
      </w:r>
      <w:r w:rsidR="00672D0D">
        <w:rPr>
          <w:szCs w:val="24"/>
        </w:rPr>
        <w:t>l</w:t>
      </w:r>
      <w:r w:rsidR="00672D0D" w:rsidRPr="00672D0D">
        <w:rPr>
          <w:szCs w:val="24"/>
        </w:rPr>
        <w:t>earning.</w:t>
      </w:r>
    </w:p>
    <w:p w14:paraId="730154AA" w14:textId="77777777" w:rsidR="00672D0D" w:rsidRPr="00672D0D" w:rsidRDefault="00672D0D" w:rsidP="00672D0D">
      <w:pPr>
        <w:pStyle w:val="ListParagraph"/>
        <w:rPr>
          <w:b/>
          <w:szCs w:val="24"/>
        </w:rPr>
      </w:pPr>
    </w:p>
    <w:p w14:paraId="0D131945" w14:textId="34658086" w:rsidR="001F3726" w:rsidRPr="00C13DBE" w:rsidRDefault="001F3726" w:rsidP="002532F8">
      <w:pPr>
        <w:pStyle w:val="ListParagraph"/>
        <w:numPr>
          <w:ilvl w:val="0"/>
          <w:numId w:val="29"/>
        </w:numPr>
        <w:rPr>
          <w:b/>
          <w:szCs w:val="24"/>
        </w:rPr>
      </w:pPr>
      <w:r w:rsidRPr="00C13DBE">
        <w:rPr>
          <w:b/>
          <w:szCs w:val="24"/>
        </w:rPr>
        <w:t>How the courses are organized in the LMS;</w:t>
      </w:r>
    </w:p>
    <w:p w14:paraId="30BD113B" w14:textId="32845AB2" w:rsidR="00D50C9D" w:rsidRDefault="00455FDD" w:rsidP="009C07B2">
      <w:pPr>
        <w:pStyle w:val="ListParagraph"/>
        <w:rPr>
          <w:szCs w:val="24"/>
        </w:rPr>
      </w:pPr>
      <w:r>
        <w:rPr>
          <w:szCs w:val="24"/>
        </w:rPr>
        <w:t xml:space="preserve">The </w:t>
      </w:r>
      <w:r w:rsidR="002E77B4">
        <w:rPr>
          <w:szCs w:val="24"/>
        </w:rPr>
        <w:t xml:space="preserve">university has a moodle based LMS which aid the face to face teaching and learning. The </w:t>
      </w:r>
      <w:r w:rsidR="00B94EFE" w:rsidRPr="00B94EFE">
        <w:rPr>
          <w:szCs w:val="24"/>
        </w:rPr>
        <w:t xml:space="preserve">course </w:t>
      </w:r>
      <w:r w:rsidR="002E77B4">
        <w:rPr>
          <w:szCs w:val="24"/>
        </w:rPr>
        <w:t xml:space="preserve">in the LMS </w:t>
      </w:r>
      <w:r w:rsidR="00B94EFE" w:rsidRPr="00B94EFE">
        <w:rPr>
          <w:szCs w:val="24"/>
        </w:rPr>
        <w:t xml:space="preserve">are organized in </w:t>
      </w:r>
      <w:r>
        <w:rPr>
          <w:szCs w:val="24"/>
        </w:rPr>
        <w:t xml:space="preserve">various categories i.e. Academic year and semester, </w:t>
      </w:r>
      <w:r w:rsidR="00B94EFE" w:rsidRPr="00B94EFE">
        <w:rPr>
          <w:szCs w:val="24"/>
        </w:rPr>
        <w:t>schools and departments</w:t>
      </w:r>
      <w:r>
        <w:rPr>
          <w:szCs w:val="24"/>
        </w:rPr>
        <w:t>.</w:t>
      </w:r>
      <w:r w:rsidR="00B94EFE" w:rsidRPr="00B94EFE">
        <w:rPr>
          <w:szCs w:val="24"/>
        </w:rPr>
        <w:t xml:space="preserve">  Each </w:t>
      </w:r>
      <w:r w:rsidR="00672D0D">
        <w:rPr>
          <w:szCs w:val="24"/>
        </w:rPr>
        <w:t>course</w:t>
      </w:r>
      <w:r w:rsidR="00B94EFE" w:rsidRPr="00B94EFE">
        <w:rPr>
          <w:szCs w:val="24"/>
        </w:rPr>
        <w:t xml:space="preserve"> i</w:t>
      </w:r>
      <w:r w:rsidR="00672D0D">
        <w:rPr>
          <w:szCs w:val="24"/>
        </w:rPr>
        <w:t>s</w:t>
      </w:r>
      <w:r w:rsidR="00D50C9D">
        <w:rPr>
          <w:szCs w:val="24"/>
        </w:rPr>
        <w:t xml:space="preserve"> </w:t>
      </w:r>
      <w:r w:rsidR="00672D0D">
        <w:rPr>
          <w:szCs w:val="24"/>
        </w:rPr>
        <w:t>organized</w:t>
      </w:r>
      <w:r w:rsidR="00D50C9D">
        <w:rPr>
          <w:szCs w:val="24"/>
        </w:rPr>
        <w:t xml:space="preserve"> in</w:t>
      </w:r>
      <w:r w:rsidR="00672D0D">
        <w:rPr>
          <w:szCs w:val="24"/>
        </w:rPr>
        <w:t>to</w:t>
      </w:r>
      <w:r w:rsidR="00D50C9D">
        <w:rPr>
          <w:szCs w:val="24"/>
        </w:rPr>
        <w:t xml:space="preserve"> </w:t>
      </w:r>
      <w:r w:rsidR="00672D0D">
        <w:rPr>
          <w:szCs w:val="24"/>
        </w:rPr>
        <w:t>various topics, chapters or lessons.</w:t>
      </w:r>
      <w:r w:rsidR="00D50C9D">
        <w:rPr>
          <w:szCs w:val="24"/>
        </w:rPr>
        <w:t xml:space="preserve"> </w:t>
      </w:r>
    </w:p>
    <w:p w14:paraId="604AE1DE" w14:textId="77777777" w:rsidR="00D50C9D" w:rsidRDefault="00D50C9D" w:rsidP="00B94EFE">
      <w:pPr>
        <w:pStyle w:val="ListParagraph"/>
        <w:ind w:left="0"/>
        <w:rPr>
          <w:szCs w:val="24"/>
        </w:rPr>
      </w:pPr>
    </w:p>
    <w:p w14:paraId="4F4B4CB3" w14:textId="392F7AE5" w:rsidR="001F3726" w:rsidRPr="00672D0D" w:rsidRDefault="001F3726" w:rsidP="002532F8">
      <w:pPr>
        <w:pStyle w:val="ListParagraph"/>
        <w:numPr>
          <w:ilvl w:val="0"/>
          <w:numId w:val="29"/>
        </w:numPr>
        <w:rPr>
          <w:b/>
          <w:szCs w:val="24"/>
        </w:rPr>
      </w:pPr>
      <w:r w:rsidRPr="00672D0D">
        <w:rPr>
          <w:b/>
          <w:szCs w:val="24"/>
        </w:rPr>
        <w:t>The obligations of lecturer and the learner in online teaching and learning;</w:t>
      </w:r>
    </w:p>
    <w:p w14:paraId="16CA5190" w14:textId="77777777" w:rsidR="009A7692" w:rsidRDefault="009A7692" w:rsidP="001F3726">
      <w:pPr>
        <w:pStyle w:val="ListParagraph"/>
        <w:ind w:left="0"/>
        <w:rPr>
          <w:b/>
          <w:szCs w:val="24"/>
        </w:rPr>
      </w:pPr>
    </w:p>
    <w:p w14:paraId="6AA7AF51" w14:textId="77777777" w:rsidR="00E53C3B" w:rsidRDefault="00D50C9D" w:rsidP="00D50C9D">
      <w:pPr>
        <w:pStyle w:val="ListParagraph"/>
        <w:ind w:left="0" w:firstLine="720"/>
        <w:rPr>
          <w:b/>
          <w:szCs w:val="24"/>
        </w:rPr>
      </w:pPr>
      <w:r>
        <w:rPr>
          <w:b/>
          <w:szCs w:val="24"/>
        </w:rPr>
        <w:t xml:space="preserve">a. </w:t>
      </w:r>
      <w:r w:rsidR="00E53C3B">
        <w:rPr>
          <w:b/>
          <w:szCs w:val="24"/>
        </w:rPr>
        <w:t>Obligation of the lecturer</w:t>
      </w:r>
    </w:p>
    <w:p w14:paraId="3DFDA47F" w14:textId="56A563C7" w:rsidR="007B6078" w:rsidRPr="001F3AA7" w:rsidRDefault="00E53C3B" w:rsidP="00D50C9D">
      <w:pPr>
        <w:pStyle w:val="ListParagraph"/>
        <w:ind w:left="900"/>
        <w:rPr>
          <w:szCs w:val="24"/>
        </w:rPr>
      </w:pPr>
      <w:r w:rsidRPr="001F3AA7">
        <w:rPr>
          <w:szCs w:val="24"/>
        </w:rPr>
        <w:t>G</w:t>
      </w:r>
      <w:r w:rsidR="001F3AA7" w:rsidRPr="001F3AA7">
        <w:rPr>
          <w:szCs w:val="24"/>
        </w:rPr>
        <w:t>uiding</w:t>
      </w:r>
      <w:r w:rsidRPr="001F3AA7">
        <w:rPr>
          <w:szCs w:val="24"/>
        </w:rPr>
        <w:t xml:space="preserve"> the learners in registering </w:t>
      </w:r>
      <w:r w:rsidR="00F14949">
        <w:rPr>
          <w:szCs w:val="24"/>
        </w:rPr>
        <w:t>the for the relevant courses;</w:t>
      </w:r>
      <w:r w:rsidR="00D50C9D">
        <w:rPr>
          <w:szCs w:val="24"/>
        </w:rPr>
        <w:t xml:space="preserve"> </w:t>
      </w:r>
      <w:r w:rsidRPr="001F3AA7">
        <w:rPr>
          <w:szCs w:val="24"/>
        </w:rPr>
        <w:t>Conduct</w:t>
      </w:r>
      <w:r w:rsidR="001F3AA7" w:rsidRPr="001F3AA7">
        <w:rPr>
          <w:szCs w:val="24"/>
        </w:rPr>
        <w:t>ing</w:t>
      </w:r>
      <w:r w:rsidRPr="001F3AA7">
        <w:rPr>
          <w:szCs w:val="24"/>
        </w:rPr>
        <w:t xml:space="preserve"> on line tutorial sessions</w:t>
      </w:r>
      <w:r w:rsidR="00523C15">
        <w:rPr>
          <w:szCs w:val="24"/>
        </w:rPr>
        <w:t xml:space="preserve">; </w:t>
      </w:r>
      <w:r w:rsidRPr="001F3AA7">
        <w:rPr>
          <w:szCs w:val="24"/>
        </w:rPr>
        <w:t>Interact</w:t>
      </w:r>
      <w:r w:rsidR="001F3AA7" w:rsidRPr="001F3AA7">
        <w:rPr>
          <w:szCs w:val="24"/>
        </w:rPr>
        <w:t>ing</w:t>
      </w:r>
      <w:r w:rsidRPr="001F3AA7">
        <w:rPr>
          <w:szCs w:val="24"/>
        </w:rPr>
        <w:t xml:space="preserve"> with students</w:t>
      </w:r>
      <w:r w:rsidR="00523C15">
        <w:rPr>
          <w:szCs w:val="24"/>
        </w:rPr>
        <w:t xml:space="preserve">; </w:t>
      </w:r>
      <w:r w:rsidRPr="001F3AA7">
        <w:rPr>
          <w:szCs w:val="24"/>
        </w:rPr>
        <w:t>P</w:t>
      </w:r>
      <w:r w:rsidR="001F3AA7" w:rsidRPr="001F3AA7">
        <w:rPr>
          <w:szCs w:val="24"/>
        </w:rPr>
        <w:t>roviding</w:t>
      </w:r>
      <w:r w:rsidRPr="001F3AA7">
        <w:rPr>
          <w:szCs w:val="24"/>
        </w:rPr>
        <w:t xml:space="preserve"> feedback on their work</w:t>
      </w:r>
      <w:r w:rsidR="00D50C9D">
        <w:rPr>
          <w:szCs w:val="24"/>
        </w:rPr>
        <w:t xml:space="preserve"> </w:t>
      </w:r>
      <w:r w:rsidRPr="001F3AA7">
        <w:rPr>
          <w:szCs w:val="24"/>
        </w:rPr>
        <w:t>Conduct</w:t>
      </w:r>
      <w:r w:rsidR="001F3AA7" w:rsidRPr="001F3AA7">
        <w:rPr>
          <w:szCs w:val="24"/>
        </w:rPr>
        <w:t>ing</w:t>
      </w:r>
      <w:r w:rsidRPr="001F3AA7">
        <w:rPr>
          <w:szCs w:val="24"/>
        </w:rPr>
        <w:t xml:space="preserve"> and record</w:t>
      </w:r>
      <w:r w:rsidR="001F3AA7" w:rsidRPr="001F3AA7">
        <w:rPr>
          <w:szCs w:val="24"/>
        </w:rPr>
        <w:t>ing</w:t>
      </w:r>
      <w:r w:rsidRPr="001F3AA7">
        <w:rPr>
          <w:szCs w:val="24"/>
        </w:rPr>
        <w:t xml:space="preserve"> continuous assessment</w:t>
      </w:r>
      <w:r w:rsidR="00523C15">
        <w:rPr>
          <w:szCs w:val="24"/>
        </w:rPr>
        <w:t xml:space="preserve">; </w:t>
      </w:r>
      <w:r w:rsidRPr="001F3AA7">
        <w:rPr>
          <w:szCs w:val="24"/>
        </w:rPr>
        <w:t>S</w:t>
      </w:r>
      <w:r w:rsidR="001F3AA7" w:rsidRPr="001F3AA7">
        <w:rPr>
          <w:szCs w:val="24"/>
        </w:rPr>
        <w:t>upervising and moderating</w:t>
      </w:r>
      <w:r w:rsidRPr="001F3AA7">
        <w:rPr>
          <w:szCs w:val="24"/>
        </w:rPr>
        <w:t xml:space="preserve"> learners’ online discussion forums</w:t>
      </w:r>
      <w:r w:rsidR="00523C15">
        <w:rPr>
          <w:szCs w:val="24"/>
        </w:rPr>
        <w:t>;</w:t>
      </w:r>
      <w:r w:rsidR="00D50C9D">
        <w:rPr>
          <w:szCs w:val="24"/>
        </w:rPr>
        <w:t xml:space="preserve"> </w:t>
      </w:r>
      <w:r w:rsidR="001F3AA7" w:rsidRPr="001F3AA7">
        <w:rPr>
          <w:szCs w:val="24"/>
        </w:rPr>
        <w:t>Setting</w:t>
      </w:r>
      <w:r w:rsidRPr="001F3AA7">
        <w:rPr>
          <w:szCs w:val="24"/>
        </w:rPr>
        <w:t xml:space="preserve"> the exam</w:t>
      </w:r>
      <w:r w:rsidR="007B6078" w:rsidRPr="001F3AA7">
        <w:rPr>
          <w:szCs w:val="24"/>
        </w:rPr>
        <w:t>ination</w:t>
      </w:r>
      <w:r w:rsidR="001F3AA7" w:rsidRPr="001F3AA7">
        <w:rPr>
          <w:szCs w:val="24"/>
        </w:rPr>
        <w:t xml:space="preserve"> paper</w:t>
      </w:r>
      <w:r w:rsidR="00523C15">
        <w:rPr>
          <w:szCs w:val="24"/>
        </w:rPr>
        <w:t xml:space="preserve">; </w:t>
      </w:r>
      <w:r w:rsidRPr="001F3AA7">
        <w:rPr>
          <w:szCs w:val="24"/>
        </w:rPr>
        <w:t>Mark</w:t>
      </w:r>
      <w:r w:rsidR="001F3AA7" w:rsidRPr="001F3AA7">
        <w:rPr>
          <w:szCs w:val="24"/>
        </w:rPr>
        <w:t>ing and grading</w:t>
      </w:r>
      <w:r w:rsidRPr="001F3AA7">
        <w:rPr>
          <w:szCs w:val="24"/>
        </w:rPr>
        <w:t xml:space="preserve"> the exam</w:t>
      </w:r>
      <w:r w:rsidR="007B6078" w:rsidRPr="001F3AA7">
        <w:rPr>
          <w:szCs w:val="24"/>
        </w:rPr>
        <w:t>ination</w:t>
      </w:r>
      <w:r w:rsidR="00523C15">
        <w:rPr>
          <w:szCs w:val="24"/>
        </w:rPr>
        <w:t xml:space="preserve">; </w:t>
      </w:r>
      <w:r w:rsidR="007B6078" w:rsidRPr="001F3AA7">
        <w:rPr>
          <w:szCs w:val="24"/>
        </w:rPr>
        <w:t>Present</w:t>
      </w:r>
      <w:r w:rsidR="001F3AA7" w:rsidRPr="001F3AA7">
        <w:rPr>
          <w:szCs w:val="24"/>
        </w:rPr>
        <w:t>ing</w:t>
      </w:r>
      <w:r w:rsidR="007B6078" w:rsidRPr="001F3AA7">
        <w:rPr>
          <w:szCs w:val="24"/>
        </w:rPr>
        <w:t xml:space="preserve"> the exam</w:t>
      </w:r>
      <w:r w:rsidR="001F3AA7" w:rsidRPr="001F3AA7">
        <w:rPr>
          <w:szCs w:val="24"/>
        </w:rPr>
        <w:t>ination</w:t>
      </w:r>
      <w:r w:rsidR="007B6078" w:rsidRPr="001F3AA7">
        <w:rPr>
          <w:szCs w:val="24"/>
        </w:rPr>
        <w:t xml:space="preserve"> to the Department head for moderation</w:t>
      </w:r>
      <w:r w:rsidR="00523C15">
        <w:rPr>
          <w:szCs w:val="24"/>
        </w:rPr>
        <w:t xml:space="preserve">; </w:t>
      </w:r>
      <w:r w:rsidR="007B6078" w:rsidRPr="001F3AA7">
        <w:rPr>
          <w:szCs w:val="24"/>
        </w:rPr>
        <w:t>M</w:t>
      </w:r>
      <w:r w:rsidR="001F3AA7" w:rsidRPr="001F3AA7">
        <w:rPr>
          <w:szCs w:val="24"/>
        </w:rPr>
        <w:t xml:space="preserve">onitoring </w:t>
      </w:r>
      <w:r w:rsidR="007B6078" w:rsidRPr="001F3AA7">
        <w:rPr>
          <w:szCs w:val="24"/>
        </w:rPr>
        <w:t>learners as the</w:t>
      </w:r>
      <w:r w:rsidR="001F3AA7" w:rsidRPr="001F3AA7">
        <w:rPr>
          <w:szCs w:val="24"/>
        </w:rPr>
        <w:t>y</w:t>
      </w:r>
      <w:r w:rsidR="007B6078" w:rsidRPr="001F3AA7">
        <w:rPr>
          <w:szCs w:val="24"/>
        </w:rPr>
        <w:t xml:space="preserve"> write the exam</w:t>
      </w:r>
      <w:r w:rsidR="001F3AA7" w:rsidRPr="001F3AA7">
        <w:rPr>
          <w:szCs w:val="24"/>
        </w:rPr>
        <w:t>ination</w:t>
      </w:r>
      <w:r w:rsidR="007B6078" w:rsidRPr="001F3AA7">
        <w:rPr>
          <w:szCs w:val="24"/>
        </w:rPr>
        <w:t xml:space="preserve"> online and provid</w:t>
      </w:r>
      <w:r w:rsidR="001F3AA7" w:rsidRPr="001F3AA7">
        <w:rPr>
          <w:szCs w:val="24"/>
        </w:rPr>
        <w:t>ing</w:t>
      </w:r>
      <w:r w:rsidR="007B6078" w:rsidRPr="001F3AA7">
        <w:rPr>
          <w:szCs w:val="24"/>
        </w:rPr>
        <w:t xml:space="preserve"> feedback to the Department head</w:t>
      </w:r>
    </w:p>
    <w:p w14:paraId="469C6F75" w14:textId="77777777" w:rsidR="007B6078" w:rsidRDefault="007B6078" w:rsidP="001F3726">
      <w:pPr>
        <w:pStyle w:val="ListParagraph"/>
        <w:ind w:left="0"/>
        <w:rPr>
          <w:b/>
          <w:szCs w:val="24"/>
        </w:rPr>
      </w:pPr>
    </w:p>
    <w:p w14:paraId="7A6CB4BE" w14:textId="77777777" w:rsidR="007B6078" w:rsidRDefault="007B6078" w:rsidP="002532F8">
      <w:pPr>
        <w:pStyle w:val="ListParagraph"/>
        <w:numPr>
          <w:ilvl w:val="3"/>
          <w:numId w:val="20"/>
        </w:numPr>
        <w:rPr>
          <w:b/>
          <w:szCs w:val="24"/>
        </w:rPr>
      </w:pPr>
      <w:r>
        <w:rPr>
          <w:b/>
          <w:szCs w:val="24"/>
        </w:rPr>
        <w:t>Obligation of the students</w:t>
      </w:r>
    </w:p>
    <w:p w14:paraId="375EC3AD" w14:textId="12763038" w:rsidR="007B6078" w:rsidRPr="001F3AA7" w:rsidRDefault="007B6078" w:rsidP="00251333">
      <w:pPr>
        <w:pStyle w:val="ListParagraph"/>
        <w:ind w:left="900"/>
        <w:rPr>
          <w:szCs w:val="24"/>
        </w:rPr>
      </w:pPr>
      <w:r w:rsidRPr="001F3AA7">
        <w:rPr>
          <w:szCs w:val="24"/>
        </w:rPr>
        <w:t>Register</w:t>
      </w:r>
      <w:r w:rsidR="001F3AA7" w:rsidRPr="001F3AA7">
        <w:rPr>
          <w:szCs w:val="24"/>
        </w:rPr>
        <w:t>ing</w:t>
      </w:r>
      <w:r w:rsidRPr="001F3AA7">
        <w:rPr>
          <w:szCs w:val="24"/>
        </w:rPr>
        <w:t xml:space="preserve"> for the course</w:t>
      </w:r>
      <w:r w:rsidR="00D50C9D">
        <w:rPr>
          <w:szCs w:val="24"/>
        </w:rPr>
        <w:t>s</w:t>
      </w:r>
      <w:r w:rsidRPr="001F3AA7">
        <w:rPr>
          <w:szCs w:val="24"/>
        </w:rPr>
        <w:t>/unit</w:t>
      </w:r>
      <w:r w:rsidR="00D50C9D">
        <w:rPr>
          <w:szCs w:val="24"/>
        </w:rPr>
        <w:t>s</w:t>
      </w:r>
      <w:r w:rsidR="00523C15">
        <w:rPr>
          <w:szCs w:val="24"/>
        </w:rPr>
        <w:t xml:space="preserve">; </w:t>
      </w:r>
      <w:r w:rsidRPr="001F3AA7">
        <w:rPr>
          <w:szCs w:val="24"/>
        </w:rPr>
        <w:t>S</w:t>
      </w:r>
      <w:r w:rsidR="001F3AA7" w:rsidRPr="001F3AA7">
        <w:rPr>
          <w:szCs w:val="24"/>
        </w:rPr>
        <w:t>ecuring</w:t>
      </w:r>
      <w:r w:rsidRPr="001F3AA7">
        <w:rPr>
          <w:szCs w:val="24"/>
        </w:rPr>
        <w:t xml:space="preserve"> a university based e-mail</w:t>
      </w:r>
      <w:r w:rsidR="001F3AA7">
        <w:rPr>
          <w:szCs w:val="24"/>
        </w:rPr>
        <w:t xml:space="preserve"> from the </w:t>
      </w:r>
      <w:r w:rsidR="00F14949">
        <w:rPr>
          <w:szCs w:val="24"/>
        </w:rPr>
        <w:t>Information Technology Services (ITS)</w:t>
      </w:r>
      <w:r w:rsidR="001F3AA7">
        <w:rPr>
          <w:szCs w:val="24"/>
        </w:rPr>
        <w:t xml:space="preserve"> office</w:t>
      </w:r>
      <w:r w:rsidR="00F14949">
        <w:rPr>
          <w:szCs w:val="24"/>
        </w:rPr>
        <w:t>;</w:t>
      </w:r>
      <w:r w:rsidR="00523C15">
        <w:rPr>
          <w:szCs w:val="24"/>
        </w:rPr>
        <w:t xml:space="preserve"> </w:t>
      </w:r>
      <w:r w:rsidRPr="001F3AA7">
        <w:rPr>
          <w:szCs w:val="24"/>
        </w:rPr>
        <w:t>Attending class as per the instructions given by the lecturer on the module platform</w:t>
      </w:r>
      <w:r w:rsidR="00523C15">
        <w:rPr>
          <w:szCs w:val="24"/>
        </w:rPr>
        <w:t xml:space="preserve">; </w:t>
      </w:r>
      <w:r w:rsidRPr="001F3AA7">
        <w:rPr>
          <w:szCs w:val="24"/>
        </w:rPr>
        <w:t>P</w:t>
      </w:r>
      <w:r w:rsidR="001F3AA7" w:rsidRPr="001F3AA7">
        <w:rPr>
          <w:szCs w:val="24"/>
        </w:rPr>
        <w:t>articipating</w:t>
      </w:r>
      <w:r w:rsidRPr="001F3AA7">
        <w:rPr>
          <w:szCs w:val="24"/>
        </w:rPr>
        <w:t xml:space="preserve"> in discussions on the forum</w:t>
      </w:r>
      <w:r w:rsidR="00523C15">
        <w:rPr>
          <w:szCs w:val="24"/>
        </w:rPr>
        <w:t xml:space="preserve">; </w:t>
      </w:r>
      <w:r w:rsidR="001F3AA7" w:rsidRPr="001F3AA7">
        <w:rPr>
          <w:szCs w:val="24"/>
        </w:rPr>
        <w:t>Submitting</w:t>
      </w:r>
      <w:r w:rsidRPr="001F3AA7">
        <w:rPr>
          <w:szCs w:val="24"/>
        </w:rPr>
        <w:t xml:space="preserve"> assignments</w:t>
      </w:r>
      <w:r w:rsidR="00523C15">
        <w:rPr>
          <w:szCs w:val="24"/>
        </w:rPr>
        <w:t xml:space="preserve">; </w:t>
      </w:r>
      <w:r w:rsidRPr="001F3AA7">
        <w:rPr>
          <w:szCs w:val="24"/>
        </w:rPr>
        <w:t>W</w:t>
      </w:r>
      <w:r w:rsidR="001F3AA7" w:rsidRPr="001F3AA7">
        <w:rPr>
          <w:szCs w:val="24"/>
        </w:rPr>
        <w:t>riting and submitting</w:t>
      </w:r>
      <w:r w:rsidRPr="001F3AA7">
        <w:rPr>
          <w:szCs w:val="24"/>
        </w:rPr>
        <w:t xml:space="preserve"> </w:t>
      </w:r>
      <w:r w:rsidR="001F3AA7" w:rsidRPr="001F3AA7">
        <w:rPr>
          <w:szCs w:val="24"/>
        </w:rPr>
        <w:t>quizzes, tests and examination papers</w:t>
      </w:r>
      <w:r w:rsidR="00523C15">
        <w:rPr>
          <w:szCs w:val="24"/>
        </w:rPr>
        <w:t>.</w:t>
      </w:r>
    </w:p>
    <w:p w14:paraId="498597FE" w14:textId="77777777" w:rsidR="007B6078" w:rsidRDefault="007B6078" w:rsidP="001F3726">
      <w:pPr>
        <w:pStyle w:val="ListParagraph"/>
        <w:ind w:left="0"/>
        <w:rPr>
          <w:b/>
          <w:szCs w:val="24"/>
        </w:rPr>
      </w:pPr>
    </w:p>
    <w:p w14:paraId="2524C471" w14:textId="2697AECE" w:rsidR="001F3726" w:rsidRDefault="00251333" w:rsidP="00251333">
      <w:pPr>
        <w:pStyle w:val="ListParagraph"/>
        <w:ind w:left="0"/>
        <w:rPr>
          <w:b/>
          <w:szCs w:val="24"/>
        </w:rPr>
      </w:pPr>
      <w:r>
        <w:rPr>
          <w:b/>
          <w:szCs w:val="24"/>
        </w:rPr>
        <w:t xml:space="preserve">iv) </w:t>
      </w:r>
      <w:r w:rsidR="00730599">
        <w:rPr>
          <w:b/>
          <w:szCs w:val="24"/>
        </w:rPr>
        <w:t>H</w:t>
      </w:r>
      <w:r w:rsidR="001F3726">
        <w:rPr>
          <w:b/>
          <w:szCs w:val="24"/>
        </w:rPr>
        <w:t xml:space="preserve">ow the University promotes innovations in online course </w:t>
      </w:r>
      <w:r w:rsidR="00E53C3B">
        <w:rPr>
          <w:b/>
          <w:szCs w:val="24"/>
        </w:rPr>
        <w:t>delivery</w:t>
      </w:r>
    </w:p>
    <w:p w14:paraId="0E90DC60" w14:textId="77777777" w:rsidR="001F3726" w:rsidRDefault="001F3726" w:rsidP="001F3726">
      <w:pPr>
        <w:pStyle w:val="ListParagraph"/>
        <w:ind w:left="0"/>
        <w:rPr>
          <w:b/>
          <w:szCs w:val="24"/>
        </w:rPr>
      </w:pPr>
    </w:p>
    <w:p w14:paraId="666300A0" w14:textId="618EE1FD" w:rsidR="00C05C1E" w:rsidRPr="00C05C1E" w:rsidRDefault="001F3AA7" w:rsidP="00251333">
      <w:pPr>
        <w:pStyle w:val="ListParagraph"/>
        <w:rPr>
          <w:szCs w:val="24"/>
        </w:rPr>
      </w:pPr>
      <w:r w:rsidRPr="00C05C1E">
        <w:rPr>
          <w:szCs w:val="24"/>
        </w:rPr>
        <w:t xml:space="preserve">The </w:t>
      </w:r>
      <w:r w:rsidR="001F1DDA">
        <w:rPr>
          <w:szCs w:val="24"/>
        </w:rPr>
        <w:t xml:space="preserve">ODeL policy outlines how lecturers are to </w:t>
      </w:r>
      <w:r w:rsidR="00455FDD">
        <w:rPr>
          <w:szCs w:val="24"/>
        </w:rPr>
        <w:t xml:space="preserve">use variety of media or edtech tools </w:t>
      </w:r>
      <w:r w:rsidR="003B2534">
        <w:rPr>
          <w:szCs w:val="24"/>
        </w:rPr>
        <w:t>that</w:t>
      </w:r>
      <w:r w:rsidR="00455FDD">
        <w:rPr>
          <w:szCs w:val="24"/>
        </w:rPr>
        <w:t xml:space="preserve"> offers the synchronous and the asynchronous platforms. </w:t>
      </w:r>
      <w:r w:rsidR="00E638F5" w:rsidRPr="00C05C1E">
        <w:rPr>
          <w:szCs w:val="24"/>
        </w:rPr>
        <w:t xml:space="preserve">The lecturer </w:t>
      </w:r>
      <w:r w:rsidR="001F1DDA">
        <w:rPr>
          <w:szCs w:val="24"/>
        </w:rPr>
        <w:t>can use various methods i.e.</w:t>
      </w:r>
      <w:r w:rsidR="00E638F5" w:rsidRPr="00C05C1E">
        <w:rPr>
          <w:szCs w:val="24"/>
        </w:rPr>
        <w:t xml:space="preserve"> power points, or lecture notes</w:t>
      </w:r>
      <w:r w:rsidR="00351E2F">
        <w:rPr>
          <w:szCs w:val="24"/>
        </w:rPr>
        <w:t>, e-resources, recorded videos, discussion forums etc.</w:t>
      </w:r>
      <w:r w:rsidR="00425834">
        <w:rPr>
          <w:szCs w:val="24"/>
        </w:rPr>
        <w:t xml:space="preserve"> </w:t>
      </w:r>
      <w:r w:rsidR="00E638F5" w:rsidRPr="00C05C1E">
        <w:rPr>
          <w:szCs w:val="24"/>
        </w:rPr>
        <w:t>The lecturer can also create or down load relevant documentaries that are relevant to the subje</w:t>
      </w:r>
      <w:r w:rsidR="00351E2F">
        <w:rPr>
          <w:szCs w:val="24"/>
        </w:rPr>
        <w:t>ct matter and post them to the p</w:t>
      </w:r>
      <w:r w:rsidR="00E638F5" w:rsidRPr="00C05C1E">
        <w:rPr>
          <w:szCs w:val="24"/>
        </w:rPr>
        <w:t>latform for students to use.</w:t>
      </w:r>
      <w:r w:rsidR="00425834">
        <w:rPr>
          <w:szCs w:val="24"/>
        </w:rPr>
        <w:t xml:space="preserve"> </w:t>
      </w:r>
      <w:r w:rsidR="00E638F5" w:rsidRPr="00C05C1E">
        <w:rPr>
          <w:szCs w:val="24"/>
        </w:rPr>
        <w:t xml:space="preserve">The </w:t>
      </w:r>
      <w:r w:rsidR="00E638F5" w:rsidRPr="00C05C1E">
        <w:rPr>
          <w:szCs w:val="24"/>
        </w:rPr>
        <w:lastRenderedPageBreak/>
        <w:t xml:space="preserve">lecturer also </w:t>
      </w:r>
      <w:r w:rsidR="003B2534">
        <w:rPr>
          <w:szCs w:val="24"/>
        </w:rPr>
        <w:t xml:space="preserve">uses a </w:t>
      </w:r>
      <w:r w:rsidR="00524B46" w:rsidRPr="00C05C1E">
        <w:rPr>
          <w:szCs w:val="24"/>
        </w:rPr>
        <w:t>combination</w:t>
      </w:r>
      <w:r w:rsidR="00E638F5" w:rsidRPr="00C05C1E">
        <w:rPr>
          <w:szCs w:val="24"/>
        </w:rPr>
        <w:t xml:space="preserve"> options in writing the exam such as Essay, multiple choice, </w:t>
      </w:r>
      <w:r w:rsidR="00524B46" w:rsidRPr="00C05C1E">
        <w:rPr>
          <w:szCs w:val="24"/>
        </w:rPr>
        <w:t>matching</w:t>
      </w:r>
      <w:r w:rsidR="00E638F5" w:rsidRPr="00C05C1E">
        <w:rPr>
          <w:szCs w:val="24"/>
        </w:rPr>
        <w:t>, true and false etc.</w:t>
      </w:r>
    </w:p>
    <w:p w14:paraId="3D4BDDBF" w14:textId="78FABC34" w:rsidR="00E91772" w:rsidRDefault="00E91772">
      <w:pPr>
        <w:spacing w:after="0" w:line="240" w:lineRule="auto"/>
        <w:rPr>
          <w:b/>
          <w:szCs w:val="24"/>
        </w:rPr>
      </w:pPr>
    </w:p>
    <w:p w14:paraId="5CEDD681" w14:textId="07901395" w:rsidR="00BD7EAC" w:rsidRDefault="00683649" w:rsidP="001E1FFE">
      <w:pPr>
        <w:pStyle w:val="ListParagraph"/>
        <w:ind w:left="0"/>
        <w:rPr>
          <w:b/>
          <w:szCs w:val="24"/>
        </w:rPr>
      </w:pPr>
      <w:r>
        <w:rPr>
          <w:b/>
          <w:szCs w:val="24"/>
        </w:rPr>
        <w:t>b) T</w:t>
      </w:r>
      <w:r w:rsidR="00BD7EAC">
        <w:rPr>
          <w:b/>
          <w:szCs w:val="24"/>
        </w:rPr>
        <w:t>he</w:t>
      </w:r>
      <w:r w:rsidR="001F3726">
        <w:rPr>
          <w:b/>
          <w:szCs w:val="24"/>
        </w:rPr>
        <w:t xml:space="preserve"> way</w:t>
      </w:r>
      <w:r w:rsidR="00BD7EAC">
        <w:rPr>
          <w:b/>
          <w:szCs w:val="24"/>
        </w:rPr>
        <w:t xml:space="preserve"> academic program being offered through </w:t>
      </w:r>
      <w:r w:rsidR="00784D85">
        <w:rPr>
          <w:b/>
          <w:szCs w:val="24"/>
        </w:rPr>
        <w:t>ODeL</w:t>
      </w:r>
      <w:r w:rsidR="00BD7EAC">
        <w:rPr>
          <w:b/>
          <w:szCs w:val="24"/>
        </w:rPr>
        <w:t xml:space="preserve"> </w:t>
      </w:r>
      <w:r w:rsidR="00AB71D4">
        <w:rPr>
          <w:b/>
          <w:szCs w:val="24"/>
        </w:rPr>
        <w:t>accommodates</w:t>
      </w:r>
      <w:r w:rsidR="00BD7EAC">
        <w:rPr>
          <w:b/>
          <w:szCs w:val="24"/>
        </w:rPr>
        <w:t xml:space="preserve"> the practical aspects of learn</w:t>
      </w:r>
      <w:r w:rsidR="00094B76">
        <w:rPr>
          <w:b/>
          <w:szCs w:val="24"/>
        </w:rPr>
        <w:t>in</w:t>
      </w:r>
      <w:r w:rsidR="00BD7EAC">
        <w:rPr>
          <w:b/>
          <w:szCs w:val="24"/>
        </w:rPr>
        <w:t>g:</w:t>
      </w:r>
    </w:p>
    <w:p w14:paraId="2B4AEB21" w14:textId="676B08AF" w:rsidR="00683649" w:rsidRPr="00683649" w:rsidRDefault="00E91772" w:rsidP="00351E2F">
      <w:pPr>
        <w:pStyle w:val="ListParagraph"/>
        <w:rPr>
          <w:rStyle w:val="Strong"/>
          <w:b w:val="0"/>
          <w:szCs w:val="24"/>
        </w:rPr>
      </w:pPr>
      <w:r>
        <w:rPr>
          <w:szCs w:val="24"/>
        </w:rPr>
        <w:t xml:space="preserve">All </w:t>
      </w:r>
      <w:r w:rsidR="00351E2F">
        <w:rPr>
          <w:szCs w:val="24"/>
        </w:rPr>
        <w:t>programs</w:t>
      </w:r>
      <w:r w:rsidR="00216ECB">
        <w:rPr>
          <w:szCs w:val="24"/>
        </w:rPr>
        <w:t xml:space="preserve"> </w:t>
      </w:r>
      <w:r w:rsidR="00C13DBE">
        <w:rPr>
          <w:szCs w:val="24"/>
        </w:rPr>
        <w:t>currently are face to face but integrates technology to enhance learning. The technologies used are moodle for asynchronous and zoom for synchronous.</w:t>
      </w:r>
      <w:r>
        <w:rPr>
          <w:rStyle w:val="Strong"/>
          <w:b w:val="0"/>
          <w:szCs w:val="24"/>
        </w:rPr>
        <w:t xml:space="preserve"> </w:t>
      </w:r>
      <w:r w:rsidR="001F1DDA">
        <w:rPr>
          <w:rStyle w:val="Strong"/>
          <w:b w:val="0"/>
          <w:szCs w:val="24"/>
        </w:rPr>
        <w:t>Practical</w:t>
      </w:r>
      <w:r>
        <w:rPr>
          <w:rStyle w:val="Strong"/>
          <w:b w:val="0"/>
          <w:szCs w:val="24"/>
        </w:rPr>
        <w:t xml:space="preserve"> are </w:t>
      </w:r>
      <w:r w:rsidR="00351E2F">
        <w:rPr>
          <w:rStyle w:val="Strong"/>
          <w:b w:val="0"/>
          <w:szCs w:val="24"/>
        </w:rPr>
        <w:t>done physically.</w:t>
      </w:r>
      <w:r w:rsidR="00425834">
        <w:rPr>
          <w:rStyle w:val="Strong"/>
          <w:b w:val="0"/>
          <w:szCs w:val="24"/>
        </w:rPr>
        <w:t xml:space="preserve"> </w:t>
      </w:r>
    </w:p>
    <w:p w14:paraId="573E0A63" w14:textId="77777777" w:rsidR="00683649" w:rsidRDefault="00683649" w:rsidP="00683649">
      <w:pPr>
        <w:pStyle w:val="ListParagraph"/>
        <w:ind w:left="0"/>
        <w:rPr>
          <w:b/>
          <w:szCs w:val="24"/>
        </w:rPr>
      </w:pPr>
    </w:p>
    <w:p w14:paraId="02216DFB" w14:textId="77777777" w:rsidR="00BD7EAC" w:rsidRDefault="00E42724" w:rsidP="001E1FFE">
      <w:pPr>
        <w:pStyle w:val="ListParagraph"/>
        <w:ind w:left="0"/>
        <w:rPr>
          <w:b/>
          <w:szCs w:val="24"/>
        </w:rPr>
      </w:pPr>
      <w:r>
        <w:rPr>
          <w:b/>
          <w:szCs w:val="24"/>
        </w:rPr>
        <w:t>c) Provide</w:t>
      </w:r>
      <w:r w:rsidR="00BD7EAC">
        <w:rPr>
          <w:b/>
          <w:szCs w:val="24"/>
        </w:rPr>
        <w:t xml:space="preserve"> evidence of facilitation for asynchronous learning;</w:t>
      </w:r>
    </w:p>
    <w:p w14:paraId="5784ECE1" w14:textId="77777777" w:rsidR="001E19B6" w:rsidRDefault="001E19B6" w:rsidP="001E1FFE">
      <w:pPr>
        <w:pStyle w:val="ListParagraph"/>
        <w:ind w:left="0"/>
        <w:rPr>
          <w:b/>
          <w:szCs w:val="24"/>
        </w:rPr>
      </w:pPr>
    </w:p>
    <w:p w14:paraId="559CA7DE" w14:textId="4B839B20" w:rsidR="006C4366" w:rsidRDefault="006C4366" w:rsidP="00251333">
      <w:pPr>
        <w:pStyle w:val="ListParagraph"/>
        <w:pBdr>
          <w:top w:val="nil"/>
          <w:left w:val="nil"/>
          <w:bottom w:val="nil"/>
          <w:right w:val="nil"/>
          <w:between w:val="nil"/>
          <w:bar w:val="nil"/>
        </w:pBdr>
        <w:contextualSpacing w:val="0"/>
        <w:rPr>
          <w:rStyle w:val="Strong"/>
          <w:b w:val="0"/>
          <w:szCs w:val="24"/>
        </w:rPr>
      </w:pPr>
      <w:r>
        <w:rPr>
          <w:rStyle w:val="Strong"/>
          <w:b w:val="0"/>
          <w:szCs w:val="24"/>
        </w:rPr>
        <w:t xml:space="preserve">The </w:t>
      </w:r>
      <w:r w:rsidR="002E610A">
        <w:rPr>
          <w:rStyle w:val="Strong"/>
          <w:b w:val="0"/>
          <w:szCs w:val="24"/>
        </w:rPr>
        <w:t>institution provides the LMS, train faculty and students on its usage, internet infrastructure, and provides technical support. The</w:t>
      </w:r>
      <w:r>
        <w:rPr>
          <w:rStyle w:val="Strong"/>
          <w:b w:val="0"/>
          <w:szCs w:val="24"/>
        </w:rPr>
        <w:t xml:space="preserve"> LMS </w:t>
      </w:r>
      <w:r w:rsidR="002E610A">
        <w:rPr>
          <w:rStyle w:val="Strong"/>
          <w:b w:val="0"/>
          <w:szCs w:val="24"/>
        </w:rPr>
        <w:t>provides</w:t>
      </w:r>
      <w:r>
        <w:rPr>
          <w:rStyle w:val="Strong"/>
          <w:b w:val="0"/>
          <w:szCs w:val="24"/>
        </w:rPr>
        <w:t xml:space="preserve"> evidence of asynchronous learning and are backed up and available in the university servers.</w:t>
      </w:r>
      <w:r w:rsidR="002E610A">
        <w:rPr>
          <w:rStyle w:val="Strong"/>
          <w:b w:val="0"/>
          <w:szCs w:val="24"/>
        </w:rPr>
        <w:t xml:space="preserve"> </w:t>
      </w:r>
      <w:r w:rsidR="00F14949">
        <w:rPr>
          <w:rStyle w:val="Strong"/>
          <w:b w:val="0"/>
          <w:szCs w:val="24"/>
        </w:rPr>
        <w:t>E-learning</w:t>
      </w:r>
      <w:r>
        <w:rPr>
          <w:rStyle w:val="Strong"/>
          <w:b w:val="0"/>
          <w:szCs w:val="24"/>
        </w:rPr>
        <w:t xml:space="preserve"> monitoring reports are also available as evidence of asynchronous learning activities.</w:t>
      </w:r>
    </w:p>
    <w:p w14:paraId="75E0C4EA" w14:textId="77777777" w:rsidR="006C585A" w:rsidRPr="001433B4" w:rsidRDefault="006C585A" w:rsidP="00251333">
      <w:pPr>
        <w:pStyle w:val="ListParagraph"/>
        <w:numPr>
          <w:ilvl w:val="1"/>
          <w:numId w:val="0"/>
        </w:numPr>
        <w:pBdr>
          <w:top w:val="nil"/>
          <w:left w:val="nil"/>
          <w:bottom w:val="nil"/>
          <w:right w:val="nil"/>
          <w:between w:val="nil"/>
          <w:bar w:val="nil"/>
        </w:pBdr>
        <w:ind w:left="720"/>
        <w:contextualSpacing w:val="0"/>
        <w:rPr>
          <w:rStyle w:val="Strong"/>
          <w:b w:val="0"/>
          <w:szCs w:val="24"/>
        </w:rPr>
      </w:pPr>
      <w:r w:rsidRPr="001433B4">
        <w:rPr>
          <w:rStyle w:val="Strong"/>
          <w:b w:val="0"/>
          <w:szCs w:val="24"/>
        </w:rPr>
        <w:t xml:space="preserve"> </w:t>
      </w:r>
    </w:p>
    <w:p w14:paraId="4AEF39F8" w14:textId="77777777" w:rsidR="00BD7EAC" w:rsidRDefault="00BD7EAC" w:rsidP="001E1FFE">
      <w:pPr>
        <w:pStyle w:val="ListParagraph"/>
        <w:ind w:left="0"/>
        <w:rPr>
          <w:b/>
          <w:szCs w:val="24"/>
        </w:rPr>
      </w:pPr>
      <w:r>
        <w:rPr>
          <w:b/>
          <w:szCs w:val="24"/>
        </w:rPr>
        <w:t>d) Provide policies and guidelines for research by online students;</w:t>
      </w:r>
    </w:p>
    <w:p w14:paraId="568FCDC3" w14:textId="3C24591E" w:rsidR="002C0D68" w:rsidRDefault="00A63F4A" w:rsidP="00251333">
      <w:pPr>
        <w:pStyle w:val="ListParagraph"/>
        <w:rPr>
          <w:szCs w:val="24"/>
        </w:rPr>
      </w:pPr>
      <w:r w:rsidRPr="00723417">
        <w:rPr>
          <w:szCs w:val="24"/>
        </w:rPr>
        <w:t xml:space="preserve">The University </w:t>
      </w:r>
      <w:r w:rsidR="003B2534">
        <w:rPr>
          <w:szCs w:val="24"/>
        </w:rPr>
        <w:t>uses</w:t>
      </w:r>
      <w:r w:rsidRPr="00723417">
        <w:rPr>
          <w:szCs w:val="24"/>
        </w:rPr>
        <w:t xml:space="preserve"> the research </w:t>
      </w:r>
      <w:r w:rsidR="00723417" w:rsidRPr="00723417">
        <w:rPr>
          <w:szCs w:val="24"/>
        </w:rPr>
        <w:t xml:space="preserve">guidelines </w:t>
      </w:r>
      <w:r w:rsidR="00910A7A">
        <w:rPr>
          <w:szCs w:val="24"/>
        </w:rPr>
        <w:t xml:space="preserve">contained in the Research Policy and anti-plagiarism policy </w:t>
      </w:r>
      <w:r w:rsidR="00723417" w:rsidRPr="00723417">
        <w:rPr>
          <w:szCs w:val="24"/>
        </w:rPr>
        <w:t>that ha</w:t>
      </w:r>
      <w:r w:rsidR="00910A7A">
        <w:rPr>
          <w:szCs w:val="24"/>
        </w:rPr>
        <w:t>ve</w:t>
      </w:r>
      <w:r w:rsidRPr="00723417">
        <w:rPr>
          <w:szCs w:val="24"/>
        </w:rPr>
        <w:t xml:space="preserve"> bee</w:t>
      </w:r>
      <w:r w:rsidR="006C4366">
        <w:rPr>
          <w:szCs w:val="24"/>
        </w:rPr>
        <w:t>n in</w:t>
      </w:r>
      <w:r w:rsidR="00790012">
        <w:rPr>
          <w:szCs w:val="24"/>
        </w:rPr>
        <w:t xml:space="preserve"> existence</w:t>
      </w:r>
      <w:r w:rsidR="006C4366">
        <w:rPr>
          <w:szCs w:val="24"/>
        </w:rPr>
        <w:t xml:space="preserve"> </w:t>
      </w:r>
      <w:r w:rsidR="000A0092">
        <w:rPr>
          <w:szCs w:val="24"/>
        </w:rPr>
        <w:t xml:space="preserve">for </w:t>
      </w:r>
      <w:r w:rsidR="001F1DDA">
        <w:rPr>
          <w:szCs w:val="24"/>
        </w:rPr>
        <w:t>the traditional learning. The ODeL policy provides a guideline for gradual</w:t>
      </w:r>
      <w:r w:rsidR="000A0092">
        <w:rPr>
          <w:szCs w:val="24"/>
        </w:rPr>
        <w:t xml:space="preserve"> a</w:t>
      </w:r>
      <w:r w:rsidR="006C4366">
        <w:rPr>
          <w:szCs w:val="24"/>
        </w:rPr>
        <w:t>lig</w:t>
      </w:r>
      <w:r w:rsidR="001F1DDA">
        <w:rPr>
          <w:szCs w:val="24"/>
        </w:rPr>
        <w:t>nment</w:t>
      </w:r>
      <w:r w:rsidR="006C4366">
        <w:rPr>
          <w:szCs w:val="24"/>
        </w:rPr>
        <w:t xml:space="preserve"> to </w:t>
      </w:r>
      <w:r w:rsidR="000A0092">
        <w:rPr>
          <w:szCs w:val="24"/>
        </w:rPr>
        <w:t>blended</w:t>
      </w:r>
      <w:r w:rsidR="001F1DDA">
        <w:rPr>
          <w:szCs w:val="24"/>
        </w:rPr>
        <w:t xml:space="preserve"> approach</w:t>
      </w:r>
      <w:r w:rsidR="000A0092">
        <w:rPr>
          <w:szCs w:val="24"/>
        </w:rPr>
        <w:t xml:space="preserve"> through provision of o</w:t>
      </w:r>
      <w:r w:rsidR="006C4366">
        <w:rPr>
          <w:szCs w:val="24"/>
        </w:rPr>
        <w:t xml:space="preserve">nline resources </w:t>
      </w:r>
      <w:r w:rsidR="000A0092">
        <w:rPr>
          <w:szCs w:val="24"/>
        </w:rPr>
        <w:t>by way of university</w:t>
      </w:r>
      <w:r w:rsidR="006C4366">
        <w:rPr>
          <w:szCs w:val="24"/>
        </w:rPr>
        <w:t xml:space="preserve"> e-library. </w:t>
      </w:r>
      <w:r w:rsidR="002C0D68" w:rsidRPr="00723417">
        <w:rPr>
          <w:szCs w:val="24"/>
        </w:rPr>
        <w:t>Online links for student to get information for re</w:t>
      </w:r>
      <w:r w:rsidR="00790012">
        <w:rPr>
          <w:szCs w:val="24"/>
        </w:rPr>
        <w:t>se</w:t>
      </w:r>
      <w:r w:rsidR="002C0D68" w:rsidRPr="00723417">
        <w:rPr>
          <w:szCs w:val="24"/>
        </w:rPr>
        <w:t>a</w:t>
      </w:r>
      <w:r w:rsidR="00790012">
        <w:rPr>
          <w:szCs w:val="24"/>
        </w:rPr>
        <w:t>r</w:t>
      </w:r>
      <w:r w:rsidR="002C0D68" w:rsidRPr="00723417">
        <w:rPr>
          <w:szCs w:val="24"/>
        </w:rPr>
        <w:t>ch in e-books and journals are accessed by all students who are registered for course(s) every semester.</w:t>
      </w:r>
    </w:p>
    <w:p w14:paraId="65D5968B" w14:textId="77777777" w:rsidR="006C4366" w:rsidRDefault="006C4366" w:rsidP="00251333">
      <w:pPr>
        <w:pStyle w:val="ListParagraph"/>
        <w:rPr>
          <w:szCs w:val="24"/>
        </w:rPr>
      </w:pPr>
    </w:p>
    <w:p w14:paraId="0552A8A4" w14:textId="77777777" w:rsidR="00A63F4A" w:rsidRDefault="00A63F4A" w:rsidP="001E1FFE">
      <w:pPr>
        <w:pStyle w:val="ListParagraph"/>
        <w:ind w:left="0"/>
        <w:rPr>
          <w:b/>
          <w:szCs w:val="24"/>
        </w:rPr>
      </w:pPr>
    </w:p>
    <w:p w14:paraId="4F1C5366" w14:textId="77777777" w:rsidR="00BD7EAC" w:rsidRDefault="00E42724" w:rsidP="001E1FFE">
      <w:pPr>
        <w:pStyle w:val="ListParagraph"/>
        <w:ind w:left="0"/>
        <w:rPr>
          <w:b/>
          <w:szCs w:val="24"/>
        </w:rPr>
      </w:pPr>
      <w:r>
        <w:rPr>
          <w:b/>
          <w:szCs w:val="24"/>
        </w:rPr>
        <w:t>e) Briefly</w:t>
      </w:r>
      <w:r w:rsidR="00BD7EAC">
        <w:rPr>
          <w:b/>
          <w:szCs w:val="24"/>
        </w:rPr>
        <w:t xml:space="preserve"> highlight:</w:t>
      </w:r>
    </w:p>
    <w:p w14:paraId="0CB85643" w14:textId="77777777" w:rsidR="001E1FFE" w:rsidRDefault="00251333" w:rsidP="00251333">
      <w:pPr>
        <w:spacing w:after="0"/>
        <w:ind w:left="720"/>
        <w:rPr>
          <w:b/>
          <w:szCs w:val="24"/>
        </w:rPr>
      </w:pPr>
      <w:r>
        <w:rPr>
          <w:b/>
          <w:szCs w:val="24"/>
        </w:rPr>
        <w:t>i) Ho</w:t>
      </w:r>
      <w:r w:rsidR="00907A1D">
        <w:rPr>
          <w:b/>
          <w:szCs w:val="24"/>
        </w:rPr>
        <w:t>w the University supports online students to undertake their research, including but not limited to provision of the research projects, assessment and online supervision of their research project, and software tools for supporting online supervision of projects.</w:t>
      </w:r>
    </w:p>
    <w:p w14:paraId="16D1F287" w14:textId="77777777" w:rsidR="00723417" w:rsidRDefault="00723417" w:rsidP="00723417">
      <w:pPr>
        <w:spacing w:after="0"/>
        <w:rPr>
          <w:b/>
          <w:szCs w:val="24"/>
        </w:rPr>
      </w:pPr>
    </w:p>
    <w:p w14:paraId="53704687" w14:textId="1E779696" w:rsidR="00723417" w:rsidRDefault="00DF024E" w:rsidP="002E610A">
      <w:pPr>
        <w:spacing w:after="0"/>
        <w:ind w:left="720"/>
        <w:rPr>
          <w:b/>
          <w:szCs w:val="24"/>
        </w:rPr>
      </w:pPr>
      <w:r w:rsidRPr="00DB4022">
        <w:rPr>
          <w:color w:val="000000"/>
          <w:szCs w:val="24"/>
        </w:rPr>
        <w:t xml:space="preserve">Students </w:t>
      </w:r>
      <w:r w:rsidR="001F1DDA">
        <w:rPr>
          <w:color w:val="000000"/>
          <w:szCs w:val="24"/>
        </w:rPr>
        <w:t xml:space="preserve">shall </w:t>
      </w:r>
      <w:r w:rsidRPr="00DB4022">
        <w:rPr>
          <w:color w:val="000000"/>
          <w:szCs w:val="24"/>
        </w:rPr>
        <w:t xml:space="preserve">benefit from online </w:t>
      </w:r>
      <w:r w:rsidR="000606F3">
        <w:rPr>
          <w:color w:val="000000"/>
          <w:szCs w:val="24"/>
        </w:rPr>
        <w:t>r</w:t>
      </w:r>
      <w:r w:rsidRPr="00DB4022">
        <w:rPr>
          <w:color w:val="000000"/>
          <w:szCs w:val="24"/>
        </w:rPr>
        <w:t>ese</w:t>
      </w:r>
      <w:r w:rsidR="00673EAA">
        <w:rPr>
          <w:color w:val="000000"/>
          <w:szCs w:val="24"/>
        </w:rPr>
        <w:t xml:space="preserve">arch guidance </w:t>
      </w:r>
      <w:r w:rsidR="001F1DDA">
        <w:rPr>
          <w:color w:val="000000"/>
          <w:szCs w:val="24"/>
        </w:rPr>
        <w:t xml:space="preserve">by </w:t>
      </w:r>
      <w:r w:rsidR="00673EAA">
        <w:rPr>
          <w:color w:val="000000"/>
          <w:szCs w:val="24"/>
        </w:rPr>
        <w:t>using either Zoom</w:t>
      </w:r>
      <w:r w:rsidRPr="00DB4022">
        <w:rPr>
          <w:color w:val="000000"/>
          <w:szCs w:val="24"/>
        </w:rPr>
        <w:t xml:space="preserve"> Web conferencing</w:t>
      </w:r>
      <w:r w:rsidR="00673EAA">
        <w:rPr>
          <w:color w:val="000000"/>
          <w:szCs w:val="24"/>
        </w:rPr>
        <w:t xml:space="preserve"> which is embedded on the university LMS</w:t>
      </w:r>
      <w:r w:rsidR="00251333">
        <w:rPr>
          <w:color w:val="000000"/>
          <w:szCs w:val="24"/>
        </w:rPr>
        <w:t xml:space="preserve">; </w:t>
      </w:r>
      <w:r w:rsidRPr="00DB4022">
        <w:rPr>
          <w:color w:val="000000"/>
          <w:szCs w:val="24"/>
        </w:rPr>
        <w:t xml:space="preserve">Students also present </w:t>
      </w:r>
      <w:r w:rsidR="00C06E54" w:rsidRPr="00DB4022">
        <w:rPr>
          <w:color w:val="000000"/>
          <w:szCs w:val="24"/>
        </w:rPr>
        <w:t xml:space="preserve">their work </w:t>
      </w:r>
      <w:r w:rsidRPr="00DB4022">
        <w:rPr>
          <w:color w:val="000000"/>
          <w:szCs w:val="24"/>
        </w:rPr>
        <w:t xml:space="preserve">to each other through the </w:t>
      </w:r>
      <w:r w:rsidR="00251333">
        <w:rPr>
          <w:color w:val="000000"/>
          <w:szCs w:val="24"/>
        </w:rPr>
        <w:t xml:space="preserve">same Web conferencing platforms; </w:t>
      </w:r>
      <w:r w:rsidRPr="00DB4022">
        <w:rPr>
          <w:color w:val="000000"/>
          <w:szCs w:val="24"/>
        </w:rPr>
        <w:t xml:space="preserve">Presentations at all levels like research topics, research proposals and thesis presentations are all done through </w:t>
      </w:r>
      <w:r w:rsidR="00673EAA">
        <w:rPr>
          <w:color w:val="000000"/>
          <w:szCs w:val="24"/>
        </w:rPr>
        <w:t>zoom.</w:t>
      </w:r>
      <w:r w:rsidR="002E610A">
        <w:rPr>
          <w:color w:val="000000"/>
          <w:szCs w:val="24"/>
        </w:rPr>
        <w:t xml:space="preserve"> The students can access resources in the university library remotely throu MyLOFT software. The antiplagiarism software is also integrated with LMS.</w:t>
      </w:r>
    </w:p>
    <w:p w14:paraId="55E82C56" w14:textId="2FD2A4B2" w:rsidR="001F1DDA" w:rsidRDefault="001F1DDA">
      <w:pPr>
        <w:spacing w:after="0" w:line="240" w:lineRule="auto"/>
        <w:rPr>
          <w:b/>
          <w:szCs w:val="24"/>
        </w:rPr>
      </w:pPr>
    </w:p>
    <w:p w14:paraId="154E958B" w14:textId="7E9C86B1" w:rsidR="00907A1D" w:rsidRDefault="00251333" w:rsidP="00251333">
      <w:pPr>
        <w:spacing w:after="0"/>
        <w:ind w:left="720"/>
        <w:rPr>
          <w:b/>
          <w:szCs w:val="24"/>
        </w:rPr>
      </w:pPr>
      <w:r>
        <w:rPr>
          <w:b/>
          <w:szCs w:val="24"/>
        </w:rPr>
        <w:t>ii) H</w:t>
      </w:r>
      <w:r w:rsidR="00907A1D">
        <w:rPr>
          <w:b/>
          <w:szCs w:val="24"/>
        </w:rPr>
        <w:t>ow learners are facilitated to explore additional instructional materials outside what is prescribed online program.</w:t>
      </w:r>
    </w:p>
    <w:p w14:paraId="02CBA993" w14:textId="77777777" w:rsidR="00723417" w:rsidRDefault="00723417" w:rsidP="00723417">
      <w:pPr>
        <w:spacing w:after="0"/>
        <w:rPr>
          <w:b/>
          <w:szCs w:val="24"/>
        </w:rPr>
      </w:pPr>
    </w:p>
    <w:p w14:paraId="44765C81" w14:textId="48D13DDB" w:rsidR="008055C7" w:rsidRPr="002F2F3C" w:rsidRDefault="002F2F3C" w:rsidP="002F2F3C">
      <w:pPr>
        <w:spacing w:after="0"/>
        <w:ind w:left="720"/>
        <w:rPr>
          <w:bCs/>
          <w:szCs w:val="24"/>
        </w:rPr>
      </w:pPr>
      <w:r w:rsidRPr="002F2F3C">
        <w:rPr>
          <w:bCs/>
          <w:szCs w:val="24"/>
        </w:rPr>
        <w:lastRenderedPageBreak/>
        <w:t>Learners also get the link for e books and journals which they can use to download more materials to use in their course and research work.</w:t>
      </w:r>
    </w:p>
    <w:p w14:paraId="05AEA43C" w14:textId="77777777" w:rsidR="00907A1D" w:rsidRDefault="00251333" w:rsidP="00251333">
      <w:pPr>
        <w:spacing w:after="0"/>
        <w:ind w:left="720"/>
        <w:rPr>
          <w:b/>
          <w:szCs w:val="24"/>
        </w:rPr>
      </w:pPr>
      <w:r>
        <w:rPr>
          <w:b/>
          <w:szCs w:val="24"/>
        </w:rPr>
        <w:t xml:space="preserve">iii) </w:t>
      </w:r>
      <w:r w:rsidR="00907A1D">
        <w:rPr>
          <w:b/>
          <w:szCs w:val="24"/>
        </w:rPr>
        <w:t>How the University ensures the instructional materials provided for the academic program(s) are accessible to the students, current, adequate, and relevant to the learning outcomes.</w:t>
      </w:r>
    </w:p>
    <w:p w14:paraId="17DF5336" w14:textId="77777777" w:rsidR="00723417" w:rsidRDefault="00723417" w:rsidP="00723417">
      <w:pPr>
        <w:spacing w:after="0"/>
        <w:rPr>
          <w:b/>
          <w:szCs w:val="24"/>
        </w:rPr>
      </w:pPr>
    </w:p>
    <w:p w14:paraId="6D88080B" w14:textId="5702F0B9" w:rsidR="008055C7" w:rsidRDefault="00C06E54" w:rsidP="002F2F3C">
      <w:pPr>
        <w:spacing w:after="0"/>
        <w:ind w:left="720"/>
        <w:rPr>
          <w:b/>
          <w:szCs w:val="24"/>
        </w:rPr>
      </w:pPr>
      <w:r w:rsidRPr="00C06E54">
        <w:rPr>
          <w:szCs w:val="24"/>
        </w:rPr>
        <w:t>Through UEAB eLearning Moodle Platform, the university ensures that instructional materials provided for the academic programs are accessible to students.  Students also do respond back to the lecturer. Learners are given assignments related to the</w:t>
      </w:r>
      <w:r w:rsidR="00FB19D1">
        <w:rPr>
          <w:szCs w:val="24"/>
        </w:rPr>
        <w:t xml:space="preserve"> subject matter.  Most of the</w:t>
      </w:r>
      <w:r w:rsidRPr="00C06E54">
        <w:rPr>
          <w:szCs w:val="24"/>
        </w:rPr>
        <w:t xml:space="preserve"> instructional materials given to the learner emanate from the course outline which is provided by the lecturer</w:t>
      </w:r>
      <w:r>
        <w:rPr>
          <w:b/>
          <w:szCs w:val="24"/>
        </w:rPr>
        <w:t>.</w:t>
      </w:r>
    </w:p>
    <w:p w14:paraId="16A98E80" w14:textId="77777777" w:rsidR="00FB19D1" w:rsidRDefault="00FB19D1" w:rsidP="002F2F3C">
      <w:pPr>
        <w:spacing w:after="0"/>
        <w:ind w:left="720"/>
        <w:rPr>
          <w:b/>
          <w:szCs w:val="24"/>
        </w:rPr>
      </w:pPr>
    </w:p>
    <w:p w14:paraId="1F1A615A" w14:textId="3C99AE95" w:rsidR="008055C7" w:rsidRPr="00FB19D1" w:rsidRDefault="002F2F3C" w:rsidP="002F2F3C">
      <w:pPr>
        <w:spacing w:after="0"/>
        <w:ind w:left="720"/>
        <w:rPr>
          <w:szCs w:val="24"/>
        </w:rPr>
      </w:pPr>
      <w:r w:rsidRPr="002F2F3C">
        <w:rPr>
          <w:szCs w:val="24"/>
        </w:rPr>
        <w:t>The library receives requests from each faculty on acquiring relevant online resources and materials. These material are made available to both the faculty and students within a shortest possible time</w:t>
      </w:r>
      <w:r>
        <w:rPr>
          <w:szCs w:val="24"/>
        </w:rPr>
        <w:t>.</w:t>
      </w:r>
    </w:p>
    <w:p w14:paraId="1EA7B005" w14:textId="66EB6826" w:rsidR="00232AE6" w:rsidRDefault="00251333" w:rsidP="00251333">
      <w:pPr>
        <w:spacing w:after="0"/>
        <w:ind w:left="720"/>
        <w:rPr>
          <w:b/>
          <w:szCs w:val="24"/>
        </w:rPr>
      </w:pPr>
      <w:r>
        <w:rPr>
          <w:b/>
          <w:szCs w:val="24"/>
        </w:rPr>
        <w:t>i</w:t>
      </w:r>
      <w:r w:rsidR="00C06723">
        <w:rPr>
          <w:b/>
          <w:szCs w:val="24"/>
        </w:rPr>
        <w:t>v</w:t>
      </w:r>
      <w:r>
        <w:rPr>
          <w:b/>
          <w:szCs w:val="24"/>
        </w:rPr>
        <w:t xml:space="preserve">) </w:t>
      </w:r>
      <w:r w:rsidR="00232AE6">
        <w:rPr>
          <w:b/>
          <w:szCs w:val="24"/>
        </w:rPr>
        <w:t>The collaborative learning activities that promote a sense of community among the learners and with the instructor.</w:t>
      </w:r>
    </w:p>
    <w:p w14:paraId="22186983" w14:textId="77777777" w:rsidR="00723417" w:rsidRDefault="00723417" w:rsidP="00723417">
      <w:pPr>
        <w:spacing w:after="0"/>
        <w:rPr>
          <w:b/>
          <w:szCs w:val="24"/>
        </w:rPr>
      </w:pPr>
    </w:p>
    <w:p w14:paraId="691236AF" w14:textId="7569CE24" w:rsidR="008055C7" w:rsidRDefault="002F2F3C" w:rsidP="002F2F3C">
      <w:pPr>
        <w:spacing w:after="0"/>
        <w:ind w:left="720"/>
        <w:rPr>
          <w:b/>
          <w:szCs w:val="24"/>
        </w:rPr>
      </w:pPr>
      <w:r w:rsidRPr="002F2F3C">
        <w:rPr>
          <w:bCs/>
          <w:szCs w:val="24"/>
        </w:rPr>
        <w:t>Through an interactive UEAB eLearning Moodle Platform complemented ZOOM the faculty posts discussion forums, group activities, and presentations that promote a sense of community among the learners and with the instructor</w:t>
      </w:r>
      <w:r w:rsidRPr="002F2F3C">
        <w:rPr>
          <w:b/>
          <w:szCs w:val="24"/>
        </w:rPr>
        <w:t>.</w:t>
      </w:r>
    </w:p>
    <w:p w14:paraId="7AC8C4E4" w14:textId="56FA1CC2" w:rsidR="00232AE6" w:rsidRDefault="00C06723" w:rsidP="00251333">
      <w:pPr>
        <w:spacing w:after="0"/>
        <w:ind w:firstLine="720"/>
        <w:rPr>
          <w:b/>
          <w:szCs w:val="24"/>
        </w:rPr>
      </w:pPr>
      <w:r>
        <w:rPr>
          <w:b/>
          <w:szCs w:val="24"/>
        </w:rPr>
        <w:t>v</w:t>
      </w:r>
      <w:r w:rsidR="00251333">
        <w:rPr>
          <w:b/>
          <w:szCs w:val="24"/>
        </w:rPr>
        <w:t xml:space="preserve">) </w:t>
      </w:r>
      <w:r w:rsidR="00232AE6">
        <w:rPr>
          <w:b/>
          <w:szCs w:val="24"/>
        </w:rPr>
        <w:t xml:space="preserve">How the university promotes inclusion and equity in </w:t>
      </w:r>
      <w:r w:rsidR="00784D85">
        <w:rPr>
          <w:b/>
          <w:szCs w:val="24"/>
        </w:rPr>
        <w:t>ODeL</w:t>
      </w:r>
      <w:r w:rsidR="00232AE6">
        <w:rPr>
          <w:b/>
          <w:szCs w:val="24"/>
        </w:rPr>
        <w:t xml:space="preserve"> programs</w:t>
      </w:r>
    </w:p>
    <w:p w14:paraId="03365F8F" w14:textId="77777777" w:rsidR="00612AB6" w:rsidRDefault="00612AB6" w:rsidP="00251333">
      <w:pPr>
        <w:spacing w:after="0"/>
        <w:ind w:left="720"/>
        <w:rPr>
          <w:szCs w:val="24"/>
        </w:rPr>
      </w:pPr>
    </w:p>
    <w:p w14:paraId="57FCA6D2" w14:textId="3059182E" w:rsidR="0024657E" w:rsidRPr="00A15FC2" w:rsidRDefault="00C06723" w:rsidP="002F2F3C">
      <w:pPr>
        <w:spacing w:after="0"/>
        <w:ind w:left="720"/>
        <w:rPr>
          <w:szCs w:val="24"/>
        </w:rPr>
      </w:pPr>
      <w:r>
        <w:rPr>
          <w:szCs w:val="24"/>
        </w:rPr>
        <w:t xml:space="preserve">Constant review </w:t>
      </w:r>
      <w:r w:rsidR="002E610A">
        <w:rPr>
          <w:szCs w:val="24"/>
        </w:rPr>
        <w:t>is</w:t>
      </w:r>
      <w:r>
        <w:rPr>
          <w:szCs w:val="24"/>
        </w:rPr>
        <w:t xml:space="preserve"> be</w:t>
      </w:r>
      <w:r w:rsidR="002E610A">
        <w:rPr>
          <w:szCs w:val="24"/>
        </w:rPr>
        <w:t>ing</w:t>
      </w:r>
      <w:r>
        <w:rPr>
          <w:szCs w:val="24"/>
        </w:rPr>
        <w:t xml:space="preserve"> conducted to ensure inclusivity and equity</w:t>
      </w:r>
      <w:r w:rsidR="002E610A">
        <w:rPr>
          <w:szCs w:val="24"/>
        </w:rPr>
        <w:t xml:space="preserve"> on an ongoing basis as outlined in the relevant policies, </w:t>
      </w:r>
      <w:r w:rsidR="002E610A" w:rsidRPr="002F2F3C">
        <w:rPr>
          <w:szCs w:val="24"/>
        </w:rPr>
        <w:t>including the policy on disability</w:t>
      </w:r>
      <w:r w:rsidRPr="002F2F3C">
        <w:rPr>
          <w:szCs w:val="24"/>
        </w:rPr>
        <w:t>.</w:t>
      </w:r>
      <w:r>
        <w:rPr>
          <w:szCs w:val="24"/>
        </w:rPr>
        <w:t xml:space="preserve"> </w:t>
      </w:r>
    </w:p>
    <w:p w14:paraId="1298B723" w14:textId="77777777" w:rsidR="008055C7" w:rsidRDefault="008055C7" w:rsidP="00723417">
      <w:pPr>
        <w:spacing w:after="0"/>
        <w:rPr>
          <w:b/>
          <w:szCs w:val="24"/>
        </w:rPr>
      </w:pPr>
    </w:p>
    <w:p w14:paraId="07B672F7" w14:textId="32E59825" w:rsidR="00232AE6" w:rsidRDefault="00550DAD" w:rsidP="00550DAD">
      <w:pPr>
        <w:spacing w:after="0"/>
        <w:ind w:left="720"/>
        <w:rPr>
          <w:b/>
          <w:szCs w:val="24"/>
        </w:rPr>
      </w:pPr>
      <w:r>
        <w:rPr>
          <w:b/>
          <w:szCs w:val="24"/>
        </w:rPr>
        <w:t>v</w:t>
      </w:r>
      <w:r w:rsidR="00C06723">
        <w:rPr>
          <w:b/>
          <w:szCs w:val="24"/>
        </w:rPr>
        <w:t>i</w:t>
      </w:r>
      <w:r>
        <w:rPr>
          <w:b/>
          <w:szCs w:val="24"/>
        </w:rPr>
        <w:t xml:space="preserve">) </w:t>
      </w:r>
      <w:r w:rsidR="00232AE6">
        <w:rPr>
          <w:b/>
          <w:szCs w:val="24"/>
        </w:rPr>
        <w:t xml:space="preserve">How the University utilizes </w:t>
      </w:r>
      <w:r w:rsidR="00E42724">
        <w:rPr>
          <w:b/>
          <w:szCs w:val="24"/>
        </w:rPr>
        <w:t>partnerships</w:t>
      </w:r>
      <w:r w:rsidR="00232AE6">
        <w:rPr>
          <w:b/>
          <w:szCs w:val="24"/>
        </w:rPr>
        <w:t xml:space="preserve"> and collaborations in courses delivery for </w:t>
      </w:r>
      <w:r w:rsidR="00784D85">
        <w:rPr>
          <w:b/>
          <w:szCs w:val="24"/>
        </w:rPr>
        <w:t>ODeL</w:t>
      </w:r>
    </w:p>
    <w:p w14:paraId="7D651883" w14:textId="77777777" w:rsidR="00673EAA" w:rsidRDefault="00A518AA" w:rsidP="002F2F3C">
      <w:pPr>
        <w:spacing w:after="0"/>
        <w:ind w:left="720"/>
        <w:rPr>
          <w:szCs w:val="24"/>
        </w:rPr>
      </w:pPr>
      <w:r w:rsidRPr="00A518AA">
        <w:rPr>
          <w:szCs w:val="24"/>
        </w:rPr>
        <w:t xml:space="preserve">Currently the University has no partnership when it comes to teaching online.  </w:t>
      </w:r>
      <w:r w:rsidR="00673EAA">
        <w:rPr>
          <w:szCs w:val="24"/>
        </w:rPr>
        <w:t>However, training of faculty on online pedagogy has been done with a partnership with Carnegie Africa Diaspora Fellowship Programme.</w:t>
      </w:r>
    </w:p>
    <w:p w14:paraId="2A6A4EEE" w14:textId="77777777" w:rsidR="003301CD" w:rsidRPr="00A518AA" w:rsidRDefault="00673EAA" w:rsidP="002F2F3C">
      <w:pPr>
        <w:spacing w:after="0"/>
        <w:ind w:left="720"/>
        <w:rPr>
          <w:szCs w:val="24"/>
        </w:rPr>
      </w:pPr>
      <w:r>
        <w:rPr>
          <w:szCs w:val="24"/>
        </w:rPr>
        <w:t xml:space="preserve">In the Past, </w:t>
      </w:r>
      <w:r w:rsidR="00A518AA" w:rsidRPr="00A518AA">
        <w:rPr>
          <w:szCs w:val="24"/>
        </w:rPr>
        <w:t xml:space="preserve">schools of Nursing and Health Sciences </w:t>
      </w:r>
      <w:r>
        <w:rPr>
          <w:szCs w:val="24"/>
        </w:rPr>
        <w:t>developed</w:t>
      </w:r>
      <w:r w:rsidR="00A15FC2">
        <w:rPr>
          <w:szCs w:val="24"/>
        </w:rPr>
        <w:t xml:space="preserve"> the Master of Science </w:t>
      </w:r>
      <w:r>
        <w:rPr>
          <w:szCs w:val="24"/>
        </w:rPr>
        <w:t xml:space="preserve">online </w:t>
      </w:r>
      <w:r w:rsidR="00A15FC2">
        <w:rPr>
          <w:szCs w:val="24"/>
        </w:rPr>
        <w:t>program</w:t>
      </w:r>
      <w:r>
        <w:rPr>
          <w:szCs w:val="24"/>
        </w:rPr>
        <w:t xml:space="preserve"> in Global Health Care through a collaboration with</w:t>
      </w:r>
      <w:r w:rsidR="00A518AA" w:rsidRPr="00A518AA">
        <w:rPr>
          <w:szCs w:val="24"/>
        </w:rPr>
        <w:t xml:space="preserve"> </w:t>
      </w:r>
      <w:r w:rsidR="00AC035A">
        <w:rPr>
          <w:szCs w:val="24"/>
        </w:rPr>
        <w:t>Universities in Fin</w:t>
      </w:r>
      <w:r w:rsidR="00A518AA" w:rsidRPr="00A518AA">
        <w:rPr>
          <w:szCs w:val="24"/>
        </w:rPr>
        <w:t>land.  But t</w:t>
      </w:r>
      <w:r w:rsidR="00A15FC2">
        <w:rPr>
          <w:szCs w:val="24"/>
        </w:rPr>
        <w:t>hat collaboration ended before the program was approved by the Commission for University Education</w:t>
      </w:r>
      <w:r w:rsidR="00A518AA" w:rsidRPr="00A518AA">
        <w:rPr>
          <w:szCs w:val="24"/>
        </w:rPr>
        <w:t>.</w:t>
      </w:r>
    </w:p>
    <w:p w14:paraId="4B62C552" w14:textId="77777777" w:rsidR="003301CD" w:rsidRDefault="003301CD" w:rsidP="00907A1D">
      <w:pPr>
        <w:spacing w:after="0"/>
        <w:rPr>
          <w:b/>
          <w:szCs w:val="24"/>
        </w:rPr>
      </w:pPr>
    </w:p>
    <w:p w14:paraId="7332CD25" w14:textId="77777777" w:rsidR="002F2F3C" w:rsidRDefault="002F2F3C">
      <w:pPr>
        <w:spacing w:after="0" w:line="240" w:lineRule="auto"/>
        <w:rPr>
          <w:rFonts w:eastAsia="Times New Roman"/>
          <w:b/>
          <w:bCs/>
          <w:kern w:val="32"/>
          <w:szCs w:val="24"/>
        </w:rPr>
      </w:pPr>
      <w:r>
        <w:rPr>
          <w:szCs w:val="24"/>
        </w:rPr>
        <w:br w:type="page"/>
      </w:r>
    </w:p>
    <w:p w14:paraId="2738B1DC" w14:textId="0B08FF32" w:rsidR="00BA60B7" w:rsidRPr="00AB71D4" w:rsidRDefault="00AB71D4" w:rsidP="00C06723">
      <w:pPr>
        <w:pStyle w:val="Heading1"/>
        <w:ind w:left="720"/>
        <w:rPr>
          <w:rFonts w:ascii="Times New Roman" w:hAnsi="Times New Roman"/>
          <w:sz w:val="24"/>
          <w:szCs w:val="24"/>
        </w:rPr>
      </w:pPr>
      <w:bookmarkStart w:id="15" w:name="_Toc193303576"/>
      <w:r w:rsidRPr="00AB71D4">
        <w:rPr>
          <w:rFonts w:ascii="Times New Roman" w:hAnsi="Times New Roman"/>
          <w:sz w:val="24"/>
          <w:szCs w:val="24"/>
        </w:rPr>
        <w:lastRenderedPageBreak/>
        <w:t xml:space="preserve">5.0 </w:t>
      </w:r>
      <w:r w:rsidR="00BA60B7" w:rsidRPr="00AB71D4">
        <w:rPr>
          <w:rFonts w:ascii="Times New Roman" w:hAnsi="Times New Roman"/>
          <w:sz w:val="24"/>
          <w:szCs w:val="24"/>
        </w:rPr>
        <w:t>TECHNOLOGY INFR</w:t>
      </w:r>
      <w:r w:rsidR="00B5710F" w:rsidRPr="00AB71D4">
        <w:rPr>
          <w:rFonts w:ascii="Times New Roman" w:hAnsi="Times New Roman"/>
          <w:sz w:val="24"/>
          <w:szCs w:val="24"/>
        </w:rPr>
        <w:t>A</w:t>
      </w:r>
      <w:r w:rsidR="00BA60B7" w:rsidRPr="00AB71D4">
        <w:rPr>
          <w:rFonts w:ascii="Times New Roman" w:hAnsi="Times New Roman"/>
          <w:sz w:val="24"/>
          <w:szCs w:val="24"/>
        </w:rPr>
        <w:t>STRUCTURE AND MEDIA</w:t>
      </w:r>
      <w:bookmarkEnd w:id="15"/>
    </w:p>
    <w:p w14:paraId="450BFAF2" w14:textId="77777777" w:rsidR="00783000" w:rsidRDefault="00783000" w:rsidP="00A0251C">
      <w:pPr>
        <w:spacing w:after="0"/>
        <w:rPr>
          <w:b/>
          <w:szCs w:val="24"/>
        </w:rPr>
      </w:pPr>
    </w:p>
    <w:p w14:paraId="77A6EE54" w14:textId="63A939E6" w:rsidR="00A0251C" w:rsidRDefault="00F94DDD" w:rsidP="00C06723">
      <w:pPr>
        <w:spacing w:after="0"/>
        <w:ind w:left="720"/>
        <w:rPr>
          <w:b/>
          <w:szCs w:val="24"/>
        </w:rPr>
      </w:pPr>
      <w:r>
        <w:rPr>
          <w:b/>
          <w:szCs w:val="24"/>
        </w:rPr>
        <w:t>a)</w:t>
      </w:r>
      <w:r w:rsidR="0056690A">
        <w:rPr>
          <w:b/>
          <w:szCs w:val="24"/>
        </w:rPr>
        <w:t xml:space="preserve"> </w:t>
      </w:r>
      <w:r>
        <w:rPr>
          <w:b/>
          <w:szCs w:val="24"/>
        </w:rPr>
        <w:t xml:space="preserve">What IT infrastructure does the institution have that will ensure delivery of quality </w:t>
      </w:r>
      <w:r w:rsidR="00784D85">
        <w:rPr>
          <w:b/>
          <w:szCs w:val="24"/>
        </w:rPr>
        <w:t>ODeL</w:t>
      </w:r>
      <w:r w:rsidR="00313417">
        <w:rPr>
          <w:b/>
          <w:szCs w:val="24"/>
        </w:rPr>
        <w:t xml:space="preserve"> programs, including but not limited to infrastructure that facilitate:</w:t>
      </w:r>
    </w:p>
    <w:p w14:paraId="5A11F33E" w14:textId="77777777" w:rsidR="0056690A" w:rsidRDefault="0056690A" w:rsidP="00110635">
      <w:pPr>
        <w:numPr>
          <w:ilvl w:val="1"/>
          <w:numId w:val="0"/>
        </w:numPr>
        <w:spacing w:after="0"/>
        <w:rPr>
          <w:b/>
          <w:szCs w:val="24"/>
        </w:rPr>
      </w:pPr>
    </w:p>
    <w:p w14:paraId="7DAD6C8F" w14:textId="77777777" w:rsidR="00A0251C" w:rsidRDefault="0056690A" w:rsidP="00C06723">
      <w:pPr>
        <w:numPr>
          <w:ilvl w:val="1"/>
          <w:numId w:val="0"/>
        </w:numPr>
        <w:spacing w:after="0"/>
        <w:ind w:left="720"/>
        <w:rPr>
          <w:b/>
          <w:szCs w:val="24"/>
        </w:rPr>
      </w:pPr>
      <w:r>
        <w:rPr>
          <w:b/>
          <w:szCs w:val="24"/>
        </w:rPr>
        <w:t xml:space="preserve">i) </w:t>
      </w:r>
      <w:r w:rsidR="006672AA">
        <w:rPr>
          <w:b/>
          <w:szCs w:val="24"/>
        </w:rPr>
        <w:t>A</w:t>
      </w:r>
      <w:r w:rsidR="00A0251C">
        <w:rPr>
          <w:b/>
          <w:szCs w:val="24"/>
        </w:rPr>
        <w:t>ccess to the internet;</w:t>
      </w:r>
    </w:p>
    <w:p w14:paraId="012A9E64" w14:textId="5B6EC9C2" w:rsidR="00140288" w:rsidRDefault="00140288" w:rsidP="00C06723">
      <w:pPr>
        <w:spacing w:after="0"/>
        <w:ind w:left="720"/>
        <w:rPr>
          <w:szCs w:val="24"/>
        </w:rPr>
      </w:pPr>
      <w:r>
        <w:rPr>
          <w:szCs w:val="24"/>
        </w:rPr>
        <w:t xml:space="preserve">The University has unlimited internet subscription from Kenya Education Network (KENET) of </w:t>
      </w:r>
      <w:r w:rsidR="00B51E2A">
        <w:rPr>
          <w:szCs w:val="24"/>
        </w:rPr>
        <w:t>1500</w:t>
      </w:r>
      <w:r>
        <w:rPr>
          <w:szCs w:val="24"/>
        </w:rPr>
        <w:t xml:space="preserve">Mb/s that facilitate access to various resources located on the intranet and internet. </w:t>
      </w:r>
    </w:p>
    <w:p w14:paraId="5B0B204B" w14:textId="77777777" w:rsidR="00570E16" w:rsidRDefault="00570E16" w:rsidP="00140288">
      <w:pPr>
        <w:spacing w:after="0"/>
        <w:rPr>
          <w:szCs w:val="24"/>
        </w:rPr>
      </w:pPr>
    </w:p>
    <w:p w14:paraId="54E2BF67" w14:textId="77777777" w:rsidR="00570E16" w:rsidRDefault="00140288" w:rsidP="00C06723">
      <w:pPr>
        <w:spacing w:after="0"/>
        <w:ind w:left="720"/>
        <w:rPr>
          <w:szCs w:val="24"/>
        </w:rPr>
      </w:pPr>
      <w:r>
        <w:rPr>
          <w:szCs w:val="24"/>
        </w:rPr>
        <w:t xml:space="preserve">To facilitate access to the network resources for both faculty and students, UEAB has invested in an expansive campus wireless network that connects faculty homes and student’s residences both for those living within </w:t>
      </w:r>
      <w:r w:rsidR="0056690A">
        <w:rPr>
          <w:szCs w:val="24"/>
        </w:rPr>
        <w:t xml:space="preserve">and </w:t>
      </w:r>
      <w:r>
        <w:rPr>
          <w:szCs w:val="24"/>
        </w:rPr>
        <w:t xml:space="preserve">out </w:t>
      </w:r>
      <w:r w:rsidR="0056690A">
        <w:rPr>
          <w:szCs w:val="24"/>
        </w:rPr>
        <w:t xml:space="preserve">of </w:t>
      </w:r>
      <w:r>
        <w:rPr>
          <w:szCs w:val="24"/>
        </w:rPr>
        <w:t>the campus.</w:t>
      </w:r>
      <w:r w:rsidR="00570E16">
        <w:rPr>
          <w:szCs w:val="24"/>
        </w:rPr>
        <w:t xml:space="preserve"> </w:t>
      </w:r>
    </w:p>
    <w:p w14:paraId="19D5B5C7" w14:textId="77777777" w:rsidR="00570E16" w:rsidRDefault="00570E16" w:rsidP="00140288">
      <w:pPr>
        <w:spacing w:after="0"/>
        <w:rPr>
          <w:szCs w:val="24"/>
        </w:rPr>
      </w:pPr>
    </w:p>
    <w:p w14:paraId="36AB413A" w14:textId="546EB63E" w:rsidR="006672AA" w:rsidRDefault="00140288" w:rsidP="00C06723">
      <w:pPr>
        <w:spacing w:after="0"/>
        <w:ind w:left="720"/>
        <w:rPr>
          <w:szCs w:val="24"/>
        </w:rPr>
      </w:pPr>
      <w:r>
        <w:rPr>
          <w:szCs w:val="24"/>
        </w:rPr>
        <w:t xml:space="preserve">Each faculty is facilitated with data and bundles </w:t>
      </w:r>
      <w:r w:rsidR="000A0092">
        <w:rPr>
          <w:szCs w:val="24"/>
        </w:rPr>
        <w:t>whenever there is a challenge in the internet connectivity at the campus</w:t>
      </w:r>
      <w:r>
        <w:rPr>
          <w:szCs w:val="24"/>
        </w:rPr>
        <w:t>.</w:t>
      </w:r>
      <w:r w:rsidR="00570E16">
        <w:rPr>
          <w:szCs w:val="24"/>
        </w:rPr>
        <w:t xml:space="preserve"> </w:t>
      </w:r>
      <w:r w:rsidR="000A0092">
        <w:rPr>
          <w:szCs w:val="24"/>
        </w:rPr>
        <w:t>L</w:t>
      </w:r>
      <w:r w:rsidR="006672AA">
        <w:rPr>
          <w:szCs w:val="24"/>
        </w:rPr>
        <w:t>aptops</w:t>
      </w:r>
      <w:r w:rsidR="000A0092">
        <w:rPr>
          <w:szCs w:val="24"/>
        </w:rPr>
        <w:t xml:space="preserve"> </w:t>
      </w:r>
      <w:r>
        <w:rPr>
          <w:szCs w:val="24"/>
        </w:rPr>
        <w:t xml:space="preserve">integrated with webcams and microphone for recording and conducting </w:t>
      </w:r>
      <w:r w:rsidR="000A0092">
        <w:rPr>
          <w:szCs w:val="24"/>
        </w:rPr>
        <w:t>synchronous teaching</w:t>
      </w:r>
      <w:r w:rsidR="000A0092" w:rsidRPr="000A0092">
        <w:rPr>
          <w:szCs w:val="24"/>
        </w:rPr>
        <w:t xml:space="preserve"> </w:t>
      </w:r>
      <w:r w:rsidR="000A0092">
        <w:rPr>
          <w:szCs w:val="24"/>
        </w:rPr>
        <w:t>have been procured for faculty</w:t>
      </w:r>
      <w:r>
        <w:rPr>
          <w:szCs w:val="24"/>
        </w:rPr>
        <w:t>.</w:t>
      </w:r>
    </w:p>
    <w:p w14:paraId="7B2EF2A3" w14:textId="77777777" w:rsidR="00140288" w:rsidRDefault="00140288" w:rsidP="00723417">
      <w:pPr>
        <w:spacing w:after="0"/>
        <w:rPr>
          <w:b/>
          <w:szCs w:val="24"/>
        </w:rPr>
      </w:pPr>
    </w:p>
    <w:p w14:paraId="531F5671" w14:textId="77777777" w:rsidR="00A0251C" w:rsidRDefault="00570E16" w:rsidP="00C06723">
      <w:pPr>
        <w:numPr>
          <w:ilvl w:val="1"/>
          <w:numId w:val="0"/>
        </w:numPr>
        <w:spacing w:after="0"/>
        <w:ind w:left="720"/>
        <w:rPr>
          <w:b/>
          <w:szCs w:val="24"/>
        </w:rPr>
      </w:pPr>
      <w:r>
        <w:rPr>
          <w:b/>
          <w:szCs w:val="24"/>
        </w:rPr>
        <w:t xml:space="preserve">ii) </w:t>
      </w:r>
      <w:r w:rsidR="006672AA">
        <w:rPr>
          <w:b/>
          <w:szCs w:val="24"/>
        </w:rPr>
        <w:t>F</w:t>
      </w:r>
      <w:r w:rsidR="00A0251C">
        <w:rPr>
          <w:b/>
          <w:szCs w:val="24"/>
        </w:rPr>
        <w:t>aculty to learner interaction;</w:t>
      </w:r>
    </w:p>
    <w:p w14:paraId="7444175F" w14:textId="77777777" w:rsidR="00723417" w:rsidRDefault="00723417" w:rsidP="00723417">
      <w:pPr>
        <w:spacing w:after="0"/>
        <w:rPr>
          <w:b/>
          <w:szCs w:val="24"/>
        </w:rPr>
      </w:pPr>
    </w:p>
    <w:p w14:paraId="73418E0C" w14:textId="77777777" w:rsidR="00140288" w:rsidRPr="00140288" w:rsidRDefault="00140288" w:rsidP="00C06723">
      <w:pPr>
        <w:spacing w:after="0"/>
        <w:ind w:left="720"/>
        <w:rPr>
          <w:szCs w:val="24"/>
        </w:rPr>
      </w:pPr>
      <w:r w:rsidRPr="00140288">
        <w:rPr>
          <w:szCs w:val="24"/>
        </w:rPr>
        <w:t xml:space="preserve">To facilitate faculty to learner interaction, the University has acquired specialized equipment that allow recording, editing and live streaming of eLearning content. Content that need video recording and editing as indicated in the eLearning modules is scheduled with the media development team for shooting and editing. </w:t>
      </w:r>
    </w:p>
    <w:p w14:paraId="34F349FC" w14:textId="77777777" w:rsidR="00570E16" w:rsidRDefault="00570E16" w:rsidP="00140288">
      <w:pPr>
        <w:spacing w:after="0"/>
        <w:rPr>
          <w:szCs w:val="24"/>
        </w:rPr>
      </w:pPr>
    </w:p>
    <w:p w14:paraId="27EC73AC" w14:textId="101E1741" w:rsidR="00140288" w:rsidRPr="00140288" w:rsidRDefault="00140288" w:rsidP="00C06723">
      <w:pPr>
        <w:spacing w:after="0"/>
        <w:ind w:left="720"/>
        <w:rPr>
          <w:szCs w:val="24"/>
        </w:rPr>
      </w:pPr>
      <w:r w:rsidRPr="00140288">
        <w:rPr>
          <w:szCs w:val="24"/>
        </w:rPr>
        <w:t xml:space="preserve">Through the laptops that are integrated with a webcam and microphone, the faculty are also able to schedule </w:t>
      </w:r>
      <w:r w:rsidR="003E37C8">
        <w:rPr>
          <w:szCs w:val="24"/>
        </w:rPr>
        <w:t xml:space="preserve">video and </w:t>
      </w:r>
      <w:r w:rsidRPr="00140288">
        <w:rPr>
          <w:szCs w:val="24"/>
        </w:rPr>
        <w:t xml:space="preserve">web conferences </w:t>
      </w:r>
      <w:r w:rsidR="003E37C8">
        <w:rPr>
          <w:szCs w:val="24"/>
        </w:rPr>
        <w:t>w</w:t>
      </w:r>
      <w:r w:rsidRPr="00140288">
        <w:rPr>
          <w:szCs w:val="24"/>
        </w:rPr>
        <w:t>ithin the University LMS. In addition, the LMS in use (Moodle) allows creation of discussion forums, chats and announcements that allow interaction between the faculty and the learners</w:t>
      </w:r>
    </w:p>
    <w:p w14:paraId="351E4FF2" w14:textId="77777777" w:rsidR="00140288" w:rsidRDefault="00140288" w:rsidP="00723417">
      <w:pPr>
        <w:spacing w:after="0"/>
        <w:rPr>
          <w:b/>
          <w:szCs w:val="24"/>
        </w:rPr>
      </w:pPr>
    </w:p>
    <w:p w14:paraId="66EDD52C" w14:textId="77777777" w:rsidR="00A0251C" w:rsidRDefault="00570E16" w:rsidP="00C06723">
      <w:pPr>
        <w:numPr>
          <w:ilvl w:val="1"/>
          <w:numId w:val="0"/>
        </w:numPr>
        <w:spacing w:after="0"/>
        <w:ind w:left="720"/>
        <w:rPr>
          <w:b/>
          <w:szCs w:val="24"/>
        </w:rPr>
      </w:pPr>
      <w:r>
        <w:rPr>
          <w:b/>
          <w:szCs w:val="24"/>
        </w:rPr>
        <w:t xml:space="preserve">iii) </w:t>
      </w:r>
      <w:r w:rsidR="006672AA">
        <w:rPr>
          <w:b/>
          <w:szCs w:val="24"/>
        </w:rPr>
        <w:t>L</w:t>
      </w:r>
      <w:r w:rsidR="00A0251C">
        <w:rPr>
          <w:b/>
          <w:szCs w:val="24"/>
        </w:rPr>
        <w:t>earner to learner interactions;</w:t>
      </w:r>
    </w:p>
    <w:p w14:paraId="4D17E628" w14:textId="77777777" w:rsidR="00723417" w:rsidRDefault="00723417" w:rsidP="00723417">
      <w:pPr>
        <w:spacing w:after="0"/>
        <w:rPr>
          <w:b/>
          <w:szCs w:val="24"/>
        </w:rPr>
      </w:pPr>
    </w:p>
    <w:p w14:paraId="01929356" w14:textId="2FF2F28C" w:rsidR="00140288" w:rsidRPr="00140288" w:rsidRDefault="00140288" w:rsidP="00C06723">
      <w:pPr>
        <w:spacing w:after="0"/>
        <w:ind w:left="720"/>
        <w:rPr>
          <w:szCs w:val="24"/>
        </w:rPr>
      </w:pPr>
      <w:r w:rsidRPr="00140288">
        <w:rPr>
          <w:szCs w:val="24"/>
        </w:rPr>
        <w:t>The same tools available for faculty to learner’s interaction are also available for learners to learner’s interaction. Learners participate and discuss among themselves during the video and we</w:t>
      </w:r>
      <w:r w:rsidR="005E0148">
        <w:rPr>
          <w:szCs w:val="24"/>
        </w:rPr>
        <w:t>b</w:t>
      </w:r>
      <w:r w:rsidRPr="00140288">
        <w:rPr>
          <w:szCs w:val="24"/>
        </w:rPr>
        <w:t xml:space="preserve"> conferencing sessions.</w:t>
      </w:r>
      <w:r w:rsidR="005E0148">
        <w:rPr>
          <w:szCs w:val="24"/>
        </w:rPr>
        <w:t xml:space="preserve"> The discussion forums and group work/assignments enhance learner to learner interactions.</w:t>
      </w:r>
      <w:r w:rsidRPr="00140288">
        <w:rPr>
          <w:szCs w:val="24"/>
        </w:rPr>
        <w:t xml:space="preserve"> Through the University email system, learners are able to create their own online video conferences from which they can schedule for group discussions and interactions.</w:t>
      </w:r>
      <w:r w:rsidR="00C06723">
        <w:rPr>
          <w:szCs w:val="24"/>
        </w:rPr>
        <w:t xml:space="preserve"> </w:t>
      </w:r>
      <w:r w:rsidRPr="00140288">
        <w:rPr>
          <w:szCs w:val="24"/>
        </w:rPr>
        <w:t xml:space="preserve">The </w:t>
      </w:r>
      <w:r w:rsidR="00C06723">
        <w:rPr>
          <w:szCs w:val="24"/>
        </w:rPr>
        <w:t>LMS</w:t>
      </w:r>
      <w:r w:rsidRPr="00140288">
        <w:rPr>
          <w:szCs w:val="24"/>
        </w:rPr>
        <w:t xml:space="preserve"> in use allows creation of discussion forums and chats that </w:t>
      </w:r>
      <w:r w:rsidR="00570E16" w:rsidRPr="00140288">
        <w:rPr>
          <w:szCs w:val="24"/>
        </w:rPr>
        <w:t>permit</w:t>
      </w:r>
      <w:r w:rsidRPr="00140288">
        <w:rPr>
          <w:szCs w:val="24"/>
        </w:rPr>
        <w:t xml:space="preserve"> interaction between learners.</w:t>
      </w:r>
    </w:p>
    <w:p w14:paraId="6F2B0608" w14:textId="77777777" w:rsidR="00140288" w:rsidRDefault="00140288" w:rsidP="00723417">
      <w:pPr>
        <w:spacing w:after="0"/>
        <w:rPr>
          <w:b/>
          <w:szCs w:val="24"/>
        </w:rPr>
      </w:pPr>
    </w:p>
    <w:p w14:paraId="60935F29" w14:textId="77777777" w:rsidR="00A0251C" w:rsidRDefault="00570E16" w:rsidP="00C06723">
      <w:pPr>
        <w:numPr>
          <w:ilvl w:val="1"/>
          <w:numId w:val="0"/>
        </w:numPr>
        <w:spacing w:after="0"/>
        <w:ind w:left="720"/>
        <w:rPr>
          <w:b/>
          <w:szCs w:val="24"/>
        </w:rPr>
      </w:pPr>
      <w:r>
        <w:rPr>
          <w:b/>
          <w:szCs w:val="24"/>
        </w:rPr>
        <w:t xml:space="preserve">iv) </w:t>
      </w:r>
      <w:r w:rsidR="006672AA">
        <w:rPr>
          <w:b/>
          <w:szCs w:val="24"/>
        </w:rPr>
        <w:t>A</w:t>
      </w:r>
      <w:r w:rsidR="00A0251C">
        <w:rPr>
          <w:b/>
          <w:szCs w:val="24"/>
        </w:rPr>
        <w:t>ccess to learning/information materials;</w:t>
      </w:r>
    </w:p>
    <w:p w14:paraId="10B68FD3" w14:textId="77777777" w:rsidR="00570E16" w:rsidRDefault="00570E16" w:rsidP="00F355C4">
      <w:pPr>
        <w:pStyle w:val="ListParagraph"/>
        <w:ind w:left="0"/>
        <w:rPr>
          <w:szCs w:val="24"/>
        </w:rPr>
      </w:pPr>
    </w:p>
    <w:p w14:paraId="46B842A8" w14:textId="77777777" w:rsidR="00F355C4" w:rsidRPr="00F4659C" w:rsidRDefault="00F355C4" w:rsidP="00C06723">
      <w:pPr>
        <w:pStyle w:val="ListParagraph"/>
        <w:rPr>
          <w:szCs w:val="24"/>
        </w:rPr>
      </w:pPr>
      <w:r>
        <w:rPr>
          <w:szCs w:val="24"/>
        </w:rPr>
        <w:lastRenderedPageBreak/>
        <w:t xml:space="preserve">The University has invested </w:t>
      </w:r>
      <w:r w:rsidR="00570E16">
        <w:rPr>
          <w:szCs w:val="24"/>
        </w:rPr>
        <w:t>significantly</w:t>
      </w:r>
      <w:r>
        <w:rPr>
          <w:szCs w:val="24"/>
        </w:rPr>
        <w:t xml:space="preserve"> in e</w:t>
      </w:r>
      <w:r w:rsidR="00AA1181">
        <w:rPr>
          <w:szCs w:val="24"/>
        </w:rPr>
        <w:t>-</w:t>
      </w:r>
      <w:r>
        <w:rPr>
          <w:szCs w:val="24"/>
        </w:rPr>
        <w:t xml:space="preserve">resources as described in detail in the library </w:t>
      </w:r>
      <w:r w:rsidR="00F72CDF">
        <w:rPr>
          <w:szCs w:val="24"/>
        </w:rPr>
        <w:t xml:space="preserve">and finance </w:t>
      </w:r>
      <w:r>
        <w:rPr>
          <w:szCs w:val="24"/>
        </w:rPr>
        <w:t>section</w:t>
      </w:r>
      <w:r w:rsidR="00F72CDF">
        <w:rPr>
          <w:szCs w:val="24"/>
        </w:rPr>
        <w:t>s of this report</w:t>
      </w:r>
      <w:r>
        <w:rPr>
          <w:szCs w:val="24"/>
        </w:rPr>
        <w:t xml:space="preserve">. </w:t>
      </w:r>
    </w:p>
    <w:p w14:paraId="25E1F8EE" w14:textId="2F9E6975" w:rsidR="00A0251C" w:rsidRDefault="008D1B11" w:rsidP="00C06723">
      <w:pPr>
        <w:numPr>
          <w:ilvl w:val="1"/>
          <w:numId w:val="0"/>
        </w:numPr>
        <w:spacing w:after="0"/>
        <w:ind w:left="720"/>
        <w:rPr>
          <w:b/>
          <w:szCs w:val="24"/>
        </w:rPr>
      </w:pPr>
      <w:r>
        <w:rPr>
          <w:b/>
          <w:szCs w:val="24"/>
        </w:rPr>
        <w:t xml:space="preserve">v) </w:t>
      </w:r>
      <w:r w:rsidR="00393350">
        <w:rPr>
          <w:b/>
          <w:szCs w:val="24"/>
        </w:rPr>
        <w:t>P</w:t>
      </w:r>
      <w:r w:rsidR="00A0251C">
        <w:rPr>
          <w:b/>
          <w:szCs w:val="24"/>
        </w:rPr>
        <w:t>rocessing, storage and access to student information</w:t>
      </w:r>
    </w:p>
    <w:p w14:paraId="69178A64" w14:textId="77777777" w:rsidR="00723417" w:rsidRDefault="00723417" w:rsidP="00723417">
      <w:pPr>
        <w:spacing w:after="0"/>
        <w:rPr>
          <w:b/>
          <w:szCs w:val="24"/>
        </w:rPr>
      </w:pPr>
    </w:p>
    <w:p w14:paraId="4725068E" w14:textId="23E1B76C" w:rsidR="00F355C4" w:rsidRPr="00F355C4" w:rsidRDefault="00F355C4" w:rsidP="00C06723">
      <w:pPr>
        <w:spacing w:after="0"/>
        <w:ind w:left="720"/>
        <w:rPr>
          <w:szCs w:val="24"/>
        </w:rPr>
      </w:pPr>
      <w:r w:rsidRPr="00F355C4">
        <w:rPr>
          <w:szCs w:val="24"/>
        </w:rPr>
        <w:t xml:space="preserve">To manage student information effectively, the University has </w:t>
      </w:r>
      <w:r w:rsidR="000A02A0">
        <w:rPr>
          <w:szCs w:val="24"/>
        </w:rPr>
        <w:t>developed student information System (iCampus)</w:t>
      </w:r>
      <w:r w:rsidRPr="00F355C4">
        <w:rPr>
          <w:szCs w:val="24"/>
        </w:rPr>
        <w:t xml:space="preserve"> that allows </w:t>
      </w:r>
      <w:r w:rsidR="000A02A0">
        <w:rPr>
          <w:szCs w:val="24"/>
        </w:rPr>
        <w:t xml:space="preserve">online access, and </w:t>
      </w:r>
      <w:r w:rsidRPr="00F355C4">
        <w:rPr>
          <w:szCs w:val="24"/>
        </w:rPr>
        <w:t>registration</w:t>
      </w:r>
      <w:r w:rsidR="000A02A0">
        <w:rPr>
          <w:szCs w:val="24"/>
        </w:rPr>
        <w:t xml:space="preserve"> and integrated with LMS </w:t>
      </w:r>
      <w:r w:rsidRPr="00F355C4">
        <w:rPr>
          <w:szCs w:val="24"/>
        </w:rPr>
        <w:t>so that students are automatically enrolled to the courses they have registered.</w:t>
      </w:r>
    </w:p>
    <w:p w14:paraId="72794276" w14:textId="77777777" w:rsidR="00282ED3" w:rsidRDefault="00282ED3" w:rsidP="00F355C4">
      <w:pPr>
        <w:spacing w:after="0"/>
        <w:rPr>
          <w:szCs w:val="24"/>
        </w:rPr>
      </w:pPr>
    </w:p>
    <w:p w14:paraId="30F790A5" w14:textId="215F3F22" w:rsidR="00F355C4" w:rsidRPr="00F355C4" w:rsidRDefault="00F355C4" w:rsidP="00C06723">
      <w:pPr>
        <w:spacing w:after="0"/>
        <w:ind w:left="720"/>
        <w:rPr>
          <w:szCs w:val="24"/>
        </w:rPr>
      </w:pPr>
      <w:r w:rsidRPr="00F355C4">
        <w:rPr>
          <w:szCs w:val="24"/>
        </w:rPr>
        <w:t xml:space="preserve">The </w:t>
      </w:r>
      <w:r w:rsidR="000A02A0">
        <w:rPr>
          <w:szCs w:val="24"/>
        </w:rPr>
        <w:t>iCampus</w:t>
      </w:r>
      <w:r w:rsidRPr="00F355C4">
        <w:rPr>
          <w:szCs w:val="24"/>
        </w:rPr>
        <w:t xml:space="preserve"> also allows all the parties concerned to check out pertinent i</w:t>
      </w:r>
      <w:r w:rsidR="003E37C8">
        <w:rPr>
          <w:szCs w:val="24"/>
        </w:rPr>
        <w:t>nformation regarding the student</w:t>
      </w:r>
      <w:r w:rsidRPr="00F355C4">
        <w:rPr>
          <w:szCs w:val="24"/>
        </w:rPr>
        <w:t>. The H</w:t>
      </w:r>
      <w:r w:rsidR="003E37C8">
        <w:rPr>
          <w:szCs w:val="24"/>
        </w:rPr>
        <w:t>o</w:t>
      </w:r>
      <w:r w:rsidRPr="00F355C4">
        <w:rPr>
          <w:szCs w:val="24"/>
        </w:rPr>
        <w:t xml:space="preserve">Ds are able to approve students when they are registered and generate </w:t>
      </w:r>
      <w:r w:rsidR="000A02A0">
        <w:rPr>
          <w:szCs w:val="24"/>
        </w:rPr>
        <w:t xml:space="preserve">the </w:t>
      </w:r>
      <w:r w:rsidRPr="00F355C4">
        <w:rPr>
          <w:szCs w:val="24"/>
        </w:rPr>
        <w:t xml:space="preserve">class list for all the courses within their department. Each </w:t>
      </w:r>
      <w:r w:rsidR="00282ED3">
        <w:rPr>
          <w:szCs w:val="24"/>
        </w:rPr>
        <w:t xml:space="preserve">member of the </w:t>
      </w:r>
      <w:r w:rsidRPr="00F355C4">
        <w:rPr>
          <w:szCs w:val="24"/>
        </w:rPr>
        <w:t xml:space="preserve">faculty is able to check the list of registered students and enter grades after evaluations. </w:t>
      </w:r>
    </w:p>
    <w:p w14:paraId="2474D373" w14:textId="77777777" w:rsidR="00282ED3" w:rsidRDefault="00282ED3" w:rsidP="00F355C4">
      <w:pPr>
        <w:spacing w:after="0"/>
        <w:rPr>
          <w:szCs w:val="24"/>
        </w:rPr>
      </w:pPr>
    </w:p>
    <w:p w14:paraId="30E09D86" w14:textId="65BB7E58" w:rsidR="00F355C4" w:rsidRPr="00F355C4" w:rsidRDefault="00F355C4" w:rsidP="00C06723">
      <w:pPr>
        <w:spacing w:after="0"/>
        <w:ind w:left="720"/>
        <w:rPr>
          <w:szCs w:val="24"/>
        </w:rPr>
      </w:pPr>
      <w:r w:rsidRPr="00F355C4">
        <w:rPr>
          <w:szCs w:val="24"/>
        </w:rPr>
        <w:t>Students are also able to</w:t>
      </w:r>
      <w:r w:rsidR="00282ED3">
        <w:rPr>
          <w:szCs w:val="24"/>
        </w:rPr>
        <w:t xml:space="preserve"> access and register through an online web-portal provided</w:t>
      </w:r>
      <w:r w:rsidRPr="00F355C4">
        <w:rPr>
          <w:szCs w:val="24"/>
        </w:rPr>
        <w:t xml:space="preserve"> by the system. They are also able to check </w:t>
      </w:r>
      <w:r w:rsidR="000A02A0">
        <w:rPr>
          <w:szCs w:val="24"/>
        </w:rPr>
        <w:t>g</w:t>
      </w:r>
      <w:r w:rsidR="000A02A0" w:rsidRPr="00F355C4">
        <w:rPr>
          <w:szCs w:val="24"/>
        </w:rPr>
        <w:t>rades and</w:t>
      </w:r>
      <w:r w:rsidRPr="00F355C4">
        <w:rPr>
          <w:szCs w:val="24"/>
        </w:rPr>
        <w:t xml:space="preserve"> raise queries regarding any issue that concerns information related to them.</w:t>
      </w:r>
    </w:p>
    <w:p w14:paraId="3407E0BE" w14:textId="77777777" w:rsidR="00F355C4" w:rsidRDefault="00F355C4" w:rsidP="00723417">
      <w:pPr>
        <w:spacing w:after="0"/>
        <w:rPr>
          <w:b/>
          <w:szCs w:val="24"/>
        </w:rPr>
      </w:pPr>
    </w:p>
    <w:p w14:paraId="2D45A24E" w14:textId="77777777" w:rsidR="00A0251C" w:rsidRDefault="00282ED3" w:rsidP="00C06723">
      <w:pPr>
        <w:numPr>
          <w:ilvl w:val="1"/>
          <w:numId w:val="0"/>
        </w:numPr>
        <w:spacing w:after="0"/>
        <w:ind w:left="720"/>
        <w:rPr>
          <w:b/>
          <w:szCs w:val="24"/>
        </w:rPr>
      </w:pPr>
      <w:r>
        <w:rPr>
          <w:b/>
          <w:szCs w:val="24"/>
        </w:rPr>
        <w:t xml:space="preserve">vi) </w:t>
      </w:r>
      <w:r w:rsidR="006672AA">
        <w:rPr>
          <w:b/>
          <w:szCs w:val="24"/>
        </w:rPr>
        <w:t>S</w:t>
      </w:r>
      <w:r w:rsidR="00F355C4">
        <w:rPr>
          <w:b/>
          <w:szCs w:val="24"/>
        </w:rPr>
        <w:t xml:space="preserve">tudent and faculty support; </w:t>
      </w:r>
    </w:p>
    <w:p w14:paraId="521658D6" w14:textId="737DF63D" w:rsidR="00B26910" w:rsidRDefault="00F355C4" w:rsidP="000A02A0">
      <w:pPr>
        <w:pStyle w:val="ListParagraph"/>
        <w:rPr>
          <w:szCs w:val="24"/>
        </w:rPr>
      </w:pPr>
      <w:r>
        <w:rPr>
          <w:szCs w:val="24"/>
        </w:rPr>
        <w:t>The University has a team of support professionals</w:t>
      </w:r>
      <w:r w:rsidR="004321C9">
        <w:rPr>
          <w:szCs w:val="24"/>
        </w:rPr>
        <w:t xml:space="preserve">, under the supervision of the Director of </w:t>
      </w:r>
      <w:r w:rsidR="003E37C8">
        <w:rPr>
          <w:szCs w:val="24"/>
        </w:rPr>
        <w:t>ODeL</w:t>
      </w:r>
      <w:r w:rsidR="004321C9">
        <w:rPr>
          <w:szCs w:val="24"/>
        </w:rPr>
        <w:t>,</w:t>
      </w:r>
      <w:r>
        <w:rPr>
          <w:szCs w:val="24"/>
        </w:rPr>
        <w:t xml:space="preserve"> who are in charge of supporting both faculty and students. As a proactive measure, the support team carries out frequent online trainings for both faculty and students to build capacity, thus reducing the number of support needs.</w:t>
      </w:r>
      <w:r w:rsidR="003E37C8">
        <w:rPr>
          <w:szCs w:val="24"/>
        </w:rPr>
        <w:t xml:space="preserve"> There </w:t>
      </w:r>
      <w:r w:rsidR="00B26910">
        <w:rPr>
          <w:szCs w:val="24"/>
        </w:rPr>
        <w:t>are also eLearning champions in every school who offer support to the faculty at the school level.</w:t>
      </w:r>
      <w:r w:rsidR="000A02A0">
        <w:rPr>
          <w:szCs w:val="24"/>
        </w:rPr>
        <w:t xml:space="preserve"> </w:t>
      </w:r>
    </w:p>
    <w:p w14:paraId="20747791" w14:textId="77777777" w:rsidR="000A02A0" w:rsidRDefault="006672AA" w:rsidP="000A02A0">
      <w:pPr>
        <w:pStyle w:val="ListParagraph"/>
        <w:rPr>
          <w:szCs w:val="24"/>
        </w:rPr>
      </w:pPr>
      <w:r>
        <w:rPr>
          <w:szCs w:val="24"/>
        </w:rPr>
        <w:t xml:space="preserve">There </w:t>
      </w:r>
      <w:r w:rsidR="000A02A0">
        <w:rPr>
          <w:szCs w:val="24"/>
        </w:rPr>
        <w:t xml:space="preserve">also </w:t>
      </w:r>
      <w:r>
        <w:rPr>
          <w:szCs w:val="24"/>
        </w:rPr>
        <w:t xml:space="preserve">exists at the Directorate an eLearning </w:t>
      </w:r>
      <w:r w:rsidR="000A02A0">
        <w:rPr>
          <w:szCs w:val="24"/>
        </w:rPr>
        <w:t>Help</w:t>
      </w:r>
      <w:r>
        <w:rPr>
          <w:szCs w:val="24"/>
        </w:rPr>
        <w:t xml:space="preserve">desk </w:t>
      </w:r>
      <w:r w:rsidR="000A02A0">
        <w:rPr>
          <w:szCs w:val="24"/>
        </w:rPr>
        <w:t xml:space="preserve">called Zammad </w:t>
      </w:r>
      <w:r>
        <w:rPr>
          <w:szCs w:val="24"/>
        </w:rPr>
        <w:t>where all issues on online learning are logged, itemized and resolved.</w:t>
      </w:r>
    </w:p>
    <w:p w14:paraId="57E0D90A" w14:textId="77777777" w:rsidR="000A02A0" w:rsidRDefault="000A02A0" w:rsidP="000A02A0">
      <w:pPr>
        <w:pStyle w:val="ListParagraph"/>
        <w:rPr>
          <w:szCs w:val="24"/>
        </w:rPr>
      </w:pPr>
    </w:p>
    <w:p w14:paraId="252B1548" w14:textId="2F1BC853" w:rsidR="00A0251C" w:rsidRDefault="00627CBB" w:rsidP="000A02A0">
      <w:pPr>
        <w:pStyle w:val="ListParagraph"/>
        <w:rPr>
          <w:b/>
          <w:szCs w:val="24"/>
        </w:rPr>
      </w:pPr>
      <w:r>
        <w:rPr>
          <w:b/>
          <w:szCs w:val="24"/>
        </w:rPr>
        <w:t xml:space="preserve">ii) </w:t>
      </w:r>
      <w:r w:rsidR="00AB71D4">
        <w:rPr>
          <w:b/>
          <w:szCs w:val="24"/>
        </w:rPr>
        <w:t>Security</w:t>
      </w:r>
      <w:r w:rsidR="00A0251C">
        <w:rPr>
          <w:b/>
          <w:szCs w:val="24"/>
        </w:rPr>
        <w:t xml:space="preserve"> of all online education information/transactions, including security of system for hosting, archiving, saving and exporting data.</w:t>
      </w:r>
    </w:p>
    <w:p w14:paraId="00DC2DB2" w14:textId="77777777" w:rsidR="007D5CEA" w:rsidRDefault="007D5CEA" w:rsidP="007D5CEA">
      <w:pPr>
        <w:spacing w:after="0"/>
        <w:rPr>
          <w:b/>
          <w:szCs w:val="24"/>
        </w:rPr>
      </w:pPr>
    </w:p>
    <w:p w14:paraId="19D1C488" w14:textId="77777777" w:rsidR="007D5CEA" w:rsidRDefault="007D5CEA" w:rsidP="003E37C8">
      <w:pPr>
        <w:spacing w:after="0"/>
        <w:ind w:left="720"/>
        <w:rPr>
          <w:szCs w:val="24"/>
        </w:rPr>
      </w:pPr>
      <w:r>
        <w:rPr>
          <w:szCs w:val="24"/>
        </w:rPr>
        <w:t xml:space="preserve">In line with best business practices, the eLearning system </w:t>
      </w:r>
      <w:r w:rsidRPr="00730F17">
        <w:rPr>
          <w:szCs w:val="24"/>
        </w:rPr>
        <w:t>has a layered security implementation that looks at the People, Processes and Technology aspects of information security.</w:t>
      </w:r>
      <w:r>
        <w:rPr>
          <w:szCs w:val="24"/>
        </w:rPr>
        <w:t xml:space="preserve"> </w:t>
      </w:r>
    </w:p>
    <w:p w14:paraId="1F6D5819" w14:textId="77777777" w:rsidR="00AA1181" w:rsidRDefault="00AA1181" w:rsidP="007D5CEA">
      <w:pPr>
        <w:spacing w:after="0"/>
        <w:rPr>
          <w:szCs w:val="24"/>
        </w:rPr>
      </w:pPr>
    </w:p>
    <w:p w14:paraId="40D96906" w14:textId="77777777" w:rsidR="007D5CEA" w:rsidRDefault="007D5CEA" w:rsidP="002532F8">
      <w:pPr>
        <w:numPr>
          <w:ilvl w:val="0"/>
          <w:numId w:val="26"/>
        </w:numPr>
        <w:spacing w:after="0"/>
        <w:rPr>
          <w:szCs w:val="24"/>
        </w:rPr>
      </w:pPr>
      <w:r w:rsidRPr="00730F17">
        <w:rPr>
          <w:szCs w:val="24"/>
        </w:rPr>
        <w:t xml:space="preserve">People – The greatest security vulnerability is due to unskilled technical staff or ignorant end users. Apart from conducting extensive training with a focus on system security, our </w:t>
      </w:r>
      <w:r>
        <w:rPr>
          <w:szCs w:val="24"/>
        </w:rPr>
        <w:t>LMS</w:t>
      </w:r>
      <w:r w:rsidRPr="00730F17">
        <w:rPr>
          <w:szCs w:val="24"/>
        </w:rPr>
        <w:t xml:space="preserve"> incorporates multiple factor authentications, strong passwords enforcements an</w:t>
      </w:r>
      <w:r>
        <w:rPr>
          <w:szCs w:val="24"/>
        </w:rPr>
        <w:t xml:space="preserve">d clear role definitions. </w:t>
      </w:r>
    </w:p>
    <w:p w14:paraId="6F9ED445" w14:textId="77777777" w:rsidR="00AA1181" w:rsidRDefault="00AA1181" w:rsidP="007D5CEA">
      <w:pPr>
        <w:spacing w:after="0"/>
        <w:rPr>
          <w:szCs w:val="24"/>
        </w:rPr>
      </w:pPr>
    </w:p>
    <w:p w14:paraId="3B424F5B" w14:textId="77777777" w:rsidR="007D5CEA" w:rsidRDefault="007D5CEA" w:rsidP="002532F8">
      <w:pPr>
        <w:numPr>
          <w:ilvl w:val="0"/>
          <w:numId w:val="26"/>
        </w:numPr>
        <w:spacing w:after="0"/>
        <w:rPr>
          <w:szCs w:val="24"/>
        </w:rPr>
      </w:pPr>
      <w:r w:rsidRPr="00730F17">
        <w:rPr>
          <w:szCs w:val="24"/>
        </w:rPr>
        <w:t xml:space="preserve">Processes – </w:t>
      </w:r>
      <w:r>
        <w:rPr>
          <w:szCs w:val="24"/>
        </w:rPr>
        <w:t>The implementation of eLearning system</w:t>
      </w:r>
      <w:r w:rsidRPr="00730F17">
        <w:rPr>
          <w:szCs w:val="24"/>
        </w:rPr>
        <w:t xml:space="preserve"> ensures that there are clear business processes in relation to security enforcements. The system maintains an elaborate audit trail of all actions by user, date, time and type of action performed.</w:t>
      </w:r>
    </w:p>
    <w:p w14:paraId="79EB2C4C" w14:textId="77777777" w:rsidR="00AA1181" w:rsidRDefault="00AA1181" w:rsidP="007D5CEA">
      <w:pPr>
        <w:spacing w:after="0"/>
        <w:rPr>
          <w:szCs w:val="24"/>
        </w:rPr>
      </w:pPr>
    </w:p>
    <w:p w14:paraId="4E0F626F" w14:textId="7AE0CA94" w:rsidR="007D5CEA" w:rsidRPr="00730F17" w:rsidRDefault="007D5CEA" w:rsidP="002532F8">
      <w:pPr>
        <w:numPr>
          <w:ilvl w:val="0"/>
          <w:numId w:val="26"/>
        </w:numPr>
        <w:spacing w:after="0"/>
        <w:rPr>
          <w:szCs w:val="24"/>
        </w:rPr>
      </w:pPr>
      <w:r w:rsidRPr="00730F17">
        <w:rPr>
          <w:szCs w:val="24"/>
        </w:rPr>
        <w:lastRenderedPageBreak/>
        <w:t xml:space="preserve">Technology – </w:t>
      </w:r>
      <w:r w:rsidR="00627CBB">
        <w:rPr>
          <w:szCs w:val="24"/>
        </w:rPr>
        <w:t xml:space="preserve">This includes </w:t>
      </w:r>
      <w:r w:rsidRPr="00730F17">
        <w:rPr>
          <w:szCs w:val="24"/>
        </w:rPr>
        <w:t xml:space="preserve">Extensive Firewall implementation, multiple factor </w:t>
      </w:r>
      <w:r w:rsidR="003C2BF1" w:rsidRPr="00730F17">
        <w:rPr>
          <w:szCs w:val="24"/>
        </w:rPr>
        <w:t>authentications</w:t>
      </w:r>
      <w:r w:rsidRPr="00730F17">
        <w:rPr>
          <w:szCs w:val="24"/>
        </w:rPr>
        <w:t>, Password Change Policy</w:t>
      </w:r>
      <w:r w:rsidR="00470E2D">
        <w:rPr>
          <w:szCs w:val="24"/>
        </w:rPr>
        <w:t>.</w:t>
      </w:r>
    </w:p>
    <w:p w14:paraId="3F401BDC" w14:textId="77777777" w:rsidR="007D5CEA" w:rsidRDefault="007D5CEA" w:rsidP="007D5CEA">
      <w:pPr>
        <w:spacing w:after="0"/>
        <w:rPr>
          <w:b/>
          <w:szCs w:val="24"/>
        </w:rPr>
      </w:pPr>
    </w:p>
    <w:p w14:paraId="1979911B" w14:textId="74DF6280" w:rsidR="00F94DDD" w:rsidRPr="001B4A71" w:rsidRDefault="00313417" w:rsidP="002532F8">
      <w:pPr>
        <w:pStyle w:val="ListParagraph"/>
        <w:numPr>
          <w:ilvl w:val="1"/>
          <w:numId w:val="20"/>
        </w:numPr>
        <w:spacing w:after="0"/>
        <w:rPr>
          <w:b/>
          <w:szCs w:val="24"/>
        </w:rPr>
      </w:pPr>
      <w:r w:rsidRPr="001B4A71">
        <w:rPr>
          <w:b/>
          <w:szCs w:val="24"/>
        </w:rPr>
        <w:t xml:space="preserve">Describe the technologies available at the institution that will be used to offer the </w:t>
      </w:r>
      <w:r w:rsidR="00784D85" w:rsidRPr="001B4A71">
        <w:rPr>
          <w:b/>
          <w:szCs w:val="24"/>
        </w:rPr>
        <w:t>ODeL</w:t>
      </w:r>
      <w:r w:rsidRPr="001B4A71">
        <w:rPr>
          <w:b/>
          <w:szCs w:val="24"/>
        </w:rPr>
        <w:t xml:space="preserve"> programs (</w:t>
      </w:r>
      <w:r w:rsidRPr="001B4A71">
        <w:rPr>
          <w:b/>
          <w:i/>
          <w:szCs w:val="24"/>
        </w:rPr>
        <w:t>where technologies will be availed through collaborative arrangements, evidence of such arrangements should be provided</w:t>
      </w:r>
      <w:r w:rsidRPr="001B4A71">
        <w:rPr>
          <w:b/>
          <w:szCs w:val="24"/>
        </w:rPr>
        <w:t>)</w:t>
      </w:r>
    </w:p>
    <w:p w14:paraId="1F79E8C0" w14:textId="77777777" w:rsidR="001B4A71" w:rsidRDefault="001B4A71" w:rsidP="001B4A71">
      <w:pPr>
        <w:pStyle w:val="ListParagraph"/>
        <w:spacing w:after="0"/>
        <w:ind w:left="990"/>
        <w:rPr>
          <w:szCs w:val="24"/>
        </w:rPr>
      </w:pPr>
    </w:p>
    <w:p w14:paraId="4715FE36" w14:textId="71960629" w:rsidR="001B4A71" w:rsidRPr="001B4A71" w:rsidRDefault="001B4A71" w:rsidP="001B4A71">
      <w:pPr>
        <w:pStyle w:val="ListParagraph"/>
        <w:spacing w:after="0"/>
        <w:ind w:left="990"/>
        <w:rPr>
          <w:szCs w:val="24"/>
        </w:rPr>
      </w:pPr>
      <w:r>
        <w:rPr>
          <w:szCs w:val="24"/>
        </w:rPr>
        <w:t xml:space="preserve">The technologies are </w:t>
      </w:r>
      <w:r w:rsidRPr="001B4A71">
        <w:rPr>
          <w:szCs w:val="24"/>
        </w:rPr>
        <w:t xml:space="preserve">Moodle LMS for asynchronous and </w:t>
      </w:r>
      <w:r w:rsidR="00470E2D" w:rsidRPr="001B4A71">
        <w:rPr>
          <w:szCs w:val="24"/>
        </w:rPr>
        <w:t>zoom</w:t>
      </w:r>
      <w:r w:rsidRPr="001B4A71">
        <w:rPr>
          <w:szCs w:val="24"/>
        </w:rPr>
        <w:t xml:space="preserve"> for synchronous learning</w:t>
      </w:r>
      <w:r w:rsidR="000A02A0">
        <w:rPr>
          <w:szCs w:val="24"/>
        </w:rPr>
        <w:t>, Ispring Suite</w:t>
      </w:r>
      <w:r w:rsidR="00470E2D">
        <w:rPr>
          <w:szCs w:val="24"/>
        </w:rPr>
        <w:t xml:space="preserve"> for instructional design </w:t>
      </w:r>
      <w:r w:rsidR="000A02A0">
        <w:rPr>
          <w:szCs w:val="24"/>
        </w:rPr>
        <w:t xml:space="preserve"> and several plugins and extensions.</w:t>
      </w:r>
    </w:p>
    <w:p w14:paraId="67C0658A" w14:textId="77777777" w:rsidR="00313417" w:rsidRDefault="00313417" w:rsidP="00C7219A">
      <w:pPr>
        <w:spacing w:after="0"/>
        <w:rPr>
          <w:b/>
          <w:szCs w:val="24"/>
        </w:rPr>
      </w:pPr>
    </w:p>
    <w:p w14:paraId="5B0449D4" w14:textId="74B361C4" w:rsidR="00F94DDD" w:rsidRPr="001B4A71" w:rsidRDefault="001B4A71" w:rsidP="001B4A71">
      <w:pPr>
        <w:spacing w:after="0"/>
        <w:ind w:left="720"/>
        <w:rPr>
          <w:b/>
          <w:szCs w:val="24"/>
        </w:rPr>
      </w:pPr>
      <w:r w:rsidRPr="001B4A71">
        <w:rPr>
          <w:b/>
          <w:szCs w:val="24"/>
        </w:rPr>
        <w:t>c)</w:t>
      </w:r>
      <w:r>
        <w:rPr>
          <w:b/>
          <w:szCs w:val="24"/>
        </w:rPr>
        <w:t xml:space="preserve"> </w:t>
      </w:r>
      <w:r w:rsidR="00313417" w:rsidRPr="001B4A71">
        <w:rPr>
          <w:b/>
          <w:szCs w:val="24"/>
        </w:rPr>
        <w:t>Provide a highlight of:</w:t>
      </w:r>
    </w:p>
    <w:p w14:paraId="4E913D08" w14:textId="77777777" w:rsidR="007A6C6A" w:rsidRDefault="007A6C6A" w:rsidP="00110635">
      <w:pPr>
        <w:spacing w:after="0"/>
        <w:rPr>
          <w:b/>
          <w:szCs w:val="24"/>
        </w:rPr>
      </w:pPr>
    </w:p>
    <w:p w14:paraId="34DF2EC7" w14:textId="77777777" w:rsidR="00633D86" w:rsidRDefault="007A6C6A" w:rsidP="003E37C8">
      <w:pPr>
        <w:spacing w:after="0"/>
        <w:ind w:left="720"/>
        <w:rPr>
          <w:b/>
          <w:szCs w:val="24"/>
        </w:rPr>
      </w:pPr>
      <w:r>
        <w:rPr>
          <w:b/>
          <w:szCs w:val="24"/>
        </w:rPr>
        <w:t xml:space="preserve">i) </w:t>
      </w:r>
      <w:r w:rsidR="00633D86">
        <w:rPr>
          <w:b/>
          <w:szCs w:val="24"/>
        </w:rPr>
        <w:t>Software in place to detect academic dishonesty including deception, plagiarism, theft an</w:t>
      </w:r>
      <w:r>
        <w:rPr>
          <w:b/>
          <w:szCs w:val="24"/>
        </w:rPr>
        <w:t>d fraud.</w:t>
      </w:r>
    </w:p>
    <w:p w14:paraId="71125E15" w14:textId="77777777" w:rsidR="007A6C6A" w:rsidRDefault="007A6C6A" w:rsidP="00110635">
      <w:pPr>
        <w:spacing w:after="0"/>
        <w:rPr>
          <w:b/>
          <w:szCs w:val="24"/>
        </w:rPr>
      </w:pPr>
    </w:p>
    <w:p w14:paraId="68B04B01" w14:textId="77777777" w:rsidR="004D37BB" w:rsidRDefault="004D37BB" w:rsidP="003E37C8">
      <w:pPr>
        <w:spacing w:after="0"/>
        <w:ind w:left="360"/>
        <w:rPr>
          <w:szCs w:val="24"/>
        </w:rPr>
      </w:pPr>
      <w:r>
        <w:rPr>
          <w:szCs w:val="24"/>
        </w:rPr>
        <w:t>To mitigate issues of academic dishonesty, the University uses two software’s;</w:t>
      </w:r>
    </w:p>
    <w:p w14:paraId="005F2ED5" w14:textId="65F3BD5A" w:rsidR="00E172BE" w:rsidRDefault="00470E2D" w:rsidP="002532F8">
      <w:pPr>
        <w:numPr>
          <w:ilvl w:val="0"/>
          <w:numId w:val="27"/>
        </w:numPr>
        <w:spacing w:after="0"/>
        <w:rPr>
          <w:szCs w:val="24"/>
        </w:rPr>
      </w:pPr>
      <w:r>
        <w:rPr>
          <w:color w:val="000000" w:themeColor="text1"/>
          <w:szCs w:val="24"/>
        </w:rPr>
        <w:t>Turnitin</w:t>
      </w:r>
      <w:r w:rsidR="00E172BE" w:rsidRPr="00153D0E">
        <w:rPr>
          <w:color w:val="FF0000"/>
          <w:szCs w:val="24"/>
        </w:rPr>
        <w:t xml:space="preserve"> </w:t>
      </w:r>
      <w:r w:rsidR="00E172BE">
        <w:rPr>
          <w:szCs w:val="24"/>
        </w:rPr>
        <w:t>– Helps to check the integrity and originality of students’ work.</w:t>
      </w:r>
    </w:p>
    <w:p w14:paraId="3020CB51" w14:textId="2316E2F4" w:rsidR="004D37BB" w:rsidRDefault="004D37BB" w:rsidP="002532F8">
      <w:pPr>
        <w:numPr>
          <w:ilvl w:val="0"/>
          <w:numId w:val="27"/>
        </w:numPr>
        <w:spacing w:after="0"/>
        <w:rPr>
          <w:szCs w:val="24"/>
        </w:rPr>
      </w:pPr>
      <w:r>
        <w:rPr>
          <w:szCs w:val="24"/>
        </w:rPr>
        <w:t xml:space="preserve">Respondus </w:t>
      </w:r>
      <w:r w:rsidR="00E172BE">
        <w:rPr>
          <w:szCs w:val="24"/>
        </w:rPr>
        <w:t xml:space="preserve">Monitor </w:t>
      </w:r>
      <w:r w:rsidR="00470E2D">
        <w:rPr>
          <w:szCs w:val="24"/>
        </w:rPr>
        <w:t xml:space="preserve">and </w:t>
      </w:r>
      <w:r>
        <w:rPr>
          <w:szCs w:val="24"/>
        </w:rPr>
        <w:t xml:space="preserve">Lockdown </w:t>
      </w:r>
      <w:r w:rsidR="00E172BE">
        <w:rPr>
          <w:szCs w:val="24"/>
        </w:rPr>
        <w:t>B</w:t>
      </w:r>
      <w:r>
        <w:rPr>
          <w:szCs w:val="24"/>
        </w:rPr>
        <w:t xml:space="preserve">rowser and – </w:t>
      </w:r>
      <w:r w:rsidR="0050652C">
        <w:rPr>
          <w:szCs w:val="24"/>
        </w:rPr>
        <w:t xml:space="preserve">Use </w:t>
      </w:r>
      <w:r w:rsidR="00E172BE">
        <w:rPr>
          <w:szCs w:val="24"/>
        </w:rPr>
        <w:t xml:space="preserve">to capture exam environment and </w:t>
      </w:r>
      <w:r w:rsidR="0050652C">
        <w:rPr>
          <w:szCs w:val="24"/>
        </w:rPr>
        <w:t xml:space="preserve">to limit </w:t>
      </w:r>
      <w:r w:rsidR="00470E2D">
        <w:rPr>
          <w:szCs w:val="24"/>
        </w:rPr>
        <w:t>site</w:t>
      </w:r>
      <w:r w:rsidR="0050652C">
        <w:rPr>
          <w:szCs w:val="24"/>
        </w:rPr>
        <w:t xml:space="preserve"> visits respectively</w:t>
      </w:r>
      <w:r w:rsidR="00905FD4">
        <w:rPr>
          <w:szCs w:val="24"/>
        </w:rPr>
        <w:t xml:space="preserve">. </w:t>
      </w:r>
    </w:p>
    <w:p w14:paraId="7524AC87" w14:textId="7C6B7459" w:rsidR="0050652C" w:rsidRDefault="0050652C" w:rsidP="002532F8">
      <w:pPr>
        <w:numPr>
          <w:ilvl w:val="0"/>
          <w:numId w:val="27"/>
        </w:numPr>
        <w:spacing w:after="0"/>
        <w:rPr>
          <w:szCs w:val="24"/>
        </w:rPr>
      </w:pPr>
      <w:r>
        <w:rPr>
          <w:szCs w:val="24"/>
        </w:rPr>
        <w:t>Moodle proctoring features and exam shuffling tool</w:t>
      </w:r>
      <w:r w:rsidR="00470E2D">
        <w:rPr>
          <w:szCs w:val="24"/>
        </w:rPr>
        <w:t>.</w:t>
      </w:r>
    </w:p>
    <w:p w14:paraId="1AFBA989" w14:textId="7D1211DB" w:rsidR="006672AA" w:rsidRDefault="0050652C" w:rsidP="002532F8">
      <w:pPr>
        <w:numPr>
          <w:ilvl w:val="0"/>
          <w:numId w:val="27"/>
        </w:numPr>
        <w:spacing w:after="0"/>
        <w:rPr>
          <w:szCs w:val="24"/>
        </w:rPr>
      </w:pPr>
      <w:r>
        <w:rPr>
          <w:szCs w:val="24"/>
        </w:rPr>
        <w:t>Z</w:t>
      </w:r>
      <w:r w:rsidR="006672AA">
        <w:rPr>
          <w:szCs w:val="24"/>
        </w:rPr>
        <w:t>oom proctoring</w:t>
      </w:r>
      <w:r>
        <w:rPr>
          <w:szCs w:val="24"/>
        </w:rPr>
        <w:t xml:space="preserve"> to </w:t>
      </w:r>
      <w:r w:rsidR="00470E2D">
        <w:rPr>
          <w:szCs w:val="24"/>
        </w:rPr>
        <w:t>compliment respondus monitor.</w:t>
      </w:r>
    </w:p>
    <w:p w14:paraId="43A3B53A" w14:textId="77777777" w:rsidR="00723417" w:rsidRDefault="00723417" w:rsidP="00723417">
      <w:pPr>
        <w:spacing w:after="0"/>
        <w:rPr>
          <w:b/>
          <w:szCs w:val="24"/>
        </w:rPr>
      </w:pPr>
    </w:p>
    <w:p w14:paraId="7A6C3E58" w14:textId="77777777" w:rsidR="00633D86" w:rsidRDefault="007A6C6A" w:rsidP="001B4A71">
      <w:pPr>
        <w:spacing w:after="0"/>
        <w:ind w:left="360"/>
        <w:rPr>
          <w:b/>
          <w:szCs w:val="24"/>
        </w:rPr>
      </w:pPr>
      <w:r>
        <w:rPr>
          <w:b/>
          <w:szCs w:val="24"/>
        </w:rPr>
        <w:t xml:space="preserve">ii) </w:t>
      </w:r>
      <w:r w:rsidR="00633D86">
        <w:rPr>
          <w:b/>
          <w:szCs w:val="24"/>
        </w:rPr>
        <w:t>The capacity of internet connection available to faculty and learners, indicating the average internet capacity per learner and how the institution ensures reliab</w:t>
      </w:r>
      <w:r>
        <w:rPr>
          <w:b/>
          <w:szCs w:val="24"/>
        </w:rPr>
        <w:t>ility of access to the internet</w:t>
      </w:r>
    </w:p>
    <w:p w14:paraId="25A0B2BA" w14:textId="77777777" w:rsidR="00723417" w:rsidRDefault="00723417" w:rsidP="00723417">
      <w:pPr>
        <w:spacing w:after="0"/>
        <w:rPr>
          <w:b/>
          <w:szCs w:val="24"/>
        </w:rPr>
      </w:pPr>
    </w:p>
    <w:p w14:paraId="72D195F9" w14:textId="3CB194C8" w:rsidR="006009E2" w:rsidRDefault="00CF4211" w:rsidP="001B4A71">
      <w:pPr>
        <w:spacing w:after="0"/>
        <w:ind w:left="360"/>
        <w:rPr>
          <w:szCs w:val="24"/>
        </w:rPr>
      </w:pPr>
      <w:r>
        <w:rPr>
          <w:szCs w:val="24"/>
        </w:rPr>
        <w:t>As has been indicated above, t</w:t>
      </w:r>
      <w:r w:rsidRPr="009678C8">
        <w:rPr>
          <w:szCs w:val="24"/>
        </w:rPr>
        <w:t xml:space="preserve">he University has unlimited internet subscription from Kenya Education Network (KENET) of </w:t>
      </w:r>
      <w:r w:rsidR="00470E2D">
        <w:rPr>
          <w:szCs w:val="24"/>
        </w:rPr>
        <w:t>1500</w:t>
      </w:r>
      <w:r w:rsidRPr="009678C8">
        <w:rPr>
          <w:szCs w:val="24"/>
        </w:rPr>
        <w:t xml:space="preserve">Mb/s that facilitate access to various resources located on the intranet and internet. </w:t>
      </w:r>
      <w:r w:rsidR="006009E2">
        <w:rPr>
          <w:szCs w:val="24"/>
        </w:rPr>
        <w:t xml:space="preserve">The average internet capacity per learner is </w:t>
      </w:r>
      <w:r w:rsidR="00470E2D">
        <w:rPr>
          <w:szCs w:val="24"/>
        </w:rPr>
        <w:t>10</w:t>
      </w:r>
      <w:r w:rsidR="006009E2">
        <w:rPr>
          <w:szCs w:val="24"/>
        </w:rPr>
        <w:t>Mb/s</w:t>
      </w:r>
    </w:p>
    <w:p w14:paraId="09842D9C" w14:textId="77777777" w:rsidR="006009E2" w:rsidRDefault="006009E2" w:rsidP="001B4A71">
      <w:pPr>
        <w:spacing w:after="0"/>
        <w:ind w:left="360"/>
        <w:rPr>
          <w:szCs w:val="24"/>
        </w:rPr>
      </w:pPr>
    </w:p>
    <w:p w14:paraId="20F54DAF" w14:textId="239D5334" w:rsidR="00CF4211" w:rsidRPr="009678C8" w:rsidRDefault="00CF4211" w:rsidP="001B4A71">
      <w:pPr>
        <w:spacing w:after="0"/>
        <w:ind w:left="360"/>
        <w:rPr>
          <w:szCs w:val="24"/>
        </w:rPr>
      </w:pPr>
      <w:r>
        <w:rPr>
          <w:szCs w:val="24"/>
        </w:rPr>
        <w:t>To ensure reliability, the University has implemented redundancy in regards to power infrastructure and internet connectivity through arrangements with several internet service providers.</w:t>
      </w:r>
    </w:p>
    <w:p w14:paraId="7DB1EA51" w14:textId="77777777" w:rsidR="007A6C6A" w:rsidRDefault="007A6C6A" w:rsidP="00CF4211">
      <w:pPr>
        <w:spacing w:after="0"/>
        <w:rPr>
          <w:szCs w:val="24"/>
        </w:rPr>
      </w:pPr>
    </w:p>
    <w:p w14:paraId="2D772B06" w14:textId="77777777" w:rsidR="00CF4211" w:rsidRPr="009678C8" w:rsidRDefault="00CF4211" w:rsidP="001B4A71">
      <w:pPr>
        <w:spacing w:after="0"/>
        <w:ind w:left="360"/>
        <w:rPr>
          <w:szCs w:val="24"/>
        </w:rPr>
      </w:pPr>
      <w:r w:rsidRPr="009678C8">
        <w:rPr>
          <w:szCs w:val="24"/>
        </w:rPr>
        <w:t>To facilitate access to the network resources for both faculty and students, UEAB has invested in an expansive campus wireless network that connects faculty homes and student’s residences both for those living within campus and out the campus.</w:t>
      </w:r>
    </w:p>
    <w:p w14:paraId="4FBA59EC" w14:textId="77777777" w:rsidR="007A6C6A" w:rsidRDefault="007A6C6A" w:rsidP="00CF4211">
      <w:pPr>
        <w:spacing w:after="0"/>
        <w:rPr>
          <w:szCs w:val="24"/>
        </w:rPr>
      </w:pPr>
    </w:p>
    <w:p w14:paraId="027FD854" w14:textId="7D9AD206" w:rsidR="00470E2D" w:rsidRDefault="00470E2D">
      <w:pPr>
        <w:spacing w:after="0" w:line="240" w:lineRule="auto"/>
        <w:rPr>
          <w:b/>
          <w:szCs w:val="24"/>
        </w:rPr>
      </w:pPr>
      <w:r>
        <w:rPr>
          <w:b/>
          <w:szCs w:val="24"/>
        </w:rPr>
        <w:br w:type="page"/>
      </w:r>
    </w:p>
    <w:p w14:paraId="2BE6B0E9" w14:textId="77777777" w:rsidR="00633D86" w:rsidRDefault="007A6C6A" w:rsidP="001B4A71">
      <w:pPr>
        <w:spacing w:after="0"/>
        <w:ind w:left="360"/>
        <w:rPr>
          <w:b/>
          <w:szCs w:val="24"/>
        </w:rPr>
      </w:pPr>
      <w:r>
        <w:rPr>
          <w:b/>
          <w:szCs w:val="24"/>
        </w:rPr>
        <w:lastRenderedPageBreak/>
        <w:t xml:space="preserve">iii) </w:t>
      </w:r>
      <w:r w:rsidR="00633D86">
        <w:rPr>
          <w:b/>
          <w:szCs w:val="24"/>
        </w:rPr>
        <w:t>The systems that the institution has for online admission and registration of learners, highlighting how reliability of the systems is ensured;</w:t>
      </w:r>
    </w:p>
    <w:p w14:paraId="4C1DAFB0" w14:textId="77777777" w:rsidR="007A6C6A" w:rsidRDefault="007A6C6A" w:rsidP="00EB2E65">
      <w:pPr>
        <w:spacing w:after="0"/>
        <w:rPr>
          <w:szCs w:val="24"/>
        </w:rPr>
      </w:pPr>
    </w:p>
    <w:p w14:paraId="29E9D2FF" w14:textId="10E0D7D5" w:rsidR="0050652C" w:rsidRDefault="00EB2E65" w:rsidP="001B4A71">
      <w:pPr>
        <w:spacing w:after="0"/>
        <w:ind w:left="360"/>
        <w:rPr>
          <w:szCs w:val="24"/>
        </w:rPr>
      </w:pPr>
      <w:r>
        <w:rPr>
          <w:szCs w:val="24"/>
        </w:rPr>
        <w:t xml:space="preserve">The </w:t>
      </w:r>
      <w:r w:rsidR="00470E2D">
        <w:rPr>
          <w:szCs w:val="24"/>
        </w:rPr>
        <w:t>iCampus</w:t>
      </w:r>
      <w:r>
        <w:rPr>
          <w:szCs w:val="24"/>
        </w:rPr>
        <w:t xml:space="preserve"> provides the students with an online portal from which they are able to apply for semester and course registrations, and checking of grades. The system is hosted on the University Data Centers which have redundancy in regards to power and internet connectivity to ensure high levels of reliability. The Web and Database server are installed on separate hardware machines and are backed up both locally and on offsite locations.</w:t>
      </w:r>
    </w:p>
    <w:p w14:paraId="06A2CB41" w14:textId="77777777" w:rsidR="007364E5" w:rsidRDefault="007364E5" w:rsidP="001B4A71">
      <w:pPr>
        <w:spacing w:after="0"/>
        <w:ind w:left="360"/>
        <w:rPr>
          <w:szCs w:val="24"/>
        </w:rPr>
      </w:pPr>
    </w:p>
    <w:p w14:paraId="46E2950B" w14:textId="77777777" w:rsidR="004D7DC9" w:rsidRDefault="007A6C6A" w:rsidP="001B4A71">
      <w:pPr>
        <w:spacing w:after="0"/>
        <w:ind w:left="360"/>
        <w:rPr>
          <w:b/>
          <w:szCs w:val="24"/>
        </w:rPr>
      </w:pPr>
      <w:r>
        <w:rPr>
          <w:b/>
          <w:szCs w:val="24"/>
        </w:rPr>
        <w:t xml:space="preserve">iv) </w:t>
      </w:r>
      <w:r w:rsidR="004D7DC9">
        <w:rPr>
          <w:b/>
          <w:szCs w:val="24"/>
        </w:rPr>
        <w:t>The web-based systems through which the institution communicates with the public and avails academic resources required by learners and faculty, including mechanisms in place for maintaining and supporting the system</w:t>
      </w:r>
      <w:r>
        <w:rPr>
          <w:b/>
          <w:szCs w:val="24"/>
        </w:rPr>
        <w:t>s</w:t>
      </w:r>
    </w:p>
    <w:p w14:paraId="7D7CB450" w14:textId="77777777" w:rsidR="003D211B" w:rsidRDefault="003D211B" w:rsidP="003D211B">
      <w:pPr>
        <w:spacing w:after="0"/>
        <w:rPr>
          <w:szCs w:val="24"/>
        </w:rPr>
      </w:pPr>
    </w:p>
    <w:p w14:paraId="0348CA6E" w14:textId="77777777" w:rsidR="00470E2D" w:rsidRDefault="003D211B" w:rsidP="00470E2D">
      <w:pPr>
        <w:spacing w:after="0"/>
        <w:ind w:left="360"/>
        <w:rPr>
          <w:szCs w:val="24"/>
        </w:rPr>
      </w:pPr>
      <w:r>
        <w:rPr>
          <w:szCs w:val="24"/>
        </w:rPr>
        <w:t xml:space="preserve">The University’s website provides a platform through which it avails information both to the public and internal users. Various news and communications including tutorials and downloadable documents such as school fees structures, calendar of events, and other important communication are done. </w:t>
      </w:r>
    </w:p>
    <w:p w14:paraId="3632163E" w14:textId="77777777" w:rsidR="00470E2D" w:rsidRDefault="00470E2D" w:rsidP="00470E2D">
      <w:pPr>
        <w:spacing w:after="0"/>
        <w:ind w:left="360"/>
        <w:rPr>
          <w:szCs w:val="24"/>
        </w:rPr>
      </w:pPr>
    </w:p>
    <w:p w14:paraId="192CC43E" w14:textId="1A8A9A0E" w:rsidR="004D7DC9" w:rsidRDefault="00470E2D" w:rsidP="00470E2D">
      <w:pPr>
        <w:spacing w:after="0"/>
        <w:ind w:left="360"/>
        <w:rPr>
          <w:b/>
          <w:szCs w:val="24"/>
        </w:rPr>
      </w:pPr>
      <w:r>
        <w:rPr>
          <w:szCs w:val="24"/>
        </w:rPr>
        <w:t>v</w:t>
      </w:r>
      <w:r w:rsidR="007A6C6A">
        <w:rPr>
          <w:b/>
          <w:szCs w:val="24"/>
        </w:rPr>
        <w:t xml:space="preserve">) </w:t>
      </w:r>
      <w:r w:rsidR="004D7DC9">
        <w:rPr>
          <w:b/>
          <w:szCs w:val="24"/>
        </w:rPr>
        <w:t>The institution’s policies and for business continuity and recovery from business interruptions, including how i</w:t>
      </w:r>
      <w:r w:rsidR="007A6C6A">
        <w:rPr>
          <w:b/>
          <w:szCs w:val="24"/>
        </w:rPr>
        <w:t>t ensures the they are reliable</w:t>
      </w:r>
    </w:p>
    <w:p w14:paraId="71C50D67" w14:textId="77777777" w:rsidR="00864479" w:rsidRDefault="00864479" w:rsidP="001B4A71">
      <w:pPr>
        <w:spacing w:after="0"/>
        <w:ind w:left="360"/>
        <w:rPr>
          <w:szCs w:val="24"/>
        </w:rPr>
      </w:pPr>
    </w:p>
    <w:p w14:paraId="65714721" w14:textId="0AC63AA9" w:rsidR="00DF1626" w:rsidRPr="00381BB1" w:rsidRDefault="00DF1626" w:rsidP="001B4A71">
      <w:pPr>
        <w:spacing w:after="0"/>
        <w:ind w:left="360"/>
        <w:rPr>
          <w:szCs w:val="24"/>
        </w:rPr>
      </w:pPr>
      <w:r>
        <w:rPr>
          <w:szCs w:val="24"/>
        </w:rPr>
        <w:t xml:space="preserve">The University’s </w:t>
      </w:r>
      <w:r w:rsidR="00470E2D">
        <w:rPr>
          <w:szCs w:val="24"/>
        </w:rPr>
        <w:t xml:space="preserve">has a policy on </w:t>
      </w:r>
      <w:r>
        <w:rPr>
          <w:szCs w:val="24"/>
        </w:rPr>
        <w:t xml:space="preserve">business continuity and recovery from business interruptions </w:t>
      </w:r>
      <w:r w:rsidR="00470E2D">
        <w:rPr>
          <w:szCs w:val="24"/>
        </w:rPr>
        <w:t>which was recently approved by the university council.</w:t>
      </w:r>
    </w:p>
    <w:p w14:paraId="45C29734" w14:textId="77777777" w:rsidR="003D211B" w:rsidRDefault="003D211B" w:rsidP="00723417">
      <w:pPr>
        <w:spacing w:after="0"/>
        <w:rPr>
          <w:b/>
          <w:szCs w:val="24"/>
        </w:rPr>
      </w:pPr>
    </w:p>
    <w:p w14:paraId="552F740A" w14:textId="77777777" w:rsidR="004D7DC9" w:rsidRPr="00E917D1" w:rsidRDefault="007A6C6A" w:rsidP="001B4A71">
      <w:pPr>
        <w:spacing w:after="0"/>
        <w:ind w:left="360"/>
        <w:rPr>
          <w:b/>
          <w:szCs w:val="24"/>
        </w:rPr>
      </w:pPr>
      <w:r w:rsidRPr="00E917D1">
        <w:rPr>
          <w:b/>
          <w:szCs w:val="24"/>
        </w:rPr>
        <w:t xml:space="preserve">vi) </w:t>
      </w:r>
      <w:r w:rsidR="004D7DC9" w:rsidRPr="00E917D1">
        <w:rPr>
          <w:b/>
          <w:szCs w:val="24"/>
        </w:rPr>
        <w:t xml:space="preserve">The system in place for archiving past examination questions and </w:t>
      </w:r>
      <w:r w:rsidRPr="00E917D1">
        <w:rPr>
          <w:b/>
          <w:szCs w:val="24"/>
        </w:rPr>
        <w:t>results for ease of retrieval</w:t>
      </w:r>
      <w:r w:rsidR="00723417" w:rsidRPr="00E917D1">
        <w:rPr>
          <w:b/>
          <w:szCs w:val="24"/>
        </w:rPr>
        <w:t xml:space="preserve"> </w:t>
      </w:r>
    </w:p>
    <w:p w14:paraId="18838EC8" w14:textId="77777777" w:rsidR="00DF1626" w:rsidRPr="00E917D1" w:rsidRDefault="00DF1626" w:rsidP="00DF1626">
      <w:pPr>
        <w:spacing w:after="0"/>
        <w:rPr>
          <w:szCs w:val="24"/>
        </w:rPr>
      </w:pPr>
    </w:p>
    <w:p w14:paraId="0A095EC2" w14:textId="08EE9766" w:rsidR="00DF1626" w:rsidRPr="00F51614" w:rsidRDefault="00DF1626" w:rsidP="001B4A71">
      <w:pPr>
        <w:spacing w:after="0"/>
        <w:ind w:left="360"/>
        <w:rPr>
          <w:szCs w:val="24"/>
        </w:rPr>
      </w:pPr>
      <w:r w:rsidRPr="00E917D1">
        <w:rPr>
          <w:szCs w:val="24"/>
        </w:rPr>
        <w:t xml:space="preserve">The University </w:t>
      </w:r>
      <w:r w:rsidR="0050652C" w:rsidRPr="00E917D1">
        <w:rPr>
          <w:szCs w:val="24"/>
        </w:rPr>
        <w:t xml:space="preserve">LMS enables for the archiving of all learning activities. The eLearning LMS has  cloud resources and </w:t>
      </w:r>
      <w:r w:rsidR="00864479" w:rsidRPr="00E917D1">
        <w:rPr>
          <w:szCs w:val="24"/>
        </w:rPr>
        <w:t>carries automated backups</w:t>
      </w:r>
      <w:r w:rsidR="00E917D1" w:rsidRPr="00E917D1">
        <w:rPr>
          <w:szCs w:val="24"/>
        </w:rPr>
        <w:t>.</w:t>
      </w:r>
      <w:r>
        <w:rPr>
          <w:szCs w:val="24"/>
        </w:rPr>
        <w:t xml:space="preserve"> </w:t>
      </w:r>
    </w:p>
    <w:p w14:paraId="2484F29F" w14:textId="77777777" w:rsidR="00DF1626" w:rsidRDefault="00DF1626" w:rsidP="00723417">
      <w:pPr>
        <w:spacing w:after="0"/>
        <w:rPr>
          <w:b/>
          <w:szCs w:val="24"/>
        </w:rPr>
      </w:pPr>
    </w:p>
    <w:p w14:paraId="1B5C95CE" w14:textId="77777777" w:rsidR="004D7DC9" w:rsidRDefault="007A6C6A" w:rsidP="001B4A71">
      <w:pPr>
        <w:spacing w:after="0"/>
        <w:ind w:left="360"/>
        <w:rPr>
          <w:b/>
          <w:szCs w:val="24"/>
        </w:rPr>
      </w:pPr>
      <w:r>
        <w:rPr>
          <w:b/>
          <w:szCs w:val="24"/>
        </w:rPr>
        <w:t xml:space="preserve">vii) </w:t>
      </w:r>
      <w:r w:rsidR="004D7DC9">
        <w:rPr>
          <w:b/>
          <w:szCs w:val="24"/>
        </w:rPr>
        <w:t>The mechanisms in place for integrating and sharing data and information that may be available in different systems in use at the institution including integration between the LMS and the student management information system.</w:t>
      </w:r>
    </w:p>
    <w:p w14:paraId="49EBC3B8" w14:textId="77777777" w:rsidR="004D7DC9" w:rsidRDefault="004D7DC9" w:rsidP="00633D86">
      <w:pPr>
        <w:spacing w:after="0"/>
        <w:rPr>
          <w:b/>
          <w:szCs w:val="24"/>
        </w:rPr>
      </w:pPr>
    </w:p>
    <w:p w14:paraId="74C05969" w14:textId="75BAFCA1" w:rsidR="00DF1626" w:rsidRPr="00DF1626" w:rsidRDefault="00864479" w:rsidP="001B4A71">
      <w:pPr>
        <w:spacing w:after="0"/>
        <w:ind w:left="360"/>
        <w:rPr>
          <w:szCs w:val="24"/>
        </w:rPr>
      </w:pPr>
      <w:r>
        <w:rPr>
          <w:szCs w:val="24"/>
        </w:rPr>
        <w:t>T</w:t>
      </w:r>
      <w:r w:rsidR="00DF1626" w:rsidRPr="00DF1626">
        <w:rPr>
          <w:szCs w:val="24"/>
        </w:rPr>
        <w:t xml:space="preserve">he </w:t>
      </w:r>
      <w:r>
        <w:rPr>
          <w:szCs w:val="24"/>
        </w:rPr>
        <w:t>iCampus</w:t>
      </w:r>
      <w:r w:rsidR="0050652C">
        <w:rPr>
          <w:szCs w:val="24"/>
        </w:rPr>
        <w:t xml:space="preserve"> has been</w:t>
      </w:r>
      <w:r w:rsidR="0075025B">
        <w:rPr>
          <w:szCs w:val="24"/>
        </w:rPr>
        <w:t xml:space="preserve"> integrated with LMS</w:t>
      </w:r>
      <w:r w:rsidR="00DF1626" w:rsidRPr="00DF1626">
        <w:rPr>
          <w:szCs w:val="24"/>
        </w:rPr>
        <w:t xml:space="preserve">. This </w:t>
      </w:r>
      <w:r w:rsidR="0075025B">
        <w:rPr>
          <w:szCs w:val="24"/>
        </w:rPr>
        <w:t xml:space="preserve">has </w:t>
      </w:r>
      <w:r w:rsidR="00DF1626" w:rsidRPr="00DF1626">
        <w:rPr>
          <w:szCs w:val="24"/>
        </w:rPr>
        <w:t>result</w:t>
      </w:r>
      <w:r w:rsidR="0075025B">
        <w:rPr>
          <w:szCs w:val="24"/>
        </w:rPr>
        <w:t>ed</w:t>
      </w:r>
      <w:r w:rsidR="00DF1626" w:rsidRPr="00DF1626">
        <w:rPr>
          <w:szCs w:val="24"/>
        </w:rPr>
        <w:t xml:space="preserve"> in high levels of efficiency where the student can finish the whole process</w:t>
      </w:r>
      <w:r>
        <w:rPr>
          <w:szCs w:val="24"/>
        </w:rPr>
        <w:t xml:space="preserve"> of</w:t>
      </w:r>
      <w:r w:rsidR="00DF1626" w:rsidRPr="00DF1626">
        <w:rPr>
          <w:szCs w:val="24"/>
        </w:rPr>
        <w:t xml:space="preserve"> registration and online learning through a web portal.</w:t>
      </w:r>
    </w:p>
    <w:p w14:paraId="4916D891" w14:textId="77777777" w:rsidR="00723417" w:rsidRDefault="00723417" w:rsidP="00633D86">
      <w:pPr>
        <w:spacing w:after="0"/>
        <w:rPr>
          <w:b/>
          <w:szCs w:val="24"/>
        </w:rPr>
      </w:pPr>
    </w:p>
    <w:p w14:paraId="0C7F20D3" w14:textId="77777777" w:rsidR="00F94DDD" w:rsidRDefault="00AB71D4" w:rsidP="001B4A71">
      <w:pPr>
        <w:spacing w:after="0"/>
        <w:ind w:left="360"/>
        <w:rPr>
          <w:b/>
          <w:szCs w:val="24"/>
        </w:rPr>
      </w:pPr>
      <w:r>
        <w:rPr>
          <w:b/>
          <w:szCs w:val="24"/>
        </w:rPr>
        <w:t>d) Describe</w:t>
      </w:r>
      <w:r w:rsidR="00323D4F">
        <w:rPr>
          <w:b/>
          <w:szCs w:val="24"/>
        </w:rPr>
        <w:t xml:space="preserve"> how the design, development, and integration of multimedia materials is organized and supported in the institution.</w:t>
      </w:r>
    </w:p>
    <w:p w14:paraId="041AF295" w14:textId="77777777" w:rsidR="00C76182" w:rsidRDefault="00C76182" w:rsidP="00757855">
      <w:pPr>
        <w:spacing w:after="0"/>
        <w:rPr>
          <w:szCs w:val="24"/>
        </w:rPr>
      </w:pPr>
    </w:p>
    <w:p w14:paraId="28DA9F77" w14:textId="44A8CB27" w:rsidR="00757855" w:rsidRDefault="0075025B" w:rsidP="001B4A71">
      <w:pPr>
        <w:spacing w:after="0"/>
        <w:ind w:left="360"/>
        <w:rPr>
          <w:szCs w:val="24"/>
        </w:rPr>
      </w:pPr>
      <w:r>
        <w:rPr>
          <w:szCs w:val="24"/>
        </w:rPr>
        <w:t xml:space="preserve">The </w:t>
      </w:r>
      <w:r w:rsidR="00864479">
        <w:rPr>
          <w:szCs w:val="24"/>
        </w:rPr>
        <w:t>U</w:t>
      </w:r>
      <w:r>
        <w:rPr>
          <w:szCs w:val="24"/>
        </w:rPr>
        <w:t>niversity has a</w:t>
      </w:r>
      <w:r w:rsidR="00864479">
        <w:rPr>
          <w:szCs w:val="24"/>
        </w:rPr>
        <w:t xml:space="preserve"> Media C</w:t>
      </w:r>
      <w:r>
        <w:rPr>
          <w:szCs w:val="24"/>
        </w:rPr>
        <w:t xml:space="preserve">entre </w:t>
      </w:r>
      <w:r w:rsidR="00864479">
        <w:rPr>
          <w:szCs w:val="24"/>
        </w:rPr>
        <w:t xml:space="preserve">that operates Hope </w:t>
      </w:r>
      <w:r>
        <w:rPr>
          <w:szCs w:val="24"/>
        </w:rPr>
        <w:t xml:space="preserve">Channel Baraton TV whose main role is the design, development, generation multimedia resources. </w:t>
      </w:r>
      <w:r w:rsidR="00757855">
        <w:rPr>
          <w:szCs w:val="24"/>
        </w:rPr>
        <w:t xml:space="preserve">If any resource or activity </w:t>
      </w:r>
      <w:r w:rsidR="00757855">
        <w:rPr>
          <w:szCs w:val="24"/>
        </w:rPr>
        <w:lastRenderedPageBreak/>
        <w:t xml:space="preserve">requires development of multimedia materials, the </w:t>
      </w:r>
      <w:r>
        <w:rPr>
          <w:szCs w:val="24"/>
        </w:rPr>
        <w:t>media, under</w:t>
      </w:r>
      <w:r w:rsidR="007A6C6A">
        <w:rPr>
          <w:szCs w:val="24"/>
        </w:rPr>
        <w:t xml:space="preserve"> the de</w:t>
      </w:r>
      <w:r w:rsidR="00757855">
        <w:rPr>
          <w:szCs w:val="24"/>
        </w:rPr>
        <w:t>partment is notified and they schedule a session with the concerned faculty for recording of the resource. The University has conducted several training on eLearning instructional design and pedagogy and in this regard, the faculty concerned works with the media team to ensure that the multimedia content developed is pedagog</w:t>
      </w:r>
      <w:r w:rsidR="00864479">
        <w:rPr>
          <w:szCs w:val="24"/>
        </w:rPr>
        <w:t>i</w:t>
      </w:r>
      <w:r w:rsidR="00757855">
        <w:rPr>
          <w:szCs w:val="24"/>
        </w:rPr>
        <w:t>cally sound.</w:t>
      </w:r>
    </w:p>
    <w:p w14:paraId="66244EDA" w14:textId="77777777" w:rsidR="007A6C6A" w:rsidRDefault="007A6C6A" w:rsidP="00757855">
      <w:pPr>
        <w:spacing w:after="0"/>
        <w:rPr>
          <w:szCs w:val="24"/>
        </w:rPr>
      </w:pPr>
    </w:p>
    <w:p w14:paraId="19F1EAFF" w14:textId="77777777" w:rsidR="00757855" w:rsidRPr="009253EE" w:rsidRDefault="00757855" w:rsidP="001B4A71">
      <w:pPr>
        <w:spacing w:after="0"/>
        <w:ind w:left="360"/>
        <w:rPr>
          <w:szCs w:val="24"/>
        </w:rPr>
      </w:pPr>
      <w:r>
        <w:rPr>
          <w:szCs w:val="24"/>
        </w:rPr>
        <w:t>The second aspect of development of multimedia material involves the use of basic tools integrated in the laptops which have been provisioned to all faculty whereby they can be able to carry out simple recording and editing of video clips to explain certain concepts.</w:t>
      </w:r>
    </w:p>
    <w:p w14:paraId="70D0FE64" w14:textId="77777777" w:rsidR="00723417" w:rsidRDefault="00723417" w:rsidP="00C7219A">
      <w:pPr>
        <w:spacing w:after="0"/>
        <w:rPr>
          <w:b/>
          <w:szCs w:val="24"/>
        </w:rPr>
      </w:pPr>
    </w:p>
    <w:p w14:paraId="7DEF461D" w14:textId="77777777" w:rsidR="00C7219A" w:rsidRDefault="00F94DDD" w:rsidP="001B4A71">
      <w:pPr>
        <w:spacing w:after="0"/>
        <w:ind w:left="360"/>
        <w:rPr>
          <w:b/>
          <w:szCs w:val="24"/>
        </w:rPr>
      </w:pPr>
      <w:r>
        <w:rPr>
          <w:b/>
          <w:szCs w:val="24"/>
        </w:rPr>
        <w:t>e)</w:t>
      </w:r>
      <w:r w:rsidR="00323D4F">
        <w:rPr>
          <w:b/>
          <w:szCs w:val="24"/>
        </w:rPr>
        <w:t xml:space="preserve"> State the specific assistive facilities and adaptive technologies in place to support learners with special needs.</w:t>
      </w:r>
    </w:p>
    <w:p w14:paraId="5F61B162" w14:textId="77777777" w:rsidR="00C76182" w:rsidRDefault="00C76182" w:rsidP="00C76182">
      <w:pPr>
        <w:spacing w:after="0"/>
        <w:rPr>
          <w:szCs w:val="24"/>
        </w:rPr>
      </w:pPr>
    </w:p>
    <w:p w14:paraId="41DED757" w14:textId="273B2EF6" w:rsidR="00C76182" w:rsidRDefault="00C76182" w:rsidP="001B4A71">
      <w:pPr>
        <w:spacing w:after="0"/>
        <w:ind w:left="360"/>
        <w:rPr>
          <w:szCs w:val="24"/>
        </w:rPr>
      </w:pPr>
      <w:r>
        <w:rPr>
          <w:szCs w:val="24"/>
        </w:rPr>
        <w:t xml:space="preserve">The University </w:t>
      </w:r>
      <w:r w:rsidR="00E209F1">
        <w:rPr>
          <w:szCs w:val="24"/>
        </w:rPr>
        <w:t xml:space="preserve">has a disability policy in place to ensure </w:t>
      </w:r>
      <w:r>
        <w:rPr>
          <w:szCs w:val="24"/>
        </w:rPr>
        <w:t>that all eLearning content is suitable for learners with special needs</w:t>
      </w:r>
      <w:r w:rsidR="00E209F1">
        <w:rPr>
          <w:szCs w:val="24"/>
        </w:rPr>
        <w:t xml:space="preserve"> and is </w:t>
      </w:r>
      <w:r>
        <w:rPr>
          <w:szCs w:val="24"/>
        </w:rPr>
        <w:t>avail</w:t>
      </w:r>
      <w:r w:rsidR="00E209F1">
        <w:rPr>
          <w:szCs w:val="24"/>
        </w:rPr>
        <w:t>able</w:t>
      </w:r>
      <w:r>
        <w:rPr>
          <w:szCs w:val="24"/>
        </w:rPr>
        <w:t xml:space="preserve"> in different formats, Video, Audio, and text</w:t>
      </w:r>
      <w:r w:rsidR="0017250C">
        <w:rPr>
          <w:szCs w:val="24"/>
        </w:rPr>
        <w:t xml:space="preserve"> so that learners with </w:t>
      </w:r>
      <w:r>
        <w:rPr>
          <w:szCs w:val="24"/>
        </w:rPr>
        <w:t>special needs can be catered for.</w:t>
      </w:r>
      <w:r w:rsidR="00E209F1">
        <w:rPr>
          <w:szCs w:val="24"/>
        </w:rPr>
        <w:t xml:space="preserve"> The university has acquired ReadSpeaker, a Text-to-speech plugin to aid those with visual impairment.</w:t>
      </w:r>
    </w:p>
    <w:p w14:paraId="1CF7FD2C" w14:textId="77777777" w:rsidR="00723417" w:rsidRDefault="00723417" w:rsidP="00C7219A">
      <w:pPr>
        <w:spacing w:after="0"/>
        <w:rPr>
          <w:b/>
          <w:szCs w:val="24"/>
        </w:rPr>
      </w:pPr>
    </w:p>
    <w:p w14:paraId="70B84F48" w14:textId="2740B2F6" w:rsidR="00F94DDD" w:rsidRPr="0029639D" w:rsidRDefault="00AB71D4" w:rsidP="002532F8">
      <w:pPr>
        <w:pStyle w:val="ListParagraph"/>
        <w:numPr>
          <w:ilvl w:val="0"/>
          <w:numId w:val="21"/>
        </w:numPr>
        <w:spacing w:after="0"/>
        <w:rPr>
          <w:b/>
          <w:szCs w:val="24"/>
        </w:rPr>
      </w:pPr>
      <w:r w:rsidRPr="0029639D">
        <w:rPr>
          <w:b/>
          <w:szCs w:val="24"/>
        </w:rPr>
        <w:t>Outline</w:t>
      </w:r>
      <w:r w:rsidR="00323D4F" w:rsidRPr="0029639D">
        <w:rPr>
          <w:b/>
          <w:szCs w:val="24"/>
        </w:rPr>
        <w:t xml:space="preserve"> the electronic library resources and access mechanism in place to support teaching and learning in the institution.  This should include but not limited to:</w:t>
      </w:r>
    </w:p>
    <w:p w14:paraId="796CE197" w14:textId="77777777" w:rsidR="0029639D" w:rsidRPr="0029639D" w:rsidRDefault="0029639D" w:rsidP="0029639D">
      <w:pPr>
        <w:pStyle w:val="ListParagraph"/>
        <w:spacing w:after="0"/>
        <w:rPr>
          <w:b/>
          <w:szCs w:val="24"/>
        </w:rPr>
      </w:pPr>
    </w:p>
    <w:p w14:paraId="69C6763D" w14:textId="292690B1" w:rsidR="00564004" w:rsidRPr="0029639D" w:rsidRDefault="00E209F1" w:rsidP="002532F8">
      <w:pPr>
        <w:pStyle w:val="ListParagraph"/>
        <w:numPr>
          <w:ilvl w:val="0"/>
          <w:numId w:val="34"/>
        </w:numPr>
        <w:spacing w:after="0"/>
        <w:rPr>
          <w:b/>
          <w:szCs w:val="24"/>
        </w:rPr>
      </w:pPr>
      <w:r>
        <w:rPr>
          <w:b/>
          <w:szCs w:val="24"/>
        </w:rPr>
        <w:t>Links</w:t>
      </w:r>
      <w:r w:rsidR="005D628A" w:rsidRPr="0029639D">
        <w:rPr>
          <w:b/>
          <w:szCs w:val="24"/>
        </w:rPr>
        <w:t xml:space="preserve"> to the e-library portal:</w:t>
      </w:r>
    </w:p>
    <w:p w14:paraId="7DB2F060" w14:textId="77777777" w:rsidR="005D628A" w:rsidRPr="003A6256" w:rsidRDefault="005D628A" w:rsidP="00110635">
      <w:pPr>
        <w:spacing w:after="0"/>
        <w:rPr>
          <w:b/>
          <w:szCs w:val="24"/>
        </w:rPr>
      </w:pPr>
    </w:p>
    <w:p w14:paraId="54BC9A7F" w14:textId="77777777" w:rsidR="00F75A67" w:rsidRPr="00F75A67" w:rsidRDefault="00F75A67" w:rsidP="0029639D">
      <w:pPr>
        <w:spacing w:after="0"/>
        <w:ind w:left="720"/>
        <w:rPr>
          <w:szCs w:val="24"/>
        </w:rPr>
      </w:pPr>
      <w:r w:rsidRPr="00F75A67">
        <w:rPr>
          <w:szCs w:val="24"/>
        </w:rPr>
        <w:t>The electronic library resources that support teaching and learning are</w:t>
      </w:r>
    </w:p>
    <w:p w14:paraId="627FCB48" w14:textId="77777777" w:rsidR="00F75A67" w:rsidRPr="00F75A67" w:rsidRDefault="00AB71D4" w:rsidP="0029639D">
      <w:pPr>
        <w:spacing w:after="0"/>
        <w:ind w:left="720"/>
        <w:rPr>
          <w:szCs w:val="24"/>
        </w:rPr>
      </w:pPr>
      <w:r w:rsidRPr="00F75A67">
        <w:rPr>
          <w:szCs w:val="24"/>
        </w:rPr>
        <w:t>1. Subscribed</w:t>
      </w:r>
      <w:r w:rsidR="00F75A67" w:rsidRPr="00F75A67">
        <w:rPr>
          <w:szCs w:val="24"/>
        </w:rPr>
        <w:t xml:space="preserve"> electronic journals</w:t>
      </w:r>
    </w:p>
    <w:p w14:paraId="5BA67E7E" w14:textId="77777777" w:rsidR="00F75A67" w:rsidRPr="00F75A67" w:rsidRDefault="00F75A67" w:rsidP="0029639D">
      <w:pPr>
        <w:spacing w:after="0"/>
        <w:ind w:left="720"/>
        <w:rPr>
          <w:szCs w:val="24"/>
        </w:rPr>
      </w:pPr>
      <w:r w:rsidRPr="00F75A67">
        <w:rPr>
          <w:szCs w:val="24"/>
        </w:rPr>
        <w:t>2. Subscribed eBook packages</w:t>
      </w:r>
    </w:p>
    <w:p w14:paraId="1D4F92D9" w14:textId="77777777" w:rsidR="00F75A67" w:rsidRPr="00F75A67" w:rsidRDefault="00F75A67" w:rsidP="0029639D">
      <w:pPr>
        <w:spacing w:after="0"/>
        <w:ind w:left="720"/>
        <w:rPr>
          <w:szCs w:val="24"/>
        </w:rPr>
      </w:pPr>
      <w:r w:rsidRPr="00F75A67">
        <w:rPr>
          <w:szCs w:val="24"/>
        </w:rPr>
        <w:t xml:space="preserve">3. </w:t>
      </w:r>
      <w:r w:rsidR="00AB71D4" w:rsidRPr="00F75A67">
        <w:rPr>
          <w:szCs w:val="24"/>
        </w:rPr>
        <w:t>Open</w:t>
      </w:r>
      <w:r w:rsidRPr="00F75A67">
        <w:rPr>
          <w:szCs w:val="24"/>
        </w:rPr>
        <w:t xml:space="preserve"> access databases</w:t>
      </w:r>
    </w:p>
    <w:p w14:paraId="4C7D1976" w14:textId="77777777" w:rsidR="003B36B2" w:rsidRDefault="003B36B2" w:rsidP="00F75A67">
      <w:pPr>
        <w:spacing w:after="0"/>
        <w:rPr>
          <w:szCs w:val="24"/>
        </w:rPr>
      </w:pPr>
    </w:p>
    <w:p w14:paraId="10C157F7" w14:textId="426F8CE6" w:rsidR="00F75A67" w:rsidRPr="00F75A67" w:rsidRDefault="00F75A67" w:rsidP="0029639D">
      <w:pPr>
        <w:spacing w:after="0"/>
        <w:ind w:left="720"/>
        <w:rPr>
          <w:szCs w:val="24"/>
        </w:rPr>
      </w:pPr>
      <w:r w:rsidRPr="00F75A67">
        <w:rPr>
          <w:szCs w:val="24"/>
        </w:rPr>
        <w:t xml:space="preserve">Students are able to access the library portal through the following link: </w:t>
      </w:r>
    </w:p>
    <w:p w14:paraId="64585CFE" w14:textId="6A1E876C" w:rsidR="00723417" w:rsidRPr="00F75A67" w:rsidRDefault="00F75A67" w:rsidP="0029639D">
      <w:pPr>
        <w:spacing w:after="0"/>
        <w:ind w:left="720"/>
        <w:rPr>
          <w:szCs w:val="24"/>
        </w:rPr>
      </w:pPr>
      <w:r w:rsidRPr="00F75A67">
        <w:rPr>
          <w:szCs w:val="24"/>
        </w:rPr>
        <w:t xml:space="preserve">www.ueab.ac.ke/library/resources. They are accessible both on campus through IP ranges and off-campus through the subscribed remote system known as </w:t>
      </w:r>
      <w:r w:rsidR="00E209F1">
        <w:rPr>
          <w:szCs w:val="24"/>
        </w:rPr>
        <w:t>MyLOFT</w:t>
      </w:r>
      <w:r w:rsidRPr="00F75A67">
        <w:rPr>
          <w:szCs w:val="24"/>
        </w:rPr>
        <w:t>.</w:t>
      </w:r>
    </w:p>
    <w:p w14:paraId="2CF47A4E" w14:textId="77777777" w:rsidR="00F75A67" w:rsidRDefault="00F75A67" w:rsidP="00723417">
      <w:pPr>
        <w:spacing w:after="0"/>
        <w:rPr>
          <w:b/>
          <w:szCs w:val="24"/>
        </w:rPr>
      </w:pPr>
    </w:p>
    <w:p w14:paraId="3A04C9BE" w14:textId="59C83CD5" w:rsidR="00564004" w:rsidRPr="0029639D" w:rsidRDefault="00B26910" w:rsidP="002532F8">
      <w:pPr>
        <w:pStyle w:val="ListParagraph"/>
        <w:numPr>
          <w:ilvl w:val="0"/>
          <w:numId w:val="34"/>
        </w:numPr>
        <w:spacing w:after="0"/>
        <w:rPr>
          <w:b/>
          <w:szCs w:val="24"/>
        </w:rPr>
      </w:pPr>
      <w:r w:rsidRPr="0029639D">
        <w:rPr>
          <w:b/>
          <w:szCs w:val="24"/>
        </w:rPr>
        <w:t>E</w:t>
      </w:r>
      <w:r w:rsidR="00564004" w:rsidRPr="0029639D">
        <w:rPr>
          <w:b/>
          <w:szCs w:val="24"/>
        </w:rPr>
        <w:t>vidence of subscription to electronic resources, indicate the links to the resources (databases) from your website;</w:t>
      </w:r>
    </w:p>
    <w:p w14:paraId="64BC5BD5" w14:textId="71AEE664" w:rsidR="00F75A67" w:rsidRDefault="00F75A67" w:rsidP="0029639D">
      <w:pPr>
        <w:pStyle w:val="ListParagraph"/>
        <w:rPr>
          <w:bCs/>
          <w:szCs w:val="24"/>
        </w:rPr>
      </w:pPr>
      <w:r>
        <w:rPr>
          <w:bCs/>
          <w:szCs w:val="24"/>
        </w:rPr>
        <w:t xml:space="preserve">The University library has subscribed </w:t>
      </w:r>
      <w:r w:rsidR="00297C8D">
        <w:rPr>
          <w:bCs/>
          <w:szCs w:val="24"/>
        </w:rPr>
        <w:t>various</w:t>
      </w:r>
      <w:r>
        <w:rPr>
          <w:bCs/>
          <w:szCs w:val="24"/>
        </w:rPr>
        <w:t xml:space="preserve"> electronic resources</w:t>
      </w:r>
      <w:r w:rsidR="00297C8D">
        <w:rPr>
          <w:bCs/>
          <w:szCs w:val="24"/>
        </w:rPr>
        <w:t xml:space="preserve"> indicated in the Appendix 1</w:t>
      </w:r>
    </w:p>
    <w:p w14:paraId="164EEB1A" w14:textId="77777777" w:rsidR="00723417" w:rsidRDefault="00723417" w:rsidP="00F75A67">
      <w:pPr>
        <w:pStyle w:val="ListParagraph"/>
        <w:ind w:left="0"/>
        <w:rPr>
          <w:b/>
          <w:szCs w:val="24"/>
        </w:rPr>
      </w:pPr>
    </w:p>
    <w:p w14:paraId="04BB3936" w14:textId="42FF708B" w:rsidR="00564004" w:rsidRPr="0029639D" w:rsidRDefault="00B26910" w:rsidP="002532F8">
      <w:pPr>
        <w:pStyle w:val="ListParagraph"/>
        <w:numPr>
          <w:ilvl w:val="0"/>
          <w:numId w:val="34"/>
        </w:numPr>
        <w:spacing w:after="0"/>
        <w:rPr>
          <w:b/>
          <w:szCs w:val="24"/>
        </w:rPr>
      </w:pPr>
      <w:r w:rsidRPr="0029639D">
        <w:rPr>
          <w:b/>
          <w:szCs w:val="24"/>
        </w:rPr>
        <w:t>E</w:t>
      </w:r>
      <w:r w:rsidR="00564004" w:rsidRPr="0029639D">
        <w:rPr>
          <w:b/>
          <w:szCs w:val="24"/>
        </w:rPr>
        <w:t>vidence of subscription to off-campus/remote access software for the resources;</w:t>
      </w:r>
    </w:p>
    <w:p w14:paraId="1D8E74B5" w14:textId="26988E88" w:rsidR="00C64CBF" w:rsidRDefault="00C64CBF" w:rsidP="0029639D">
      <w:pPr>
        <w:spacing w:after="0"/>
        <w:ind w:left="720"/>
        <w:rPr>
          <w:bCs/>
          <w:szCs w:val="24"/>
        </w:rPr>
      </w:pPr>
      <w:r>
        <w:rPr>
          <w:bCs/>
          <w:szCs w:val="24"/>
        </w:rPr>
        <w:t xml:space="preserve">The University library has subscribed to </w:t>
      </w:r>
      <w:r w:rsidR="00E209F1">
        <w:rPr>
          <w:bCs/>
          <w:szCs w:val="24"/>
        </w:rPr>
        <w:t>MyLOFT</w:t>
      </w:r>
      <w:r>
        <w:rPr>
          <w:bCs/>
          <w:szCs w:val="24"/>
        </w:rPr>
        <w:t xml:space="preserve"> System that supports off campus access to electronic resources. The link to the </w:t>
      </w:r>
      <w:r w:rsidR="00E209F1">
        <w:rPr>
          <w:bCs/>
          <w:szCs w:val="24"/>
        </w:rPr>
        <w:t>MyLOFT</w:t>
      </w:r>
      <w:r>
        <w:rPr>
          <w:bCs/>
          <w:szCs w:val="24"/>
        </w:rPr>
        <w:t xml:space="preserve"> System is available at </w:t>
      </w:r>
      <w:r w:rsidR="004E36EF">
        <w:rPr>
          <w:bCs/>
          <w:szCs w:val="24"/>
        </w:rPr>
        <w:t>https://app.myloft</w:t>
      </w:r>
      <w:bookmarkStart w:id="16" w:name="page1"/>
      <w:bookmarkEnd w:id="16"/>
      <w:r w:rsidR="004E36EF">
        <w:rPr>
          <w:bCs/>
          <w:szCs w:val="24"/>
        </w:rPr>
        <w:t>.xyz</w:t>
      </w:r>
    </w:p>
    <w:p w14:paraId="6EB9025F" w14:textId="77777777" w:rsidR="00C64CBF" w:rsidRDefault="00C64CBF">
      <w:pPr>
        <w:spacing w:after="0" w:line="240" w:lineRule="auto"/>
        <w:rPr>
          <w:bCs/>
          <w:szCs w:val="24"/>
        </w:rPr>
      </w:pPr>
      <w:r>
        <w:rPr>
          <w:bCs/>
          <w:szCs w:val="24"/>
        </w:rPr>
        <w:br w:type="page"/>
      </w:r>
    </w:p>
    <w:p w14:paraId="324E4F03" w14:textId="77777777" w:rsidR="00F75A67" w:rsidRPr="00F564D2" w:rsidRDefault="00222F9B" w:rsidP="00F75A67">
      <w:pPr>
        <w:spacing w:line="20" w:lineRule="exact"/>
        <w:rPr>
          <w:rFonts w:eastAsia="Times New Roman"/>
          <w:sz w:val="16"/>
          <w:szCs w:val="16"/>
        </w:rPr>
      </w:pPr>
      <w:r w:rsidRPr="00F564D2">
        <w:rPr>
          <w:rFonts w:eastAsia="Times New Roman"/>
          <w:noProof/>
          <w:sz w:val="16"/>
          <w:szCs w:val="16"/>
        </w:rPr>
        <w:lastRenderedPageBreak/>
        <w:drawing>
          <wp:anchor distT="0" distB="0" distL="114300" distR="114300" simplePos="0" relativeHeight="251658240" behindDoc="1" locked="0" layoutInCell="1" allowOverlap="1" wp14:anchorId="7CB35100" wp14:editId="06376B7C">
            <wp:simplePos x="0" y="0"/>
            <wp:positionH relativeFrom="column">
              <wp:posOffset>-17780</wp:posOffset>
            </wp:positionH>
            <wp:positionV relativeFrom="paragraph">
              <wp:posOffset>-2128520</wp:posOffset>
            </wp:positionV>
            <wp:extent cx="34925" cy="922655"/>
            <wp:effectExtent l="0" t="0" r="0" b="0"/>
            <wp:wrapNone/>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25" cy="922655"/>
                    </a:xfrm>
                    <a:prstGeom prst="rect">
                      <a:avLst/>
                    </a:prstGeom>
                    <a:noFill/>
                  </pic:spPr>
                </pic:pic>
              </a:graphicData>
            </a:graphic>
            <wp14:sizeRelH relativeFrom="page">
              <wp14:pctWidth>0</wp14:pctWidth>
            </wp14:sizeRelH>
            <wp14:sizeRelV relativeFrom="page">
              <wp14:pctHeight>0</wp14:pctHeight>
            </wp14:sizeRelV>
          </wp:anchor>
        </w:drawing>
      </w:r>
      <w:r w:rsidRPr="00F564D2">
        <w:rPr>
          <w:rFonts w:eastAsia="Times New Roman"/>
          <w:noProof/>
          <w:sz w:val="16"/>
          <w:szCs w:val="16"/>
        </w:rPr>
        <w:drawing>
          <wp:anchor distT="0" distB="0" distL="114300" distR="114300" simplePos="0" relativeHeight="251659264" behindDoc="1" locked="0" layoutInCell="1" allowOverlap="1" wp14:anchorId="1723188A" wp14:editId="38712B38">
            <wp:simplePos x="0" y="0"/>
            <wp:positionH relativeFrom="column">
              <wp:posOffset>1619885</wp:posOffset>
            </wp:positionH>
            <wp:positionV relativeFrom="paragraph">
              <wp:posOffset>-1855470</wp:posOffset>
            </wp:positionV>
            <wp:extent cx="34925" cy="649605"/>
            <wp:effectExtent l="0" t="0" r="0" b="0"/>
            <wp:wrapNone/>
            <wp:docPr id="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 cy="649605"/>
                    </a:xfrm>
                    <a:prstGeom prst="rect">
                      <a:avLst/>
                    </a:prstGeom>
                    <a:noFill/>
                  </pic:spPr>
                </pic:pic>
              </a:graphicData>
            </a:graphic>
            <wp14:sizeRelH relativeFrom="page">
              <wp14:pctWidth>0</wp14:pctWidth>
            </wp14:sizeRelH>
            <wp14:sizeRelV relativeFrom="page">
              <wp14:pctHeight>0</wp14:pctHeight>
            </wp14:sizeRelV>
          </wp:anchor>
        </w:drawing>
      </w:r>
      <w:r w:rsidRPr="00F564D2">
        <w:rPr>
          <w:rFonts w:eastAsia="Times New Roman"/>
          <w:noProof/>
          <w:sz w:val="16"/>
          <w:szCs w:val="16"/>
        </w:rPr>
        <w:drawing>
          <wp:anchor distT="0" distB="0" distL="114300" distR="114300" simplePos="0" relativeHeight="251660288" behindDoc="1" locked="0" layoutInCell="1" allowOverlap="1" wp14:anchorId="6893C8F3" wp14:editId="089108AB">
            <wp:simplePos x="0" y="0"/>
            <wp:positionH relativeFrom="column">
              <wp:posOffset>4136390</wp:posOffset>
            </wp:positionH>
            <wp:positionV relativeFrom="paragraph">
              <wp:posOffset>-1855470</wp:posOffset>
            </wp:positionV>
            <wp:extent cx="34925" cy="649605"/>
            <wp:effectExtent l="0" t="0" r="0" b="0"/>
            <wp:wrapNone/>
            <wp:docPr id="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 cy="649605"/>
                    </a:xfrm>
                    <a:prstGeom prst="rect">
                      <a:avLst/>
                    </a:prstGeom>
                    <a:noFill/>
                  </pic:spPr>
                </pic:pic>
              </a:graphicData>
            </a:graphic>
            <wp14:sizeRelH relativeFrom="page">
              <wp14:pctWidth>0</wp14:pctWidth>
            </wp14:sizeRelH>
            <wp14:sizeRelV relativeFrom="page">
              <wp14:pctHeight>0</wp14:pctHeight>
            </wp14:sizeRelV>
          </wp:anchor>
        </w:drawing>
      </w:r>
      <w:r w:rsidRPr="00F564D2">
        <w:rPr>
          <w:rFonts w:eastAsia="Times New Roman"/>
          <w:noProof/>
          <w:sz w:val="16"/>
          <w:szCs w:val="16"/>
        </w:rPr>
        <w:drawing>
          <wp:anchor distT="0" distB="0" distL="114300" distR="114300" simplePos="0" relativeHeight="251661312" behindDoc="1" locked="0" layoutInCell="1" allowOverlap="1" wp14:anchorId="3F063B4C" wp14:editId="6D1DAEC5">
            <wp:simplePos x="0" y="0"/>
            <wp:positionH relativeFrom="column">
              <wp:posOffset>4799965</wp:posOffset>
            </wp:positionH>
            <wp:positionV relativeFrom="paragraph">
              <wp:posOffset>-1855470</wp:posOffset>
            </wp:positionV>
            <wp:extent cx="34925" cy="649605"/>
            <wp:effectExtent l="0" t="0" r="0" b="0"/>
            <wp:wrapNone/>
            <wp:docPr id="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 cy="649605"/>
                    </a:xfrm>
                    <a:prstGeom prst="rect">
                      <a:avLst/>
                    </a:prstGeom>
                    <a:noFill/>
                  </pic:spPr>
                </pic:pic>
              </a:graphicData>
            </a:graphic>
            <wp14:sizeRelH relativeFrom="page">
              <wp14:pctWidth>0</wp14:pctWidth>
            </wp14:sizeRelH>
            <wp14:sizeRelV relativeFrom="page">
              <wp14:pctHeight>0</wp14:pctHeight>
            </wp14:sizeRelV>
          </wp:anchor>
        </w:drawing>
      </w:r>
      <w:r w:rsidRPr="00F564D2">
        <w:rPr>
          <w:rFonts w:eastAsia="Times New Roman"/>
          <w:noProof/>
          <w:sz w:val="16"/>
          <w:szCs w:val="16"/>
        </w:rPr>
        <w:drawing>
          <wp:anchor distT="0" distB="0" distL="114300" distR="114300" simplePos="0" relativeHeight="251662336" behindDoc="1" locked="0" layoutInCell="1" allowOverlap="1" wp14:anchorId="26C6A571" wp14:editId="2DC5ACDB">
            <wp:simplePos x="0" y="0"/>
            <wp:positionH relativeFrom="column">
              <wp:posOffset>5355590</wp:posOffset>
            </wp:positionH>
            <wp:positionV relativeFrom="paragraph">
              <wp:posOffset>-2128520</wp:posOffset>
            </wp:positionV>
            <wp:extent cx="893445" cy="922655"/>
            <wp:effectExtent l="0" t="0" r="0" b="0"/>
            <wp:wrapNone/>
            <wp:docPr id="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3445" cy="922655"/>
                    </a:xfrm>
                    <a:prstGeom prst="rect">
                      <a:avLst/>
                    </a:prstGeom>
                    <a:noFill/>
                  </pic:spPr>
                </pic:pic>
              </a:graphicData>
            </a:graphic>
            <wp14:sizeRelH relativeFrom="page">
              <wp14:pctWidth>0</wp14:pctWidth>
            </wp14:sizeRelH>
            <wp14:sizeRelV relativeFrom="page">
              <wp14:pctHeight>0</wp14:pctHeight>
            </wp14:sizeRelV>
          </wp:anchor>
        </w:drawing>
      </w:r>
    </w:p>
    <w:p w14:paraId="4EF1F700" w14:textId="77777777" w:rsidR="00564004" w:rsidRPr="0029639D" w:rsidRDefault="005D628A" w:rsidP="002532F8">
      <w:pPr>
        <w:pStyle w:val="ListParagraph"/>
        <w:numPr>
          <w:ilvl w:val="0"/>
          <w:numId w:val="34"/>
        </w:numPr>
        <w:spacing w:after="0"/>
        <w:rPr>
          <w:b/>
          <w:szCs w:val="24"/>
        </w:rPr>
      </w:pPr>
      <w:r w:rsidRPr="0029639D">
        <w:rPr>
          <w:b/>
          <w:szCs w:val="24"/>
        </w:rPr>
        <w:t>E</w:t>
      </w:r>
      <w:r w:rsidR="00564004" w:rsidRPr="0029639D">
        <w:rPr>
          <w:b/>
          <w:szCs w:val="24"/>
        </w:rPr>
        <w:t>vidence of a digital repository;</w:t>
      </w:r>
    </w:p>
    <w:p w14:paraId="339D96B7" w14:textId="77777777" w:rsidR="005D628A" w:rsidRDefault="005D628A" w:rsidP="00616C52">
      <w:pPr>
        <w:spacing w:after="0"/>
        <w:rPr>
          <w:szCs w:val="24"/>
        </w:rPr>
      </w:pPr>
    </w:p>
    <w:p w14:paraId="3FABAA8B" w14:textId="1010F615" w:rsidR="00616C52" w:rsidRDefault="00F75A67" w:rsidP="0029639D">
      <w:pPr>
        <w:spacing w:after="0"/>
        <w:ind w:left="720"/>
        <w:rPr>
          <w:b/>
          <w:szCs w:val="24"/>
        </w:rPr>
      </w:pPr>
      <w:r w:rsidRPr="00F75A67">
        <w:rPr>
          <w:szCs w:val="24"/>
        </w:rPr>
        <w:t xml:space="preserve">Digital repository aims to select, store and disseminate scholarly output of the University of Eastern Africa Baraton. The repository operates on open software called Dspace. The repository holds thesis, dissertations, articles, conference publications and research publications </w:t>
      </w:r>
      <w:r w:rsidR="00E209F1">
        <w:rPr>
          <w:szCs w:val="24"/>
        </w:rPr>
        <w:t xml:space="preserve">and modules </w:t>
      </w:r>
      <w:r w:rsidRPr="00F75A67">
        <w:rPr>
          <w:szCs w:val="24"/>
        </w:rPr>
        <w:t>produced in the University. The repository is accessible via</w:t>
      </w:r>
      <w:r w:rsidR="004E36EF">
        <w:rPr>
          <w:szCs w:val="24"/>
        </w:rPr>
        <w:t xml:space="preserve"> the </w:t>
      </w:r>
      <w:r w:rsidRPr="00F75A67">
        <w:rPr>
          <w:szCs w:val="24"/>
        </w:rPr>
        <w:t>internet hence students, Faculty members and other University researchers are able to access the content</w:t>
      </w:r>
      <w:r w:rsidRPr="00F75A67">
        <w:rPr>
          <w:b/>
          <w:szCs w:val="24"/>
        </w:rPr>
        <w:t>.</w:t>
      </w:r>
    </w:p>
    <w:p w14:paraId="37BA7BF3" w14:textId="77777777" w:rsidR="00F75A67" w:rsidRDefault="00F75A67" w:rsidP="00616C52">
      <w:pPr>
        <w:spacing w:after="0"/>
        <w:rPr>
          <w:b/>
          <w:szCs w:val="24"/>
        </w:rPr>
      </w:pPr>
    </w:p>
    <w:p w14:paraId="0831F0DF" w14:textId="77777777" w:rsidR="00564004" w:rsidRPr="0029639D" w:rsidRDefault="005D628A" w:rsidP="002532F8">
      <w:pPr>
        <w:pStyle w:val="ListParagraph"/>
        <w:numPr>
          <w:ilvl w:val="0"/>
          <w:numId w:val="34"/>
        </w:numPr>
        <w:spacing w:after="0"/>
        <w:rPr>
          <w:b/>
          <w:szCs w:val="24"/>
        </w:rPr>
      </w:pPr>
      <w:r w:rsidRPr="0029639D">
        <w:rPr>
          <w:b/>
          <w:szCs w:val="24"/>
        </w:rPr>
        <w:t>D</w:t>
      </w:r>
      <w:r w:rsidR="00564004" w:rsidRPr="0029639D">
        <w:rPr>
          <w:b/>
          <w:szCs w:val="24"/>
        </w:rPr>
        <w:t>elivery mechanisms has the institution put in place for core texts that are not in digital format to its users;</w:t>
      </w:r>
    </w:p>
    <w:p w14:paraId="7EF25B72" w14:textId="77777777" w:rsidR="005D628A" w:rsidRDefault="005D628A" w:rsidP="00705499">
      <w:pPr>
        <w:spacing w:line="256" w:lineRule="auto"/>
        <w:contextualSpacing/>
        <w:rPr>
          <w:bCs/>
          <w:szCs w:val="24"/>
        </w:rPr>
      </w:pPr>
    </w:p>
    <w:p w14:paraId="32AB2CB6" w14:textId="77777777" w:rsidR="003A6256" w:rsidRPr="00705499" w:rsidRDefault="00705499" w:rsidP="0029639D">
      <w:pPr>
        <w:spacing w:line="256" w:lineRule="auto"/>
        <w:ind w:left="720"/>
        <w:contextualSpacing/>
        <w:rPr>
          <w:bCs/>
          <w:szCs w:val="24"/>
        </w:rPr>
      </w:pPr>
      <w:r w:rsidRPr="00705499">
        <w:rPr>
          <w:bCs/>
          <w:szCs w:val="24"/>
        </w:rPr>
        <w:t>The University library has made use of subscribed eBook packages to provide access to core texts. Similarly, students are able to access the eBook packages remotely through the remote system.</w:t>
      </w:r>
    </w:p>
    <w:p w14:paraId="6BDF052D" w14:textId="45A0CEB3" w:rsidR="00616C52" w:rsidRPr="00E21CE1" w:rsidRDefault="00E21CE1" w:rsidP="0029639D">
      <w:pPr>
        <w:pStyle w:val="ListParagraph"/>
        <w:rPr>
          <w:szCs w:val="24"/>
        </w:rPr>
      </w:pPr>
      <w:r w:rsidRPr="00E21CE1">
        <w:rPr>
          <w:szCs w:val="24"/>
        </w:rPr>
        <w:t>Further, eBook requests had been received from Faculty members and the institution is in the process of acquiring some eBooks from various publishers to facilitate remote teaching and learning</w:t>
      </w:r>
      <w:r w:rsidR="004E36EF">
        <w:rPr>
          <w:szCs w:val="24"/>
        </w:rPr>
        <w:t>.</w:t>
      </w:r>
    </w:p>
    <w:p w14:paraId="65D67EFD" w14:textId="77777777" w:rsidR="00616C52" w:rsidRDefault="00616C52" w:rsidP="00616C52">
      <w:pPr>
        <w:spacing w:after="0"/>
        <w:rPr>
          <w:b/>
          <w:szCs w:val="24"/>
        </w:rPr>
      </w:pPr>
    </w:p>
    <w:p w14:paraId="70D2A29F" w14:textId="77777777" w:rsidR="00564004" w:rsidRPr="0029639D" w:rsidRDefault="005D628A" w:rsidP="002532F8">
      <w:pPr>
        <w:pStyle w:val="ListParagraph"/>
        <w:numPr>
          <w:ilvl w:val="0"/>
          <w:numId w:val="34"/>
        </w:numPr>
        <w:spacing w:after="0"/>
        <w:rPr>
          <w:b/>
          <w:szCs w:val="24"/>
        </w:rPr>
      </w:pPr>
      <w:r w:rsidRPr="0029639D">
        <w:rPr>
          <w:b/>
          <w:szCs w:val="24"/>
        </w:rPr>
        <w:t>E</w:t>
      </w:r>
      <w:r w:rsidR="00564004" w:rsidRPr="0029639D">
        <w:rPr>
          <w:b/>
          <w:szCs w:val="24"/>
        </w:rPr>
        <w:t xml:space="preserve">vidence of interlibrary loan arrangements; </w:t>
      </w:r>
    </w:p>
    <w:p w14:paraId="5BB5B17C" w14:textId="77777777" w:rsidR="00616C52" w:rsidRPr="00E21CE1" w:rsidRDefault="00E21CE1" w:rsidP="0029639D">
      <w:pPr>
        <w:spacing w:after="0"/>
        <w:ind w:left="720"/>
        <w:rPr>
          <w:szCs w:val="24"/>
        </w:rPr>
      </w:pPr>
      <w:r w:rsidRPr="00E21CE1">
        <w:rPr>
          <w:szCs w:val="24"/>
        </w:rPr>
        <w:t>UEAB is affiliated to other Seventh</w:t>
      </w:r>
      <w:r w:rsidR="002874A4">
        <w:rPr>
          <w:szCs w:val="24"/>
        </w:rPr>
        <w:t>-d</w:t>
      </w:r>
      <w:r w:rsidRPr="00E21CE1">
        <w:rPr>
          <w:szCs w:val="24"/>
        </w:rPr>
        <w:t xml:space="preserve">ay Adventist institutions within and outside the country, and as such, the library is able to send requests of loaning books from and to them upon receiving request from Faculty members.  </w:t>
      </w:r>
    </w:p>
    <w:p w14:paraId="6466C879" w14:textId="77777777" w:rsidR="00E21CE1" w:rsidRDefault="00E21CE1" w:rsidP="00616C52">
      <w:pPr>
        <w:spacing w:after="0"/>
        <w:rPr>
          <w:b/>
          <w:szCs w:val="24"/>
        </w:rPr>
      </w:pPr>
    </w:p>
    <w:p w14:paraId="5625AF69" w14:textId="77777777" w:rsidR="00564004" w:rsidRPr="0029639D" w:rsidRDefault="000573DE" w:rsidP="002532F8">
      <w:pPr>
        <w:pStyle w:val="ListParagraph"/>
        <w:numPr>
          <w:ilvl w:val="0"/>
          <w:numId w:val="34"/>
        </w:numPr>
        <w:spacing w:after="0"/>
        <w:rPr>
          <w:b/>
          <w:szCs w:val="24"/>
        </w:rPr>
      </w:pPr>
      <w:r w:rsidRPr="0029639D">
        <w:rPr>
          <w:b/>
          <w:szCs w:val="24"/>
        </w:rPr>
        <w:t>Provision</w:t>
      </w:r>
      <w:r w:rsidR="00564004" w:rsidRPr="0029639D">
        <w:rPr>
          <w:b/>
          <w:szCs w:val="24"/>
        </w:rPr>
        <w:t xml:space="preserve"> for persons with special needs.</w:t>
      </w:r>
    </w:p>
    <w:p w14:paraId="7EC726BB" w14:textId="77777777" w:rsidR="00564004" w:rsidRPr="00E21CE1" w:rsidRDefault="00E21CE1" w:rsidP="0029639D">
      <w:pPr>
        <w:spacing w:after="0"/>
        <w:ind w:left="720"/>
        <w:rPr>
          <w:szCs w:val="24"/>
        </w:rPr>
      </w:pPr>
      <w:r w:rsidRPr="00E21CE1">
        <w:rPr>
          <w:szCs w:val="24"/>
        </w:rPr>
        <w:t>The library se</w:t>
      </w:r>
      <w:r w:rsidR="001370C8">
        <w:rPr>
          <w:szCs w:val="24"/>
        </w:rPr>
        <w:t>rves all users equally and this</w:t>
      </w:r>
      <w:r w:rsidRPr="00E21CE1">
        <w:rPr>
          <w:szCs w:val="24"/>
        </w:rPr>
        <w:t xml:space="preserve"> categor</w:t>
      </w:r>
      <w:r w:rsidR="00E945C3">
        <w:rPr>
          <w:szCs w:val="24"/>
        </w:rPr>
        <w:t>y</w:t>
      </w:r>
      <w:r w:rsidRPr="00E21CE1">
        <w:rPr>
          <w:szCs w:val="24"/>
        </w:rPr>
        <w:t xml:space="preserve"> of users is also taken care of. The library identifies such special group immediately registration to the University is undertaken. Having noted them, the library provides special services to them.</w:t>
      </w:r>
    </w:p>
    <w:p w14:paraId="3925E119" w14:textId="77777777" w:rsidR="006C3459" w:rsidRDefault="006C3459" w:rsidP="00C7219A">
      <w:pPr>
        <w:spacing w:after="0"/>
        <w:rPr>
          <w:b/>
          <w:szCs w:val="24"/>
        </w:rPr>
      </w:pPr>
    </w:p>
    <w:p w14:paraId="7D395E03" w14:textId="77777777" w:rsidR="00F94DDD" w:rsidRDefault="00F94DDD" w:rsidP="0029639D">
      <w:pPr>
        <w:spacing w:after="0"/>
        <w:ind w:left="720"/>
        <w:rPr>
          <w:b/>
          <w:szCs w:val="24"/>
        </w:rPr>
      </w:pPr>
      <w:r>
        <w:rPr>
          <w:b/>
          <w:szCs w:val="24"/>
        </w:rPr>
        <w:t>g)</w:t>
      </w:r>
      <w:r w:rsidR="00F81A19">
        <w:rPr>
          <w:b/>
          <w:szCs w:val="24"/>
        </w:rPr>
        <w:t xml:space="preserve"> Outline the features of LMS with regard to:</w:t>
      </w:r>
    </w:p>
    <w:p w14:paraId="1CD88271" w14:textId="77777777" w:rsidR="005D628A" w:rsidRDefault="005D628A" w:rsidP="00110635">
      <w:pPr>
        <w:spacing w:after="0"/>
        <w:rPr>
          <w:b/>
          <w:szCs w:val="24"/>
        </w:rPr>
      </w:pPr>
    </w:p>
    <w:p w14:paraId="3910EB83" w14:textId="07042972" w:rsidR="00616C52" w:rsidRDefault="005D628A" w:rsidP="005D628A">
      <w:pPr>
        <w:spacing w:after="0"/>
        <w:ind w:firstLine="720"/>
        <w:rPr>
          <w:b/>
          <w:szCs w:val="24"/>
        </w:rPr>
      </w:pPr>
      <w:r>
        <w:rPr>
          <w:b/>
          <w:szCs w:val="24"/>
        </w:rPr>
        <w:t xml:space="preserve">i) </w:t>
      </w:r>
      <w:r w:rsidR="00554AFB">
        <w:rPr>
          <w:b/>
          <w:szCs w:val="24"/>
        </w:rPr>
        <w:t>S</w:t>
      </w:r>
      <w:r w:rsidR="00564004">
        <w:rPr>
          <w:b/>
          <w:szCs w:val="24"/>
        </w:rPr>
        <w:t>calability</w:t>
      </w:r>
    </w:p>
    <w:p w14:paraId="5927DED9" w14:textId="4D24ECBC" w:rsidR="00C76182" w:rsidRDefault="00C76182" w:rsidP="005D628A">
      <w:pPr>
        <w:spacing w:after="0"/>
        <w:ind w:left="720"/>
        <w:rPr>
          <w:szCs w:val="24"/>
        </w:rPr>
      </w:pPr>
      <w:r>
        <w:rPr>
          <w:szCs w:val="24"/>
        </w:rPr>
        <w:t xml:space="preserve">The Moodle Learning Management System that the University </w:t>
      </w:r>
      <w:r w:rsidR="0029639D">
        <w:rPr>
          <w:szCs w:val="24"/>
        </w:rPr>
        <w:t>has adequate features</w:t>
      </w:r>
      <w:r>
        <w:rPr>
          <w:szCs w:val="24"/>
        </w:rPr>
        <w:t>. In regards to scalability;</w:t>
      </w:r>
      <w:r w:rsidR="005D628A">
        <w:rPr>
          <w:szCs w:val="24"/>
        </w:rPr>
        <w:t xml:space="preserve"> </w:t>
      </w:r>
      <w:r>
        <w:rPr>
          <w:szCs w:val="24"/>
        </w:rPr>
        <w:t>Provides a customizable layout and design</w:t>
      </w:r>
      <w:r w:rsidR="005D628A">
        <w:rPr>
          <w:szCs w:val="24"/>
        </w:rPr>
        <w:t xml:space="preserve">; </w:t>
      </w:r>
      <w:r>
        <w:rPr>
          <w:szCs w:val="24"/>
        </w:rPr>
        <w:t>Has multilingual capability</w:t>
      </w:r>
      <w:r w:rsidR="005D628A">
        <w:rPr>
          <w:szCs w:val="24"/>
        </w:rPr>
        <w:t xml:space="preserve">; </w:t>
      </w:r>
      <w:r>
        <w:rPr>
          <w:szCs w:val="24"/>
        </w:rPr>
        <w:t xml:space="preserve">Easily define and manage different user roles and </w:t>
      </w:r>
      <w:r w:rsidR="005D628A">
        <w:rPr>
          <w:szCs w:val="24"/>
        </w:rPr>
        <w:t>permissions: Allows</w:t>
      </w:r>
      <w:r>
        <w:rPr>
          <w:szCs w:val="24"/>
        </w:rPr>
        <w:t xml:space="preserve"> for bulk </w:t>
      </w:r>
      <w:r w:rsidRPr="00DF6626">
        <w:rPr>
          <w:szCs w:val="24"/>
        </w:rPr>
        <w:t>course creation and easy backup</w:t>
      </w:r>
      <w:r w:rsidR="005D628A">
        <w:rPr>
          <w:szCs w:val="24"/>
        </w:rPr>
        <w:t xml:space="preserve">; </w:t>
      </w:r>
      <w:r w:rsidRPr="00DF6626">
        <w:rPr>
          <w:szCs w:val="24"/>
        </w:rPr>
        <w:t>Supports open standards</w:t>
      </w:r>
      <w:r w:rsidR="005D628A">
        <w:rPr>
          <w:szCs w:val="24"/>
        </w:rPr>
        <w:t xml:space="preserve">; </w:t>
      </w:r>
      <w:r w:rsidRPr="00DF6626">
        <w:rPr>
          <w:szCs w:val="24"/>
        </w:rPr>
        <w:t>High interoperability</w:t>
      </w:r>
      <w:r w:rsidR="005D628A">
        <w:rPr>
          <w:szCs w:val="24"/>
        </w:rPr>
        <w:t xml:space="preserve">; </w:t>
      </w:r>
      <w:r w:rsidRPr="00DF6626">
        <w:rPr>
          <w:szCs w:val="24"/>
        </w:rPr>
        <w:t xml:space="preserve">Simple plugin </w:t>
      </w:r>
      <w:r w:rsidR="0072512E" w:rsidRPr="00DF6626">
        <w:rPr>
          <w:szCs w:val="24"/>
        </w:rPr>
        <w:t>management</w:t>
      </w:r>
      <w:r w:rsidR="0072512E">
        <w:rPr>
          <w:szCs w:val="24"/>
        </w:rPr>
        <w:t>; and</w:t>
      </w:r>
      <w:r w:rsidR="005D628A">
        <w:rPr>
          <w:szCs w:val="24"/>
        </w:rPr>
        <w:t xml:space="preserve"> h</w:t>
      </w:r>
      <w:r>
        <w:rPr>
          <w:szCs w:val="24"/>
        </w:rPr>
        <w:t>as a wide support community</w:t>
      </w:r>
      <w:r w:rsidR="005D628A">
        <w:rPr>
          <w:szCs w:val="24"/>
        </w:rPr>
        <w:t>.</w:t>
      </w:r>
      <w:r w:rsidR="0029639D">
        <w:rPr>
          <w:szCs w:val="24"/>
        </w:rPr>
        <w:t xml:space="preserve"> The concurrent usage is about 1500 users.</w:t>
      </w:r>
    </w:p>
    <w:p w14:paraId="699D1800" w14:textId="77777777" w:rsidR="00564004" w:rsidRDefault="00564004" w:rsidP="00616C52">
      <w:pPr>
        <w:spacing w:after="0"/>
        <w:rPr>
          <w:b/>
          <w:szCs w:val="24"/>
        </w:rPr>
      </w:pPr>
    </w:p>
    <w:p w14:paraId="71BFCD0F" w14:textId="77777777" w:rsidR="0029639D" w:rsidRDefault="0029639D">
      <w:pPr>
        <w:spacing w:after="0" w:line="240" w:lineRule="auto"/>
        <w:rPr>
          <w:b/>
          <w:szCs w:val="24"/>
        </w:rPr>
      </w:pPr>
      <w:r>
        <w:rPr>
          <w:b/>
          <w:szCs w:val="24"/>
        </w:rPr>
        <w:br w:type="page"/>
      </w:r>
    </w:p>
    <w:p w14:paraId="4AAEAACA" w14:textId="1EBA724E" w:rsidR="00564004" w:rsidRDefault="005D628A" w:rsidP="005D628A">
      <w:pPr>
        <w:spacing w:after="0"/>
        <w:ind w:firstLine="720"/>
        <w:rPr>
          <w:b/>
          <w:szCs w:val="24"/>
        </w:rPr>
      </w:pPr>
      <w:r>
        <w:rPr>
          <w:b/>
          <w:szCs w:val="24"/>
        </w:rPr>
        <w:lastRenderedPageBreak/>
        <w:t>ii) E</w:t>
      </w:r>
      <w:r w:rsidR="00564004">
        <w:rPr>
          <w:b/>
          <w:szCs w:val="24"/>
        </w:rPr>
        <w:t>ase of use</w:t>
      </w:r>
    </w:p>
    <w:p w14:paraId="29DAEBB7" w14:textId="42E2DCA8" w:rsidR="00532743" w:rsidRPr="00532743" w:rsidRDefault="00532743" w:rsidP="005D628A">
      <w:pPr>
        <w:pStyle w:val="ListParagraph"/>
        <w:rPr>
          <w:szCs w:val="24"/>
        </w:rPr>
      </w:pPr>
      <w:r w:rsidRPr="00532743">
        <w:rPr>
          <w:szCs w:val="24"/>
        </w:rPr>
        <w:t>The Moodle LMS is easily accessed through an online web portal. As has been our case, it allows integration with existing systems</w:t>
      </w:r>
      <w:r w:rsidR="0029639D">
        <w:rPr>
          <w:szCs w:val="24"/>
        </w:rPr>
        <w:t>.</w:t>
      </w:r>
      <w:r w:rsidRPr="00532743">
        <w:rPr>
          <w:szCs w:val="24"/>
        </w:rPr>
        <w:t xml:space="preserve"> Once logged in, it provides a clean layout that allows users to easily navigate through the different resources and activities that have been created. </w:t>
      </w:r>
    </w:p>
    <w:p w14:paraId="4E918746" w14:textId="7BD128F6" w:rsidR="00564004" w:rsidRDefault="005D628A" w:rsidP="005D628A">
      <w:pPr>
        <w:spacing w:before="240" w:after="0"/>
        <w:ind w:firstLine="720"/>
        <w:rPr>
          <w:b/>
          <w:szCs w:val="24"/>
        </w:rPr>
      </w:pPr>
      <w:r>
        <w:rPr>
          <w:b/>
          <w:szCs w:val="24"/>
        </w:rPr>
        <w:t xml:space="preserve">iii) </w:t>
      </w:r>
      <w:r w:rsidR="00554AFB">
        <w:rPr>
          <w:b/>
          <w:szCs w:val="24"/>
        </w:rPr>
        <w:t>A</w:t>
      </w:r>
      <w:r w:rsidR="00564004">
        <w:rPr>
          <w:b/>
          <w:szCs w:val="24"/>
        </w:rPr>
        <w:t>vailability of online technical support</w:t>
      </w:r>
    </w:p>
    <w:p w14:paraId="3FFF6052" w14:textId="223C722B" w:rsidR="00532743" w:rsidRDefault="00532743" w:rsidP="005D628A">
      <w:pPr>
        <w:spacing w:after="0"/>
        <w:ind w:left="720"/>
        <w:rPr>
          <w:szCs w:val="24"/>
        </w:rPr>
      </w:pPr>
      <w:r>
        <w:rPr>
          <w:szCs w:val="24"/>
        </w:rPr>
        <w:t xml:space="preserve">The Moodle LMS has a large community of users who provide extensive support for various aspects. It </w:t>
      </w:r>
      <w:r w:rsidR="0029639D">
        <w:rPr>
          <w:szCs w:val="24"/>
        </w:rPr>
        <w:t>has a comprehensive documentation that covers all important features that are required for eLearning.</w:t>
      </w:r>
    </w:p>
    <w:p w14:paraId="431F061A" w14:textId="77777777" w:rsidR="00532743" w:rsidRDefault="00532743" w:rsidP="00616C52">
      <w:pPr>
        <w:spacing w:after="0"/>
        <w:rPr>
          <w:b/>
          <w:szCs w:val="24"/>
        </w:rPr>
      </w:pPr>
    </w:p>
    <w:p w14:paraId="1839E4E5" w14:textId="77777777" w:rsidR="00564004" w:rsidRDefault="005D628A" w:rsidP="005D628A">
      <w:pPr>
        <w:spacing w:after="0"/>
        <w:ind w:firstLine="720"/>
        <w:rPr>
          <w:b/>
          <w:szCs w:val="24"/>
        </w:rPr>
      </w:pPr>
      <w:r>
        <w:rPr>
          <w:b/>
          <w:szCs w:val="24"/>
        </w:rPr>
        <w:t>iv) E</w:t>
      </w:r>
      <w:r w:rsidR="00564004">
        <w:rPr>
          <w:b/>
          <w:szCs w:val="24"/>
        </w:rPr>
        <w:t>ase for the lecturer to engage learners</w:t>
      </w:r>
    </w:p>
    <w:p w14:paraId="000EE9AE" w14:textId="77777777" w:rsidR="00BA6026" w:rsidRDefault="00532743" w:rsidP="005D628A">
      <w:pPr>
        <w:pStyle w:val="ListParagraph"/>
        <w:rPr>
          <w:szCs w:val="24"/>
        </w:rPr>
      </w:pPr>
      <w:r>
        <w:rPr>
          <w:szCs w:val="24"/>
        </w:rPr>
        <w:t>Forum discussions, chats, and video conferencing tools are integrated within the Moodle LMS and provide invaluable ways to interact and engage with the students.</w:t>
      </w:r>
    </w:p>
    <w:p w14:paraId="7B2A2086" w14:textId="77777777" w:rsidR="00AD4407" w:rsidRDefault="005D628A" w:rsidP="005D628A">
      <w:pPr>
        <w:spacing w:after="0"/>
        <w:ind w:firstLine="720"/>
        <w:rPr>
          <w:b/>
          <w:szCs w:val="24"/>
        </w:rPr>
      </w:pPr>
      <w:r>
        <w:rPr>
          <w:b/>
          <w:szCs w:val="24"/>
        </w:rPr>
        <w:t xml:space="preserve">v) </w:t>
      </w:r>
      <w:r w:rsidR="00BA6026">
        <w:rPr>
          <w:b/>
          <w:szCs w:val="24"/>
        </w:rPr>
        <w:t>M</w:t>
      </w:r>
      <w:r w:rsidR="00AD4407">
        <w:rPr>
          <w:b/>
          <w:szCs w:val="24"/>
        </w:rPr>
        <w:t xml:space="preserve">eeting the needs and capabilities of diverse users; </w:t>
      </w:r>
    </w:p>
    <w:p w14:paraId="1A2EBB2E" w14:textId="77777777" w:rsidR="00616C52" w:rsidRDefault="00616C52" w:rsidP="00616C52">
      <w:pPr>
        <w:spacing w:after="0"/>
        <w:rPr>
          <w:b/>
          <w:szCs w:val="24"/>
        </w:rPr>
      </w:pPr>
    </w:p>
    <w:p w14:paraId="0DCF88FD" w14:textId="77777777" w:rsidR="00CF2823" w:rsidRPr="00CF2823" w:rsidRDefault="00CF2823" w:rsidP="005D628A">
      <w:pPr>
        <w:spacing w:after="0"/>
        <w:ind w:left="720"/>
        <w:rPr>
          <w:szCs w:val="24"/>
        </w:rPr>
      </w:pPr>
      <w:r w:rsidRPr="00CF2823">
        <w:rPr>
          <w:szCs w:val="24"/>
        </w:rPr>
        <w:t>Moodle LMS allows development and population of different content types that are able to meet the diverse capabilities of different users.</w:t>
      </w:r>
    </w:p>
    <w:p w14:paraId="6DC70B01" w14:textId="77777777" w:rsidR="00532743" w:rsidRDefault="00532743" w:rsidP="00616C52">
      <w:pPr>
        <w:spacing w:after="0"/>
        <w:rPr>
          <w:b/>
          <w:szCs w:val="24"/>
        </w:rPr>
      </w:pPr>
    </w:p>
    <w:p w14:paraId="07FE0EF1" w14:textId="77777777" w:rsidR="00AD4407" w:rsidRDefault="005D628A" w:rsidP="005D628A">
      <w:pPr>
        <w:spacing w:after="0"/>
        <w:ind w:firstLine="720"/>
        <w:rPr>
          <w:b/>
          <w:szCs w:val="24"/>
        </w:rPr>
      </w:pPr>
      <w:r>
        <w:rPr>
          <w:b/>
          <w:szCs w:val="24"/>
        </w:rPr>
        <w:t xml:space="preserve">vi) </w:t>
      </w:r>
      <w:r w:rsidR="006D7CA9">
        <w:rPr>
          <w:b/>
          <w:szCs w:val="24"/>
        </w:rPr>
        <w:t>Compliance</w:t>
      </w:r>
      <w:r w:rsidR="00AD4407">
        <w:rPr>
          <w:b/>
          <w:szCs w:val="24"/>
        </w:rPr>
        <w:t xml:space="preserve"> with World Wide Web Consortium (W3C</w:t>
      </w:r>
      <w:r w:rsidR="006D7CA9">
        <w:rPr>
          <w:b/>
          <w:szCs w:val="24"/>
        </w:rPr>
        <w:t>) standards</w:t>
      </w:r>
      <w:r w:rsidR="00AD4407">
        <w:rPr>
          <w:b/>
          <w:szCs w:val="24"/>
        </w:rPr>
        <w:t>.</w:t>
      </w:r>
    </w:p>
    <w:p w14:paraId="388FE47B" w14:textId="77777777" w:rsidR="00616C52" w:rsidRDefault="00616C52" w:rsidP="00616C52">
      <w:pPr>
        <w:pStyle w:val="ListParagraph"/>
        <w:ind w:left="0"/>
        <w:rPr>
          <w:b/>
          <w:szCs w:val="24"/>
        </w:rPr>
      </w:pPr>
    </w:p>
    <w:p w14:paraId="033D0D9E" w14:textId="4A7D92C4" w:rsidR="00CF2823" w:rsidRPr="00320A45" w:rsidRDefault="00CF2823" w:rsidP="005D628A">
      <w:pPr>
        <w:pStyle w:val="ListParagraph"/>
        <w:rPr>
          <w:szCs w:val="24"/>
        </w:rPr>
      </w:pPr>
      <w:r>
        <w:rPr>
          <w:szCs w:val="24"/>
        </w:rPr>
        <w:t>The Moodle LMS scales to the different screen sizes, complies with W3C standards s</w:t>
      </w:r>
      <w:r w:rsidRPr="00320A45">
        <w:rPr>
          <w:szCs w:val="24"/>
        </w:rPr>
        <w:t>uch as HTML/XHTML, Cascading Style Sheets (CSS), the Document Object M</w:t>
      </w:r>
      <w:r w:rsidR="005B0041">
        <w:rPr>
          <w:szCs w:val="24"/>
        </w:rPr>
        <w:t>odel</w:t>
      </w:r>
      <w:r w:rsidRPr="00320A45">
        <w:rPr>
          <w:szCs w:val="24"/>
        </w:rPr>
        <w:t xml:space="preserve"> (DOM), image formats such as Portable Network Graphics (PNG)</w:t>
      </w:r>
      <w:r w:rsidR="005D628A">
        <w:rPr>
          <w:szCs w:val="24"/>
        </w:rPr>
        <w:t>,</w:t>
      </w:r>
      <w:r w:rsidRPr="00320A45">
        <w:rPr>
          <w:szCs w:val="24"/>
        </w:rPr>
        <w:t xml:space="preserve"> and Scalable Vector Graphics (SVG), as well as accessibility technologies like WAI-ARIA.</w:t>
      </w:r>
    </w:p>
    <w:p w14:paraId="58400C16" w14:textId="77777777" w:rsidR="00F94DDD" w:rsidRDefault="00270228" w:rsidP="00270228">
      <w:pPr>
        <w:spacing w:after="0"/>
        <w:rPr>
          <w:b/>
          <w:szCs w:val="24"/>
        </w:rPr>
      </w:pPr>
      <w:r>
        <w:rPr>
          <w:b/>
          <w:szCs w:val="24"/>
        </w:rPr>
        <w:t xml:space="preserve">h) </w:t>
      </w:r>
      <w:r w:rsidR="00AD4407">
        <w:rPr>
          <w:b/>
          <w:szCs w:val="24"/>
        </w:rPr>
        <w:t xml:space="preserve">Give a highlight on how the University’s LMS </w:t>
      </w:r>
      <w:r>
        <w:rPr>
          <w:b/>
          <w:szCs w:val="24"/>
        </w:rPr>
        <w:t>supports the following:</w:t>
      </w:r>
    </w:p>
    <w:p w14:paraId="2C1C8FD9" w14:textId="77777777" w:rsidR="00744928" w:rsidRDefault="00744928" w:rsidP="00110635">
      <w:pPr>
        <w:spacing w:after="0"/>
        <w:rPr>
          <w:b/>
          <w:szCs w:val="24"/>
        </w:rPr>
      </w:pPr>
    </w:p>
    <w:p w14:paraId="5EC738DE" w14:textId="77777777" w:rsidR="00270228" w:rsidRDefault="00744928" w:rsidP="00744928">
      <w:pPr>
        <w:spacing w:after="0"/>
        <w:ind w:firstLine="720"/>
        <w:rPr>
          <w:b/>
          <w:szCs w:val="24"/>
        </w:rPr>
      </w:pPr>
      <w:r>
        <w:rPr>
          <w:b/>
          <w:szCs w:val="24"/>
        </w:rPr>
        <w:t xml:space="preserve">i) </w:t>
      </w:r>
      <w:r w:rsidR="00270228">
        <w:rPr>
          <w:b/>
          <w:szCs w:val="24"/>
        </w:rPr>
        <w:t>the various operating systems, browsers and mobile platforms;</w:t>
      </w:r>
    </w:p>
    <w:p w14:paraId="1BDD8FF7" w14:textId="77777777" w:rsidR="00690273" w:rsidRDefault="00690273" w:rsidP="00690273">
      <w:pPr>
        <w:spacing w:after="0"/>
        <w:rPr>
          <w:b/>
          <w:szCs w:val="24"/>
        </w:rPr>
      </w:pPr>
    </w:p>
    <w:p w14:paraId="1DE8BF1D" w14:textId="77777777" w:rsidR="00690273" w:rsidRDefault="00690273" w:rsidP="00744928">
      <w:pPr>
        <w:spacing w:after="0"/>
        <w:ind w:left="720"/>
        <w:rPr>
          <w:szCs w:val="24"/>
        </w:rPr>
      </w:pPr>
      <w:r w:rsidRPr="00690273">
        <w:rPr>
          <w:szCs w:val="24"/>
        </w:rPr>
        <w:t>Being a Web-based system, the University’s LMS system supports all the current Operating Systems and browsers. The LMS also has an android mobile app that can be accessed through Google Play Store.</w:t>
      </w:r>
    </w:p>
    <w:p w14:paraId="04F880D9" w14:textId="77777777" w:rsidR="00690273" w:rsidRPr="00690273" w:rsidRDefault="00690273" w:rsidP="00690273">
      <w:pPr>
        <w:spacing w:after="0"/>
        <w:rPr>
          <w:szCs w:val="24"/>
        </w:rPr>
      </w:pPr>
    </w:p>
    <w:p w14:paraId="4C73B8FB" w14:textId="77777777" w:rsidR="00FD6EA5" w:rsidRDefault="00744928" w:rsidP="00744928">
      <w:pPr>
        <w:spacing w:after="0"/>
        <w:ind w:firstLine="720"/>
        <w:rPr>
          <w:b/>
          <w:szCs w:val="24"/>
        </w:rPr>
      </w:pPr>
      <w:r>
        <w:rPr>
          <w:b/>
          <w:szCs w:val="24"/>
        </w:rPr>
        <w:t xml:space="preserve">ii) </w:t>
      </w:r>
      <w:r w:rsidR="00FD6EA5">
        <w:rPr>
          <w:b/>
          <w:szCs w:val="24"/>
        </w:rPr>
        <w:t>privacy and data protection;</w:t>
      </w:r>
    </w:p>
    <w:p w14:paraId="0E8C5F36" w14:textId="77777777" w:rsidR="003C76CE" w:rsidRDefault="003C76CE" w:rsidP="00744928">
      <w:pPr>
        <w:spacing w:after="0"/>
        <w:ind w:left="720"/>
        <w:rPr>
          <w:szCs w:val="24"/>
        </w:rPr>
      </w:pPr>
      <w:r w:rsidRPr="00AE35E6">
        <w:rPr>
          <w:szCs w:val="24"/>
        </w:rPr>
        <w:t>In line with best business practices, the eLearning system has a layered security implementation that looks at the People, Processes and Technology aspects of information security.</w:t>
      </w:r>
      <w:r>
        <w:rPr>
          <w:szCs w:val="24"/>
        </w:rPr>
        <w:t xml:space="preserve"> </w:t>
      </w:r>
      <w:r w:rsidRPr="00AE35E6">
        <w:rPr>
          <w:szCs w:val="24"/>
        </w:rPr>
        <w:t>Apart from conducting extensive training with a focus on system security, our LMS incorporates multiple factor authentications, strong passwords enforcemen</w:t>
      </w:r>
      <w:r>
        <w:rPr>
          <w:szCs w:val="24"/>
        </w:rPr>
        <w:t>ts, Idle Session Time Out and clear role definitions</w:t>
      </w:r>
      <w:r w:rsidRPr="00AE35E6">
        <w:rPr>
          <w:szCs w:val="24"/>
        </w:rPr>
        <w:t xml:space="preserve"> are among innovative technological solutions to enhance our LMS</w:t>
      </w:r>
      <w:r w:rsidR="00744928">
        <w:rPr>
          <w:szCs w:val="24"/>
        </w:rPr>
        <w:t>.</w:t>
      </w:r>
      <w:r>
        <w:rPr>
          <w:szCs w:val="24"/>
        </w:rPr>
        <w:t xml:space="preserve"> </w:t>
      </w:r>
    </w:p>
    <w:p w14:paraId="3A2D4EEB" w14:textId="77777777" w:rsidR="003C76CE" w:rsidRDefault="003C76CE" w:rsidP="00690273">
      <w:pPr>
        <w:spacing w:after="0"/>
        <w:rPr>
          <w:b/>
          <w:szCs w:val="24"/>
        </w:rPr>
      </w:pPr>
    </w:p>
    <w:p w14:paraId="497E77F5" w14:textId="77777777" w:rsidR="00D17BE0" w:rsidRDefault="00D17BE0" w:rsidP="00690273">
      <w:pPr>
        <w:spacing w:after="0"/>
        <w:rPr>
          <w:b/>
          <w:szCs w:val="24"/>
        </w:rPr>
      </w:pPr>
    </w:p>
    <w:p w14:paraId="77395EF7" w14:textId="77777777" w:rsidR="00FD6EA5" w:rsidRDefault="00744928" w:rsidP="00744928">
      <w:pPr>
        <w:spacing w:after="0"/>
        <w:ind w:left="720"/>
        <w:rPr>
          <w:b/>
          <w:szCs w:val="24"/>
        </w:rPr>
      </w:pPr>
      <w:r>
        <w:rPr>
          <w:b/>
          <w:szCs w:val="24"/>
        </w:rPr>
        <w:lastRenderedPageBreak/>
        <w:t xml:space="preserve">iii. </w:t>
      </w:r>
      <w:r w:rsidR="00FD6EA5">
        <w:rPr>
          <w:b/>
          <w:szCs w:val="24"/>
        </w:rPr>
        <w:t xml:space="preserve">social presence in terms of allowing learners connect and interact as a community of </w:t>
      </w:r>
      <w:r>
        <w:rPr>
          <w:b/>
          <w:szCs w:val="24"/>
        </w:rPr>
        <w:t>learners</w:t>
      </w:r>
    </w:p>
    <w:p w14:paraId="6EFD2283" w14:textId="77777777" w:rsidR="006C3459" w:rsidRDefault="00E42590" w:rsidP="00B85F82">
      <w:pPr>
        <w:spacing w:after="0"/>
        <w:ind w:left="720"/>
        <w:rPr>
          <w:szCs w:val="24"/>
        </w:rPr>
      </w:pPr>
      <w:r>
        <w:rPr>
          <w:szCs w:val="24"/>
        </w:rPr>
        <w:t>Integrated discussion forums, chats and video and web conferencing tools provide ingenious ways for learners to interact with each other as a community of learners.</w:t>
      </w:r>
      <w:r w:rsidR="00B85F82">
        <w:rPr>
          <w:szCs w:val="24"/>
        </w:rPr>
        <w:t xml:space="preserve"> </w:t>
      </w:r>
      <w:r w:rsidR="00162E9B">
        <w:rPr>
          <w:szCs w:val="24"/>
        </w:rPr>
        <w:t>The lecturers also facilitate and guide in the online discussions and interactions, and give timely feedback to learners.</w:t>
      </w:r>
    </w:p>
    <w:p w14:paraId="0021F44E" w14:textId="77777777" w:rsidR="00162E9B" w:rsidRDefault="00162E9B" w:rsidP="00162E9B">
      <w:pPr>
        <w:spacing w:after="0"/>
        <w:ind w:left="1440"/>
        <w:rPr>
          <w:b/>
          <w:szCs w:val="24"/>
        </w:rPr>
      </w:pPr>
    </w:p>
    <w:p w14:paraId="31A5F96D" w14:textId="77777777" w:rsidR="00126B33" w:rsidRDefault="00744928" w:rsidP="00744928">
      <w:pPr>
        <w:spacing w:after="0"/>
        <w:ind w:left="720"/>
        <w:rPr>
          <w:b/>
          <w:szCs w:val="24"/>
        </w:rPr>
      </w:pPr>
      <w:r>
        <w:rPr>
          <w:b/>
          <w:szCs w:val="24"/>
        </w:rPr>
        <w:t xml:space="preserve">iv. </w:t>
      </w:r>
      <w:r w:rsidR="00126B33">
        <w:rPr>
          <w:b/>
          <w:szCs w:val="24"/>
        </w:rPr>
        <w:t>teaching presence in terms of facilitating instructors in the design and facilitation of learning experiences, direct instruction and mon</w:t>
      </w:r>
      <w:r>
        <w:rPr>
          <w:b/>
          <w:szCs w:val="24"/>
        </w:rPr>
        <w:t>itoring performance of learners</w:t>
      </w:r>
    </w:p>
    <w:p w14:paraId="475EA111" w14:textId="77777777" w:rsidR="006C3459" w:rsidRDefault="006C3459" w:rsidP="006C3459">
      <w:pPr>
        <w:spacing w:after="0"/>
        <w:rPr>
          <w:b/>
          <w:szCs w:val="24"/>
        </w:rPr>
      </w:pPr>
    </w:p>
    <w:p w14:paraId="1455E291" w14:textId="77777777" w:rsidR="00E606C1" w:rsidRDefault="00E606C1" w:rsidP="00744928">
      <w:pPr>
        <w:spacing w:after="0"/>
        <w:ind w:left="720"/>
        <w:rPr>
          <w:szCs w:val="24"/>
        </w:rPr>
      </w:pPr>
      <w:r>
        <w:rPr>
          <w:szCs w:val="24"/>
        </w:rPr>
        <w:t xml:space="preserve">The LMS provides a platform where faculty can be able to conduct both synchronous and asynchronous teaching. In synchronous teaching, both the faculty and students are present at the same time through video and web conferencing tools. </w:t>
      </w:r>
      <w:r w:rsidR="00B85F82">
        <w:rPr>
          <w:szCs w:val="24"/>
        </w:rPr>
        <w:t xml:space="preserve">Synchronous teaching is through the LTE integration with zoom education. </w:t>
      </w:r>
      <w:r>
        <w:rPr>
          <w:szCs w:val="24"/>
        </w:rPr>
        <w:t>In asynchronous teaching, students are able to go through self-paced learning activities.</w:t>
      </w:r>
    </w:p>
    <w:p w14:paraId="3DE1A2E7" w14:textId="77777777" w:rsidR="005E4C9F" w:rsidRDefault="005E4C9F" w:rsidP="006C3459">
      <w:pPr>
        <w:spacing w:after="0"/>
        <w:rPr>
          <w:b/>
          <w:szCs w:val="24"/>
        </w:rPr>
      </w:pPr>
    </w:p>
    <w:p w14:paraId="143343AC" w14:textId="77777777" w:rsidR="006C3459" w:rsidRDefault="00744928" w:rsidP="00744928">
      <w:pPr>
        <w:spacing w:after="0"/>
        <w:ind w:left="720"/>
        <w:rPr>
          <w:b/>
          <w:szCs w:val="24"/>
        </w:rPr>
      </w:pPr>
      <w:r>
        <w:rPr>
          <w:b/>
          <w:szCs w:val="24"/>
        </w:rPr>
        <w:t xml:space="preserve">v. </w:t>
      </w:r>
      <w:r w:rsidR="00126B33">
        <w:rPr>
          <w:b/>
          <w:szCs w:val="24"/>
        </w:rPr>
        <w:t>cognitive presence</w:t>
      </w:r>
      <w:r w:rsidR="00B65EE5">
        <w:rPr>
          <w:b/>
          <w:szCs w:val="24"/>
        </w:rPr>
        <w:t xml:space="preserve"> in terms of engaging learners in higher order thinking to construct and confirm meaning, receiv</w:t>
      </w:r>
      <w:r>
        <w:rPr>
          <w:b/>
          <w:szCs w:val="24"/>
        </w:rPr>
        <w:t>e feedback and monitor progress</w:t>
      </w:r>
      <w:r w:rsidR="00B65EE5">
        <w:rPr>
          <w:b/>
          <w:szCs w:val="24"/>
        </w:rPr>
        <w:t xml:space="preserve"> </w:t>
      </w:r>
    </w:p>
    <w:p w14:paraId="0DB7E977" w14:textId="77777777" w:rsidR="006C3459" w:rsidRDefault="006C3459" w:rsidP="006C3459">
      <w:pPr>
        <w:pStyle w:val="ListParagraph"/>
        <w:ind w:left="0"/>
        <w:rPr>
          <w:b/>
          <w:szCs w:val="24"/>
        </w:rPr>
      </w:pPr>
    </w:p>
    <w:p w14:paraId="638434BF" w14:textId="77777777" w:rsidR="00E606C1" w:rsidRPr="0032637F" w:rsidRDefault="00E606C1" w:rsidP="00744928">
      <w:pPr>
        <w:pStyle w:val="ListParagraph"/>
        <w:rPr>
          <w:szCs w:val="24"/>
        </w:rPr>
      </w:pPr>
      <w:r>
        <w:rPr>
          <w:szCs w:val="24"/>
        </w:rPr>
        <w:t>The LMS system provides a way in which faculty and learners are able to engage in higher order thinking through the use of subjective evaluations such as open-ended assignments and research work which is submitted through the system for review by the faculty.</w:t>
      </w:r>
    </w:p>
    <w:p w14:paraId="61E87E44" w14:textId="77777777" w:rsidR="00E606C1" w:rsidRDefault="00E606C1" w:rsidP="006C3459">
      <w:pPr>
        <w:pStyle w:val="ListParagraph"/>
        <w:ind w:left="0"/>
        <w:rPr>
          <w:b/>
          <w:szCs w:val="24"/>
        </w:rPr>
      </w:pPr>
    </w:p>
    <w:p w14:paraId="2F40F2B6" w14:textId="77777777" w:rsidR="00B65EE5" w:rsidRDefault="00744928" w:rsidP="00744928">
      <w:pPr>
        <w:spacing w:after="0"/>
        <w:ind w:left="720"/>
        <w:rPr>
          <w:b/>
          <w:szCs w:val="24"/>
        </w:rPr>
      </w:pPr>
      <w:r>
        <w:rPr>
          <w:b/>
          <w:szCs w:val="24"/>
        </w:rPr>
        <w:t xml:space="preserve">vi) </w:t>
      </w:r>
      <w:r w:rsidR="006D7CA9">
        <w:rPr>
          <w:b/>
          <w:szCs w:val="24"/>
        </w:rPr>
        <w:t>Student</w:t>
      </w:r>
      <w:r w:rsidR="00B65EE5">
        <w:rPr>
          <w:b/>
          <w:szCs w:val="24"/>
        </w:rPr>
        <w:t xml:space="preserve"> research and supervision in terms of monitoring, feedback and provision of progress reports.</w:t>
      </w:r>
    </w:p>
    <w:p w14:paraId="69ABFB31" w14:textId="77777777" w:rsidR="00270228" w:rsidRDefault="00270228" w:rsidP="00270228">
      <w:pPr>
        <w:spacing w:after="0"/>
        <w:rPr>
          <w:b/>
          <w:szCs w:val="24"/>
        </w:rPr>
      </w:pPr>
    </w:p>
    <w:p w14:paraId="05D08728" w14:textId="052BFF91" w:rsidR="006C44B9" w:rsidRPr="0032637F" w:rsidRDefault="006C44B9" w:rsidP="00744928">
      <w:pPr>
        <w:spacing w:after="0"/>
        <w:ind w:left="720"/>
        <w:rPr>
          <w:szCs w:val="24"/>
        </w:rPr>
      </w:pPr>
      <w:r>
        <w:rPr>
          <w:szCs w:val="24"/>
        </w:rPr>
        <w:t xml:space="preserve">The LMS system allows submission, review and supervision of research work. When students submit a research work, </w:t>
      </w:r>
      <w:r w:rsidR="00B85F82">
        <w:rPr>
          <w:szCs w:val="24"/>
        </w:rPr>
        <w:t xml:space="preserve">the teacher can download work and subject it to plagiarism checker and </w:t>
      </w:r>
      <w:r w:rsidR="005B0041">
        <w:rPr>
          <w:szCs w:val="24"/>
        </w:rPr>
        <w:t>make comments in</w:t>
      </w:r>
      <w:r w:rsidR="00B85F82">
        <w:rPr>
          <w:szCs w:val="24"/>
        </w:rPr>
        <w:t xml:space="preserve"> the LMS</w:t>
      </w:r>
      <w:r>
        <w:rPr>
          <w:szCs w:val="24"/>
        </w:rPr>
        <w:t xml:space="preserve">. If it has met the required score, the supervisor is then in a position to review and give feedback to the students on the corrections that need to be effected. The LMS system provides a way to monitor the whole aspect of </w:t>
      </w:r>
      <w:r w:rsidR="00475B9D">
        <w:rPr>
          <w:szCs w:val="24"/>
        </w:rPr>
        <w:t>supervision. However</w:t>
      </w:r>
      <w:r w:rsidR="00455662">
        <w:rPr>
          <w:szCs w:val="24"/>
        </w:rPr>
        <w:t xml:space="preserve"> the university is</w:t>
      </w:r>
      <w:r w:rsidR="001A6458">
        <w:rPr>
          <w:szCs w:val="24"/>
        </w:rPr>
        <w:t xml:space="preserve"> currently </w:t>
      </w:r>
      <w:r w:rsidR="00455662">
        <w:rPr>
          <w:szCs w:val="24"/>
        </w:rPr>
        <w:t xml:space="preserve"> engaging a vendor to develop an online supervision system</w:t>
      </w:r>
      <w:r w:rsidR="00B5280C">
        <w:rPr>
          <w:szCs w:val="24"/>
        </w:rPr>
        <w:t>.</w:t>
      </w:r>
    </w:p>
    <w:p w14:paraId="2BDDC2C7" w14:textId="77777777" w:rsidR="006C44B9" w:rsidRDefault="006C44B9" w:rsidP="00270228">
      <w:pPr>
        <w:spacing w:after="0"/>
        <w:rPr>
          <w:b/>
          <w:szCs w:val="24"/>
        </w:rPr>
      </w:pPr>
    </w:p>
    <w:p w14:paraId="75861D70" w14:textId="77777777" w:rsidR="00270228" w:rsidRDefault="00270228" w:rsidP="00270228">
      <w:pPr>
        <w:spacing w:after="0"/>
        <w:rPr>
          <w:b/>
          <w:szCs w:val="24"/>
        </w:rPr>
      </w:pPr>
    </w:p>
    <w:p w14:paraId="5ADF64BF" w14:textId="77777777" w:rsidR="005B0041" w:rsidRDefault="005B0041">
      <w:pPr>
        <w:spacing w:after="0" w:line="240" w:lineRule="auto"/>
        <w:rPr>
          <w:rFonts w:eastAsia="Times New Roman"/>
          <w:b/>
          <w:bCs/>
          <w:kern w:val="32"/>
          <w:szCs w:val="24"/>
        </w:rPr>
      </w:pPr>
      <w:r>
        <w:rPr>
          <w:szCs w:val="24"/>
        </w:rPr>
        <w:br w:type="page"/>
      </w:r>
    </w:p>
    <w:p w14:paraId="35244707" w14:textId="7E2B36B9" w:rsidR="00BA60B7" w:rsidRPr="006D7CA9" w:rsidRDefault="006D7CA9" w:rsidP="006D7CA9">
      <w:pPr>
        <w:pStyle w:val="Heading1"/>
        <w:rPr>
          <w:rFonts w:ascii="Times New Roman" w:hAnsi="Times New Roman"/>
          <w:sz w:val="24"/>
          <w:szCs w:val="24"/>
        </w:rPr>
      </w:pPr>
      <w:bookmarkStart w:id="17" w:name="_Toc193303577"/>
      <w:r w:rsidRPr="006D7CA9">
        <w:rPr>
          <w:rFonts w:ascii="Times New Roman" w:hAnsi="Times New Roman"/>
          <w:sz w:val="24"/>
          <w:szCs w:val="24"/>
        </w:rPr>
        <w:lastRenderedPageBreak/>
        <w:t xml:space="preserve">6.0 </w:t>
      </w:r>
      <w:r w:rsidR="00BA60B7" w:rsidRPr="006D7CA9">
        <w:rPr>
          <w:rFonts w:ascii="Times New Roman" w:hAnsi="Times New Roman"/>
          <w:sz w:val="24"/>
          <w:szCs w:val="24"/>
        </w:rPr>
        <w:t xml:space="preserve">PHYSICAL </w:t>
      </w:r>
      <w:r w:rsidR="00B7428D" w:rsidRPr="006D7CA9">
        <w:rPr>
          <w:rFonts w:ascii="Times New Roman" w:hAnsi="Times New Roman"/>
          <w:sz w:val="24"/>
          <w:szCs w:val="24"/>
        </w:rPr>
        <w:t>INFRASTRUCTURE</w:t>
      </w:r>
      <w:bookmarkEnd w:id="17"/>
    </w:p>
    <w:p w14:paraId="4BC59C67" w14:textId="77777777" w:rsidR="006D7CA9" w:rsidRDefault="006D7CA9" w:rsidP="006D7CA9">
      <w:pPr>
        <w:spacing w:after="0"/>
        <w:rPr>
          <w:b/>
          <w:szCs w:val="24"/>
        </w:rPr>
      </w:pPr>
    </w:p>
    <w:p w14:paraId="770DF27B" w14:textId="7A4FEEEF" w:rsidR="00C7219A" w:rsidRDefault="000C0329" w:rsidP="005B0041">
      <w:pPr>
        <w:spacing w:after="0"/>
        <w:ind w:left="720"/>
        <w:rPr>
          <w:b/>
          <w:szCs w:val="24"/>
        </w:rPr>
      </w:pPr>
      <w:r>
        <w:rPr>
          <w:b/>
          <w:szCs w:val="24"/>
        </w:rPr>
        <w:t xml:space="preserve">  </w:t>
      </w:r>
      <w:r w:rsidR="00AA1564">
        <w:rPr>
          <w:b/>
          <w:szCs w:val="24"/>
        </w:rPr>
        <w:t>a)</w:t>
      </w:r>
      <w:r>
        <w:rPr>
          <w:b/>
          <w:szCs w:val="24"/>
        </w:rPr>
        <w:t xml:space="preserve"> </w:t>
      </w:r>
      <w:r w:rsidR="008554EA">
        <w:rPr>
          <w:b/>
          <w:szCs w:val="24"/>
        </w:rPr>
        <w:t xml:space="preserve">Summarize the available physical facilities dedicated to </w:t>
      </w:r>
      <w:r w:rsidR="00784D85">
        <w:rPr>
          <w:b/>
          <w:szCs w:val="24"/>
        </w:rPr>
        <w:t>ODeL</w:t>
      </w:r>
      <w:r w:rsidR="008554EA">
        <w:rPr>
          <w:b/>
          <w:szCs w:val="24"/>
        </w:rPr>
        <w:t>, including but not limited to:</w:t>
      </w:r>
    </w:p>
    <w:p w14:paraId="6D1C5B6E" w14:textId="77777777" w:rsidR="0057471C" w:rsidRDefault="0057471C" w:rsidP="00110635">
      <w:pPr>
        <w:spacing w:after="0"/>
        <w:rPr>
          <w:b/>
          <w:szCs w:val="24"/>
        </w:rPr>
      </w:pPr>
    </w:p>
    <w:p w14:paraId="73EC89D0" w14:textId="77777777" w:rsidR="008554EA" w:rsidRDefault="0057471C" w:rsidP="005B0041">
      <w:pPr>
        <w:spacing w:after="0"/>
        <w:ind w:left="720"/>
        <w:rPr>
          <w:b/>
          <w:szCs w:val="24"/>
        </w:rPr>
      </w:pPr>
      <w:r>
        <w:rPr>
          <w:b/>
          <w:szCs w:val="24"/>
        </w:rPr>
        <w:t xml:space="preserve">i) </w:t>
      </w:r>
      <w:r w:rsidR="008554EA">
        <w:rPr>
          <w:b/>
          <w:szCs w:val="24"/>
        </w:rPr>
        <w:t>Instru</w:t>
      </w:r>
      <w:r>
        <w:rPr>
          <w:b/>
          <w:szCs w:val="24"/>
        </w:rPr>
        <w:t>ctional systems designs studios</w:t>
      </w:r>
    </w:p>
    <w:p w14:paraId="546FDE55" w14:textId="77777777" w:rsidR="0057471C" w:rsidRDefault="0057471C" w:rsidP="008B4250">
      <w:pPr>
        <w:spacing w:after="0"/>
        <w:rPr>
          <w:szCs w:val="24"/>
        </w:rPr>
      </w:pPr>
    </w:p>
    <w:p w14:paraId="62B140C3" w14:textId="7869C28C" w:rsidR="008B4250" w:rsidRPr="001323FF" w:rsidRDefault="005B0041" w:rsidP="005B0041">
      <w:pPr>
        <w:spacing w:after="0"/>
        <w:ind w:left="720"/>
        <w:rPr>
          <w:szCs w:val="24"/>
        </w:rPr>
      </w:pPr>
      <w:r>
        <w:rPr>
          <w:szCs w:val="24"/>
        </w:rPr>
        <w:t>L</w:t>
      </w:r>
      <w:r w:rsidR="0041627F" w:rsidRPr="001323FF">
        <w:rPr>
          <w:szCs w:val="24"/>
        </w:rPr>
        <w:t xml:space="preserve">ecturers and learners </w:t>
      </w:r>
      <w:r>
        <w:rPr>
          <w:szCs w:val="24"/>
        </w:rPr>
        <w:t>use</w:t>
      </w:r>
      <w:r w:rsidR="0041627F" w:rsidRPr="001323FF">
        <w:rPr>
          <w:szCs w:val="24"/>
        </w:rPr>
        <w:t xml:space="preserve"> computers with internet connectivity</w:t>
      </w:r>
      <w:r>
        <w:rPr>
          <w:szCs w:val="24"/>
        </w:rPr>
        <w:t xml:space="preserve"> because LMS is cloud based</w:t>
      </w:r>
      <w:r w:rsidR="0041627F" w:rsidRPr="001323FF">
        <w:rPr>
          <w:szCs w:val="24"/>
        </w:rPr>
        <w:t xml:space="preserve">.  The </w:t>
      </w:r>
      <w:r w:rsidR="00902031">
        <w:rPr>
          <w:szCs w:val="24"/>
        </w:rPr>
        <w:t>university has provided the preferred online video conference platform i.e.</w:t>
      </w:r>
      <w:r w:rsidR="0041627F" w:rsidRPr="001323FF">
        <w:rPr>
          <w:szCs w:val="24"/>
        </w:rPr>
        <w:t xml:space="preserve"> Zoom.  The learners </w:t>
      </w:r>
      <w:r w:rsidR="00902031">
        <w:rPr>
          <w:szCs w:val="24"/>
        </w:rPr>
        <w:t xml:space="preserve">obtain </w:t>
      </w:r>
      <w:r w:rsidR="0041627F" w:rsidRPr="001323FF">
        <w:rPr>
          <w:szCs w:val="24"/>
        </w:rPr>
        <w:t>links</w:t>
      </w:r>
      <w:r w:rsidR="00902031">
        <w:rPr>
          <w:szCs w:val="24"/>
        </w:rPr>
        <w:t xml:space="preserve"> from the LMS</w:t>
      </w:r>
      <w:r w:rsidR="0041627F" w:rsidRPr="001323FF">
        <w:rPr>
          <w:szCs w:val="24"/>
        </w:rPr>
        <w:t xml:space="preserve"> to the conference</w:t>
      </w:r>
      <w:r w:rsidR="001323FF" w:rsidRPr="001323FF">
        <w:rPr>
          <w:szCs w:val="24"/>
        </w:rPr>
        <w:t xml:space="preserve"> and students use that link at the time of meeting</w:t>
      </w:r>
      <w:r w:rsidR="001323FF">
        <w:rPr>
          <w:szCs w:val="24"/>
        </w:rPr>
        <w:t xml:space="preserve">, thereafter classes </w:t>
      </w:r>
      <w:r w:rsidR="00785EDA">
        <w:rPr>
          <w:szCs w:val="24"/>
        </w:rPr>
        <w:t xml:space="preserve">are </w:t>
      </w:r>
      <w:r w:rsidR="001323FF">
        <w:rPr>
          <w:szCs w:val="24"/>
        </w:rPr>
        <w:t>convened</w:t>
      </w:r>
      <w:r w:rsidR="001323FF" w:rsidRPr="001323FF">
        <w:rPr>
          <w:szCs w:val="24"/>
        </w:rPr>
        <w:t>.</w:t>
      </w:r>
    </w:p>
    <w:p w14:paraId="450E6988" w14:textId="77777777" w:rsidR="001323FF" w:rsidRDefault="001323FF" w:rsidP="008B4250">
      <w:pPr>
        <w:spacing w:after="0"/>
        <w:rPr>
          <w:b/>
          <w:szCs w:val="24"/>
        </w:rPr>
      </w:pPr>
    </w:p>
    <w:p w14:paraId="54F36770" w14:textId="77777777" w:rsidR="008554EA" w:rsidRDefault="001F5E3C" w:rsidP="005B0041">
      <w:pPr>
        <w:spacing w:after="0"/>
        <w:ind w:left="720"/>
        <w:rPr>
          <w:b/>
          <w:szCs w:val="24"/>
        </w:rPr>
      </w:pPr>
      <w:r>
        <w:rPr>
          <w:b/>
          <w:szCs w:val="24"/>
        </w:rPr>
        <w:t xml:space="preserve">ii) </w:t>
      </w:r>
      <w:r w:rsidR="00AA1564">
        <w:rPr>
          <w:b/>
          <w:szCs w:val="24"/>
        </w:rPr>
        <w:t>Multi</w:t>
      </w:r>
      <w:r w:rsidR="00CB4CED">
        <w:rPr>
          <w:b/>
          <w:szCs w:val="24"/>
        </w:rPr>
        <w:t>media production facilities</w:t>
      </w:r>
    </w:p>
    <w:p w14:paraId="18D41625" w14:textId="495616C0" w:rsidR="00F01E7B" w:rsidRPr="00F01E7B" w:rsidRDefault="00246137" w:rsidP="005B0041">
      <w:pPr>
        <w:spacing w:after="0"/>
        <w:ind w:left="720"/>
        <w:rPr>
          <w:szCs w:val="24"/>
        </w:rPr>
      </w:pPr>
      <w:r>
        <w:rPr>
          <w:szCs w:val="24"/>
        </w:rPr>
        <w:t xml:space="preserve">UEAB has a fully equipped Video Conferencing Room and a Media Centre that host </w:t>
      </w:r>
      <w:r w:rsidR="002E610A">
        <w:rPr>
          <w:szCs w:val="24"/>
        </w:rPr>
        <w:t>Hope Channel Baraton</w:t>
      </w:r>
      <w:r>
        <w:rPr>
          <w:szCs w:val="24"/>
        </w:rPr>
        <w:t xml:space="preserve">. Also, the faculty have </w:t>
      </w:r>
      <w:r w:rsidR="00F01E7B" w:rsidRPr="00F01E7B">
        <w:rPr>
          <w:szCs w:val="24"/>
        </w:rPr>
        <w:t>computer</w:t>
      </w:r>
      <w:r w:rsidR="002E610A">
        <w:rPr>
          <w:szCs w:val="24"/>
        </w:rPr>
        <w:t>s</w:t>
      </w:r>
      <w:r w:rsidR="00F01E7B" w:rsidRPr="00F01E7B">
        <w:rPr>
          <w:szCs w:val="24"/>
        </w:rPr>
        <w:t xml:space="preserve">/ laptop </w:t>
      </w:r>
      <w:r>
        <w:rPr>
          <w:szCs w:val="24"/>
        </w:rPr>
        <w:t xml:space="preserve">with internet connectivity which </w:t>
      </w:r>
      <w:r w:rsidR="002E610A">
        <w:rPr>
          <w:szCs w:val="24"/>
        </w:rPr>
        <w:t>is</w:t>
      </w:r>
      <w:r>
        <w:rPr>
          <w:szCs w:val="24"/>
        </w:rPr>
        <w:t xml:space="preserve"> </w:t>
      </w:r>
      <w:r w:rsidRPr="00F01E7B">
        <w:rPr>
          <w:szCs w:val="24"/>
        </w:rPr>
        <w:t>sufficient</w:t>
      </w:r>
      <w:r w:rsidR="00F01E7B" w:rsidRPr="00F01E7B">
        <w:rPr>
          <w:szCs w:val="24"/>
        </w:rPr>
        <w:t xml:space="preserve"> </w:t>
      </w:r>
      <w:r>
        <w:rPr>
          <w:szCs w:val="24"/>
        </w:rPr>
        <w:t>for</w:t>
      </w:r>
      <w:r w:rsidR="00F01E7B" w:rsidRPr="00F01E7B">
        <w:rPr>
          <w:szCs w:val="24"/>
        </w:rPr>
        <w:t xml:space="preserve"> the lecturer</w:t>
      </w:r>
      <w:r>
        <w:rPr>
          <w:szCs w:val="24"/>
        </w:rPr>
        <w:t>s to</w:t>
      </w:r>
      <w:r w:rsidR="00F01E7B" w:rsidRPr="00F01E7B">
        <w:rPr>
          <w:szCs w:val="24"/>
        </w:rPr>
        <w:t xml:space="preserve"> use</w:t>
      </w:r>
      <w:r w:rsidR="002E610A">
        <w:rPr>
          <w:szCs w:val="24"/>
        </w:rPr>
        <w:t xml:space="preserve"> </w:t>
      </w:r>
      <w:r w:rsidR="00F01E7B" w:rsidRPr="00F01E7B">
        <w:rPr>
          <w:szCs w:val="24"/>
        </w:rPr>
        <w:t>for video conferencing</w:t>
      </w:r>
      <w:r>
        <w:rPr>
          <w:szCs w:val="24"/>
        </w:rPr>
        <w:t>.</w:t>
      </w:r>
      <w:r w:rsidR="00F01E7B" w:rsidRPr="00F01E7B">
        <w:rPr>
          <w:szCs w:val="24"/>
        </w:rPr>
        <w:t xml:space="preserve">  </w:t>
      </w:r>
      <w:r>
        <w:rPr>
          <w:szCs w:val="24"/>
        </w:rPr>
        <w:t xml:space="preserve"> </w:t>
      </w:r>
    </w:p>
    <w:p w14:paraId="1B6256D8" w14:textId="77777777" w:rsidR="00F01E7B" w:rsidRDefault="00F01E7B" w:rsidP="00F01E7B">
      <w:pPr>
        <w:spacing w:after="0"/>
        <w:rPr>
          <w:b/>
          <w:szCs w:val="24"/>
        </w:rPr>
      </w:pPr>
      <w:r>
        <w:rPr>
          <w:b/>
          <w:szCs w:val="24"/>
        </w:rPr>
        <w:t xml:space="preserve"> </w:t>
      </w:r>
    </w:p>
    <w:p w14:paraId="26AA684C" w14:textId="77777777" w:rsidR="00AA1564" w:rsidRDefault="00CB4CED" w:rsidP="005B0041">
      <w:pPr>
        <w:spacing w:after="0"/>
        <w:ind w:left="720"/>
        <w:rPr>
          <w:b/>
          <w:szCs w:val="24"/>
        </w:rPr>
      </w:pPr>
      <w:r>
        <w:rPr>
          <w:b/>
          <w:szCs w:val="24"/>
        </w:rPr>
        <w:t xml:space="preserve">iii) </w:t>
      </w:r>
      <w:r w:rsidR="00AA1564">
        <w:rPr>
          <w:b/>
          <w:szCs w:val="24"/>
        </w:rPr>
        <w:t>Data cent</w:t>
      </w:r>
      <w:r w:rsidR="00F01E7B">
        <w:rPr>
          <w:b/>
          <w:szCs w:val="24"/>
        </w:rPr>
        <w:t>er</w:t>
      </w:r>
      <w:r>
        <w:rPr>
          <w:b/>
          <w:szCs w:val="24"/>
        </w:rPr>
        <w:t>s/server rooms</w:t>
      </w:r>
    </w:p>
    <w:p w14:paraId="726FFE8D" w14:textId="77777777" w:rsidR="007E2D42" w:rsidRDefault="007E2D42" w:rsidP="005B0041">
      <w:pPr>
        <w:spacing w:after="0"/>
        <w:ind w:left="720"/>
        <w:rPr>
          <w:szCs w:val="24"/>
        </w:rPr>
      </w:pPr>
      <w:r>
        <w:rPr>
          <w:szCs w:val="24"/>
        </w:rPr>
        <w:t>The University has two data centers with requisite power, internet and cooling systems and redundancy. To enhance reliability, the University has also hosted off-site cloud based LMS backup and load-balancing instance</w:t>
      </w:r>
    </w:p>
    <w:p w14:paraId="4D856A59" w14:textId="77777777" w:rsidR="00CB4CED" w:rsidRPr="001535C1" w:rsidRDefault="00CB4CED" w:rsidP="007E2D42">
      <w:pPr>
        <w:spacing w:after="0"/>
        <w:rPr>
          <w:szCs w:val="24"/>
        </w:rPr>
      </w:pPr>
    </w:p>
    <w:p w14:paraId="124DAD61" w14:textId="77777777" w:rsidR="00AA1564" w:rsidRDefault="00CB4CED" w:rsidP="005B0041">
      <w:pPr>
        <w:spacing w:after="0"/>
        <w:ind w:left="720"/>
        <w:rPr>
          <w:b/>
          <w:szCs w:val="24"/>
        </w:rPr>
      </w:pPr>
      <w:r>
        <w:rPr>
          <w:b/>
          <w:szCs w:val="24"/>
        </w:rPr>
        <w:t>iv) Offices</w:t>
      </w:r>
    </w:p>
    <w:p w14:paraId="0BE20794" w14:textId="30F945F7" w:rsidR="00554AFB" w:rsidRDefault="00554AFB" w:rsidP="005B0041">
      <w:pPr>
        <w:spacing w:after="0"/>
        <w:ind w:left="720"/>
        <w:rPr>
          <w:szCs w:val="24"/>
        </w:rPr>
      </w:pPr>
      <w:r>
        <w:rPr>
          <w:szCs w:val="24"/>
        </w:rPr>
        <w:t xml:space="preserve">The university has </w:t>
      </w:r>
      <w:r w:rsidR="002E610A">
        <w:rPr>
          <w:szCs w:val="24"/>
        </w:rPr>
        <w:t xml:space="preserve">an </w:t>
      </w:r>
      <w:r w:rsidR="00601C46">
        <w:rPr>
          <w:szCs w:val="24"/>
        </w:rPr>
        <w:t>eL</w:t>
      </w:r>
      <w:r>
        <w:rPr>
          <w:szCs w:val="24"/>
        </w:rPr>
        <w:t xml:space="preserve">eaning Centre which houses the directorate of ODeL. It comprises offices for the Director, the Elearning </w:t>
      </w:r>
      <w:r w:rsidR="00246137">
        <w:rPr>
          <w:szCs w:val="24"/>
        </w:rPr>
        <w:t xml:space="preserve">Coordinator, eLearning support and </w:t>
      </w:r>
      <w:r>
        <w:rPr>
          <w:szCs w:val="24"/>
        </w:rPr>
        <w:t>Instructional Design</w:t>
      </w:r>
      <w:r w:rsidR="005B0041">
        <w:rPr>
          <w:szCs w:val="24"/>
        </w:rPr>
        <w:t xml:space="preserve">er as well as the </w:t>
      </w:r>
      <w:r w:rsidR="00246137">
        <w:rPr>
          <w:szCs w:val="24"/>
        </w:rPr>
        <w:t>Video Conferencing C</w:t>
      </w:r>
      <w:r w:rsidR="005B0041">
        <w:rPr>
          <w:szCs w:val="24"/>
        </w:rPr>
        <w:t>entre.</w:t>
      </w:r>
    </w:p>
    <w:p w14:paraId="4A99746B" w14:textId="77777777" w:rsidR="007E2D42" w:rsidRDefault="007E2D42" w:rsidP="007E2D42">
      <w:pPr>
        <w:spacing w:after="0"/>
        <w:rPr>
          <w:b/>
          <w:szCs w:val="24"/>
        </w:rPr>
      </w:pPr>
    </w:p>
    <w:p w14:paraId="7C14097B" w14:textId="77777777" w:rsidR="00AA1564" w:rsidRDefault="00E24928" w:rsidP="005B0041">
      <w:pPr>
        <w:spacing w:after="0"/>
        <w:ind w:left="720"/>
        <w:rPr>
          <w:b/>
          <w:szCs w:val="24"/>
        </w:rPr>
      </w:pPr>
      <w:r>
        <w:rPr>
          <w:b/>
          <w:szCs w:val="24"/>
        </w:rPr>
        <w:t>v) Lecture rooms</w:t>
      </w:r>
    </w:p>
    <w:p w14:paraId="27BCA101" w14:textId="1503B32A" w:rsidR="007E2D42" w:rsidRPr="007E2D42" w:rsidRDefault="007E2D42" w:rsidP="005B0041">
      <w:pPr>
        <w:spacing w:after="0"/>
        <w:ind w:left="720"/>
        <w:rPr>
          <w:szCs w:val="24"/>
        </w:rPr>
      </w:pPr>
      <w:r w:rsidRPr="007E2D42">
        <w:rPr>
          <w:szCs w:val="24"/>
        </w:rPr>
        <w:t xml:space="preserve">With </w:t>
      </w:r>
      <w:r w:rsidR="00902031">
        <w:rPr>
          <w:szCs w:val="24"/>
        </w:rPr>
        <w:t>opportunities of</w:t>
      </w:r>
      <w:r w:rsidRPr="007E2D42">
        <w:rPr>
          <w:szCs w:val="24"/>
        </w:rPr>
        <w:t xml:space="preserve"> online teaching there </w:t>
      </w:r>
      <w:r w:rsidR="00902031">
        <w:rPr>
          <w:szCs w:val="24"/>
        </w:rPr>
        <w:t xml:space="preserve">less pressure for </w:t>
      </w:r>
      <w:r w:rsidR="00902031" w:rsidRPr="007E2D42">
        <w:rPr>
          <w:szCs w:val="24"/>
        </w:rPr>
        <w:t>lecture</w:t>
      </w:r>
      <w:r w:rsidRPr="007E2D42">
        <w:rPr>
          <w:szCs w:val="24"/>
        </w:rPr>
        <w:t xml:space="preserve"> rooms.  Lecturers </w:t>
      </w:r>
      <w:r w:rsidR="00902031">
        <w:rPr>
          <w:szCs w:val="24"/>
        </w:rPr>
        <w:t xml:space="preserve">can </w:t>
      </w:r>
      <w:r w:rsidRPr="007E2D42">
        <w:rPr>
          <w:szCs w:val="24"/>
        </w:rPr>
        <w:t xml:space="preserve">teach from wherever they </w:t>
      </w:r>
      <w:r w:rsidR="002E610A" w:rsidRPr="007E2D42">
        <w:rPr>
          <w:szCs w:val="24"/>
        </w:rPr>
        <w:t>are,</w:t>
      </w:r>
      <w:r w:rsidRPr="007E2D42">
        <w:rPr>
          <w:szCs w:val="24"/>
        </w:rPr>
        <w:t xml:space="preserve"> and students </w:t>
      </w:r>
      <w:r w:rsidR="00902031">
        <w:rPr>
          <w:szCs w:val="24"/>
        </w:rPr>
        <w:t>can access lectures or content</w:t>
      </w:r>
      <w:r w:rsidRPr="007E2D42">
        <w:rPr>
          <w:szCs w:val="24"/>
        </w:rPr>
        <w:t xml:space="preserve"> as long as</w:t>
      </w:r>
      <w:r w:rsidR="005F671D">
        <w:rPr>
          <w:szCs w:val="24"/>
        </w:rPr>
        <w:t xml:space="preserve"> they have computers or laptops or smart phones.</w:t>
      </w:r>
    </w:p>
    <w:p w14:paraId="0A797DCE" w14:textId="77777777" w:rsidR="007E2D42" w:rsidRDefault="007E2D42" w:rsidP="007E2D42">
      <w:pPr>
        <w:spacing w:after="0"/>
        <w:rPr>
          <w:b/>
          <w:szCs w:val="24"/>
        </w:rPr>
      </w:pPr>
    </w:p>
    <w:p w14:paraId="71DC0486" w14:textId="77777777" w:rsidR="00AA1564" w:rsidRDefault="00E24928" w:rsidP="005B0041">
      <w:pPr>
        <w:spacing w:after="0"/>
        <w:ind w:left="720"/>
        <w:rPr>
          <w:b/>
          <w:szCs w:val="24"/>
        </w:rPr>
      </w:pPr>
      <w:r>
        <w:rPr>
          <w:b/>
          <w:szCs w:val="24"/>
        </w:rPr>
        <w:t>vi) Laboratories</w:t>
      </w:r>
    </w:p>
    <w:p w14:paraId="20A68DD4" w14:textId="1BB01DC6" w:rsidR="007D4158" w:rsidRPr="00295837" w:rsidRDefault="00601C46" w:rsidP="005B0041">
      <w:pPr>
        <w:spacing w:after="0"/>
        <w:ind w:left="720"/>
        <w:rPr>
          <w:szCs w:val="24"/>
        </w:rPr>
      </w:pPr>
      <w:r w:rsidRPr="00601C46">
        <w:rPr>
          <w:szCs w:val="24"/>
        </w:rPr>
        <w:t>Practical</w:t>
      </w:r>
      <w:r>
        <w:rPr>
          <w:szCs w:val="24"/>
        </w:rPr>
        <w:t>s</w:t>
      </w:r>
      <w:r w:rsidRPr="00601C46">
        <w:rPr>
          <w:szCs w:val="24"/>
        </w:rPr>
        <w:t xml:space="preserve"> </w:t>
      </w:r>
      <w:r w:rsidR="007D4158" w:rsidRPr="00601C46">
        <w:rPr>
          <w:szCs w:val="24"/>
        </w:rPr>
        <w:t xml:space="preserve">that need laboratory work </w:t>
      </w:r>
      <w:r w:rsidR="005F671D" w:rsidRPr="00601C46">
        <w:rPr>
          <w:szCs w:val="24"/>
        </w:rPr>
        <w:t>are d</w:t>
      </w:r>
      <w:r>
        <w:rPr>
          <w:szCs w:val="24"/>
        </w:rPr>
        <w:t>one physically.</w:t>
      </w:r>
    </w:p>
    <w:p w14:paraId="309BCF50" w14:textId="77777777" w:rsidR="00707C09" w:rsidRDefault="00707C09" w:rsidP="007E2D42">
      <w:pPr>
        <w:spacing w:after="0"/>
        <w:rPr>
          <w:b/>
          <w:szCs w:val="24"/>
        </w:rPr>
      </w:pPr>
    </w:p>
    <w:p w14:paraId="646D0CF9" w14:textId="77777777" w:rsidR="00AA1564" w:rsidRDefault="00707C09" w:rsidP="007A7A94">
      <w:pPr>
        <w:spacing w:after="0"/>
        <w:ind w:left="720"/>
        <w:rPr>
          <w:b/>
          <w:szCs w:val="24"/>
        </w:rPr>
      </w:pPr>
      <w:r>
        <w:rPr>
          <w:b/>
          <w:szCs w:val="24"/>
        </w:rPr>
        <w:t xml:space="preserve">vii) </w:t>
      </w:r>
      <w:r w:rsidR="00AA1564">
        <w:rPr>
          <w:b/>
          <w:szCs w:val="24"/>
        </w:rPr>
        <w:t>Workshops;</w:t>
      </w:r>
    </w:p>
    <w:p w14:paraId="46978F4A" w14:textId="36465CB5" w:rsidR="005F671D" w:rsidRDefault="00601C46" w:rsidP="007A7A94">
      <w:pPr>
        <w:spacing w:after="0"/>
        <w:ind w:left="720"/>
        <w:rPr>
          <w:szCs w:val="24"/>
        </w:rPr>
      </w:pPr>
      <w:r>
        <w:rPr>
          <w:szCs w:val="24"/>
        </w:rPr>
        <w:t>P</w:t>
      </w:r>
      <w:r w:rsidR="005F671D" w:rsidRPr="00295837">
        <w:rPr>
          <w:szCs w:val="24"/>
        </w:rPr>
        <w:t>ractical</w:t>
      </w:r>
      <w:r>
        <w:rPr>
          <w:szCs w:val="24"/>
        </w:rPr>
        <w:t>s</w:t>
      </w:r>
      <w:r w:rsidR="005F671D" w:rsidRPr="00295837">
        <w:rPr>
          <w:szCs w:val="24"/>
        </w:rPr>
        <w:t xml:space="preserve"> sections that need </w:t>
      </w:r>
      <w:r w:rsidR="005F671D">
        <w:rPr>
          <w:szCs w:val="24"/>
        </w:rPr>
        <w:t>workshop</w:t>
      </w:r>
      <w:r w:rsidR="005F671D" w:rsidRPr="00295837">
        <w:rPr>
          <w:szCs w:val="24"/>
        </w:rPr>
        <w:t xml:space="preserve"> work </w:t>
      </w:r>
      <w:r w:rsidR="005F671D">
        <w:rPr>
          <w:szCs w:val="24"/>
        </w:rPr>
        <w:t>are done physically</w:t>
      </w:r>
      <w:r w:rsidR="005F671D" w:rsidRPr="00295837">
        <w:rPr>
          <w:szCs w:val="24"/>
        </w:rPr>
        <w:t xml:space="preserve">.  </w:t>
      </w:r>
    </w:p>
    <w:p w14:paraId="3F60D3C3" w14:textId="77777777" w:rsidR="005F671D" w:rsidRPr="00295837" w:rsidRDefault="005F671D" w:rsidP="005F671D">
      <w:pPr>
        <w:spacing w:after="0"/>
        <w:rPr>
          <w:szCs w:val="24"/>
        </w:rPr>
      </w:pPr>
    </w:p>
    <w:p w14:paraId="3318C421" w14:textId="77777777" w:rsidR="007A7A94" w:rsidRDefault="007A7A94">
      <w:pPr>
        <w:spacing w:after="0" w:line="240" w:lineRule="auto"/>
        <w:rPr>
          <w:b/>
          <w:szCs w:val="24"/>
        </w:rPr>
      </w:pPr>
      <w:r>
        <w:rPr>
          <w:b/>
          <w:szCs w:val="24"/>
        </w:rPr>
        <w:br w:type="page"/>
      </w:r>
    </w:p>
    <w:p w14:paraId="00A8BD6E" w14:textId="35E1D0EC" w:rsidR="00AA1564" w:rsidRDefault="00707C09" w:rsidP="007A7A94">
      <w:pPr>
        <w:spacing w:after="0"/>
        <w:ind w:left="720"/>
        <w:rPr>
          <w:b/>
          <w:szCs w:val="24"/>
        </w:rPr>
      </w:pPr>
      <w:r>
        <w:rPr>
          <w:b/>
          <w:szCs w:val="24"/>
        </w:rPr>
        <w:lastRenderedPageBreak/>
        <w:t xml:space="preserve">viii) </w:t>
      </w:r>
      <w:r w:rsidR="00F52E88">
        <w:rPr>
          <w:b/>
          <w:szCs w:val="24"/>
        </w:rPr>
        <w:t>Library</w:t>
      </w:r>
    </w:p>
    <w:p w14:paraId="6477D36A" w14:textId="77777777" w:rsidR="00F52E88" w:rsidRPr="008134BA" w:rsidRDefault="008134BA" w:rsidP="007A7A94">
      <w:pPr>
        <w:spacing w:after="0"/>
        <w:ind w:left="720"/>
        <w:rPr>
          <w:szCs w:val="24"/>
        </w:rPr>
      </w:pPr>
      <w:r w:rsidRPr="008134BA">
        <w:rPr>
          <w:szCs w:val="24"/>
        </w:rPr>
        <w:t>The same university library at the main campus is utilized for online teaching and learning.  The university librarian sends links of accessing online library materials to lecturers and enrolled students to access the university online library books and jour</w:t>
      </w:r>
      <w:r>
        <w:rPr>
          <w:szCs w:val="24"/>
        </w:rPr>
        <w:t>n</w:t>
      </w:r>
      <w:r w:rsidRPr="008134BA">
        <w:rPr>
          <w:szCs w:val="24"/>
        </w:rPr>
        <w:t>als.</w:t>
      </w:r>
    </w:p>
    <w:p w14:paraId="63F67B06" w14:textId="77777777" w:rsidR="008134BA" w:rsidRDefault="008134BA" w:rsidP="008134BA">
      <w:pPr>
        <w:spacing w:after="0"/>
        <w:rPr>
          <w:b/>
          <w:szCs w:val="24"/>
        </w:rPr>
      </w:pPr>
    </w:p>
    <w:p w14:paraId="01DA819B" w14:textId="77777777" w:rsidR="00AA1564" w:rsidRDefault="00707C09" w:rsidP="007A7A94">
      <w:pPr>
        <w:spacing w:after="0"/>
        <w:ind w:left="720"/>
        <w:rPr>
          <w:b/>
          <w:szCs w:val="24"/>
        </w:rPr>
      </w:pPr>
      <w:r>
        <w:rPr>
          <w:b/>
          <w:szCs w:val="24"/>
        </w:rPr>
        <w:t xml:space="preserve">ix) </w:t>
      </w:r>
      <w:r w:rsidR="00AA1564">
        <w:rPr>
          <w:b/>
          <w:szCs w:val="24"/>
        </w:rPr>
        <w:t>Assistive facilities to support learners with special needs.</w:t>
      </w:r>
    </w:p>
    <w:p w14:paraId="36AAC46B" w14:textId="556D51A4" w:rsidR="006641AA" w:rsidRDefault="007A7A94" w:rsidP="007A7A94">
      <w:pPr>
        <w:spacing w:after="0"/>
        <w:ind w:left="720"/>
        <w:rPr>
          <w:szCs w:val="24"/>
        </w:rPr>
      </w:pPr>
      <w:r>
        <w:rPr>
          <w:szCs w:val="24"/>
        </w:rPr>
        <w:t xml:space="preserve">Identification of learners with special needs is done at the time of admission and a room is available at the University Library for such learners. </w:t>
      </w:r>
    </w:p>
    <w:p w14:paraId="503DFDB0" w14:textId="77777777" w:rsidR="006641AA" w:rsidRPr="006641AA" w:rsidRDefault="006641AA" w:rsidP="006641AA">
      <w:pPr>
        <w:spacing w:after="0"/>
        <w:rPr>
          <w:szCs w:val="24"/>
        </w:rPr>
      </w:pPr>
    </w:p>
    <w:p w14:paraId="753A17FC" w14:textId="5617226F" w:rsidR="00C7219A" w:rsidRDefault="0018075C" w:rsidP="007A7A94">
      <w:pPr>
        <w:spacing w:after="0"/>
        <w:ind w:left="720"/>
        <w:rPr>
          <w:b/>
          <w:szCs w:val="24"/>
        </w:rPr>
      </w:pPr>
      <w:r>
        <w:rPr>
          <w:b/>
          <w:szCs w:val="24"/>
        </w:rPr>
        <w:t xml:space="preserve">b) Summarize the available equipment dedicated to </w:t>
      </w:r>
      <w:r w:rsidR="00784D85">
        <w:rPr>
          <w:b/>
          <w:szCs w:val="24"/>
        </w:rPr>
        <w:t>ODeL</w:t>
      </w:r>
      <w:r>
        <w:rPr>
          <w:b/>
          <w:szCs w:val="24"/>
        </w:rPr>
        <w:t>, including but not limited to:</w:t>
      </w:r>
    </w:p>
    <w:p w14:paraId="50B71096" w14:textId="77777777" w:rsidR="00707C09" w:rsidRDefault="00707C09" w:rsidP="00110635">
      <w:pPr>
        <w:spacing w:after="0"/>
        <w:rPr>
          <w:b/>
          <w:szCs w:val="24"/>
        </w:rPr>
      </w:pPr>
    </w:p>
    <w:p w14:paraId="1A043604" w14:textId="624136A4" w:rsidR="0018075C" w:rsidRDefault="00707C09" w:rsidP="007A7A94">
      <w:pPr>
        <w:spacing w:after="0"/>
        <w:ind w:left="720"/>
        <w:rPr>
          <w:b/>
          <w:szCs w:val="24"/>
        </w:rPr>
      </w:pPr>
      <w:r>
        <w:rPr>
          <w:b/>
          <w:szCs w:val="24"/>
        </w:rPr>
        <w:t xml:space="preserve">i) </w:t>
      </w:r>
      <w:r w:rsidR="00601C46">
        <w:rPr>
          <w:b/>
          <w:szCs w:val="24"/>
        </w:rPr>
        <w:t>S</w:t>
      </w:r>
      <w:r w:rsidR="0018075C">
        <w:rPr>
          <w:b/>
          <w:szCs w:val="24"/>
        </w:rPr>
        <w:t>ervers;</w:t>
      </w:r>
    </w:p>
    <w:p w14:paraId="2E990408" w14:textId="77777777" w:rsidR="000C3443" w:rsidRPr="001535C1" w:rsidRDefault="000C3443" w:rsidP="007A7A94">
      <w:pPr>
        <w:spacing w:after="0"/>
        <w:ind w:left="720"/>
        <w:rPr>
          <w:szCs w:val="24"/>
        </w:rPr>
      </w:pPr>
      <w:r w:rsidRPr="000C3443">
        <w:rPr>
          <w:szCs w:val="24"/>
        </w:rPr>
        <w:t xml:space="preserve">The University has </w:t>
      </w:r>
      <w:r>
        <w:rPr>
          <w:szCs w:val="24"/>
        </w:rPr>
        <w:t>two servers.</w:t>
      </w:r>
    </w:p>
    <w:p w14:paraId="3F3C72CF" w14:textId="77777777" w:rsidR="006641AA" w:rsidRDefault="006641AA" w:rsidP="006641AA">
      <w:pPr>
        <w:spacing w:after="0"/>
        <w:rPr>
          <w:b/>
          <w:szCs w:val="24"/>
        </w:rPr>
      </w:pPr>
    </w:p>
    <w:p w14:paraId="0D0D491E" w14:textId="0AA60D2D" w:rsidR="0018075C" w:rsidRDefault="00707C09" w:rsidP="007A7A94">
      <w:pPr>
        <w:spacing w:after="0"/>
        <w:ind w:left="720"/>
        <w:rPr>
          <w:b/>
          <w:szCs w:val="24"/>
        </w:rPr>
      </w:pPr>
      <w:r>
        <w:rPr>
          <w:b/>
          <w:szCs w:val="24"/>
        </w:rPr>
        <w:t xml:space="preserve">ii) </w:t>
      </w:r>
      <w:r w:rsidR="00601C46">
        <w:rPr>
          <w:b/>
          <w:szCs w:val="24"/>
        </w:rPr>
        <w:t>C</w:t>
      </w:r>
      <w:r w:rsidR="0018075C">
        <w:rPr>
          <w:b/>
          <w:szCs w:val="24"/>
        </w:rPr>
        <w:t>omputers;</w:t>
      </w:r>
    </w:p>
    <w:p w14:paraId="2F8711CF" w14:textId="77777777" w:rsidR="00601C46" w:rsidRDefault="00601C46" w:rsidP="007A7A94">
      <w:pPr>
        <w:spacing w:after="0"/>
        <w:ind w:left="720"/>
        <w:rPr>
          <w:szCs w:val="24"/>
        </w:rPr>
      </w:pPr>
      <w:r>
        <w:rPr>
          <w:szCs w:val="24"/>
        </w:rPr>
        <w:t>All the eLearning workers and faculty have been provided with laptops integrated with a Webcam and microphone.</w:t>
      </w:r>
    </w:p>
    <w:p w14:paraId="57491492" w14:textId="77777777" w:rsidR="007A7A94" w:rsidRDefault="007A7A94" w:rsidP="007A7A94">
      <w:pPr>
        <w:spacing w:after="0"/>
        <w:ind w:left="720"/>
        <w:rPr>
          <w:szCs w:val="24"/>
        </w:rPr>
      </w:pPr>
    </w:p>
    <w:p w14:paraId="469F4753" w14:textId="0436C293" w:rsidR="00601C46" w:rsidRDefault="007A7A94" w:rsidP="007A7A94">
      <w:pPr>
        <w:spacing w:after="0"/>
        <w:ind w:left="720"/>
        <w:rPr>
          <w:szCs w:val="24"/>
        </w:rPr>
      </w:pPr>
      <w:r>
        <w:rPr>
          <w:szCs w:val="24"/>
        </w:rPr>
        <w:t xml:space="preserve">There are </w:t>
      </w:r>
      <w:r w:rsidR="00601C46">
        <w:rPr>
          <w:szCs w:val="24"/>
        </w:rPr>
        <w:t xml:space="preserve">computer labs in all schools </w:t>
      </w:r>
      <w:r w:rsidR="00246137">
        <w:rPr>
          <w:szCs w:val="24"/>
        </w:rPr>
        <w:t xml:space="preserve">and a </w:t>
      </w:r>
      <w:r w:rsidR="00502336">
        <w:rPr>
          <w:szCs w:val="24"/>
        </w:rPr>
        <w:t>R</w:t>
      </w:r>
      <w:r w:rsidR="00246137">
        <w:rPr>
          <w:szCs w:val="24"/>
        </w:rPr>
        <w:t xml:space="preserve">esource </w:t>
      </w:r>
      <w:r w:rsidR="00502336">
        <w:rPr>
          <w:szCs w:val="24"/>
        </w:rPr>
        <w:t>C</w:t>
      </w:r>
      <w:r w:rsidR="00246137">
        <w:rPr>
          <w:szCs w:val="24"/>
        </w:rPr>
        <w:t xml:space="preserve">entre at </w:t>
      </w:r>
      <w:r w:rsidR="00502336">
        <w:rPr>
          <w:szCs w:val="24"/>
        </w:rPr>
        <w:t>the eLearning</w:t>
      </w:r>
      <w:r w:rsidR="00246137">
        <w:rPr>
          <w:szCs w:val="24"/>
        </w:rPr>
        <w:t xml:space="preserve"> </w:t>
      </w:r>
      <w:r w:rsidR="00502336">
        <w:rPr>
          <w:szCs w:val="24"/>
        </w:rPr>
        <w:t>C</w:t>
      </w:r>
      <w:r w:rsidR="00246137">
        <w:rPr>
          <w:szCs w:val="24"/>
        </w:rPr>
        <w:t xml:space="preserve">entre </w:t>
      </w:r>
      <w:r w:rsidR="00601C46">
        <w:rPr>
          <w:szCs w:val="24"/>
        </w:rPr>
        <w:t>where students can access the learning management system</w:t>
      </w:r>
      <w:r w:rsidR="00502336">
        <w:rPr>
          <w:szCs w:val="24"/>
        </w:rPr>
        <w:t>, e-resources and also participate in video conferencing.</w:t>
      </w:r>
    </w:p>
    <w:p w14:paraId="0263AFF1" w14:textId="77777777" w:rsidR="00601C46" w:rsidRDefault="00601C46" w:rsidP="00601C46">
      <w:pPr>
        <w:spacing w:after="0"/>
        <w:rPr>
          <w:szCs w:val="24"/>
        </w:rPr>
      </w:pPr>
    </w:p>
    <w:p w14:paraId="2709C900" w14:textId="033ACB76" w:rsidR="0018075C" w:rsidRDefault="00707C09" w:rsidP="007A7A94">
      <w:pPr>
        <w:spacing w:after="0"/>
        <w:ind w:left="720"/>
        <w:rPr>
          <w:b/>
          <w:szCs w:val="24"/>
        </w:rPr>
      </w:pPr>
      <w:r>
        <w:rPr>
          <w:b/>
          <w:szCs w:val="24"/>
        </w:rPr>
        <w:t xml:space="preserve">iii) </w:t>
      </w:r>
      <w:r w:rsidR="00C452FD">
        <w:rPr>
          <w:b/>
          <w:szCs w:val="24"/>
        </w:rPr>
        <w:t>P</w:t>
      </w:r>
      <w:r w:rsidR="0018075C">
        <w:rPr>
          <w:b/>
          <w:szCs w:val="24"/>
        </w:rPr>
        <w:t>rojectors;</w:t>
      </w:r>
    </w:p>
    <w:p w14:paraId="3D70CD3C" w14:textId="6D218534" w:rsidR="008E3F31" w:rsidRDefault="000C3443" w:rsidP="007A7A94">
      <w:pPr>
        <w:spacing w:after="0"/>
        <w:ind w:left="720"/>
        <w:rPr>
          <w:b/>
          <w:szCs w:val="24"/>
        </w:rPr>
      </w:pPr>
      <w:r>
        <w:rPr>
          <w:szCs w:val="24"/>
        </w:rPr>
        <w:t xml:space="preserve">Several </w:t>
      </w:r>
      <w:r w:rsidR="00707C09">
        <w:rPr>
          <w:szCs w:val="24"/>
        </w:rPr>
        <w:t xml:space="preserve">lecture </w:t>
      </w:r>
      <w:r>
        <w:rPr>
          <w:szCs w:val="24"/>
        </w:rPr>
        <w:t>rooms have overhead projectors mounted. The University has been on a program of facilitating faculty to purchase personal projectors through book and equipment allowance.</w:t>
      </w:r>
      <w:r w:rsidR="00601C46">
        <w:rPr>
          <w:szCs w:val="24"/>
        </w:rPr>
        <w:t xml:space="preserve"> The ODeL directorate and all departments have projectors</w:t>
      </w:r>
      <w:r w:rsidR="00F16B41">
        <w:rPr>
          <w:szCs w:val="24"/>
        </w:rPr>
        <w:t>.</w:t>
      </w:r>
    </w:p>
    <w:p w14:paraId="2B7E452C" w14:textId="186C35C7" w:rsidR="008F2320" w:rsidRPr="008F2320" w:rsidRDefault="008F2320" w:rsidP="008E3F31">
      <w:pPr>
        <w:spacing w:after="0"/>
        <w:rPr>
          <w:szCs w:val="24"/>
        </w:rPr>
      </w:pPr>
    </w:p>
    <w:p w14:paraId="2E11EA96" w14:textId="26218B58" w:rsidR="0018075C" w:rsidRDefault="00707C09" w:rsidP="007A7A94">
      <w:pPr>
        <w:spacing w:after="0"/>
        <w:ind w:left="720"/>
        <w:rPr>
          <w:b/>
          <w:szCs w:val="24"/>
        </w:rPr>
      </w:pPr>
      <w:r>
        <w:rPr>
          <w:b/>
          <w:szCs w:val="24"/>
        </w:rPr>
        <w:t xml:space="preserve">iv) </w:t>
      </w:r>
      <w:r w:rsidR="00C452FD">
        <w:rPr>
          <w:b/>
          <w:szCs w:val="24"/>
        </w:rPr>
        <w:t>C</w:t>
      </w:r>
      <w:r w:rsidR="0018075C">
        <w:rPr>
          <w:b/>
          <w:szCs w:val="24"/>
        </w:rPr>
        <w:t>ameras;</w:t>
      </w:r>
    </w:p>
    <w:p w14:paraId="006137C4" w14:textId="28AB29FA" w:rsidR="002C6A3C" w:rsidRDefault="002C6A3C" w:rsidP="007A7A94">
      <w:pPr>
        <w:spacing w:after="0"/>
        <w:ind w:left="720"/>
        <w:rPr>
          <w:szCs w:val="24"/>
        </w:rPr>
      </w:pPr>
      <w:r>
        <w:rPr>
          <w:szCs w:val="24"/>
        </w:rPr>
        <w:t xml:space="preserve">The University has Three </w:t>
      </w:r>
      <w:r w:rsidR="00F16B41">
        <w:rPr>
          <w:szCs w:val="24"/>
        </w:rPr>
        <w:t>High-end</w:t>
      </w:r>
      <w:r>
        <w:rPr>
          <w:szCs w:val="24"/>
        </w:rPr>
        <w:t xml:space="preserve"> Video and Still Cameras</w:t>
      </w:r>
      <w:r w:rsidR="00CD1A9D">
        <w:rPr>
          <w:szCs w:val="24"/>
        </w:rPr>
        <w:t xml:space="preserve"> and Logitech Video Conferencing Set</w:t>
      </w:r>
      <w:r>
        <w:rPr>
          <w:szCs w:val="24"/>
        </w:rPr>
        <w:t xml:space="preserve"> dedicated for </w:t>
      </w:r>
      <w:r w:rsidR="00CD1A9D">
        <w:rPr>
          <w:szCs w:val="24"/>
        </w:rPr>
        <w:t>eLearning.</w:t>
      </w:r>
    </w:p>
    <w:p w14:paraId="2CA50151" w14:textId="77777777" w:rsidR="00076E7D" w:rsidRPr="001535C1" w:rsidRDefault="00076E7D" w:rsidP="002C6A3C">
      <w:pPr>
        <w:spacing w:after="0"/>
        <w:rPr>
          <w:szCs w:val="24"/>
        </w:rPr>
      </w:pPr>
    </w:p>
    <w:p w14:paraId="51305339" w14:textId="2B250AC9" w:rsidR="0018075C" w:rsidRDefault="00707C09" w:rsidP="007A7A94">
      <w:pPr>
        <w:spacing w:after="0"/>
        <w:ind w:left="720"/>
        <w:rPr>
          <w:b/>
          <w:szCs w:val="24"/>
        </w:rPr>
      </w:pPr>
      <w:r>
        <w:rPr>
          <w:b/>
          <w:szCs w:val="24"/>
        </w:rPr>
        <w:t xml:space="preserve">v) </w:t>
      </w:r>
      <w:r w:rsidR="00C452FD">
        <w:rPr>
          <w:b/>
          <w:szCs w:val="24"/>
        </w:rPr>
        <w:t>S</w:t>
      </w:r>
      <w:r w:rsidR="0018075C">
        <w:rPr>
          <w:b/>
          <w:szCs w:val="24"/>
        </w:rPr>
        <w:t>mart and interactive boards;</w:t>
      </w:r>
    </w:p>
    <w:p w14:paraId="45F58EEB" w14:textId="4B1ED8C1" w:rsidR="002C6A3C" w:rsidRPr="001535C1" w:rsidRDefault="002C6A3C" w:rsidP="007A7A94">
      <w:pPr>
        <w:spacing w:after="0"/>
        <w:ind w:left="720"/>
        <w:rPr>
          <w:szCs w:val="24"/>
        </w:rPr>
      </w:pPr>
      <w:r w:rsidRPr="00F16B41">
        <w:rPr>
          <w:szCs w:val="24"/>
        </w:rPr>
        <w:t xml:space="preserve">Some lecture rooms are fitted with interactive boards to facilitate online teaching.  </w:t>
      </w:r>
      <w:r w:rsidR="00CD1A9D">
        <w:rPr>
          <w:szCs w:val="24"/>
        </w:rPr>
        <w:t xml:space="preserve">The Video Conferencing room at the eLearning Centre has Creative Drawing Pen Tablet to enables interactive online teaching. </w:t>
      </w:r>
      <w:r w:rsidR="00F16B41" w:rsidRPr="00F16B41">
        <w:rPr>
          <w:szCs w:val="24"/>
        </w:rPr>
        <w:t>The LMS and zoom being</w:t>
      </w:r>
      <w:r w:rsidRPr="00F16B41">
        <w:rPr>
          <w:szCs w:val="24"/>
        </w:rPr>
        <w:t xml:space="preserve"> used </w:t>
      </w:r>
      <w:r w:rsidR="00F16B41" w:rsidRPr="00F16B41">
        <w:rPr>
          <w:szCs w:val="24"/>
        </w:rPr>
        <w:t>has in built interactive modes</w:t>
      </w:r>
      <w:r w:rsidRPr="00F16B41">
        <w:rPr>
          <w:szCs w:val="24"/>
        </w:rPr>
        <w:t>.</w:t>
      </w:r>
      <w:r>
        <w:rPr>
          <w:szCs w:val="24"/>
        </w:rPr>
        <w:t xml:space="preserve">  </w:t>
      </w:r>
    </w:p>
    <w:p w14:paraId="7878A5B5" w14:textId="77777777" w:rsidR="002C6A3C" w:rsidRDefault="002C6A3C" w:rsidP="00E977DD">
      <w:pPr>
        <w:spacing w:after="0"/>
        <w:rPr>
          <w:b/>
          <w:szCs w:val="24"/>
        </w:rPr>
      </w:pPr>
    </w:p>
    <w:p w14:paraId="477A16E0" w14:textId="6BF3C579" w:rsidR="00E977DD" w:rsidRDefault="00707C09" w:rsidP="007A7A94">
      <w:pPr>
        <w:spacing w:after="0"/>
        <w:ind w:left="720"/>
        <w:rPr>
          <w:b/>
          <w:szCs w:val="24"/>
        </w:rPr>
      </w:pPr>
      <w:r>
        <w:rPr>
          <w:b/>
          <w:szCs w:val="24"/>
        </w:rPr>
        <w:t xml:space="preserve">vi) </w:t>
      </w:r>
      <w:r w:rsidR="00C452FD">
        <w:rPr>
          <w:b/>
          <w:szCs w:val="24"/>
        </w:rPr>
        <w:t>S</w:t>
      </w:r>
      <w:r w:rsidR="0018075C">
        <w:rPr>
          <w:b/>
          <w:szCs w:val="24"/>
        </w:rPr>
        <w:t>canners;</w:t>
      </w:r>
    </w:p>
    <w:p w14:paraId="31CC6E9C" w14:textId="6473E9DE" w:rsidR="002C6A3C" w:rsidRDefault="002C6A3C" w:rsidP="007A7A94">
      <w:pPr>
        <w:spacing w:after="0"/>
        <w:ind w:left="720"/>
        <w:rPr>
          <w:szCs w:val="24"/>
        </w:rPr>
      </w:pPr>
      <w:r>
        <w:rPr>
          <w:szCs w:val="24"/>
        </w:rPr>
        <w:t xml:space="preserve">The University has a leased contract </w:t>
      </w:r>
      <w:r w:rsidR="00C452FD">
        <w:rPr>
          <w:szCs w:val="24"/>
        </w:rPr>
        <w:t xml:space="preserve">with MFI </w:t>
      </w:r>
      <w:r w:rsidR="00F16B41">
        <w:rPr>
          <w:szCs w:val="24"/>
        </w:rPr>
        <w:t>that provides 14 high</w:t>
      </w:r>
      <w:r>
        <w:rPr>
          <w:szCs w:val="24"/>
        </w:rPr>
        <w:t>-end multipurpose scanners and printers</w:t>
      </w:r>
    </w:p>
    <w:p w14:paraId="0ABC2B58" w14:textId="77777777" w:rsidR="0018075C" w:rsidRDefault="0018075C" w:rsidP="00E977DD">
      <w:pPr>
        <w:spacing w:after="0"/>
        <w:rPr>
          <w:b/>
          <w:szCs w:val="24"/>
        </w:rPr>
      </w:pPr>
    </w:p>
    <w:p w14:paraId="21554390" w14:textId="77777777" w:rsidR="0012745A" w:rsidRDefault="0012745A" w:rsidP="00E977DD">
      <w:pPr>
        <w:spacing w:after="0"/>
        <w:rPr>
          <w:b/>
          <w:szCs w:val="24"/>
        </w:rPr>
      </w:pPr>
    </w:p>
    <w:p w14:paraId="6FD78C2F" w14:textId="54753281" w:rsidR="002C6A3C" w:rsidRDefault="008E3F31" w:rsidP="007A7A94">
      <w:pPr>
        <w:spacing w:after="0"/>
        <w:ind w:left="720"/>
        <w:rPr>
          <w:b/>
          <w:szCs w:val="24"/>
        </w:rPr>
      </w:pPr>
      <w:r>
        <w:rPr>
          <w:b/>
          <w:szCs w:val="24"/>
        </w:rPr>
        <w:lastRenderedPageBreak/>
        <w:t xml:space="preserve"> </w:t>
      </w:r>
      <w:r w:rsidR="00707C09">
        <w:rPr>
          <w:b/>
          <w:szCs w:val="24"/>
        </w:rPr>
        <w:t xml:space="preserve">vii) </w:t>
      </w:r>
      <w:r w:rsidR="00C452FD">
        <w:rPr>
          <w:b/>
          <w:szCs w:val="24"/>
        </w:rPr>
        <w:t>P</w:t>
      </w:r>
      <w:r w:rsidR="0018075C">
        <w:rPr>
          <w:b/>
          <w:szCs w:val="24"/>
        </w:rPr>
        <w:t>rinters;</w:t>
      </w:r>
    </w:p>
    <w:p w14:paraId="3B29D046" w14:textId="1B9368DF" w:rsidR="002C6A3C" w:rsidRDefault="002C6A3C" w:rsidP="007A7A94">
      <w:pPr>
        <w:spacing w:after="0"/>
        <w:ind w:left="720"/>
        <w:rPr>
          <w:szCs w:val="24"/>
        </w:rPr>
      </w:pPr>
      <w:r>
        <w:rPr>
          <w:szCs w:val="24"/>
        </w:rPr>
        <w:t>The University has a leased contract</w:t>
      </w:r>
      <w:r w:rsidR="00C452FD">
        <w:rPr>
          <w:szCs w:val="24"/>
        </w:rPr>
        <w:t xml:space="preserve"> with MFI that</w:t>
      </w:r>
      <w:r>
        <w:rPr>
          <w:szCs w:val="24"/>
        </w:rPr>
        <w:t xml:space="preserve"> provides </w:t>
      </w:r>
      <w:r w:rsidR="00F16B41">
        <w:rPr>
          <w:szCs w:val="24"/>
        </w:rPr>
        <w:t>14</w:t>
      </w:r>
      <w:r>
        <w:rPr>
          <w:szCs w:val="24"/>
        </w:rPr>
        <w:t xml:space="preserve"> high-end printers</w:t>
      </w:r>
    </w:p>
    <w:p w14:paraId="0B833F03" w14:textId="27F319E0" w:rsidR="009220D7" w:rsidRDefault="009220D7">
      <w:pPr>
        <w:spacing w:after="0" w:line="240" w:lineRule="auto"/>
        <w:rPr>
          <w:b/>
          <w:szCs w:val="24"/>
        </w:rPr>
      </w:pPr>
    </w:p>
    <w:p w14:paraId="012AFDCB" w14:textId="4738B6B5" w:rsidR="009220D7" w:rsidRDefault="009220D7" w:rsidP="007A7A94">
      <w:pPr>
        <w:spacing w:after="0"/>
        <w:ind w:left="720"/>
        <w:rPr>
          <w:b/>
          <w:szCs w:val="24"/>
        </w:rPr>
      </w:pPr>
      <w:r>
        <w:rPr>
          <w:b/>
          <w:szCs w:val="24"/>
        </w:rPr>
        <w:t>viii) Special Equipment</w:t>
      </w:r>
    </w:p>
    <w:p w14:paraId="65C607B5" w14:textId="3FE387FD" w:rsidR="009220D7" w:rsidRPr="009220D7" w:rsidRDefault="009220D7" w:rsidP="007A7A94">
      <w:pPr>
        <w:spacing w:after="0"/>
        <w:ind w:left="720"/>
        <w:rPr>
          <w:szCs w:val="24"/>
        </w:rPr>
      </w:pPr>
      <w:r>
        <w:rPr>
          <w:szCs w:val="24"/>
        </w:rPr>
        <w:t xml:space="preserve">Special conferencing equipment </w:t>
      </w:r>
      <w:r w:rsidR="002E610A">
        <w:rPr>
          <w:szCs w:val="24"/>
        </w:rPr>
        <w:t xml:space="preserve">has been </w:t>
      </w:r>
      <w:r>
        <w:rPr>
          <w:szCs w:val="24"/>
        </w:rPr>
        <w:t>sourced to enhance delivery of eLearning.</w:t>
      </w:r>
    </w:p>
    <w:p w14:paraId="2AEDFECA" w14:textId="77777777" w:rsidR="009220D7" w:rsidRDefault="009220D7" w:rsidP="007A7A94">
      <w:pPr>
        <w:spacing w:after="0"/>
        <w:ind w:left="720"/>
        <w:rPr>
          <w:szCs w:val="24"/>
        </w:rPr>
      </w:pPr>
    </w:p>
    <w:p w14:paraId="4E27E82B" w14:textId="77777777" w:rsidR="002C6A3C" w:rsidRDefault="002C6A3C" w:rsidP="002C6A3C">
      <w:pPr>
        <w:spacing w:after="0"/>
        <w:rPr>
          <w:b/>
          <w:szCs w:val="24"/>
        </w:rPr>
      </w:pPr>
    </w:p>
    <w:p w14:paraId="6C02922F" w14:textId="5F15FF32" w:rsidR="0018075C" w:rsidRDefault="0018075C" w:rsidP="007A7A94">
      <w:pPr>
        <w:spacing w:after="0"/>
        <w:ind w:left="720"/>
        <w:rPr>
          <w:b/>
          <w:szCs w:val="24"/>
        </w:rPr>
      </w:pPr>
      <w:r>
        <w:rPr>
          <w:b/>
          <w:szCs w:val="24"/>
        </w:rPr>
        <w:t xml:space="preserve"> c) Document the existing </w:t>
      </w:r>
      <w:r w:rsidR="00784D85">
        <w:rPr>
          <w:b/>
          <w:szCs w:val="24"/>
        </w:rPr>
        <w:t>ODeL</w:t>
      </w:r>
      <w:r>
        <w:rPr>
          <w:b/>
          <w:szCs w:val="24"/>
        </w:rPr>
        <w:t xml:space="preserve"> cent</w:t>
      </w:r>
      <w:r w:rsidR="00381BB1">
        <w:rPr>
          <w:b/>
          <w:szCs w:val="24"/>
        </w:rPr>
        <w:t>e</w:t>
      </w:r>
      <w:r>
        <w:rPr>
          <w:b/>
          <w:szCs w:val="24"/>
        </w:rPr>
        <w:t>rs the University has (where applicable), outlining the:</w:t>
      </w:r>
    </w:p>
    <w:p w14:paraId="39AF09BD" w14:textId="77777777" w:rsidR="00707C09" w:rsidRDefault="00707C09" w:rsidP="00110635">
      <w:pPr>
        <w:spacing w:after="0"/>
        <w:rPr>
          <w:b/>
          <w:szCs w:val="24"/>
        </w:rPr>
      </w:pPr>
    </w:p>
    <w:p w14:paraId="0B156A76" w14:textId="03E2B64C" w:rsidR="0018075C" w:rsidRDefault="00707C09" w:rsidP="007A7A94">
      <w:pPr>
        <w:spacing w:after="0"/>
        <w:ind w:left="720"/>
        <w:rPr>
          <w:b/>
          <w:szCs w:val="24"/>
        </w:rPr>
      </w:pPr>
      <w:r>
        <w:rPr>
          <w:b/>
          <w:szCs w:val="24"/>
        </w:rPr>
        <w:t xml:space="preserve">i) </w:t>
      </w:r>
      <w:r w:rsidR="00C452FD">
        <w:rPr>
          <w:b/>
          <w:szCs w:val="24"/>
        </w:rPr>
        <w:t>L</w:t>
      </w:r>
      <w:r w:rsidR="0018075C">
        <w:rPr>
          <w:b/>
          <w:szCs w:val="24"/>
        </w:rPr>
        <w:t>ocation;</w:t>
      </w:r>
    </w:p>
    <w:p w14:paraId="4FA1D954" w14:textId="79D6A24F" w:rsidR="00760EF7" w:rsidRPr="00760EF7" w:rsidRDefault="00760EF7" w:rsidP="007A7A94">
      <w:pPr>
        <w:spacing w:after="0"/>
        <w:ind w:left="720"/>
        <w:rPr>
          <w:szCs w:val="24"/>
        </w:rPr>
      </w:pPr>
      <w:r w:rsidRPr="00760EF7">
        <w:rPr>
          <w:szCs w:val="24"/>
        </w:rPr>
        <w:t xml:space="preserve">The University has </w:t>
      </w:r>
      <w:r w:rsidR="009220D7">
        <w:rPr>
          <w:szCs w:val="24"/>
        </w:rPr>
        <w:t>one ODeL Centre in the main campus in which accreditation is being sought</w:t>
      </w:r>
      <w:r w:rsidRPr="00760EF7">
        <w:rPr>
          <w:szCs w:val="24"/>
        </w:rPr>
        <w:t xml:space="preserve">.  </w:t>
      </w:r>
      <w:r w:rsidR="009220D7">
        <w:rPr>
          <w:szCs w:val="24"/>
        </w:rPr>
        <w:t>The centre</w:t>
      </w:r>
      <w:r w:rsidR="00A53D43">
        <w:rPr>
          <w:szCs w:val="24"/>
        </w:rPr>
        <w:t xml:space="preserve"> </w:t>
      </w:r>
      <w:r w:rsidR="00A53D43" w:rsidRPr="00760EF7">
        <w:rPr>
          <w:szCs w:val="24"/>
        </w:rPr>
        <w:t>is</w:t>
      </w:r>
      <w:r w:rsidR="00707C09">
        <w:rPr>
          <w:szCs w:val="24"/>
        </w:rPr>
        <w:t xml:space="preserve"> being used </w:t>
      </w:r>
      <w:r w:rsidR="00905FD4">
        <w:rPr>
          <w:szCs w:val="24"/>
        </w:rPr>
        <w:t>by</w:t>
      </w:r>
      <w:r w:rsidRPr="00760EF7">
        <w:rPr>
          <w:szCs w:val="24"/>
        </w:rPr>
        <w:t xml:space="preserve"> </w:t>
      </w:r>
      <w:r w:rsidR="009220D7">
        <w:rPr>
          <w:szCs w:val="24"/>
        </w:rPr>
        <w:t xml:space="preserve">faculty and </w:t>
      </w:r>
      <w:r w:rsidRPr="00760EF7">
        <w:rPr>
          <w:szCs w:val="24"/>
        </w:rPr>
        <w:t>students.</w:t>
      </w:r>
    </w:p>
    <w:p w14:paraId="0F1B48A8" w14:textId="77777777" w:rsidR="00707C09" w:rsidRDefault="00707C09" w:rsidP="00110635">
      <w:pPr>
        <w:spacing w:after="0"/>
        <w:rPr>
          <w:b/>
          <w:szCs w:val="24"/>
        </w:rPr>
      </w:pPr>
    </w:p>
    <w:p w14:paraId="24BF000B" w14:textId="2F11EF5E" w:rsidR="0018075C" w:rsidRDefault="007D4FF0" w:rsidP="007A7A94">
      <w:pPr>
        <w:spacing w:after="0"/>
        <w:ind w:left="720"/>
        <w:rPr>
          <w:b/>
          <w:szCs w:val="24"/>
        </w:rPr>
      </w:pPr>
      <w:r>
        <w:rPr>
          <w:b/>
          <w:szCs w:val="24"/>
        </w:rPr>
        <w:t xml:space="preserve">ii) </w:t>
      </w:r>
      <w:r w:rsidR="00C452FD">
        <w:rPr>
          <w:b/>
          <w:szCs w:val="24"/>
        </w:rPr>
        <w:t>A</w:t>
      </w:r>
      <w:r w:rsidR="0018075C">
        <w:rPr>
          <w:b/>
          <w:szCs w:val="24"/>
        </w:rPr>
        <w:t>ccreditation status;</w:t>
      </w:r>
    </w:p>
    <w:p w14:paraId="4E716383" w14:textId="3768AD41" w:rsidR="00760EF7" w:rsidRDefault="00760EF7" w:rsidP="007A7A94">
      <w:pPr>
        <w:spacing w:after="0"/>
        <w:ind w:left="720"/>
        <w:rPr>
          <w:b/>
          <w:szCs w:val="24"/>
        </w:rPr>
      </w:pPr>
      <w:r w:rsidRPr="00760EF7">
        <w:rPr>
          <w:szCs w:val="24"/>
        </w:rPr>
        <w:t xml:space="preserve">The University is accredited.  </w:t>
      </w:r>
      <w:r w:rsidR="00810C62">
        <w:rPr>
          <w:szCs w:val="24"/>
        </w:rPr>
        <w:t xml:space="preserve">However, the ODeL centre </w:t>
      </w:r>
      <w:r w:rsidR="002E610A">
        <w:rPr>
          <w:szCs w:val="24"/>
        </w:rPr>
        <w:t>has provisional</w:t>
      </w:r>
      <w:r w:rsidR="00810C62">
        <w:rPr>
          <w:szCs w:val="24"/>
        </w:rPr>
        <w:t xml:space="preserve"> </w:t>
      </w:r>
      <w:r w:rsidR="002E610A">
        <w:rPr>
          <w:szCs w:val="24"/>
        </w:rPr>
        <w:t>accreditation by CUE dated 3</w:t>
      </w:r>
      <w:r w:rsidR="002E610A" w:rsidRPr="002E610A">
        <w:rPr>
          <w:szCs w:val="24"/>
          <w:vertAlign w:val="superscript"/>
        </w:rPr>
        <w:t>rd</w:t>
      </w:r>
      <w:r w:rsidR="002E610A">
        <w:rPr>
          <w:szCs w:val="24"/>
        </w:rPr>
        <w:t xml:space="preserve"> March 2023</w:t>
      </w:r>
      <w:r w:rsidR="00810C62">
        <w:rPr>
          <w:szCs w:val="24"/>
        </w:rPr>
        <w:t>.</w:t>
      </w:r>
    </w:p>
    <w:p w14:paraId="6F03774C" w14:textId="77777777" w:rsidR="00760EF7" w:rsidRDefault="00760EF7" w:rsidP="00760EF7">
      <w:pPr>
        <w:spacing w:after="0"/>
        <w:rPr>
          <w:b/>
          <w:szCs w:val="24"/>
        </w:rPr>
      </w:pPr>
    </w:p>
    <w:p w14:paraId="73048F39" w14:textId="507D4544" w:rsidR="00760EF7" w:rsidRDefault="005443EB" w:rsidP="007A7A94">
      <w:pPr>
        <w:spacing w:after="0"/>
        <w:ind w:left="720"/>
        <w:rPr>
          <w:b/>
          <w:szCs w:val="24"/>
        </w:rPr>
      </w:pPr>
      <w:r>
        <w:rPr>
          <w:b/>
          <w:szCs w:val="24"/>
        </w:rPr>
        <w:t xml:space="preserve">iii) </w:t>
      </w:r>
      <w:r w:rsidR="00C452FD">
        <w:rPr>
          <w:b/>
          <w:szCs w:val="24"/>
        </w:rPr>
        <w:t>A</w:t>
      </w:r>
      <w:r w:rsidR="0018075C">
        <w:rPr>
          <w:b/>
          <w:szCs w:val="24"/>
        </w:rPr>
        <w:t>cademic resources available, including technology infrastructure and media, physical infrastructure and personnel;</w:t>
      </w:r>
    </w:p>
    <w:p w14:paraId="10F77E36" w14:textId="7A1DFF1D" w:rsidR="0018075C" w:rsidRDefault="00760EF7" w:rsidP="007A7A94">
      <w:pPr>
        <w:spacing w:after="0"/>
        <w:ind w:left="720"/>
        <w:rPr>
          <w:szCs w:val="24"/>
        </w:rPr>
      </w:pPr>
      <w:r w:rsidRPr="00760EF7">
        <w:rPr>
          <w:szCs w:val="24"/>
        </w:rPr>
        <w:t xml:space="preserve">The </w:t>
      </w:r>
      <w:r w:rsidR="00063378">
        <w:rPr>
          <w:szCs w:val="24"/>
        </w:rPr>
        <w:t xml:space="preserve">resources listed below are available and dedicated to supporting ODeL programs. </w:t>
      </w:r>
      <w:r w:rsidR="005443EB">
        <w:rPr>
          <w:szCs w:val="24"/>
        </w:rPr>
        <w:t xml:space="preserve">  </w:t>
      </w:r>
      <w:r w:rsidR="00810C62">
        <w:rPr>
          <w:szCs w:val="24"/>
        </w:rPr>
        <w:t xml:space="preserve">Continued review of </w:t>
      </w:r>
      <w:r w:rsidR="005443EB">
        <w:rPr>
          <w:szCs w:val="24"/>
        </w:rPr>
        <w:t xml:space="preserve">additional </w:t>
      </w:r>
      <w:r w:rsidRPr="00760EF7">
        <w:rPr>
          <w:szCs w:val="24"/>
        </w:rPr>
        <w:t xml:space="preserve">resources </w:t>
      </w:r>
      <w:r w:rsidR="00063378">
        <w:rPr>
          <w:szCs w:val="24"/>
        </w:rPr>
        <w:t xml:space="preserve">are </w:t>
      </w:r>
      <w:r w:rsidR="00810C62">
        <w:rPr>
          <w:szCs w:val="24"/>
        </w:rPr>
        <w:t xml:space="preserve">being done </w:t>
      </w:r>
      <w:r w:rsidR="00063378">
        <w:rPr>
          <w:szCs w:val="24"/>
        </w:rPr>
        <w:t>need basis</w:t>
      </w:r>
      <w:r w:rsidR="00810C62">
        <w:rPr>
          <w:szCs w:val="24"/>
        </w:rPr>
        <w:t>.</w:t>
      </w:r>
    </w:p>
    <w:p w14:paraId="62472816" w14:textId="77777777" w:rsidR="00063378" w:rsidRDefault="00063378" w:rsidP="007A7A94">
      <w:pPr>
        <w:spacing w:after="0"/>
        <w:ind w:left="720"/>
        <w:rPr>
          <w:szCs w:val="24"/>
        </w:rPr>
      </w:pPr>
    </w:p>
    <w:tbl>
      <w:tblPr>
        <w:tblStyle w:val="TableGrid"/>
        <w:tblW w:w="8964" w:type="dxa"/>
        <w:tblInd w:w="720" w:type="dxa"/>
        <w:tblLook w:val="04A0" w:firstRow="1" w:lastRow="0" w:firstColumn="1" w:lastColumn="0" w:noHBand="0" w:noVBand="1"/>
      </w:tblPr>
      <w:tblGrid>
        <w:gridCol w:w="4553"/>
        <w:gridCol w:w="4411"/>
      </w:tblGrid>
      <w:tr w:rsidR="00922713" w14:paraId="57449802" w14:textId="77777777" w:rsidTr="00922713">
        <w:trPr>
          <w:trHeight w:val="277"/>
        </w:trPr>
        <w:tc>
          <w:tcPr>
            <w:tcW w:w="4553" w:type="dxa"/>
          </w:tcPr>
          <w:p w14:paraId="7092D49B" w14:textId="46E17C7C" w:rsidR="00922713" w:rsidRDefault="00922713" w:rsidP="007A7A94">
            <w:pPr>
              <w:spacing w:after="0"/>
              <w:rPr>
                <w:szCs w:val="24"/>
              </w:rPr>
            </w:pPr>
            <w:r>
              <w:rPr>
                <w:szCs w:val="24"/>
              </w:rPr>
              <w:t>Academic Resources</w:t>
            </w:r>
          </w:p>
        </w:tc>
        <w:tc>
          <w:tcPr>
            <w:tcW w:w="4411" w:type="dxa"/>
          </w:tcPr>
          <w:p w14:paraId="4BF341A8" w14:textId="77777777" w:rsidR="00922713" w:rsidRDefault="00922713" w:rsidP="007A7A94">
            <w:pPr>
              <w:spacing w:after="0"/>
              <w:rPr>
                <w:szCs w:val="24"/>
              </w:rPr>
            </w:pPr>
          </w:p>
        </w:tc>
      </w:tr>
      <w:tr w:rsidR="00063378" w14:paraId="11411C40" w14:textId="77777777" w:rsidTr="00922713">
        <w:trPr>
          <w:trHeight w:val="286"/>
        </w:trPr>
        <w:tc>
          <w:tcPr>
            <w:tcW w:w="4553" w:type="dxa"/>
            <w:vMerge w:val="restart"/>
          </w:tcPr>
          <w:p w14:paraId="7D885E90" w14:textId="31850E06" w:rsidR="00063378" w:rsidRDefault="00063378" w:rsidP="00922713">
            <w:pPr>
              <w:spacing w:after="0"/>
              <w:rPr>
                <w:szCs w:val="24"/>
              </w:rPr>
            </w:pPr>
            <w:r>
              <w:rPr>
                <w:szCs w:val="24"/>
              </w:rPr>
              <w:t>Technology Infrastructure and media</w:t>
            </w:r>
          </w:p>
        </w:tc>
        <w:tc>
          <w:tcPr>
            <w:tcW w:w="4411" w:type="dxa"/>
          </w:tcPr>
          <w:p w14:paraId="73A0B258" w14:textId="44BCEBB9" w:rsidR="00063378" w:rsidRDefault="00063378" w:rsidP="00922713">
            <w:pPr>
              <w:spacing w:after="0"/>
              <w:rPr>
                <w:szCs w:val="24"/>
              </w:rPr>
            </w:pPr>
            <w:r>
              <w:rPr>
                <w:szCs w:val="24"/>
              </w:rPr>
              <w:t>LMS (Moodle)</w:t>
            </w:r>
          </w:p>
        </w:tc>
      </w:tr>
      <w:tr w:rsidR="00063378" w14:paraId="57885BAF" w14:textId="77777777" w:rsidTr="00922713">
        <w:trPr>
          <w:trHeight w:val="135"/>
        </w:trPr>
        <w:tc>
          <w:tcPr>
            <w:tcW w:w="4553" w:type="dxa"/>
            <w:vMerge/>
          </w:tcPr>
          <w:p w14:paraId="09E58DCF" w14:textId="24FD65F7" w:rsidR="00063378" w:rsidRDefault="00063378" w:rsidP="00922713">
            <w:pPr>
              <w:spacing w:after="0"/>
              <w:rPr>
                <w:szCs w:val="24"/>
              </w:rPr>
            </w:pPr>
          </w:p>
        </w:tc>
        <w:tc>
          <w:tcPr>
            <w:tcW w:w="4411" w:type="dxa"/>
          </w:tcPr>
          <w:p w14:paraId="467DE769" w14:textId="61BD666C" w:rsidR="00063378" w:rsidRDefault="00063378" w:rsidP="00922713">
            <w:pPr>
              <w:spacing w:after="0"/>
              <w:rPr>
                <w:szCs w:val="24"/>
              </w:rPr>
            </w:pPr>
            <w:r>
              <w:rPr>
                <w:szCs w:val="24"/>
              </w:rPr>
              <w:t>Zoom Conferencing facility</w:t>
            </w:r>
          </w:p>
        </w:tc>
      </w:tr>
      <w:tr w:rsidR="00063378" w14:paraId="6F425CFA" w14:textId="77777777" w:rsidTr="00922713">
        <w:trPr>
          <w:trHeight w:val="127"/>
        </w:trPr>
        <w:tc>
          <w:tcPr>
            <w:tcW w:w="4553" w:type="dxa"/>
            <w:vMerge/>
          </w:tcPr>
          <w:p w14:paraId="25323034" w14:textId="283D8594" w:rsidR="00063378" w:rsidRDefault="00063378" w:rsidP="00922713">
            <w:pPr>
              <w:spacing w:after="0"/>
              <w:rPr>
                <w:szCs w:val="24"/>
              </w:rPr>
            </w:pPr>
          </w:p>
        </w:tc>
        <w:tc>
          <w:tcPr>
            <w:tcW w:w="4411" w:type="dxa"/>
          </w:tcPr>
          <w:p w14:paraId="116FF663" w14:textId="6915647C" w:rsidR="00063378" w:rsidRDefault="00063378" w:rsidP="00922713">
            <w:pPr>
              <w:spacing w:after="0"/>
              <w:rPr>
                <w:szCs w:val="24"/>
              </w:rPr>
            </w:pPr>
            <w:r>
              <w:rPr>
                <w:szCs w:val="24"/>
              </w:rPr>
              <w:t>Ispring Suite (Instructional design)</w:t>
            </w:r>
          </w:p>
        </w:tc>
      </w:tr>
      <w:tr w:rsidR="00063378" w14:paraId="733B0A52" w14:textId="77777777" w:rsidTr="00922713">
        <w:trPr>
          <w:trHeight w:val="127"/>
        </w:trPr>
        <w:tc>
          <w:tcPr>
            <w:tcW w:w="4553" w:type="dxa"/>
            <w:vMerge/>
          </w:tcPr>
          <w:p w14:paraId="65A8BA99" w14:textId="77777777" w:rsidR="00063378" w:rsidRDefault="00063378" w:rsidP="00922713">
            <w:pPr>
              <w:spacing w:after="0"/>
              <w:rPr>
                <w:szCs w:val="24"/>
              </w:rPr>
            </w:pPr>
          </w:p>
        </w:tc>
        <w:tc>
          <w:tcPr>
            <w:tcW w:w="4411" w:type="dxa"/>
          </w:tcPr>
          <w:p w14:paraId="150B72AD" w14:textId="30807DE5" w:rsidR="00063378" w:rsidRDefault="00063378" w:rsidP="00922713">
            <w:pPr>
              <w:spacing w:after="0"/>
              <w:rPr>
                <w:szCs w:val="24"/>
              </w:rPr>
            </w:pPr>
            <w:r>
              <w:rPr>
                <w:szCs w:val="24"/>
              </w:rPr>
              <w:t xml:space="preserve">Hope Channel Baraton TV </w:t>
            </w:r>
          </w:p>
        </w:tc>
      </w:tr>
      <w:tr w:rsidR="00063378" w14:paraId="087DC177" w14:textId="77777777" w:rsidTr="00922713">
        <w:trPr>
          <w:trHeight w:val="135"/>
        </w:trPr>
        <w:tc>
          <w:tcPr>
            <w:tcW w:w="4553" w:type="dxa"/>
            <w:vMerge/>
          </w:tcPr>
          <w:p w14:paraId="3931D530" w14:textId="5B3A583B" w:rsidR="00063378" w:rsidRDefault="00063378" w:rsidP="00922713">
            <w:pPr>
              <w:spacing w:after="0"/>
              <w:rPr>
                <w:szCs w:val="24"/>
              </w:rPr>
            </w:pPr>
          </w:p>
        </w:tc>
        <w:tc>
          <w:tcPr>
            <w:tcW w:w="4411" w:type="dxa"/>
          </w:tcPr>
          <w:p w14:paraId="47CC6588" w14:textId="2A1AD6A6" w:rsidR="00063378" w:rsidRDefault="00063378" w:rsidP="00922713">
            <w:pPr>
              <w:spacing w:after="0"/>
              <w:rPr>
                <w:szCs w:val="24"/>
              </w:rPr>
            </w:pPr>
            <w:r>
              <w:rPr>
                <w:szCs w:val="24"/>
              </w:rPr>
              <w:t>Digital Cameras +Microphone set 1</w:t>
            </w:r>
          </w:p>
        </w:tc>
      </w:tr>
      <w:tr w:rsidR="00063378" w14:paraId="2E1B687E" w14:textId="77777777" w:rsidTr="00922713">
        <w:trPr>
          <w:trHeight w:val="135"/>
        </w:trPr>
        <w:tc>
          <w:tcPr>
            <w:tcW w:w="4553" w:type="dxa"/>
            <w:vMerge/>
          </w:tcPr>
          <w:p w14:paraId="270FCF9C" w14:textId="6857A4A0" w:rsidR="00063378" w:rsidRDefault="00063378" w:rsidP="00922713">
            <w:pPr>
              <w:spacing w:after="0"/>
              <w:rPr>
                <w:szCs w:val="24"/>
              </w:rPr>
            </w:pPr>
          </w:p>
        </w:tc>
        <w:tc>
          <w:tcPr>
            <w:tcW w:w="4411" w:type="dxa"/>
          </w:tcPr>
          <w:p w14:paraId="249C6366" w14:textId="5B37C78C" w:rsidR="00063378" w:rsidRDefault="00063378" w:rsidP="00922713">
            <w:pPr>
              <w:spacing w:after="0"/>
              <w:rPr>
                <w:szCs w:val="24"/>
              </w:rPr>
            </w:pPr>
            <w:r>
              <w:rPr>
                <w:szCs w:val="24"/>
              </w:rPr>
              <w:t>LCD Screen 1</w:t>
            </w:r>
          </w:p>
        </w:tc>
      </w:tr>
      <w:tr w:rsidR="00063378" w14:paraId="703669FD" w14:textId="77777777" w:rsidTr="00063378">
        <w:trPr>
          <w:trHeight w:val="127"/>
        </w:trPr>
        <w:tc>
          <w:tcPr>
            <w:tcW w:w="4553" w:type="dxa"/>
            <w:vMerge/>
          </w:tcPr>
          <w:p w14:paraId="5FF5D921" w14:textId="05537C20" w:rsidR="00063378" w:rsidRDefault="00063378" w:rsidP="00922713">
            <w:pPr>
              <w:spacing w:after="0"/>
              <w:rPr>
                <w:szCs w:val="24"/>
              </w:rPr>
            </w:pPr>
          </w:p>
        </w:tc>
        <w:tc>
          <w:tcPr>
            <w:tcW w:w="4411" w:type="dxa"/>
          </w:tcPr>
          <w:p w14:paraId="7597BFFF" w14:textId="607B6FB6" w:rsidR="00063378" w:rsidRDefault="00063378" w:rsidP="00922713">
            <w:pPr>
              <w:spacing w:after="0"/>
              <w:rPr>
                <w:szCs w:val="24"/>
              </w:rPr>
            </w:pPr>
            <w:r>
              <w:rPr>
                <w:szCs w:val="24"/>
              </w:rPr>
              <w:t>Projector 1</w:t>
            </w:r>
          </w:p>
        </w:tc>
      </w:tr>
      <w:tr w:rsidR="00063378" w14:paraId="3553F786" w14:textId="77777777" w:rsidTr="00922713">
        <w:trPr>
          <w:trHeight w:val="127"/>
        </w:trPr>
        <w:tc>
          <w:tcPr>
            <w:tcW w:w="4553" w:type="dxa"/>
            <w:vMerge/>
          </w:tcPr>
          <w:p w14:paraId="122A80BD" w14:textId="77777777" w:rsidR="00063378" w:rsidRDefault="00063378" w:rsidP="00922713">
            <w:pPr>
              <w:spacing w:after="0"/>
              <w:rPr>
                <w:szCs w:val="24"/>
              </w:rPr>
            </w:pPr>
          </w:p>
        </w:tc>
        <w:tc>
          <w:tcPr>
            <w:tcW w:w="4411" w:type="dxa"/>
          </w:tcPr>
          <w:p w14:paraId="039990C8" w14:textId="33E59436" w:rsidR="00063378" w:rsidRDefault="00063378" w:rsidP="00922713">
            <w:pPr>
              <w:spacing w:after="0"/>
              <w:rPr>
                <w:szCs w:val="24"/>
              </w:rPr>
            </w:pPr>
            <w:r>
              <w:rPr>
                <w:szCs w:val="24"/>
              </w:rPr>
              <w:t>10 Computers</w:t>
            </w:r>
          </w:p>
        </w:tc>
      </w:tr>
      <w:tr w:rsidR="00063378" w14:paraId="1E736C83" w14:textId="77777777" w:rsidTr="00922713">
        <w:trPr>
          <w:trHeight w:val="286"/>
        </w:trPr>
        <w:tc>
          <w:tcPr>
            <w:tcW w:w="4553" w:type="dxa"/>
            <w:vMerge w:val="restart"/>
          </w:tcPr>
          <w:p w14:paraId="4CAA59C5" w14:textId="47F23A77" w:rsidR="00063378" w:rsidRDefault="00063378" w:rsidP="00922713">
            <w:pPr>
              <w:spacing w:after="0"/>
              <w:rPr>
                <w:szCs w:val="24"/>
              </w:rPr>
            </w:pPr>
            <w:r>
              <w:rPr>
                <w:szCs w:val="24"/>
              </w:rPr>
              <w:t>Physical Infrastructure</w:t>
            </w:r>
          </w:p>
        </w:tc>
        <w:tc>
          <w:tcPr>
            <w:tcW w:w="4411" w:type="dxa"/>
          </w:tcPr>
          <w:p w14:paraId="3E42C63D" w14:textId="35616E0F" w:rsidR="00063378" w:rsidRDefault="00063378" w:rsidP="00922713">
            <w:pPr>
              <w:spacing w:after="0"/>
              <w:rPr>
                <w:szCs w:val="24"/>
              </w:rPr>
            </w:pPr>
            <w:r>
              <w:rPr>
                <w:szCs w:val="24"/>
              </w:rPr>
              <w:t>Elearning conference room</w:t>
            </w:r>
          </w:p>
        </w:tc>
      </w:tr>
      <w:tr w:rsidR="00063378" w14:paraId="3B6210AC" w14:textId="77777777" w:rsidTr="00922713">
        <w:trPr>
          <w:trHeight w:val="135"/>
        </w:trPr>
        <w:tc>
          <w:tcPr>
            <w:tcW w:w="4553" w:type="dxa"/>
            <w:vMerge/>
          </w:tcPr>
          <w:p w14:paraId="6FB146B0" w14:textId="77777777" w:rsidR="00063378" w:rsidRDefault="00063378" w:rsidP="00922713">
            <w:pPr>
              <w:spacing w:after="0"/>
              <w:rPr>
                <w:szCs w:val="24"/>
              </w:rPr>
            </w:pPr>
          </w:p>
        </w:tc>
        <w:tc>
          <w:tcPr>
            <w:tcW w:w="4411" w:type="dxa"/>
          </w:tcPr>
          <w:p w14:paraId="7EF1BC9A" w14:textId="0D56C813" w:rsidR="00063378" w:rsidRDefault="00063378" w:rsidP="00922713">
            <w:pPr>
              <w:spacing w:after="0"/>
              <w:rPr>
                <w:szCs w:val="24"/>
              </w:rPr>
            </w:pPr>
            <w:r>
              <w:rPr>
                <w:szCs w:val="24"/>
              </w:rPr>
              <w:t>Elearning resource centre</w:t>
            </w:r>
          </w:p>
        </w:tc>
      </w:tr>
      <w:tr w:rsidR="00063378" w14:paraId="508E483D" w14:textId="77777777" w:rsidTr="00063378">
        <w:trPr>
          <w:trHeight w:val="127"/>
        </w:trPr>
        <w:tc>
          <w:tcPr>
            <w:tcW w:w="4553" w:type="dxa"/>
            <w:vMerge/>
          </w:tcPr>
          <w:p w14:paraId="3C764BE1" w14:textId="77777777" w:rsidR="00063378" w:rsidRDefault="00063378" w:rsidP="00922713">
            <w:pPr>
              <w:spacing w:after="0"/>
              <w:rPr>
                <w:szCs w:val="24"/>
              </w:rPr>
            </w:pPr>
          </w:p>
        </w:tc>
        <w:tc>
          <w:tcPr>
            <w:tcW w:w="4411" w:type="dxa"/>
          </w:tcPr>
          <w:p w14:paraId="2149DC1E" w14:textId="3F980E51" w:rsidR="00063378" w:rsidRDefault="00063378" w:rsidP="00922713">
            <w:pPr>
              <w:spacing w:after="0"/>
              <w:rPr>
                <w:szCs w:val="24"/>
              </w:rPr>
            </w:pPr>
            <w:r>
              <w:rPr>
                <w:szCs w:val="24"/>
              </w:rPr>
              <w:t>30 Seats</w:t>
            </w:r>
          </w:p>
        </w:tc>
      </w:tr>
      <w:tr w:rsidR="00063378" w14:paraId="4794B025" w14:textId="77777777" w:rsidTr="00922713">
        <w:trPr>
          <w:trHeight w:val="127"/>
        </w:trPr>
        <w:tc>
          <w:tcPr>
            <w:tcW w:w="4553" w:type="dxa"/>
            <w:vMerge/>
          </w:tcPr>
          <w:p w14:paraId="7955B10F" w14:textId="77777777" w:rsidR="00063378" w:rsidRDefault="00063378" w:rsidP="00922713">
            <w:pPr>
              <w:spacing w:after="0"/>
              <w:rPr>
                <w:szCs w:val="24"/>
              </w:rPr>
            </w:pPr>
          </w:p>
        </w:tc>
        <w:tc>
          <w:tcPr>
            <w:tcW w:w="4411" w:type="dxa"/>
          </w:tcPr>
          <w:p w14:paraId="67767C8A" w14:textId="2A995152" w:rsidR="00063378" w:rsidRDefault="00063378" w:rsidP="00922713">
            <w:pPr>
              <w:spacing w:after="0"/>
              <w:rPr>
                <w:szCs w:val="24"/>
              </w:rPr>
            </w:pPr>
            <w:r>
              <w:rPr>
                <w:szCs w:val="24"/>
              </w:rPr>
              <w:t>15 tables</w:t>
            </w:r>
          </w:p>
        </w:tc>
      </w:tr>
      <w:tr w:rsidR="00922713" w14:paraId="0AD23468" w14:textId="77777777" w:rsidTr="00922713">
        <w:trPr>
          <w:trHeight w:val="277"/>
        </w:trPr>
        <w:tc>
          <w:tcPr>
            <w:tcW w:w="4553" w:type="dxa"/>
            <w:vMerge w:val="restart"/>
          </w:tcPr>
          <w:p w14:paraId="3AB43372" w14:textId="606AB389" w:rsidR="00922713" w:rsidRDefault="00922713" w:rsidP="00922713">
            <w:pPr>
              <w:spacing w:after="0"/>
              <w:rPr>
                <w:szCs w:val="24"/>
              </w:rPr>
            </w:pPr>
            <w:r>
              <w:rPr>
                <w:szCs w:val="24"/>
              </w:rPr>
              <w:t>Personnel</w:t>
            </w:r>
          </w:p>
        </w:tc>
        <w:tc>
          <w:tcPr>
            <w:tcW w:w="4411" w:type="dxa"/>
          </w:tcPr>
          <w:p w14:paraId="2E266A44" w14:textId="5F0A43C6" w:rsidR="00922713" w:rsidRDefault="00063378" w:rsidP="00922713">
            <w:pPr>
              <w:spacing w:after="0"/>
              <w:rPr>
                <w:szCs w:val="24"/>
              </w:rPr>
            </w:pPr>
            <w:r>
              <w:rPr>
                <w:szCs w:val="24"/>
              </w:rPr>
              <w:t>Director- ODeL (1)</w:t>
            </w:r>
          </w:p>
        </w:tc>
      </w:tr>
      <w:tr w:rsidR="00922713" w14:paraId="15FD44C2" w14:textId="77777777" w:rsidTr="00922713">
        <w:trPr>
          <w:trHeight w:val="135"/>
        </w:trPr>
        <w:tc>
          <w:tcPr>
            <w:tcW w:w="4553" w:type="dxa"/>
            <w:vMerge/>
          </w:tcPr>
          <w:p w14:paraId="3ECB9130" w14:textId="77777777" w:rsidR="00922713" w:rsidRDefault="00922713" w:rsidP="00922713">
            <w:pPr>
              <w:spacing w:after="0"/>
              <w:rPr>
                <w:szCs w:val="24"/>
              </w:rPr>
            </w:pPr>
          </w:p>
        </w:tc>
        <w:tc>
          <w:tcPr>
            <w:tcW w:w="4411" w:type="dxa"/>
          </w:tcPr>
          <w:p w14:paraId="228DAB2B" w14:textId="4F143D33" w:rsidR="00922713" w:rsidRDefault="00063378" w:rsidP="00922713">
            <w:pPr>
              <w:spacing w:after="0"/>
              <w:rPr>
                <w:szCs w:val="24"/>
              </w:rPr>
            </w:pPr>
            <w:r>
              <w:rPr>
                <w:szCs w:val="24"/>
              </w:rPr>
              <w:t>Elearning Coordinator (1)</w:t>
            </w:r>
          </w:p>
        </w:tc>
      </w:tr>
      <w:tr w:rsidR="00922713" w14:paraId="12595784" w14:textId="77777777" w:rsidTr="00922713">
        <w:trPr>
          <w:trHeight w:val="135"/>
        </w:trPr>
        <w:tc>
          <w:tcPr>
            <w:tcW w:w="4553" w:type="dxa"/>
            <w:vMerge/>
          </w:tcPr>
          <w:p w14:paraId="387B8288" w14:textId="77777777" w:rsidR="00922713" w:rsidRDefault="00922713" w:rsidP="00922713">
            <w:pPr>
              <w:spacing w:after="0"/>
              <w:rPr>
                <w:szCs w:val="24"/>
              </w:rPr>
            </w:pPr>
          </w:p>
        </w:tc>
        <w:tc>
          <w:tcPr>
            <w:tcW w:w="4411" w:type="dxa"/>
          </w:tcPr>
          <w:p w14:paraId="754B5D31" w14:textId="597F9846" w:rsidR="00922713" w:rsidRDefault="00063378" w:rsidP="00922713">
            <w:pPr>
              <w:spacing w:after="0"/>
              <w:rPr>
                <w:szCs w:val="24"/>
              </w:rPr>
            </w:pPr>
            <w:r>
              <w:rPr>
                <w:szCs w:val="24"/>
              </w:rPr>
              <w:t>Elearning Support personnel 1</w:t>
            </w:r>
          </w:p>
        </w:tc>
      </w:tr>
      <w:tr w:rsidR="00922713" w14:paraId="13F38620" w14:textId="77777777" w:rsidTr="00922713">
        <w:trPr>
          <w:trHeight w:val="135"/>
        </w:trPr>
        <w:tc>
          <w:tcPr>
            <w:tcW w:w="4553" w:type="dxa"/>
            <w:vMerge/>
          </w:tcPr>
          <w:p w14:paraId="0A1368AF" w14:textId="77777777" w:rsidR="00922713" w:rsidRDefault="00922713" w:rsidP="00922713">
            <w:pPr>
              <w:spacing w:after="0"/>
              <w:rPr>
                <w:szCs w:val="24"/>
              </w:rPr>
            </w:pPr>
          </w:p>
        </w:tc>
        <w:tc>
          <w:tcPr>
            <w:tcW w:w="4411" w:type="dxa"/>
          </w:tcPr>
          <w:p w14:paraId="25A3AD7C" w14:textId="3611DEBE" w:rsidR="00922713" w:rsidRDefault="00063378" w:rsidP="00922713">
            <w:pPr>
              <w:spacing w:after="0"/>
              <w:rPr>
                <w:szCs w:val="24"/>
              </w:rPr>
            </w:pPr>
            <w:r>
              <w:rPr>
                <w:szCs w:val="24"/>
              </w:rPr>
              <w:t>ITS Support Team</w:t>
            </w:r>
          </w:p>
        </w:tc>
      </w:tr>
      <w:tr w:rsidR="00922713" w14:paraId="3CA40459" w14:textId="77777777" w:rsidTr="00922713">
        <w:trPr>
          <w:trHeight w:val="135"/>
        </w:trPr>
        <w:tc>
          <w:tcPr>
            <w:tcW w:w="4553" w:type="dxa"/>
            <w:vMerge/>
          </w:tcPr>
          <w:p w14:paraId="7A3DCB29" w14:textId="77777777" w:rsidR="00922713" w:rsidRDefault="00922713" w:rsidP="00922713">
            <w:pPr>
              <w:spacing w:after="0"/>
              <w:rPr>
                <w:szCs w:val="24"/>
              </w:rPr>
            </w:pPr>
          </w:p>
        </w:tc>
        <w:tc>
          <w:tcPr>
            <w:tcW w:w="4411" w:type="dxa"/>
          </w:tcPr>
          <w:p w14:paraId="2FA7D5A3" w14:textId="12E3730F" w:rsidR="00922713" w:rsidRDefault="00063378" w:rsidP="00922713">
            <w:pPr>
              <w:spacing w:after="0"/>
              <w:rPr>
                <w:szCs w:val="24"/>
              </w:rPr>
            </w:pPr>
            <w:r>
              <w:rPr>
                <w:szCs w:val="24"/>
              </w:rPr>
              <w:t>Hope Channel Media team</w:t>
            </w:r>
          </w:p>
        </w:tc>
      </w:tr>
    </w:tbl>
    <w:p w14:paraId="6E698399" w14:textId="77777777" w:rsidR="00122895" w:rsidRDefault="00122895" w:rsidP="007A7A94">
      <w:pPr>
        <w:spacing w:after="0"/>
        <w:ind w:left="720"/>
        <w:rPr>
          <w:szCs w:val="24"/>
        </w:rPr>
      </w:pPr>
    </w:p>
    <w:p w14:paraId="1B0843D3" w14:textId="213394DC" w:rsidR="00063378" w:rsidRDefault="00063378">
      <w:pPr>
        <w:spacing w:after="0" w:line="240" w:lineRule="auto"/>
        <w:rPr>
          <w:b/>
          <w:szCs w:val="24"/>
        </w:rPr>
      </w:pPr>
    </w:p>
    <w:p w14:paraId="33D65C3F" w14:textId="09D066E6" w:rsidR="00595E43" w:rsidRDefault="00595E43" w:rsidP="00595E43">
      <w:pPr>
        <w:spacing w:after="0"/>
        <w:ind w:left="720"/>
        <w:rPr>
          <w:b/>
          <w:szCs w:val="24"/>
        </w:rPr>
      </w:pPr>
      <w:r>
        <w:rPr>
          <w:b/>
          <w:szCs w:val="24"/>
        </w:rPr>
        <w:lastRenderedPageBreak/>
        <w:t>iii) Services Offered;</w:t>
      </w:r>
    </w:p>
    <w:p w14:paraId="3997CC6E" w14:textId="295F94E5" w:rsidR="00595E43" w:rsidRDefault="00595E43" w:rsidP="00595E43">
      <w:pPr>
        <w:ind w:left="720"/>
        <w:rPr>
          <w:szCs w:val="24"/>
        </w:rPr>
      </w:pPr>
      <w:r w:rsidRPr="00C2469A">
        <w:rPr>
          <w:szCs w:val="24"/>
        </w:rPr>
        <w:t xml:space="preserve">The </w:t>
      </w:r>
      <w:r>
        <w:rPr>
          <w:szCs w:val="24"/>
        </w:rPr>
        <w:t>services offered by the ODeL Centre</w:t>
      </w:r>
      <w:r w:rsidRPr="00EA5F26">
        <w:rPr>
          <w:szCs w:val="24"/>
        </w:rPr>
        <w:t xml:space="preserve"> </w:t>
      </w:r>
      <w:r>
        <w:rPr>
          <w:szCs w:val="24"/>
        </w:rPr>
        <w:t xml:space="preserve">as outlined in the ODeL Policy </w:t>
      </w:r>
      <w:r w:rsidRPr="00EA5F26">
        <w:rPr>
          <w:szCs w:val="24"/>
        </w:rPr>
        <w:t xml:space="preserve">include </w:t>
      </w:r>
      <w:r>
        <w:rPr>
          <w:szCs w:val="24"/>
        </w:rPr>
        <w:t>the following;</w:t>
      </w:r>
      <w:r w:rsidRPr="00EA5F26">
        <w:rPr>
          <w:szCs w:val="24"/>
        </w:rPr>
        <w:t xml:space="preserve"> </w:t>
      </w:r>
    </w:p>
    <w:p w14:paraId="0F8A79BF" w14:textId="77777777" w:rsidR="00595E43" w:rsidRPr="00C2469A" w:rsidRDefault="00595E43" w:rsidP="002532F8">
      <w:pPr>
        <w:pStyle w:val="ListParagraph"/>
        <w:numPr>
          <w:ilvl w:val="0"/>
          <w:numId w:val="35"/>
        </w:numPr>
        <w:spacing w:after="200" w:line="276" w:lineRule="auto"/>
        <w:rPr>
          <w:szCs w:val="24"/>
        </w:rPr>
      </w:pPr>
      <w:r>
        <w:rPr>
          <w:szCs w:val="24"/>
        </w:rPr>
        <w:t>Providing and maintaining appropriate ODeL Infrastructure.</w:t>
      </w:r>
    </w:p>
    <w:p w14:paraId="4E6D496F" w14:textId="77777777" w:rsidR="00595E43" w:rsidRPr="00C2469A" w:rsidRDefault="00595E43" w:rsidP="002532F8">
      <w:pPr>
        <w:pStyle w:val="ListParagraph"/>
        <w:numPr>
          <w:ilvl w:val="0"/>
          <w:numId w:val="35"/>
        </w:numPr>
        <w:spacing w:after="200" w:line="276" w:lineRule="auto"/>
        <w:rPr>
          <w:szCs w:val="24"/>
        </w:rPr>
      </w:pPr>
      <w:r>
        <w:rPr>
          <w:szCs w:val="24"/>
        </w:rPr>
        <w:t>A</w:t>
      </w:r>
      <w:r w:rsidRPr="00C2469A">
        <w:rPr>
          <w:szCs w:val="24"/>
        </w:rPr>
        <w:t xml:space="preserve">dministering </w:t>
      </w:r>
      <w:r>
        <w:rPr>
          <w:szCs w:val="24"/>
        </w:rPr>
        <w:t xml:space="preserve">ODeL </w:t>
      </w:r>
      <w:r w:rsidRPr="00C2469A">
        <w:rPr>
          <w:szCs w:val="24"/>
        </w:rPr>
        <w:t>course</w:t>
      </w:r>
      <w:r>
        <w:rPr>
          <w:szCs w:val="24"/>
        </w:rPr>
        <w:t xml:space="preserve">s in the </w:t>
      </w:r>
      <w:r w:rsidRPr="00C2469A">
        <w:rPr>
          <w:szCs w:val="24"/>
        </w:rPr>
        <w:t xml:space="preserve">Learning </w:t>
      </w:r>
      <w:r>
        <w:rPr>
          <w:szCs w:val="24"/>
        </w:rPr>
        <w:t>M</w:t>
      </w:r>
      <w:r w:rsidRPr="00C2469A">
        <w:rPr>
          <w:szCs w:val="24"/>
        </w:rPr>
        <w:t xml:space="preserve">anagement </w:t>
      </w:r>
      <w:r>
        <w:rPr>
          <w:szCs w:val="24"/>
        </w:rPr>
        <w:t>Systems.</w:t>
      </w:r>
      <w:r w:rsidRPr="00C2469A">
        <w:rPr>
          <w:szCs w:val="24"/>
        </w:rPr>
        <w:t xml:space="preserve"> </w:t>
      </w:r>
    </w:p>
    <w:p w14:paraId="51A7183E" w14:textId="77777777" w:rsidR="00595E43" w:rsidRPr="00E5544D" w:rsidRDefault="00595E43" w:rsidP="002532F8">
      <w:pPr>
        <w:pStyle w:val="ListParagraph"/>
        <w:numPr>
          <w:ilvl w:val="0"/>
          <w:numId w:val="35"/>
        </w:numPr>
        <w:spacing w:after="200" w:line="276" w:lineRule="auto"/>
        <w:rPr>
          <w:szCs w:val="24"/>
        </w:rPr>
      </w:pPr>
      <w:r>
        <w:rPr>
          <w:szCs w:val="24"/>
        </w:rPr>
        <w:t>Managing of ODeL user’s records and online exam records.</w:t>
      </w:r>
    </w:p>
    <w:p w14:paraId="1259D21A" w14:textId="77777777" w:rsidR="00595E43" w:rsidRPr="00EA5F26" w:rsidRDefault="00595E43" w:rsidP="002532F8">
      <w:pPr>
        <w:pStyle w:val="ListParagraph"/>
        <w:numPr>
          <w:ilvl w:val="0"/>
          <w:numId w:val="35"/>
        </w:numPr>
        <w:spacing w:after="200" w:line="276" w:lineRule="auto"/>
        <w:rPr>
          <w:szCs w:val="24"/>
        </w:rPr>
      </w:pPr>
      <w:r>
        <w:rPr>
          <w:szCs w:val="24"/>
        </w:rPr>
        <w:t>M</w:t>
      </w:r>
      <w:r w:rsidRPr="00EA5F26">
        <w:rPr>
          <w:szCs w:val="24"/>
        </w:rPr>
        <w:t xml:space="preserve">aintaining </w:t>
      </w:r>
      <w:r>
        <w:rPr>
          <w:szCs w:val="24"/>
        </w:rPr>
        <w:t>users Help Desk.</w:t>
      </w:r>
      <w:r w:rsidRPr="00EA5F26">
        <w:rPr>
          <w:szCs w:val="24"/>
        </w:rPr>
        <w:t xml:space="preserve"> </w:t>
      </w:r>
    </w:p>
    <w:p w14:paraId="1ADDDF2D" w14:textId="77777777" w:rsidR="00595E43" w:rsidRDefault="00595E43" w:rsidP="002532F8">
      <w:pPr>
        <w:pStyle w:val="ListParagraph"/>
        <w:numPr>
          <w:ilvl w:val="0"/>
          <w:numId w:val="35"/>
        </w:numPr>
        <w:spacing w:after="200" w:line="276" w:lineRule="auto"/>
        <w:rPr>
          <w:szCs w:val="24"/>
        </w:rPr>
      </w:pPr>
      <w:r w:rsidRPr="00C2469A">
        <w:rPr>
          <w:szCs w:val="24"/>
        </w:rPr>
        <w:t>Training users of ODe</w:t>
      </w:r>
      <w:r>
        <w:rPr>
          <w:szCs w:val="24"/>
        </w:rPr>
        <w:t>L</w:t>
      </w:r>
      <w:r w:rsidRPr="00C2469A">
        <w:rPr>
          <w:szCs w:val="24"/>
        </w:rPr>
        <w:t xml:space="preserve"> Platforms</w:t>
      </w:r>
      <w:r>
        <w:rPr>
          <w:szCs w:val="24"/>
        </w:rPr>
        <w:t>.</w:t>
      </w:r>
    </w:p>
    <w:p w14:paraId="4CC78FDF" w14:textId="77777777" w:rsidR="00595E43" w:rsidRDefault="00595E43" w:rsidP="002532F8">
      <w:pPr>
        <w:pStyle w:val="ListParagraph"/>
        <w:numPr>
          <w:ilvl w:val="0"/>
          <w:numId w:val="35"/>
        </w:numPr>
        <w:spacing w:after="200" w:line="276" w:lineRule="auto"/>
        <w:rPr>
          <w:szCs w:val="24"/>
        </w:rPr>
      </w:pPr>
      <w:r>
        <w:rPr>
          <w:szCs w:val="24"/>
        </w:rPr>
        <w:t>M</w:t>
      </w:r>
      <w:r w:rsidRPr="00C2469A">
        <w:rPr>
          <w:szCs w:val="24"/>
        </w:rPr>
        <w:t xml:space="preserve">arketing of ODeL </w:t>
      </w:r>
      <w:r>
        <w:rPr>
          <w:szCs w:val="24"/>
        </w:rPr>
        <w:t>program</w:t>
      </w:r>
      <w:r w:rsidRPr="00C2469A">
        <w:rPr>
          <w:szCs w:val="24"/>
        </w:rPr>
        <w:t>s.</w:t>
      </w:r>
    </w:p>
    <w:p w14:paraId="1EE745A4" w14:textId="5C6BF8F7" w:rsidR="00595E43" w:rsidRDefault="00595E43" w:rsidP="002532F8">
      <w:pPr>
        <w:pStyle w:val="ListParagraph"/>
        <w:numPr>
          <w:ilvl w:val="0"/>
          <w:numId w:val="35"/>
        </w:numPr>
        <w:spacing w:after="200" w:line="276" w:lineRule="auto"/>
        <w:rPr>
          <w:szCs w:val="24"/>
        </w:rPr>
      </w:pPr>
      <w:r>
        <w:rPr>
          <w:szCs w:val="24"/>
        </w:rPr>
        <w:t>Evaluation of ODeL programs</w:t>
      </w:r>
    </w:p>
    <w:p w14:paraId="353B0C6C" w14:textId="170A7673" w:rsidR="00595E43" w:rsidRDefault="00595E43" w:rsidP="002532F8">
      <w:pPr>
        <w:pStyle w:val="ListParagraph"/>
        <w:numPr>
          <w:ilvl w:val="0"/>
          <w:numId w:val="35"/>
        </w:numPr>
        <w:spacing w:after="200" w:line="276" w:lineRule="auto"/>
        <w:rPr>
          <w:szCs w:val="24"/>
        </w:rPr>
      </w:pPr>
      <w:r>
        <w:rPr>
          <w:szCs w:val="24"/>
        </w:rPr>
        <w:t>Secretariat to ODeL Committee</w:t>
      </w:r>
    </w:p>
    <w:p w14:paraId="2D54B958" w14:textId="77777777" w:rsidR="00595E43" w:rsidRDefault="00595E43" w:rsidP="007A7A94">
      <w:pPr>
        <w:spacing w:after="0"/>
        <w:ind w:left="720"/>
        <w:rPr>
          <w:szCs w:val="24"/>
        </w:rPr>
      </w:pPr>
    </w:p>
    <w:p w14:paraId="33E363DB" w14:textId="343237FC" w:rsidR="00BA60B7" w:rsidRPr="006D7CA9" w:rsidRDefault="00595E43" w:rsidP="000D2C43">
      <w:pPr>
        <w:spacing w:after="0" w:line="240" w:lineRule="auto"/>
        <w:rPr>
          <w:szCs w:val="24"/>
        </w:rPr>
      </w:pPr>
      <w:r>
        <w:rPr>
          <w:szCs w:val="24"/>
        </w:rPr>
        <w:br w:type="page"/>
      </w:r>
      <w:r w:rsidR="006D7CA9" w:rsidRPr="006D7CA9">
        <w:rPr>
          <w:szCs w:val="24"/>
        </w:rPr>
        <w:lastRenderedPageBreak/>
        <w:t xml:space="preserve">7.0 </w:t>
      </w:r>
      <w:r w:rsidR="00BA60B7" w:rsidRPr="006D7CA9">
        <w:rPr>
          <w:szCs w:val="24"/>
        </w:rPr>
        <w:t>HUMAN RESOURCES</w:t>
      </w:r>
    </w:p>
    <w:p w14:paraId="357A9D9A" w14:textId="77777777" w:rsidR="006D7CA9" w:rsidRDefault="006D7CA9" w:rsidP="006D7CA9">
      <w:pPr>
        <w:spacing w:after="0"/>
        <w:rPr>
          <w:b/>
          <w:szCs w:val="24"/>
        </w:rPr>
      </w:pPr>
    </w:p>
    <w:p w14:paraId="3BFCFD01" w14:textId="77777777" w:rsidR="00BA60B7" w:rsidRPr="006D7CA9" w:rsidRDefault="006D7CA9" w:rsidP="006D7CA9">
      <w:pPr>
        <w:pStyle w:val="Heading2"/>
        <w:rPr>
          <w:rFonts w:ascii="Times New Roman" w:hAnsi="Times New Roman"/>
          <w:i w:val="0"/>
          <w:sz w:val="24"/>
          <w:szCs w:val="24"/>
        </w:rPr>
      </w:pPr>
      <w:bookmarkStart w:id="18" w:name="_Toc193303578"/>
      <w:r w:rsidRPr="006D7CA9">
        <w:rPr>
          <w:rFonts w:ascii="Times New Roman" w:hAnsi="Times New Roman"/>
          <w:i w:val="0"/>
          <w:sz w:val="24"/>
          <w:szCs w:val="24"/>
        </w:rPr>
        <w:t>7.</w:t>
      </w:r>
      <w:r w:rsidRPr="00A53D43">
        <w:rPr>
          <w:rFonts w:ascii="Times New Roman" w:hAnsi="Times New Roman"/>
          <w:i w:val="0"/>
          <w:sz w:val="24"/>
          <w:szCs w:val="24"/>
        </w:rPr>
        <w:t xml:space="preserve">1 </w:t>
      </w:r>
      <w:r w:rsidR="00BA60B7" w:rsidRPr="00A53D43">
        <w:rPr>
          <w:rFonts w:ascii="Times New Roman" w:hAnsi="Times New Roman"/>
          <w:i w:val="0"/>
          <w:sz w:val="24"/>
          <w:szCs w:val="24"/>
        </w:rPr>
        <w:t>HUMAN RESOURCE POLICIES AND PROCEDURES ON ONLINE TEACHING</w:t>
      </w:r>
      <w:bookmarkEnd w:id="18"/>
    </w:p>
    <w:p w14:paraId="7382E3F4" w14:textId="2019E3BB" w:rsidR="00661B4E" w:rsidRDefault="00661B4E" w:rsidP="007A7A94">
      <w:pPr>
        <w:spacing w:after="0"/>
        <w:ind w:left="720"/>
        <w:rPr>
          <w:b/>
          <w:szCs w:val="24"/>
        </w:rPr>
      </w:pPr>
      <w:r>
        <w:rPr>
          <w:b/>
          <w:szCs w:val="24"/>
        </w:rPr>
        <w:t xml:space="preserve">a) Highlight the human resource policies and procedures related to </w:t>
      </w:r>
      <w:r w:rsidR="00784D85">
        <w:rPr>
          <w:b/>
          <w:szCs w:val="24"/>
        </w:rPr>
        <w:t>ODeL</w:t>
      </w:r>
      <w:r>
        <w:rPr>
          <w:b/>
          <w:szCs w:val="24"/>
        </w:rPr>
        <w:t>, describing how they provided for:</w:t>
      </w:r>
    </w:p>
    <w:p w14:paraId="7F700A9D" w14:textId="77777777" w:rsidR="00C26FB7" w:rsidRDefault="00C26FB7" w:rsidP="00110635">
      <w:pPr>
        <w:spacing w:after="0"/>
        <w:rPr>
          <w:b/>
          <w:szCs w:val="24"/>
        </w:rPr>
      </w:pPr>
    </w:p>
    <w:p w14:paraId="0854165C" w14:textId="361671FA" w:rsidR="00661B4E" w:rsidRDefault="00C26FB7" w:rsidP="007A7A94">
      <w:pPr>
        <w:spacing w:after="0"/>
        <w:ind w:left="720"/>
        <w:rPr>
          <w:b/>
          <w:szCs w:val="24"/>
        </w:rPr>
      </w:pPr>
      <w:r>
        <w:rPr>
          <w:b/>
          <w:szCs w:val="24"/>
        </w:rPr>
        <w:t xml:space="preserve">       i) R</w:t>
      </w:r>
      <w:r w:rsidR="00661B4E">
        <w:rPr>
          <w:b/>
          <w:szCs w:val="24"/>
        </w:rPr>
        <w:t xml:space="preserve">ecruitment and/or deployment of staff dedicated to </w:t>
      </w:r>
      <w:r w:rsidR="00784D85">
        <w:rPr>
          <w:b/>
          <w:szCs w:val="24"/>
        </w:rPr>
        <w:t>ODeL</w:t>
      </w:r>
      <w:r w:rsidR="00661B4E">
        <w:rPr>
          <w:b/>
          <w:szCs w:val="24"/>
        </w:rPr>
        <w:t>;</w:t>
      </w:r>
    </w:p>
    <w:p w14:paraId="1CEA7B80" w14:textId="4BBB9FFA" w:rsidR="00F02C2F" w:rsidRPr="00F02C2F" w:rsidRDefault="00677162" w:rsidP="007A7A94">
      <w:pPr>
        <w:spacing w:after="0"/>
        <w:ind w:left="1440"/>
        <w:rPr>
          <w:szCs w:val="24"/>
        </w:rPr>
      </w:pPr>
      <w:r>
        <w:rPr>
          <w:szCs w:val="24"/>
        </w:rPr>
        <w:t>Staff dedicated to ODeL are recruited just as any University Employees as per Recruitment, Selection and Hiring Policy and the Employee Handbook.</w:t>
      </w:r>
    </w:p>
    <w:p w14:paraId="6A909A31" w14:textId="77777777" w:rsidR="00F02C2F" w:rsidRDefault="00F02C2F" w:rsidP="00F02C2F">
      <w:pPr>
        <w:spacing w:after="0"/>
        <w:rPr>
          <w:b/>
          <w:szCs w:val="24"/>
        </w:rPr>
      </w:pPr>
    </w:p>
    <w:p w14:paraId="48782896" w14:textId="77777777" w:rsidR="00DA0558" w:rsidRDefault="00C26FB7" w:rsidP="007A7A94">
      <w:pPr>
        <w:spacing w:after="0"/>
        <w:ind w:left="720"/>
        <w:rPr>
          <w:b/>
          <w:szCs w:val="24"/>
        </w:rPr>
      </w:pPr>
      <w:r>
        <w:rPr>
          <w:b/>
          <w:szCs w:val="24"/>
        </w:rPr>
        <w:t xml:space="preserve">      ii) </w:t>
      </w:r>
      <w:r w:rsidR="005F671D">
        <w:rPr>
          <w:b/>
          <w:szCs w:val="24"/>
        </w:rPr>
        <w:t>F</w:t>
      </w:r>
      <w:r w:rsidR="00661B4E">
        <w:rPr>
          <w:b/>
          <w:szCs w:val="24"/>
        </w:rPr>
        <w:t>aculty development on:</w:t>
      </w:r>
    </w:p>
    <w:p w14:paraId="44B9D3B7" w14:textId="77777777" w:rsidR="00DA0558" w:rsidRDefault="00DA0558" w:rsidP="00C26FB7">
      <w:pPr>
        <w:spacing w:after="0"/>
        <w:ind w:left="720" w:firstLine="720"/>
        <w:rPr>
          <w:b/>
          <w:szCs w:val="24"/>
        </w:rPr>
      </w:pPr>
      <w:r w:rsidRPr="00DA0558">
        <w:rPr>
          <w:b/>
          <w:szCs w:val="24"/>
        </w:rPr>
        <w:t>a.</w:t>
      </w:r>
      <w:r w:rsidRPr="00DA0558">
        <w:rPr>
          <w:b/>
          <w:szCs w:val="24"/>
        </w:rPr>
        <w:tab/>
      </w:r>
      <w:r w:rsidR="005F671D">
        <w:rPr>
          <w:b/>
          <w:szCs w:val="24"/>
        </w:rPr>
        <w:t>I</w:t>
      </w:r>
      <w:r w:rsidRPr="00DA0558">
        <w:rPr>
          <w:b/>
          <w:szCs w:val="24"/>
        </w:rPr>
        <w:t>nstructional system design;</w:t>
      </w:r>
    </w:p>
    <w:p w14:paraId="27FBE96D" w14:textId="5070CA30" w:rsidR="00175356" w:rsidRPr="00B15C3E" w:rsidRDefault="00B15C3E" w:rsidP="00C26FB7">
      <w:pPr>
        <w:spacing w:after="0"/>
        <w:ind w:left="2160"/>
        <w:rPr>
          <w:szCs w:val="24"/>
        </w:rPr>
      </w:pPr>
      <w:r w:rsidRPr="00B15C3E">
        <w:rPr>
          <w:szCs w:val="24"/>
        </w:rPr>
        <w:t xml:space="preserve">Lecturers </w:t>
      </w:r>
      <w:r w:rsidR="005F671D">
        <w:rPr>
          <w:szCs w:val="24"/>
        </w:rPr>
        <w:t>have been</w:t>
      </w:r>
      <w:r w:rsidRPr="00B15C3E">
        <w:rPr>
          <w:szCs w:val="24"/>
        </w:rPr>
        <w:t xml:space="preserve"> given seminars online on how to develop the online module and how to use</w:t>
      </w:r>
      <w:r w:rsidR="00EF2242">
        <w:rPr>
          <w:szCs w:val="24"/>
        </w:rPr>
        <w:t xml:space="preserve"> </w:t>
      </w:r>
      <w:r w:rsidRPr="00B15C3E">
        <w:rPr>
          <w:szCs w:val="24"/>
        </w:rPr>
        <w:t>it</w:t>
      </w:r>
      <w:r w:rsidR="00EF2242">
        <w:rPr>
          <w:szCs w:val="24"/>
        </w:rPr>
        <w:t>.  T</w:t>
      </w:r>
      <w:r w:rsidRPr="00B15C3E">
        <w:rPr>
          <w:szCs w:val="24"/>
        </w:rPr>
        <w:t xml:space="preserve">raining </w:t>
      </w:r>
      <w:r w:rsidR="00063378">
        <w:rPr>
          <w:szCs w:val="24"/>
        </w:rPr>
        <w:t>is</w:t>
      </w:r>
      <w:r w:rsidRPr="00B15C3E">
        <w:rPr>
          <w:szCs w:val="24"/>
        </w:rPr>
        <w:t xml:space="preserve"> both internal and external.</w:t>
      </w:r>
    </w:p>
    <w:p w14:paraId="0636BB31" w14:textId="77777777" w:rsidR="00B15C3E" w:rsidRDefault="00B15C3E" w:rsidP="00DA0558">
      <w:pPr>
        <w:spacing w:after="0"/>
        <w:rPr>
          <w:b/>
          <w:szCs w:val="24"/>
        </w:rPr>
      </w:pPr>
    </w:p>
    <w:p w14:paraId="7CB7E9F0" w14:textId="49E36A63" w:rsidR="00DA0558" w:rsidRDefault="00DA0558" w:rsidP="00C26FB7">
      <w:pPr>
        <w:spacing w:after="0"/>
        <w:ind w:left="720" w:firstLine="720"/>
        <w:rPr>
          <w:b/>
          <w:szCs w:val="24"/>
        </w:rPr>
      </w:pPr>
      <w:r w:rsidRPr="00DA0558">
        <w:rPr>
          <w:b/>
          <w:szCs w:val="24"/>
        </w:rPr>
        <w:t>b.</w:t>
      </w:r>
      <w:r w:rsidRPr="00DA0558">
        <w:rPr>
          <w:b/>
          <w:szCs w:val="24"/>
        </w:rPr>
        <w:tab/>
      </w:r>
      <w:r w:rsidR="00784D85">
        <w:rPr>
          <w:b/>
          <w:szCs w:val="24"/>
        </w:rPr>
        <w:t>ODeL</w:t>
      </w:r>
      <w:r w:rsidRPr="00DA0558">
        <w:rPr>
          <w:b/>
          <w:szCs w:val="24"/>
        </w:rPr>
        <w:t xml:space="preserve"> course design;</w:t>
      </w:r>
    </w:p>
    <w:p w14:paraId="3696A3A9" w14:textId="38A7759E" w:rsidR="00B15C3E" w:rsidRDefault="00B15C3E" w:rsidP="00C26FB7">
      <w:pPr>
        <w:spacing w:after="0"/>
        <w:ind w:left="2160"/>
        <w:rPr>
          <w:szCs w:val="24"/>
        </w:rPr>
      </w:pPr>
      <w:r w:rsidRPr="00B15C3E">
        <w:rPr>
          <w:szCs w:val="24"/>
        </w:rPr>
        <w:t xml:space="preserve">Lecturers </w:t>
      </w:r>
      <w:r w:rsidR="005F671D">
        <w:rPr>
          <w:szCs w:val="24"/>
        </w:rPr>
        <w:t>have</w:t>
      </w:r>
      <w:r w:rsidRPr="00B15C3E">
        <w:rPr>
          <w:szCs w:val="24"/>
        </w:rPr>
        <w:t xml:space="preserve"> also</w:t>
      </w:r>
      <w:r w:rsidR="005F671D">
        <w:rPr>
          <w:szCs w:val="24"/>
        </w:rPr>
        <w:t xml:space="preserve"> been </w:t>
      </w:r>
      <w:r w:rsidRPr="00B15C3E">
        <w:rPr>
          <w:szCs w:val="24"/>
        </w:rPr>
        <w:t>given internal and external training on module development.  Thereafter they developed the very subjects they have been teaching for several years.</w:t>
      </w:r>
    </w:p>
    <w:p w14:paraId="0B57F9B4" w14:textId="77777777" w:rsidR="00C85BF9" w:rsidRPr="00B15C3E" w:rsidRDefault="00C85BF9" w:rsidP="00C26FB7">
      <w:pPr>
        <w:spacing w:after="0"/>
        <w:ind w:left="2160"/>
        <w:rPr>
          <w:szCs w:val="24"/>
        </w:rPr>
      </w:pPr>
    </w:p>
    <w:p w14:paraId="4ED54AC8" w14:textId="0230FFB9" w:rsidR="00DA0558" w:rsidRDefault="00B15C3E" w:rsidP="00C85BF9">
      <w:pPr>
        <w:spacing w:after="0" w:line="240" w:lineRule="auto"/>
        <w:ind w:left="1440"/>
        <w:rPr>
          <w:b/>
          <w:szCs w:val="24"/>
        </w:rPr>
      </w:pPr>
      <w:r>
        <w:rPr>
          <w:b/>
          <w:szCs w:val="24"/>
        </w:rPr>
        <w:t>c.</w:t>
      </w:r>
      <w:r>
        <w:rPr>
          <w:b/>
          <w:szCs w:val="24"/>
        </w:rPr>
        <w:tab/>
        <w:t>Course delivery</w:t>
      </w:r>
    </w:p>
    <w:p w14:paraId="67A2CD38" w14:textId="17353AD6" w:rsidR="00B15C3E" w:rsidRPr="00B15C3E" w:rsidRDefault="00C85BF9" w:rsidP="00C26FB7">
      <w:pPr>
        <w:spacing w:after="0"/>
        <w:ind w:left="2160"/>
        <w:rPr>
          <w:szCs w:val="24"/>
        </w:rPr>
      </w:pPr>
      <w:r>
        <w:rPr>
          <w:szCs w:val="24"/>
        </w:rPr>
        <w:t xml:space="preserve">Lecturers have been trained on online pedagogy and how to use the LMS and </w:t>
      </w:r>
      <w:r w:rsidR="00874792">
        <w:rPr>
          <w:szCs w:val="24"/>
        </w:rPr>
        <w:t>video conferencing. Refresher training is done internally every semester.</w:t>
      </w:r>
    </w:p>
    <w:p w14:paraId="6BA7D321" w14:textId="77777777" w:rsidR="00B15C3E" w:rsidRPr="00DA0558" w:rsidRDefault="00B15C3E" w:rsidP="00DA0558">
      <w:pPr>
        <w:spacing w:after="0"/>
        <w:rPr>
          <w:b/>
          <w:szCs w:val="24"/>
        </w:rPr>
      </w:pPr>
    </w:p>
    <w:p w14:paraId="205B8783" w14:textId="77777777" w:rsidR="00DA0558" w:rsidRDefault="00DA0558" w:rsidP="00317270">
      <w:pPr>
        <w:spacing w:after="0"/>
        <w:ind w:left="720" w:firstLine="720"/>
        <w:rPr>
          <w:b/>
          <w:szCs w:val="24"/>
        </w:rPr>
      </w:pPr>
      <w:r w:rsidRPr="00DA0558">
        <w:rPr>
          <w:b/>
          <w:szCs w:val="24"/>
        </w:rPr>
        <w:t>d.</w:t>
      </w:r>
      <w:r w:rsidRPr="00DA0558">
        <w:rPr>
          <w:b/>
          <w:szCs w:val="24"/>
        </w:rPr>
        <w:tab/>
        <w:t>Preparation of learning materials.</w:t>
      </w:r>
    </w:p>
    <w:p w14:paraId="726A5D11" w14:textId="1A8A8C13" w:rsidR="00B15C3E" w:rsidRPr="00B15C3E" w:rsidRDefault="00B15C3E" w:rsidP="00317270">
      <w:pPr>
        <w:spacing w:after="0"/>
        <w:ind w:left="2160"/>
        <w:rPr>
          <w:szCs w:val="24"/>
        </w:rPr>
      </w:pPr>
      <w:r w:rsidRPr="00B15C3E">
        <w:rPr>
          <w:szCs w:val="24"/>
        </w:rPr>
        <w:t xml:space="preserve">The </w:t>
      </w:r>
      <w:r w:rsidR="005F671D">
        <w:rPr>
          <w:szCs w:val="24"/>
        </w:rPr>
        <w:t xml:space="preserve">online </w:t>
      </w:r>
      <w:r w:rsidRPr="00B15C3E">
        <w:rPr>
          <w:szCs w:val="24"/>
        </w:rPr>
        <w:t xml:space="preserve">learning materials </w:t>
      </w:r>
      <w:r w:rsidR="005F671D">
        <w:rPr>
          <w:szCs w:val="24"/>
        </w:rPr>
        <w:t>are</w:t>
      </w:r>
      <w:r w:rsidRPr="00B15C3E">
        <w:rPr>
          <w:szCs w:val="24"/>
        </w:rPr>
        <w:t xml:space="preserve"> </w:t>
      </w:r>
      <w:r w:rsidR="00874792">
        <w:rPr>
          <w:szCs w:val="24"/>
        </w:rPr>
        <w:t xml:space="preserve">being </w:t>
      </w:r>
      <w:r w:rsidRPr="00B15C3E">
        <w:rPr>
          <w:szCs w:val="24"/>
        </w:rPr>
        <w:t xml:space="preserve">developed </w:t>
      </w:r>
      <w:r w:rsidR="00874792">
        <w:rPr>
          <w:szCs w:val="24"/>
        </w:rPr>
        <w:t xml:space="preserve">and reviewed as outlined in the ODeL Policy. </w:t>
      </w:r>
      <w:r w:rsidRPr="00B15C3E">
        <w:rPr>
          <w:szCs w:val="24"/>
        </w:rPr>
        <w:t xml:space="preserve"> The University subscribed for more learning materials to enable lecturers have source of information.</w:t>
      </w:r>
    </w:p>
    <w:p w14:paraId="75814305" w14:textId="77777777" w:rsidR="00B15C3E" w:rsidRDefault="00B15C3E" w:rsidP="00DA0558">
      <w:pPr>
        <w:spacing w:after="0"/>
        <w:rPr>
          <w:b/>
          <w:szCs w:val="24"/>
        </w:rPr>
      </w:pPr>
    </w:p>
    <w:p w14:paraId="7AF4FBBE" w14:textId="11F87B80" w:rsidR="00DA0558" w:rsidRDefault="00317270" w:rsidP="00317270">
      <w:pPr>
        <w:spacing w:after="0"/>
        <w:ind w:firstLine="720"/>
        <w:rPr>
          <w:b/>
          <w:szCs w:val="24"/>
        </w:rPr>
      </w:pPr>
      <w:r>
        <w:rPr>
          <w:b/>
          <w:szCs w:val="24"/>
        </w:rPr>
        <w:t>iii) O</w:t>
      </w:r>
      <w:r w:rsidR="00DA0558">
        <w:rPr>
          <w:b/>
          <w:szCs w:val="24"/>
        </w:rPr>
        <w:t xml:space="preserve">rientation of staff on </w:t>
      </w:r>
      <w:r w:rsidR="00784D85">
        <w:rPr>
          <w:b/>
          <w:szCs w:val="24"/>
        </w:rPr>
        <w:t>ODeL</w:t>
      </w:r>
      <w:r w:rsidR="00DA0558">
        <w:rPr>
          <w:b/>
          <w:szCs w:val="24"/>
        </w:rPr>
        <w:t>.</w:t>
      </w:r>
    </w:p>
    <w:p w14:paraId="236A9BA4" w14:textId="28403F9B" w:rsidR="00874792" w:rsidRDefault="00B15C3E" w:rsidP="00317270">
      <w:pPr>
        <w:spacing w:after="0"/>
        <w:ind w:left="1440"/>
        <w:rPr>
          <w:szCs w:val="24"/>
        </w:rPr>
      </w:pPr>
      <w:r w:rsidRPr="00B15C3E">
        <w:rPr>
          <w:szCs w:val="24"/>
        </w:rPr>
        <w:t xml:space="preserve">The lecturers </w:t>
      </w:r>
      <w:r w:rsidR="005F671D">
        <w:rPr>
          <w:szCs w:val="24"/>
        </w:rPr>
        <w:t xml:space="preserve">have been </w:t>
      </w:r>
      <w:r w:rsidRPr="00B15C3E">
        <w:rPr>
          <w:szCs w:val="24"/>
        </w:rPr>
        <w:t>oriented</w:t>
      </w:r>
      <w:r>
        <w:rPr>
          <w:szCs w:val="24"/>
        </w:rPr>
        <w:t xml:space="preserve"> on the online teaching</w:t>
      </w:r>
      <w:r w:rsidRPr="00B15C3E">
        <w:rPr>
          <w:szCs w:val="24"/>
        </w:rPr>
        <w:t xml:space="preserve"> as they were being trained</w:t>
      </w:r>
      <w:r>
        <w:rPr>
          <w:szCs w:val="24"/>
        </w:rPr>
        <w:t xml:space="preserve"> on its development, design and delivery</w:t>
      </w:r>
      <w:r w:rsidRPr="00B15C3E">
        <w:rPr>
          <w:szCs w:val="24"/>
        </w:rPr>
        <w:t>.</w:t>
      </w:r>
    </w:p>
    <w:p w14:paraId="43D4DB33" w14:textId="77777777" w:rsidR="00874792" w:rsidRDefault="00874792">
      <w:pPr>
        <w:spacing w:after="0" w:line="240" w:lineRule="auto"/>
        <w:rPr>
          <w:szCs w:val="24"/>
        </w:rPr>
      </w:pPr>
      <w:r>
        <w:rPr>
          <w:szCs w:val="24"/>
        </w:rPr>
        <w:br w:type="page"/>
      </w:r>
    </w:p>
    <w:p w14:paraId="3215F643" w14:textId="77777777" w:rsidR="00BA60B7" w:rsidRPr="006D7CA9" w:rsidRDefault="006D7CA9" w:rsidP="006D7CA9">
      <w:pPr>
        <w:pStyle w:val="Heading2"/>
        <w:rPr>
          <w:rFonts w:ascii="Times New Roman" w:hAnsi="Times New Roman"/>
          <w:i w:val="0"/>
          <w:sz w:val="24"/>
          <w:szCs w:val="24"/>
        </w:rPr>
      </w:pPr>
      <w:bookmarkStart w:id="19" w:name="_Toc193303579"/>
      <w:r w:rsidRPr="006D7CA9">
        <w:rPr>
          <w:rFonts w:ascii="Times New Roman" w:hAnsi="Times New Roman"/>
          <w:i w:val="0"/>
          <w:sz w:val="24"/>
          <w:szCs w:val="24"/>
        </w:rPr>
        <w:lastRenderedPageBreak/>
        <w:t>7.2</w:t>
      </w:r>
      <w:r w:rsidR="00BA60B7" w:rsidRPr="006D7CA9">
        <w:rPr>
          <w:rFonts w:ascii="Times New Roman" w:hAnsi="Times New Roman"/>
          <w:i w:val="0"/>
          <w:sz w:val="24"/>
          <w:szCs w:val="24"/>
        </w:rPr>
        <w:t xml:space="preserve"> </w:t>
      </w:r>
      <w:r w:rsidR="00BA60B7" w:rsidRPr="00871105">
        <w:rPr>
          <w:rFonts w:ascii="Times New Roman" w:hAnsi="Times New Roman"/>
          <w:i w:val="0"/>
          <w:sz w:val="24"/>
          <w:szCs w:val="24"/>
        </w:rPr>
        <w:t>STAFF ESTABLISHMENT AND RECRUITMENT</w:t>
      </w:r>
      <w:bookmarkEnd w:id="19"/>
    </w:p>
    <w:p w14:paraId="0F9539CA" w14:textId="77777777" w:rsidR="006D7CA9" w:rsidRDefault="006D7CA9" w:rsidP="006D7CA9">
      <w:pPr>
        <w:spacing w:after="0"/>
        <w:rPr>
          <w:b/>
          <w:szCs w:val="24"/>
        </w:rPr>
      </w:pPr>
    </w:p>
    <w:p w14:paraId="6AD6BEDD" w14:textId="039089F5" w:rsidR="009E0A9B" w:rsidRDefault="009E0A9B" w:rsidP="007A7A94">
      <w:pPr>
        <w:spacing w:after="0"/>
        <w:ind w:left="720"/>
        <w:rPr>
          <w:b/>
          <w:szCs w:val="24"/>
        </w:rPr>
      </w:pPr>
      <w:r>
        <w:rPr>
          <w:b/>
          <w:szCs w:val="24"/>
        </w:rPr>
        <w:t xml:space="preserve">a) Tabulate the following staff dedicated to </w:t>
      </w:r>
      <w:r w:rsidR="00784D85">
        <w:rPr>
          <w:b/>
          <w:szCs w:val="24"/>
        </w:rPr>
        <w:t>ODeL</w:t>
      </w:r>
      <w:r>
        <w:rPr>
          <w:b/>
          <w:szCs w:val="24"/>
        </w:rPr>
        <w:t xml:space="preserve"> highlighting their rank, qualifications and where obtained, specialization and years in a university environment:</w:t>
      </w:r>
    </w:p>
    <w:p w14:paraId="4B65253D" w14:textId="77777777" w:rsidR="00244315" w:rsidRDefault="00244315" w:rsidP="00110635">
      <w:pPr>
        <w:spacing w:after="0"/>
        <w:rPr>
          <w:b/>
          <w:szCs w:val="24"/>
        </w:rPr>
      </w:pPr>
      <w:r>
        <w:rPr>
          <w:b/>
          <w:szCs w:val="24"/>
        </w:rPr>
        <w:t xml:space="preserve">      </w:t>
      </w:r>
    </w:p>
    <w:p w14:paraId="02525FDE" w14:textId="77777777" w:rsidR="009E0A9B" w:rsidRDefault="00244315" w:rsidP="007A7A94">
      <w:pPr>
        <w:spacing w:after="0"/>
        <w:rPr>
          <w:b/>
          <w:szCs w:val="24"/>
        </w:rPr>
      </w:pPr>
      <w:r>
        <w:rPr>
          <w:b/>
          <w:szCs w:val="24"/>
        </w:rPr>
        <w:t xml:space="preserve">      i) Academic staff</w:t>
      </w:r>
    </w:p>
    <w:p w14:paraId="2D347ECC" w14:textId="77777777" w:rsidR="005132F0" w:rsidRDefault="005132F0" w:rsidP="005132F0">
      <w:pPr>
        <w:spacing w:after="0"/>
        <w:rPr>
          <w:b/>
          <w:szCs w:val="24"/>
        </w:rPr>
      </w:pPr>
    </w:p>
    <w:p w14:paraId="51F125F6" w14:textId="0E5ABC1C" w:rsidR="005132F0" w:rsidRDefault="005132F0" w:rsidP="007A7A94">
      <w:pPr>
        <w:spacing w:after="0"/>
        <w:ind w:left="720"/>
        <w:rPr>
          <w:szCs w:val="24"/>
        </w:rPr>
      </w:pPr>
      <w:r w:rsidRPr="00510811">
        <w:rPr>
          <w:szCs w:val="24"/>
        </w:rPr>
        <w:t xml:space="preserve">All lecturers listed below have been trained in </w:t>
      </w:r>
      <w:r w:rsidR="00C452FD">
        <w:rPr>
          <w:szCs w:val="24"/>
        </w:rPr>
        <w:t xml:space="preserve">online pedagogy and in </w:t>
      </w:r>
      <w:r w:rsidRPr="00510811">
        <w:rPr>
          <w:szCs w:val="24"/>
        </w:rPr>
        <w:t>developing e</w:t>
      </w:r>
      <w:r w:rsidR="0025015A">
        <w:rPr>
          <w:szCs w:val="24"/>
        </w:rPr>
        <w:t>L</w:t>
      </w:r>
      <w:r w:rsidRPr="00510811">
        <w:rPr>
          <w:szCs w:val="24"/>
        </w:rPr>
        <w:t xml:space="preserve">earning </w:t>
      </w:r>
      <w:r w:rsidR="003674BE">
        <w:rPr>
          <w:szCs w:val="24"/>
        </w:rPr>
        <w:t>modules</w:t>
      </w:r>
      <w:r w:rsidRPr="00510811">
        <w:rPr>
          <w:szCs w:val="24"/>
        </w:rPr>
        <w:t>.</w:t>
      </w:r>
    </w:p>
    <w:tbl>
      <w:tblPr>
        <w:tblStyle w:val="TableGrid5"/>
        <w:tblW w:w="5000" w:type="pct"/>
        <w:tblLook w:val="04A0" w:firstRow="1" w:lastRow="0" w:firstColumn="1" w:lastColumn="0" w:noHBand="0" w:noVBand="1"/>
      </w:tblPr>
      <w:tblGrid>
        <w:gridCol w:w="516"/>
        <w:gridCol w:w="1868"/>
        <w:gridCol w:w="1372"/>
        <w:gridCol w:w="938"/>
        <w:gridCol w:w="948"/>
        <w:gridCol w:w="1750"/>
        <w:gridCol w:w="1958"/>
      </w:tblGrid>
      <w:tr w:rsidR="0016620D" w:rsidRPr="0016620D" w14:paraId="2B259D0E" w14:textId="77777777" w:rsidTr="0016620D">
        <w:tc>
          <w:tcPr>
            <w:tcW w:w="188" w:type="pct"/>
            <w:shd w:val="clear" w:color="auto" w:fill="A6A6A6"/>
          </w:tcPr>
          <w:p w14:paraId="58F842DA" w14:textId="77777777" w:rsidR="0016620D" w:rsidRPr="0016620D" w:rsidRDefault="0016620D" w:rsidP="0016620D">
            <w:pPr>
              <w:spacing w:after="0" w:line="240" w:lineRule="auto"/>
              <w:jc w:val="center"/>
              <w:rPr>
                <w:sz w:val="20"/>
                <w:szCs w:val="20"/>
                <w:highlight w:val="lightGray"/>
              </w:rPr>
            </w:pPr>
          </w:p>
        </w:tc>
        <w:tc>
          <w:tcPr>
            <w:tcW w:w="1023" w:type="pct"/>
            <w:shd w:val="clear" w:color="auto" w:fill="A6A6A6"/>
          </w:tcPr>
          <w:p w14:paraId="472994C3" w14:textId="77777777" w:rsidR="0016620D" w:rsidRPr="0016620D" w:rsidRDefault="0016620D" w:rsidP="0016620D">
            <w:pPr>
              <w:spacing w:after="0" w:line="240" w:lineRule="auto"/>
              <w:rPr>
                <w:sz w:val="20"/>
                <w:szCs w:val="20"/>
                <w:highlight w:val="lightGray"/>
              </w:rPr>
            </w:pPr>
          </w:p>
        </w:tc>
        <w:tc>
          <w:tcPr>
            <w:tcW w:w="1758" w:type="pct"/>
            <w:gridSpan w:val="3"/>
            <w:shd w:val="clear" w:color="auto" w:fill="A6A6A6"/>
          </w:tcPr>
          <w:p w14:paraId="213CE870" w14:textId="77777777" w:rsidR="0016620D" w:rsidRPr="0016620D" w:rsidRDefault="0016620D" w:rsidP="0016620D">
            <w:pPr>
              <w:spacing w:after="0" w:line="240" w:lineRule="auto"/>
              <w:rPr>
                <w:sz w:val="20"/>
                <w:szCs w:val="20"/>
                <w:highlight w:val="lightGray"/>
              </w:rPr>
            </w:pPr>
            <w:r w:rsidRPr="0016620D">
              <w:rPr>
                <w:b/>
                <w:sz w:val="20"/>
                <w:szCs w:val="20"/>
                <w:highlight w:val="lightGray"/>
              </w:rPr>
              <w:t>Accounting</w:t>
            </w:r>
          </w:p>
        </w:tc>
        <w:tc>
          <w:tcPr>
            <w:tcW w:w="938" w:type="pct"/>
            <w:shd w:val="clear" w:color="auto" w:fill="A6A6A6"/>
          </w:tcPr>
          <w:p w14:paraId="38ADE43C" w14:textId="77777777" w:rsidR="0016620D" w:rsidRPr="0016620D" w:rsidRDefault="0016620D" w:rsidP="0016620D">
            <w:pPr>
              <w:spacing w:after="0" w:line="240" w:lineRule="auto"/>
              <w:rPr>
                <w:sz w:val="20"/>
                <w:szCs w:val="20"/>
                <w:highlight w:val="lightGray"/>
              </w:rPr>
            </w:pPr>
          </w:p>
        </w:tc>
        <w:tc>
          <w:tcPr>
            <w:tcW w:w="1094" w:type="pct"/>
            <w:shd w:val="clear" w:color="auto" w:fill="A6A6A6"/>
          </w:tcPr>
          <w:p w14:paraId="02199995" w14:textId="77777777" w:rsidR="0016620D" w:rsidRPr="0016620D" w:rsidRDefault="0016620D" w:rsidP="0016620D">
            <w:pPr>
              <w:spacing w:after="0" w:line="240" w:lineRule="auto"/>
              <w:rPr>
                <w:sz w:val="20"/>
                <w:szCs w:val="20"/>
                <w:highlight w:val="lightGray"/>
              </w:rPr>
            </w:pPr>
          </w:p>
        </w:tc>
      </w:tr>
      <w:tr w:rsidR="0016620D" w:rsidRPr="0016620D" w14:paraId="39B503AF" w14:textId="77777777" w:rsidTr="0016620D">
        <w:trPr>
          <w:trHeight w:val="252"/>
        </w:trPr>
        <w:tc>
          <w:tcPr>
            <w:tcW w:w="188" w:type="pct"/>
          </w:tcPr>
          <w:p w14:paraId="5D06F735" w14:textId="77777777" w:rsidR="0016620D" w:rsidRPr="0016620D" w:rsidRDefault="0016620D" w:rsidP="0016620D">
            <w:pPr>
              <w:spacing w:after="0" w:line="240" w:lineRule="auto"/>
              <w:jc w:val="center"/>
              <w:rPr>
                <w:sz w:val="20"/>
                <w:szCs w:val="20"/>
              </w:rPr>
            </w:pPr>
            <w:r w:rsidRPr="0016620D">
              <w:rPr>
                <w:sz w:val="20"/>
                <w:szCs w:val="20"/>
              </w:rPr>
              <w:t>1</w:t>
            </w:r>
          </w:p>
        </w:tc>
        <w:tc>
          <w:tcPr>
            <w:tcW w:w="1023" w:type="pct"/>
          </w:tcPr>
          <w:p w14:paraId="6F4683EB" w14:textId="77777777" w:rsidR="0016620D" w:rsidRPr="0016620D" w:rsidRDefault="0016620D" w:rsidP="0016620D">
            <w:pPr>
              <w:spacing w:after="0" w:line="240" w:lineRule="auto"/>
              <w:rPr>
                <w:sz w:val="20"/>
                <w:szCs w:val="20"/>
              </w:rPr>
            </w:pPr>
            <w:r w:rsidRPr="0016620D">
              <w:rPr>
                <w:sz w:val="20"/>
                <w:szCs w:val="20"/>
              </w:rPr>
              <w:t>Rael Ogake Ogechi</w:t>
            </w:r>
          </w:p>
        </w:tc>
        <w:tc>
          <w:tcPr>
            <w:tcW w:w="758" w:type="pct"/>
          </w:tcPr>
          <w:p w14:paraId="7F3FBC23"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4B218EF7"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1766422" w14:textId="77777777" w:rsidR="0016620D" w:rsidRPr="0016620D" w:rsidRDefault="0016620D" w:rsidP="0016620D">
            <w:pPr>
              <w:spacing w:after="0" w:line="240" w:lineRule="auto"/>
              <w:rPr>
                <w:sz w:val="20"/>
                <w:szCs w:val="20"/>
              </w:rPr>
            </w:pPr>
            <w:r w:rsidRPr="0016620D">
              <w:rPr>
                <w:sz w:val="20"/>
                <w:szCs w:val="20"/>
              </w:rPr>
              <w:t>MBA</w:t>
            </w:r>
          </w:p>
        </w:tc>
        <w:tc>
          <w:tcPr>
            <w:tcW w:w="938" w:type="pct"/>
          </w:tcPr>
          <w:p w14:paraId="15EC545B" w14:textId="77777777" w:rsidR="0016620D" w:rsidRPr="0016620D" w:rsidRDefault="0016620D" w:rsidP="0016620D">
            <w:pPr>
              <w:spacing w:after="0" w:line="240" w:lineRule="auto"/>
              <w:rPr>
                <w:sz w:val="20"/>
                <w:szCs w:val="20"/>
              </w:rPr>
            </w:pPr>
            <w:r w:rsidRPr="0016620D">
              <w:rPr>
                <w:sz w:val="20"/>
                <w:szCs w:val="20"/>
              </w:rPr>
              <w:t>Finance</w:t>
            </w:r>
          </w:p>
        </w:tc>
        <w:tc>
          <w:tcPr>
            <w:tcW w:w="1094" w:type="pct"/>
          </w:tcPr>
          <w:p w14:paraId="266CDF08" w14:textId="77777777" w:rsidR="0016620D" w:rsidRPr="0016620D" w:rsidRDefault="0016620D" w:rsidP="0016620D">
            <w:pPr>
              <w:spacing w:after="0" w:line="240" w:lineRule="auto"/>
              <w:rPr>
                <w:sz w:val="20"/>
                <w:szCs w:val="20"/>
              </w:rPr>
            </w:pPr>
            <w:r w:rsidRPr="0016620D">
              <w:rPr>
                <w:sz w:val="20"/>
                <w:szCs w:val="20"/>
              </w:rPr>
              <w:t>Egerton University</w:t>
            </w:r>
          </w:p>
        </w:tc>
      </w:tr>
      <w:tr w:rsidR="0016620D" w:rsidRPr="0016620D" w14:paraId="4CD10556" w14:textId="77777777" w:rsidTr="0016620D">
        <w:tc>
          <w:tcPr>
            <w:tcW w:w="188" w:type="pct"/>
          </w:tcPr>
          <w:p w14:paraId="705B18E1" w14:textId="77777777" w:rsidR="0016620D" w:rsidRPr="0016620D" w:rsidRDefault="0016620D" w:rsidP="0016620D">
            <w:pPr>
              <w:spacing w:after="0" w:line="240" w:lineRule="auto"/>
              <w:jc w:val="center"/>
              <w:rPr>
                <w:sz w:val="20"/>
                <w:szCs w:val="20"/>
              </w:rPr>
            </w:pPr>
          </w:p>
        </w:tc>
        <w:tc>
          <w:tcPr>
            <w:tcW w:w="1023" w:type="pct"/>
          </w:tcPr>
          <w:p w14:paraId="71D65470" w14:textId="77777777" w:rsidR="0016620D" w:rsidRPr="0016620D" w:rsidRDefault="0016620D" w:rsidP="0016620D">
            <w:pPr>
              <w:spacing w:after="0" w:line="240" w:lineRule="auto"/>
              <w:rPr>
                <w:sz w:val="20"/>
                <w:szCs w:val="20"/>
              </w:rPr>
            </w:pPr>
          </w:p>
        </w:tc>
        <w:tc>
          <w:tcPr>
            <w:tcW w:w="758" w:type="pct"/>
          </w:tcPr>
          <w:p w14:paraId="467251AF" w14:textId="77777777" w:rsidR="0016620D" w:rsidRPr="0016620D" w:rsidRDefault="0016620D" w:rsidP="0016620D">
            <w:pPr>
              <w:spacing w:after="0" w:line="240" w:lineRule="auto"/>
              <w:rPr>
                <w:sz w:val="20"/>
                <w:szCs w:val="20"/>
              </w:rPr>
            </w:pPr>
          </w:p>
        </w:tc>
        <w:tc>
          <w:tcPr>
            <w:tcW w:w="469" w:type="pct"/>
          </w:tcPr>
          <w:p w14:paraId="2AB4904D" w14:textId="77777777" w:rsidR="0016620D" w:rsidRPr="0016620D" w:rsidRDefault="0016620D" w:rsidP="0016620D">
            <w:pPr>
              <w:spacing w:after="0" w:line="240" w:lineRule="auto"/>
              <w:rPr>
                <w:sz w:val="20"/>
                <w:szCs w:val="20"/>
              </w:rPr>
            </w:pPr>
          </w:p>
        </w:tc>
        <w:tc>
          <w:tcPr>
            <w:tcW w:w="531" w:type="pct"/>
          </w:tcPr>
          <w:p w14:paraId="6C1098C3" w14:textId="77777777" w:rsidR="0016620D" w:rsidRPr="0016620D" w:rsidRDefault="0016620D" w:rsidP="0016620D">
            <w:pPr>
              <w:spacing w:after="0" w:line="240" w:lineRule="auto"/>
              <w:rPr>
                <w:sz w:val="20"/>
                <w:szCs w:val="20"/>
              </w:rPr>
            </w:pPr>
            <w:r w:rsidRPr="0016620D">
              <w:rPr>
                <w:sz w:val="20"/>
                <w:szCs w:val="20"/>
              </w:rPr>
              <w:t>BBA</w:t>
            </w:r>
          </w:p>
        </w:tc>
        <w:tc>
          <w:tcPr>
            <w:tcW w:w="938" w:type="pct"/>
          </w:tcPr>
          <w:p w14:paraId="53C152EC" w14:textId="77777777" w:rsidR="0016620D" w:rsidRPr="0016620D" w:rsidRDefault="0016620D" w:rsidP="0016620D">
            <w:pPr>
              <w:spacing w:after="0" w:line="240" w:lineRule="auto"/>
              <w:rPr>
                <w:sz w:val="20"/>
                <w:szCs w:val="20"/>
              </w:rPr>
            </w:pPr>
            <w:r w:rsidRPr="0016620D">
              <w:rPr>
                <w:sz w:val="20"/>
                <w:szCs w:val="20"/>
              </w:rPr>
              <w:t xml:space="preserve">Accounting </w:t>
            </w:r>
          </w:p>
        </w:tc>
        <w:tc>
          <w:tcPr>
            <w:tcW w:w="1094" w:type="pct"/>
          </w:tcPr>
          <w:p w14:paraId="3A96F8BC" w14:textId="77777777" w:rsidR="0016620D" w:rsidRPr="0016620D" w:rsidRDefault="0016620D" w:rsidP="0016620D">
            <w:pPr>
              <w:spacing w:after="0" w:line="240" w:lineRule="auto"/>
              <w:rPr>
                <w:sz w:val="20"/>
                <w:szCs w:val="20"/>
              </w:rPr>
            </w:pPr>
            <w:r w:rsidRPr="0016620D">
              <w:rPr>
                <w:sz w:val="20"/>
                <w:szCs w:val="20"/>
              </w:rPr>
              <w:t>Nairobi University</w:t>
            </w:r>
          </w:p>
        </w:tc>
      </w:tr>
      <w:tr w:rsidR="0016620D" w:rsidRPr="0016620D" w14:paraId="660A216D" w14:textId="77777777" w:rsidTr="0016620D">
        <w:tc>
          <w:tcPr>
            <w:tcW w:w="188" w:type="pct"/>
          </w:tcPr>
          <w:p w14:paraId="09C68132" w14:textId="77777777" w:rsidR="0016620D" w:rsidRPr="0016620D" w:rsidRDefault="0016620D" w:rsidP="0016620D">
            <w:pPr>
              <w:spacing w:after="0" w:line="240" w:lineRule="auto"/>
              <w:jc w:val="center"/>
              <w:rPr>
                <w:sz w:val="20"/>
                <w:szCs w:val="20"/>
              </w:rPr>
            </w:pPr>
          </w:p>
        </w:tc>
        <w:tc>
          <w:tcPr>
            <w:tcW w:w="1023" w:type="pct"/>
          </w:tcPr>
          <w:p w14:paraId="1F57238C" w14:textId="77777777" w:rsidR="0016620D" w:rsidRPr="0016620D" w:rsidRDefault="0016620D" w:rsidP="0016620D">
            <w:pPr>
              <w:spacing w:after="0" w:line="240" w:lineRule="auto"/>
              <w:rPr>
                <w:sz w:val="20"/>
                <w:szCs w:val="20"/>
                <w:highlight w:val="yellow"/>
              </w:rPr>
            </w:pPr>
          </w:p>
        </w:tc>
        <w:tc>
          <w:tcPr>
            <w:tcW w:w="758" w:type="pct"/>
          </w:tcPr>
          <w:p w14:paraId="6CFB772A" w14:textId="77777777" w:rsidR="0016620D" w:rsidRPr="0016620D" w:rsidRDefault="0016620D" w:rsidP="0016620D">
            <w:pPr>
              <w:spacing w:after="0" w:line="240" w:lineRule="auto"/>
              <w:rPr>
                <w:sz w:val="20"/>
                <w:szCs w:val="20"/>
                <w:highlight w:val="yellow"/>
              </w:rPr>
            </w:pPr>
          </w:p>
        </w:tc>
        <w:tc>
          <w:tcPr>
            <w:tcW w:w="469" w:type="pct"/>
          </w:tcPr>
          <w:p w14:paraId="06178723" w14:textId="77777777" w:rsidR="0016620D" w:rsidRPr="0016620D" w:rsidRDefault="0016620D" w:rsidP="0016620D">
            <w:pPr>
              <w:spacing w:after="0" w:line="240" w:lineRule="auto"/>
              <w:rPr>
                <w:sz w:val="20"/>
                <w:szCs w:val="20"/>
                <w:highlight w:val="yellow"/>
              </w:rPr>
            </w:pPr>
          </w:p>
        </w:tc>
        <w:tc>
          <w:tcPr>
            <w:tcW w:w="531" w:type="pct"/>
          </w:tcPr>
          <w:p w14:paraId="4FA80D60" w14:textId="77777777" w:rsidR="0016620D" w:rsidRPr="0016620D" w:rsidRDefault="0016620D" w:rsidP="0016620D">
            <w:pPr>
              <w:spacing w:after="0" w:line="240" w:lineRule="auto"/>
              <w:rPr>
                <w:sz w:val="20"/>
                <w:szCs w:val="20"/>
                <w:highlight w:val="yellow"/>
              </w:rPr>
            </w:pPr>
          </w:p>
        </w:tc>
        <w:tc>
          <w:tcPr>
            <w:tcW w:w="938" w:type="pct"/>
          </w:tcPr>
          <w:p w14:paraId="7D15F689" w14:textId="77777777" w:rsidR="0016620D" w:rsidRPr="0016620D" w:rsidRDefault="0016620D" w:rsidP="0016620D">
            <w:pPr>
              <w:spacing w:after="0" w:line="240" w:lineRule="auto"/>
              <w:rPr>
                <w:sz w:val="20"/>
                <w:szCs w:val="20"/>
                <w:highlight w:val="yellow"/>
              </w:rPr>
            </w:pPr>
          </w:p>
        </w:tc>
        <w:tc>
          <w:tcPr>
            <w:tcW w:w="1094" w:type="pct"/>
          </w:tcPr>
          <w:p w14:paraId="4E9FDDBB" w14:textId="77777777" w:rsidR="0016620D" w:rsidRPr="0016620D" w:rsidRDefault="0016620D" w:rsidP="0016620D">
            <w:pPr>
              <w:spacing w:after="0" w:line="240" w:lineRule="auto"/>
              <w:rPr>
                <w:sz w:val="20"/>
                <w:szCs w:val="20"/>
                <w:highlight w:val="yellow"/>
              </w:rPr>
            </w:pPr>
          </w:p>
        </w:tc>
      </w:tr>
      <w:tr w:rsidR="0016620D" w:rsidRPr="0016620D" w14:paraId="001B80C4" w14:textId="77777777" w:rsidTr="0016620D">
        <w:tc>
          <w:tcPr>
            <w:tcW w:w="188" w:type="pct"/>
          </w:tcPr>
          <w:p w14:paraId="2DB15247" w14:textId="77777777" w:rsidR="0016620D" w:rsidRPr="0016620D" w:rsidRDefault="0016620D" w:rsidP="0016620D">
            <w:pPr>
              <w:spacing w:after="0" w:line="240" w:lineRule="auto"/>
              <w:jc w:val="center"/>
              <w:rPr>
                <w:sz w:val="20"/>
                <w:szCs w:val="20"/>
              </w:rPr>
            </w:pPr>
          </w:p>
        </w:tc>
        <w:tc>
          <w:tcPr>
            <w:tcW w:w="1023" w:type="pct"/>
          </w:tcPr>
          <w:p w14:paraId="06AE350E" w14:textId="77777777" w:rsidR="0016620D" w:rsidRPr="0016620D" w:rsidRDefault="0016620D" w:rsidP="0016620D">
            <w:pPr>
              <w:spacing w:after="0" w:line="240" w:lineRule="auto"/>
              <w:rPr>
                <w:sz w:val="20"/>
                <w:szCs w:val="20"/>
              </w:rPr>
            </w:pPr>
          </w:p>
        </w:tc>
        <w:tc>
          <w:tcPr>
            <w:tcW w:w="758" w:type="pct"/>
          </w:tcPr>
          <w:p w14:paraId="64360398" w14:textId="77777777" w:rsidR="0016620D" w:rsidRPr="0016620D" w:rsidRDefault="0016620D" w:rsidP="0016620D">
            <w:pPr>
              <w:spacing w:after="0" w:line="240" w:lineRule="auto"/>
              <w:rPr>
                <w:sz w:val="20"/>
                <w:szCs w:val="20"/>
              </w:rPr>
            </w:pPr>
          </w:p>
        </w:tc>
        <w:tc>
          <w:tcPr>
            <w:tcW w:w="469" w:type="pct"/>
          </w:tcPr>
          <w:p w14:paraId="0734D030" w14:textId="77777777" w:rsidR="0016620D" w:rsidRPr="0016620D" w:rsidRDefault="0016620D" w:rsidP="0016620D">
            <w:pPr>
              <w:spacing w:after="0" w:line="240" w:lineRule="auto"/>
              <w:rPr>
                <w:sz w:val="20"/>
                <w:szCs w:val="20"/>
              </w:rPr>
            </w:pPr>
          </w:p>
        </w:tc>
        <w:tc>
          <w:tcPr>
            <w:tcW w:w="531" w:type="pct"/>
          </w:tcPr>
          <w:p w14:paraId="10237F7B" w14:textId="77777777" w:rsidR="0016620D" w:rsidRPr="0016620D" w:rsidRDefault="0016620D" w:rsidP="0016620D">
            <w:pPr>
              <w:spacing w:after="0" w:line="240" w:lineRule="auto"/>
              <w:rPr>
                <w:sz w:val="20"/>
                <w:szCs w:val="20"/>
              </w:rPr>
            </w:pPr>
          </w:p>
        </w:tc>
        <w:tc>
          <w:tcPr>
            <w:tcW w:w="938" w:type="pct"/>
          </w:tcPr>
          <w:p w14:paraId="3CDE5472" w14:textId="77777777" w:rsidR="0016620D" w:rsidRPr="0016620D" w:rsidRDefault="0016620D" w:rsidP="0016620D">
            <w:pPr>
              <w:spacing w:after="0" w:line="240" w:lineRule="auto"/>
              <w:rPr>
                <w:sz w:val="20"/>
                <w:szCs w:val="20"/>
              </w:rPr>
            </w:pPr>
          </w:p>
        </w:tc>
        <w:tc>
          <w:tcPr>
            <w:tcW w:w="1094" w:type="pct"/>
          </w:tcPr>
          <w:p w14:paraId="385A6D2F" w14:textId="77777777" w:rsidR="0016620D" w:rsidRPr="0016620D" w:rsidRDefault="0016620D" w:rsidP="0016620D">
            <w:pPr>
              <w:spacing w:after="0" w:line="240" w:lineRule="auto"/>
              <w:rPr>
                <w:sz w:val="20"/>
                <w:szCs w:val="20"/>
              </w:rPr>
            </w:pPr>
          </w:p>
        </w:tc>
      </w:tr>
      <w:tr w:rsidR="0016620D" w:rsidRPr="0016620D" w14:paraId="3868AEF1" w14:textId="77777777" w:rsidTr="0016620D">
        <w:tc>
          <w:tcPr>
            <w:tcW w:w="188" w:type="pct"/>
          </w:tcPr>
          <w:p w14:paraId="3A2786C4" w14:textId="77777777" w:rsidR="0016620D" w:rsidRPr="0016620D" w:rsidRDefault="0016620D" w:rsidP="0016620D">
            <w:pPr>
              <w:spacing w:after="0" w:line="240" w:lineRule="auto"/>
              <w:jc w:val="center"/>
              <w:rPr>
                <w:sz w:val="20"/>
                <w:szCs w:val="20"/>
              </w:rPr>
            </w:pPr>
            <w:r w:rsidRPr="0016620D">
              <w:rPr>
                <w:sz w:val="20"/>
                <w:szCs w:val="20"/>
              </w:rPr>
              <w:t>2</w:t>
            </w:r>
          </w:p>
        </w:tc>
        <w:tc>
          <w:tcPr>
            <w:tcW w:w="1023" w:type="pct"/>
          </w:tcPr>
          <w:p w14:paraId="1969E373" w14:textId="77777777" w:rsidR="0016620D" w:rsidRPr="0016620D" w:rsidRDefault="0016620D" w:rsidP="0016620D">
            <w:pPr>
              <w:spacing w:after="0" w:line="240" w:lineRule="auto"/>
              <w:rPr>
                <w:sz w:val="20"/>
                <w:szCs w:val="20"/>
              </w:rPr>
            </w:pPr>
            <w:r w:rsidRPr="0016620D">
              <w:rPr>
                <w:sz w:val="20"/>
                <w:szCs w:val="20"/>
              </w:rPr>
              <w:t>Amose Mule</w:t>
            </w:r>
          </w:p>
        </w:tc>
        <w:tc>
          <w:tcPr>
            <w:tcW w:w="758" w:type="pct"/>
          </w:tcPr>
          <w:p w14:paraId="0E477744"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66B71FED"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1A50B818" w14:textId="77777777" w:rsidR="0016620D" w:rsidRPr="0016620D" w:rsidRDefault="0016620D" w:rsidP="0016620D">
            <w:pPr>
              <w:spacing w:after="0" w:line="240" w:lineRule="auto"/>
              <w:rPr>
                <w:sz w:val="20"/>
                <w:szCs w:val="20"/>
              </w:rPr>
            </w:pPr>
            <w:r w:rsidRPr="0016620D">
              <w:rPr>
                <w:sz w:val="20"/>
                <w:szCs w:val="20"/>
              </w:rPr>
              <w:t>MBA</w:t>
            </w:r>
          </w:p>
        </w:tc>
        <w:tc>
          <w:tcPr>
            <w:tcW w:w="938" w:type="pct"/>
          </w:tcPr>
          <w:p w14:paraId="25B320E6" w14:textId="77777777" w:rsidR="0016620D" w:rsidRPr="0016620D" w:rsidRDefault="0016620D" w:rsidP="0016620D">
            <w:pPr>
              <w:spacing w:after="0" w:line="240" w:lineRule="auto"/>
              <w:rPr>
                <w:sz w:val="20"/>
                <w:szCs w:val="20"/>
              </w:rPr>
            </w:pPr>
            <w:r w:rsidRPr="0016620D">
              <w:rPr>
                <w:sz w:val="20"/>
                <w:szCs w:val="20"/>
              </w:rPr>
              <w:t>Business Administration</w:t>
            </w:r>
          </w:p>
        </w:tc>
        <w:tc>
          <w:tcPr>
            <w:tcW w:w="1094" w:type="pct"/>
          </w:tcPr>
          <w:p w14:paraId="6401E986" w14:textId="77777777" w:rsidR="0016620D" w:rsidRPr="0016620D" w:rsidRDefault="0016620D" w:rsidP="0016620D">
            <w:pPr>
              <w:spacing w:after="0" w:line="240" w:lineRule="auto"/>
              <w:rPr>
                <w:sz w:val="20"/>
                <w:szCs w:val="20"/>
              </w:rPr>
            </w:pPr>
            <w:r w:rsidRPr="0016620D">
              <w:rPr>
                <w:sz w:val="20"/>
                <w:szCs w:val="20"/>
              </w:rPr>
              <w:t>Solusi University</w:t>
            </w:r>
          </w:p>
        </w:tc>
      </w:tr>
      <w:tr w:rsidR="0016620D" w:rsidRPr="0016620D" w14:paraId="5D582CF1" w14:textId="77777777" w:rsidTr="0016620D">
        <w:tc>
          <w:tcPr>
            <w:tcW w:w="188" w:type="pct"/>
          </w:tcPr>
          <w:p w14:paraId="230C37A8" w14:textId="77777777" w:rsidR="0016620D" w:rsidRPr="0016620D" w:rsidRDefault="0016620D" w:rsidP="0016620D">
            <w:pPr>
              <w:spacing w:after="0" w:line="240" w:lineRule="auto"/>
              <w:jc w:val="center"/>
              <w:rPr>
                <w:sz w:val="20"/>
                <w:szCs w:val="20"/>
              </w:rPr>
            </w:pPr>
          </w:p>
        </w:tc>
        <w:tc>
          <w:tcPr>
            <w:tcW w:w="1023" w:type="pct"/>
          </w:tcPr>
          <w:p w14:paraId="26BFF549" w14:textId="77777777" w:rsidR="0016620D" w:rsidRPr="0016620D" w:rsidRDefault="0016620D" w:rsidP="0016620D">
            <w:pPr>
              <w:spacing w:after="0" w:line="240" w:lineRule="auto"/>
              <w:rPr>
                <w:sz w:val="20"/>
                <w:szCs w:val="20"/>
              </w:rPr>
            </w:pPr>
          </w:p>
        </w:tc>
        <w:tc>
          <w:tcPr>
            <w:tcW w:w="758" w:type="pct"/>
          </w:tcPr>
          <w:p w14:paraId="2D31AF69" w14:textId="77777777" w:rsidR="0016620D" w:rsidRPr="0016620D" w:rsidRDefault="0016620D" w:rsidP="0016620D">
            <w:pPr>
              <w:spacing w:after="0" w:line="240" w:lineRule="auto"/>
              <w:rPr>
                <w:sz w:val="20"/>
                <w:szCs w:val="20"/>
              </w:rPr>
            </w:pPr>
          </w:p>
        </w:tc>
        <w:tc>
          <w:tcPr>
            <w:tcW w:w="469" w:type="pct"/>
          </w:tcPr>
          <w:p w14:paraId="66232A55" w14:textId="77777777" w:rsidR="0016620D" w:rsidRPr="0016620D" w:rsidRDefault="0016620D" w:rsidP="0016620D">
            <w:pPr>
              <w:spacing w:after="0" w:line="240" w:lineRule="auto"/>
              <w:rPr>
                <w:sz w:val="20"/>
                <w:szCs w:val="20"/>
              </w:rPr>
            </w:pPr>
          </w:p>
        </w:tc>
        <w:tc>
          <w:tcPr>
            <w:tcW w:w="531" w:type="pct"/>
          </w:tcPr>
          <w:p w14:paraId="6E1BDAE3" w14:textId="77777777" w:rsidR="0016620D" w:rsidRPr="0016620D" w:rsidRDefault="0016620D" w:rsidP="0016620D">
            <w:pPr>
              <w:spacing w:after="0" w:line="240" w:lineRule="auto"/>
              <w:rPr>
                <w:sz w:val="20"/>
                <w:szCs w:val="20"/>
              </w:rPr>
            </w:pPr>
            <w:r w:rsidRPr="0016620D">
              <w:rPr>
                <w:sz w:val="20"/>
                <w:szCs w:val="20"/>
              </w:rPr>
              <w:t>BBA</w:t>
            </w:r>
          </w:p>
        </w:tc>
        <w:tc>
          <w:tcPr>
            <w:tcW w:w="938" w:type="pct"/>
          </w:tcPr>
          <w:p w14:paraId="3DA938C4" w14:textId="77777777" w:rsidR="0016620D" w:rsidRPr="0016620D" w:rsidRDefault="0016620D" w:rsidP="0016620D">
            <w:pPr>
              <w:spacing w:after="0" w:line="240" w:lineRule="auto"/>
              <w:rPr>
                <w:sz w:val="20"/>
                <w:szCs w:val="20"/>
              </w:rPr>
            </w:pPr>
            <w:r w:rsidRPr="0016620D">
              <w:rPr>
                <w:sz w:val="20"/>
                <w:szCs w:val="20"/>
              </w:rPr>
              <w:t>Accounting</w:t>
            </w:r>
          </w:p>
        </w:tc>
        <w:tc>
          <w:tcPr>
            <w:tcW w:w="1094" w:type="pct"/>
          </w:tcPr>
          <w:p w14:paraId="1FF38C40"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C9167FD" w14:textId="77777777" w:rsidTr="0016620D">
        <w:tc>
          <w:tcPr>
            <w:tcW w:w="188" w:type="pct"/>
          </w:tcPr>
          <w:p w14:paraId="1AC11483" w14:textId="77777777" w:rsidR="0016620D" w:rsidRPr="0016620D" w:rsidRDefault="0016620D" w:rsidP="0016620D">
            <w:pPr>
              <w:spacing w:after="0" w:line="240" w:lineRule="auto"/>
              <w:jc w:val="center"/>
              <w:rPr>
                <w:sz w:val="20"/>
                <w:szCs w:val="20"/>
              </w:rPr>
            </w:pPr>
          </w:p>
        </w:tc>
        <w:tc>
          <w:tcPr>
            <w:tcW w:w="1023" w:type="pct"/>
          </w:tcPr>
          <w:p w14:paraId="7C3C9BD6" w14:textId="77777777" w:rsidR="0016620D" w:rsidRPr="0016620D" w:rsidRDefault="0016620D" w:rsidP="0016620D">
            <w:pPr>
              <w:spacing w:after="0" w:line="240" w:lineRule="auto"/>
              <w:rPr>
                <w:sz w:val="20"/>
                <w:szCs w:val="20"/>
              </w:rPr>
            </w:pPr>
          </w:p>
        </w:tc>
        <w:tc>
          <w:tcPr>
            <w:tcW w:w="758" w:type="pct"/>
          </w:tcPr>
          <w:p w14:paraId="3C334E10" w14:textId="77777777" w:rsidR="0016620D" w:rsidRPr="0016620D" w:rsidRDefault="0016620D" w:rsidP="0016620D">
            <w:pPr>
              <w:spacing w:after="0" w:line="240" w:lineRule="auto"/>
              <w:rPr>
                <w:sz w:val="20"/>
                <w:szCs w:val="20"/>
              </w:rPr>
            </w:pPr>
          </w:p>
        </w:tc>
        <w:tc>
          <w:tcPr>
            <w:tcW w:w="469" w:type="pct"/>
          </w:tcPr>
          <w:p w14:paraId="17469641" w14:textId="77777777" w:rsidR="0016620D" w:rsidRPr="0016620D" w:rsidRDefault="0016620D" w:rsidP="0016620D">
            <w:pPr>
              <w:spacing w:after="0" w:line="240" w:lineRule="auto"/>
              <w:rPr>
                <w:sz w:val="20"/>
                <w:szCs w:val="20"/>
              </w:rPr>
            </w:pPr>
          </w:p>
        </w:tc>
        <w:tc>
          <w:tcPr>
            <w:tcW w:w="531" w:type="pct"/>
          </w:tcPr>
          <w:p w14:paraId="09FEF84F" w14:textId="77777777" w:rsidR="0016620D" w:rsidRPr="0016620D" w:rsidRDefault="0016620D" w:rsidP="0016620D">
            <w:pPr>
              <w:spacing w:after="0" w:line="240" w:lineRule="auto"/>
              <w:rPr>
                <w:sz w:val="20"/>
                <w:szCs w:val="20"/>
              </w:rPr>
            </w:pPr>
          </w:p>
        </w:tc>
        <w:tc>
          <w:tcPr>
            <w:tcW w:w="938" w:type="pct"/>
          </w:tcPr>
          <w:p w14:paraId="1588A720" w14:textId="77777777" w:rsidR="0016620D" w:rsidRPr="0016620D" w:rsidRDefault="0016620D" w:rsidP="0016620D">
            <w:pPr>
              <w:spacing w:after="0" w:line="240" w:lineRule="auto"/>
              <w:rPr>
                <w:sz w:val="20"/>
                <w:szCs w:val="20"/>
              </w:rPr>
            </w:pPr>
          </w:p>
        </w:tc>
        <w:tc>
          <w:tcPr>
            <w:tcW w:w="1094" w:type="pct"/>
          </w:tcPr>
          <w:p w14:paraId="3680217C" w14:textId="77777777" w:rsidR="0016620D" w:rsidRPr="0016620D" w:rsidRDefault="0016620D" w:rsidP="0016620D">
            <w:pPr>
              <w:spacing w:after="0" w:line="240" w:lineRule="auto"/>
              <w:rPr>
                <w:sz w:val="20"/>
                <w:szCs w:val="20"/>
              </w:rPr>
            </w:pPr>
          </w:p>
        </w:tc>
      </w:tr>
      <w:tr w:rsidR="0016620D" w:rsidRPr="0016620D" w14:paraId="699441B5" w14:textId="77777777" w:rsidTr="0016620D">
        <w:tc>
          <w:tcPr>
            <w:tcW w:w="188" w:type="pct"/>
          </w:tcPr>
          <w:p w14:paraId="214F3BDD" w14:textId="77777777" w:rsidR="0016620D" w:rsidRPr="0016620D" w:rsidRDefault="0016620D" w:rsidP="0016620D">
            <w:pPr>
              <w:spacing w:after="0" w:line="240" w:lineRule="auto"/>
              <w:jc w:val="center"/>
              <w:rPr>
                <w:sz w:val="20"/>
                <w:szCs w:val="20"/>
              </w:rPr>
            </w:pPr>
            <w:r w:rsidRPr="0016620D">
              <w:rPr>
                <w:sz w:val="20"/>
                <w:szCs w:val="20"/>
              </w:rPr>
              <w:t>3</w:t>
            </w:r>
          </w:p>
        </w:tc>
        <w:tc>
          <w:tcPr>
            <w:tcW w:w="1023" w:type="pct"/>
          </w:tcPr>
          <w:p w14:paraId="77B856F0" w14:textId="77777777" w:rsidR="0016620D" w:rsidRPr="0016620D" w:rsidRDefault="0016620D" w:rsidP="0016620D">
            <w:pPr>
              <w:spacing w:after="0" w:line="240" w:lineRule="auto"/>
              <w:rPr>
                <w:sz w:val="20"/>
                <w:szCs w:val="20"/>
              </w:rPr>
            </w:pPr>
            <w:r w:rsidRPr="0016620D">
              <w:rPr>
                <w:sz w:val="20"/>
                <w:szCs w:val="20"/>
              </w:rPr>
              <w:t>David Aunga</w:t>
            </w:r>
          </w:p>
        </w:tc>
        <w:tc>
          <w:tcPr>
            <w:tcW w:w="758" w:type="pct"/>
          </w:tcPr>
          <w:p w14:paraId="75EC243A"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7F36CCC3"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745A533E" w14:textId="77777777" w:rsidR="0016620D" w:rsidRPr="0016620D" w:rsidRDefault="0016620D" w:rsidP="0016620D">
            <w:pPr>
              <w:spacing w:after="0" w:line="240" w:lineRule="auto"/>
              <w:rPr>
                <w:sz w:val="20"/>
                <w:szCs w:val="20"/>
              </w:rPr>
            </w:pPr>
            <w:r w:rsidRPr="0016620D">
              <w:rPr>
                <w:sz w:val="20"/>
                <w:szCs w:val="20"/>
              </w:rPr>
              <w:t>DODT</w:t>
            </w:r>
          </w:p>
        </w:tc>
        <w:tc>
          <w:tcPr>
            <w:tcW w:w="938" w:type="pct"/>
          </w:tcPr>
          <w:p w14:paraId="48385BD9" w14:textId="77777777" w:rsidR="0016620D" w:rsidRPr="0016620D" w:rsidRDefault="0016620D" w:rsidP="0016620D">
            <w:pPr>
              <w:spacing w:after="0" w:line="240" w:lineRule="auto"/>
              <w:rPr>
                <w:sz w:val="20"/>
                <w:szCs w:val="20"/>
              </w:rPr>
            </w:pPr>
            <w:r w:rsidRPr="0016620D">
              <w:rPr>
                <w:sz w:val="20"/>
                <w:szCs w:val="20"/>
              </w:rPr>
              <w:t>Organization Development and Transformation</w:t>
            </w:r>
          </w:p>
        </w:tc>
        <w:tc>
          <w:tcPr>
            <w:tcW w:w="1094" w:type="pct"/>
          </w:tcPr>
          <w:p w14:paraId="35286415" w14:textId="77777777" w:rsidR="0016620D" w:rsidRPr="0016620D" w:rsidRDefault="0016620D" w:rsidP="0016620D">
            <w:pPr>
              <w:spacing w:after="0" w:line="240" w:lineRule="auto"/>
              <w:rPr>
                <w:sz w:val="20"/>
                <w:szCs w:val="20"/>
              </w:rPr>
            </w:pPr>
            <w:r w:rsidRPr="0016620D">
              <w:rPr>
                <w:sz w:val="20"/>
                <w:szCs w:val="20"/>
              </w:rPr>
              <w:t>Cebu Doctors University, Philippines</w:t>
            </w:r>
          </w:p>
        </w:tc>
      </w:tr>
      <w:tr w:rsidR="0016620D" w:rsidRPr="0016620D" w14:paraId="7977C4CE" w14:textId="77777777" w:rsidTr="0016620D">
        <w:tc>
          <w:tcPr>
            <w:tcW w:w="188" w:type="pct"/>
          </w:tcPr>
          <w:p w14:paraId="77A9B2EA" w14:textId="77777777" w:rsidR="0016620D" w:rsidRPr="0016620D" w:rsidRDefault="0016620D" w:rsidP="0016620D">
            <w:pPr>
              <w:spacing w:after="0" w:line="240" w:lineRule="auto"/>
              <w:jc w:val="center"/>
              <w:rPr>
                <w:sz w:val="20"/>
                <w:szCs w:val="20"/>
              </w:rPr>
            </w:pPr>
          </w:p>
        </w:tc>
        <w:tc>
          <w:tcPr>
            <w:tcW w:w="1023" w:type="pct"/>
          </w:tcPr>
          <w:p w14:paraId="4441A601" w14:textId="77777777" w:rsidR="0016620D" w:rsidRPr="0016620D" w:rsidRDefault="0016620D" w:rsidP="0016620D">
            <w:pPr>
              <w:spacing w:after="0" w:line="240" w:lineRule="auto"/>
              <w:rPr>
                <w:sz w:val="20"/>
                <w:szCs w:val="20"/>
              </w:rPr>
            </w:pPr>
          </w:p>
        </w:tc>
        <w:tc>
          <w:tcPr>
            <w:tcW w:w="758" w:type="pct"/>
          </w:tcPr>
          <w:p w14:paraId="258A5CE4" w14:textId="77777777" w:rsidR="0016620D" w:rsidRPr="0016620D" w:rsidRDefault="0016620D" w:rsidP="0016620D">
            <w:pPr>
              <w:spacing w:after="0" w:line="240" w:lineRule="auto"/>
              <w:rPr>
                <w:sz w:val="20"/>
                <w:szCs w:val="20"/>
              </w:rPr>
            </w:pPr>
          </w:p>
        </w:tc>
        <w:tc>
          <w:tcPr>
            <w:tcW w:w="469" w:type="pct"/>
          </w:tcPr>
          <w:p w14:paraId="481A5937" w14:textId="77777777" w:rsidR="0016620D" w:rsidRPr="0016620D" w:rsidRDefault="0016620D" w:rsidP="0016620D">
            <w:pPr>
              <w:spacing w:after="0" w:line="240" w:lineRule="auto"/>
              <w:rPr>
                <w:sz w:val="20"/>
                <w:szCs w:val="20"/>
              </w:rPr>
            </w:pPr>
          </w:p>
        </w:tc>
        <w:tc>
          <w:tcPr>
            <w:tcW w:w="531" w:type="pct"/>
          </w:tcPr>
          <w:p w14:paraId="35DD6A46" w14:textId="77777777" w:rsidR="0016620D" w:rsidRPr="0016620D" w:rsidRDefault="0016620D" w:rsidP="0016620D">
            <w:pPr>
              <w:spacing w:after="0" w:line="240" w:lineRule="auto"/>
              <w:rPr>
                <w:sz w:val="20"/>
                <w:szCs w:val="20"/>
              </w:rPr>
            </w:pPr>
            <w:r w:rsidRPr="0016620D">
              <w:rPr>
                <w:sz w:val="20"/>
                <w:szCs w:val="20"/>
              </w:rPr>
              <w:t>MCom</w:t>
            </w:r>
          </w:p>
        </w:tc>
        <w:tc>
          <w:tcPr>
            <w:tcW w:w="938" w:type="pct"/>
          </w:tcPr>
          <w:p w14:paraId="0A42CA5D" w14:textId="77777777" w:rsidR="0016620D" w:rsidRPr="0016620D" w:rsidRDefault="0016620D" w:rsidP="0016620D">
            <w:pPr>
              <w:spacing w:after="0" w:line="240" w:lineRule="auto"/>
              <w:rPr>
                <w:sz w:val="20"/>
                <w:szCs w:val="20"/>
              </w:rPr>
            </w:pPr>
            <w:r w:rsidRPr="0016620D">
              <w:rPr>
                <w:sz w:val="20"/>
                <w:szCs w:val="20"/>
              </w:rPr>
              <w:t>Accounting and Taxation</w:t>
            </w:r>
          </w:p>
        </w:tc>
        <w:tc>
          <w:tcPr>
            <w:tcW w:w="1094" w:type="pct"/>
          </w:tcPr>
          <w:p w14:paraId="3F59F779" w14:textId="77777777" w:rsidR="0016620D" w:rsidRPr="0016620D" w:rsidRDefault="0016620D" w:rsidP="0016620D">
            <w:pPr>
              <w:spacing w:after="0" w:line="240" w:lineRule="auto"/>
              <w:rPr>
                <w:sz w:val="20"/>
                <w:szCs w:val="20"/>
              </w:rPr>
            </w:pPr>
            <w:r w:rsidRPr="0016620D">
              <w:rPr>
                <w:sz w:val="20"/>
                <w:szCs w:val="20"/>
              </w:rPr>
              <w:t>DEVV University, India</w:t>
            </w:r>
          </w:p>
        </w:tc>
      </w:tr>
      <w:tr w:rsidR="0016620D" w:rsidRPr="0016620D" w14:paraId="664760ED" w14:textId="77777777" w:rsidTr="0016620D">
        <w:tc>
          <w:tcPr>
            <w:tcW w:w="188" w:type="pct"/>
          </w:tcPr>
          <w:p w14:paraId="02C6099A" w14:textId="77777777" w:rsidR="0016620D" w:rsidRPr="0016620D" w:rsidRDefault="0016620D" w:rsidP="0016620D">
            <w:pPr>
              <w:spacing w:after="0" w:line="240" w:lineRule="auto"/>
              <w:jc w:val="center"/>
              <w:rPr>
                <w:sz w:val="20"/>
                <w:szCs w:val="20"/>
              </w:rPr>
            </w:pPr>
          </w:p>
        </w:tc>
        <w:tc>
          <w:tcPr>
            <w:tcW w:w="1023" w:type="pct"/>
          </w:tcPr>
          <w:p w14:paraId="026B08AE" w14:textId="77777777" w:rsidR="0016620D" w:rsidRPr="0016620D" w:rsidRDefault="0016620D" w:rsidP="0016620D">
            <w:pPr>
              <w:spacing w:after="0" w:line="240" w:lineRule="auto"/>
              <w:rPr>
                <w:sz w:val="20"/>
                <w:szCs w:val="20"/>
              </w:rPr>
            </w:pPr>
          </w:p>
        </w:tc>
        <w:tc>
          <w:tcPr>
            <w:tcW w:w="758" w:type="pct"/>
          </w:tcPr>
          <w:p w14:paraId="5F38A360" w14:textId="77777777" w:rsidR="0016620D" w:rsidRPr="0016620D" w:rsidRDefault="0016620D" w:rsidP="0016620D">
            <w:pPr>
              <w:spacing w:after="0" w:line="240" w:lineRule="auto"/>
              <w:rPr>
                <w:sz w:val="20"/>
                <w:szCs w:val="20"/>
              </w:rPr>
            </w:pPr>
          </w:p>
        </w:tc>
        <w:tc>
          <w:tcPr>
            <w:tcW w:w="469" w:type="pct"/>
          </w:tcPr>
          <w:p w14:paraId="1AE07223" w14:textId="77777777" w:rsidR="0016620D" w:rsidRPr="0016620D" w:rsidRDefault="0016620D" w:rsidP="0016620D">
            <w:pPr>
              <w:spacing w:after="0" w:line="240" w:lineRule="auto"/>
              <w:rPr>
                <w:sz w:val="20"/>
                <w:szCs w:val="20"/>
              </w:rPr>
            </w:pPr>
          </w:p>
        </w:tc>
        <w:tc>
          <w:tcPr>
            <w:tcW w:w="531" w:type="pct"/>
          </w:tcPr>
          <w:p w14:paraId="2F8779DD" w14:textId="77777777" w:rsidR="0016620D" w:rsidRPr="0016620D" w:rsidRDefault="0016620D" w:rsidP="0016620D">
            <w:pPr>
              <w:spacing w:after="0" w:line="240" w:lineRule="auto"/>
              <w:rPr>
                <w:sz w:val="20"/>
                <w:szCs w:val="20"/>
              </w:rPr>
            </w:pPr>
            <w:r w:rsidRPr="0016620D">
              <w:rPr>
                <w:sz w:val="20"/>
                <w:szCs w:val="20"/>
              </w:rPr>
              <w:t>BCom</w:t>
            </w:r>
          </w:p>
        </w:tc>
        <w:tc>
          <w:tcPr>
            <w:tcW w:w="938" w:type="pct"/>
          </w:tcPr>
          <w:p w14:paraId="7B5AE242" w14:textId="77777777" w:rsidR="0016620D" w:rsidRPr="0016620D" w:rsidRDefault="0016620D" w:rsidP="0016620D">
            <w:pPr>
              <w:spacing w:after="0" w:line="240" w:lineRule="auto"/>
              <w:rPr>
                <w:sz w:val="20"/>
                <w:szCs w:val="20"/>
              </w:rPr>
            </w:pPr>
            <w:r w:rsidRPr="0016620D">
              <w:rPr>
                <w:sz w:val="20"/>
                <w:szCs w:val="20"/>
              </w:rPr>
              <w:t>Accounting and Taxation</w:t>
            </w:r>
          </w:p>
        </w:tc>
        <w:tc>
          <w:tcPr>
            <w:tcW w:w="1094" w:type="pct"/>
          </w:tcPr>
          <w:p w14:paraId="68A6E90C" w14:textId="77777777" w:rsidR="0016620D" w:rsidRPr="0016620D" w:rsidRDefault="0016620D" w:rsidP="0016620D">
            <w:pPr>
              <w:spacing w:after="0" w:line="240" w:lineRule="auto"/>
              <w:rPr>
                <w:sz w:val="20"/>
                <w:szCs w:val="20"/>
              </w:rPr>
            </w:pPr>
            <w:r w:rsidRPr="0016620D">
              <w:rPr>
                <w:sz w:val="20"/>
                <w:szCs w:val="20"/>
              </w:rPr>
              <w:t>DEVV University, Indas</w:t>
            </w:r>
          </w:p>
        </w:tc>
      </w:tr>
      <w:tr w:rsidR="0016620D" w:rsidRPr="0016620D" w14:paraId="534E48BD" w14:textId="77777777" w:rsidTr="0016620D">
        <w:tc>
          <w:tcPr>
            <w:tcW w:w="188" w:type="pct"/>
          </w:tcPr>
          <w:p w14:paraId="5B5E4FB1" w14:textId="77777777" w:rsidR="0016620D" w:rsidRPr="0016620D" w:rsidRDefault="0016620D" w:rsidP="0016620D">
            <w:pPr>
              <w:spacing w:after="0" w:line="240" w:lineRule="auto"/>
              <w:jc w:val="center"/>
              <w:rPr>
                <w:sz w:val="20"/>
                <w:szCs w:val="20"/>
              </w:rPr>
            </w:pPr>
          </w:p>
        </w:tc>
        <w:tc>
          <w:tcPr>
            <w:tcW w:w="1023" w:type="pct"/>
          </w:tcPr>
          <w:p w14:paraId="4C243335" w14:textId="77777777" w:rsidR="0016620D" w:rsidRPr="0016620D" w:rsidRDefault="0016620D" w:rsidP="0016620D">
            <w:pPr>
              <w:spacing w:after="0" w:line="240" w:lineRule="auto"/>
              <w:rPr>
                <w:sz w:val="20"/>
                <w:szCs w:val="20"/>
              </w:rPr>
            </w:pPr>
          </w:p>
        </w:tc>
        <w:tc>
          <w:tcPr>
            <w:tcW w:w="758" w:type="pct"/>
          </w:tcPr>
          <w:p w14:paraId="23CD6667" w14:textId="77777777" w:rsidR="0016620D" w:rsidRPr="0016620D" w:rsidRDefault="0016620D" w:rsidP="0016620D">
            <w:pPr>
              <w:spacing w:after="0" w:line="240" w:lineRule="auto"/>
              <w:rPr>
                <w:sz w:val="20"/>
                <w:szCs w:val="20"/>
              </w:rPr>
            </w:pPr>
          </w:p>
        </w:tc>
        <w:tc>
          <w:tcPr>
            <w:tcW w:w="469" w:type="pct"/>
          </w:tcPr>
          <w:p w14:paraId="19DE3159" w14:textId="77777777" w:rsidR="0016620D" w:rsidRPr="0016620D" w:rsidRDefault="0016620D" w:rsidP="0016620D">
            <w:pPr>
              <w:spacing w:after="0" w:line="240" w:lineRule="auto"/>
              <w:rPr>
                <w:sz w:val="20"/>
                <w:szCs w:val="20"/>
              </w:rPr>
            </w:pPr>
          </w:p>
        </w:tc>
        <w:tc>
          <w:tcPr>
            <w:tcW w:w="531" w:type="pct"/>
          </w:tcPr>
          <w:p w14:paraId="7C17D215" w14:textId="77777777" w:rsidR="0016620D" w:rsidRPr="0016620D" w:rsidRDefault="0016620D" w:rsidP="0016620D">
            <w:pPr>
              <w:spacing w:after="0" w:line="240" w:lineRule="auto"/>
              <w:rPr>
                <w:sz w:val="20"/>
                <w:szCs w:val="20"/>
              </w:rPr>
            </w:pPr>
          </w:p>
        </w:tc>
        <w:tc>
          <w:tcPr>
            <w:tcW w:w="938" w:type="pct"/>
          </w:tcPr>
          <w:p w14:paraId="38E37D05" w14:textId="77777777" w:rsidR="0016620D" w:rsidRPr="0016620D" w:rsidRDefault="0016620D" w:rsidP="0016620D">
            <w:pPr>
              <w:spacing w:after="0" w:line="240" w:lineRule="auto"/>
              <w:rPr>
                <w:sz w:val="20"/>
                <w:szCs w:val="20"/>
              </w:rPr>
            </w:pPr>
          </w:p>
        </w:tc>
        <w:tc>
          <w:tcPr>
            <w:tcW w:w="1094" w:type="pct"/>
          </w:tcPr>
          <w:p w14:paraId="0A3FF95E" w14:textId="77777777" w:rsidR="0016620D" w:rsidRPr="0016620D" w:rsidRDefault="0016620D" w:rsidP="0016620D">
            <w:pPr>
              <w:spacing w:after="0" w:line="240" w:lineRule="auto"/>
              <w:rPr>
                <w:sz w:val="20"/>
                <w:szCs w:val="20"/>
              </w:rPr>
            </w:pPr>
          </w:p>
        </w:tc>
      </w:tr>
      <w:tr w:rsidR="0016620D" w:rsidRPr="0016620D" w14:paraId="4D84D435" w14:textId="77777777" w:rsidTr="0016620D">
        <w:tc>
          <w:tcPr>
            <w:tcW w:w="188" w:type="pct"/>
          </w:tcPr>
          <w:p w14:paraId="7D496056" w14:textId="77777777" w:rsidR="0016620D" w:rsidRPr="0016620D" w:rsidRDefault="0016620D" w:rsidP="0016620D">
            <w:pPr>
              <w:spacing w:after="0" w:line="240" w:lineRule="auto"/>
              <w:jc w:val="center"/>
              <w:rPr>
                <w:sz w:val="20"/>
                <w:szCs w:val="20"/>
              </w:rPr>
            </w:pPr>
            <w:r w:rsidRPr="0016620D">
              <w:rPr>
                <w:sz w:val="20"/>
                <w:szCs w:val="20"/>
              </w:rPr>
              <w:t>4</w:t>
            </w:r>
          </w:p>
        </w:tc>
        <w:tc>
          <w:tcPr>
            <w:tcW w:w="1023" w:type="pct"/>
          </w:tcPr>
          <w:p w14:paraId="0301AFBE" w14:textId="77777777" w:rsidR="0016620D" w:rsidRPr="0016620D" w:rsidRDefault="0016620D" w:rsidP="0016620D">
            <w:pPr>
              <w:spacing w:after="0" w:line="240" w:lineRule="auto"/>
              <w:rPr>
                <w:sz w:val="20"/>
                <w:szCs w:val="20"/>
              </w:rPr>
            </w:pPr>
            <w:r w:rsidRPr="0016620D">
              <w:rPr>
                <w:sz w:val="20"/>
                <w:szCs w:val="20"/>
              </w:rPr>
              <w:t>Sharon Waley</w:t>
            </w:r>
          </w:p>
        </w:tc>
        <w:tc>
          <w:tcPr>
            <w:tcW w:w="758" w:type="pct"/>
          </w:tcPr>
          <w:p w14:paraId="72BFC019"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41396224"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5176CE94" w14:textId="77777777" w:rsidR="0016620D" w:rsidRPr="0016620D" w:rsidRDefault="0016620D" w:rsidP="0016620D">
            <w:pPr>
              <w:spacing w:after="0" w:line="240" w:lineRule="auto"/>
              <w:rPr>
                <w:sz w:val="20"/>
                <w:szCs w:val="20"/>
              </w:rPr>
            </w:pPr>
            <w:r w:rsidRPr="0016620D">
              <w:rPr>
                <w:sz w:val="20"/>
                <w:szCs w:val="20"/>
              </w:rPr>
              <w:t>MBA</w:t>
            </w:r>
          </w:p>
        </w:tc>
        <w:tc>
          <w:tcPr>
            <w:tcW w:w="938" w:type="pct"/>
          </w:tcPr>
          <w:p w14:paraId="55DFD2E4" w14:textId="77777777" w:rsidR="0016620D" w:rsidRPr="0016620D" w:rsidRDefault="0016620D" w:rsidP="0016620D">
            <w:pPr>
              <w:spacing w:after="0" w:line="240" w:lineRule="auto"/>
              <w:rPr>
                <w:sz w:val="20"/>
                <w:szCs w:val="20"/>
              </w:rPr>
            </w:pPr>
            <w:r w:rsidRPr="0016620D">
              <w:rPr>
                <w:sz w:val="20"/>
                <w:szCs w:val="20"/>
              </w:rPr>
              <w:t>Accounting</w:t>
            </w:r>
          </w:p>
        </w:tc>
        <w:tc>
          <w:tcPr>
            <w:tcW w:w="1094" w:type="pct"/>
          </w:tcPr>
          <w:p w14:paraId="06AA477A" w14:textId="77777777" w:rsidR="0016620D" w:rsidRPr="0016620D" w:rsidRDefault="0016620D" w:rsidP="0016620D">
            <w:pPr>
              <w:spacing w:after="0" w:line="240" w:lineRule="auto"/>
              <w:rPr>
                <w:sz w:val="20"/>
                <w:szCs w:val="20"/>
              </w:rPr>
            </w:pPr>
            <w:r w:rsidRPr="0016620D">
              <w:rPr>
                <w:sz w:val="20"/>
                <w:szCs w:val="20"/>
              </w:rPr>
              <w:t>Kisii University</w:t>
            </w:r>
          </w:p>
        </w:tc>
      </w:tr>
      <w:tr w:rsidR="0016620D" w:rsidRPr="0016620D" w14:paraId="10289889" w14:textId="77777777" w:rsidTr="0016620D">
        <w:tc>
          <w:tcPr>
            <w:tcW w:w="188" w:type="pct"/>
          </w:tcPr>
          <w:p w14:paraId="7BCDDAA1" w14:textId="77777777" w:rsidR="0016620D" w:rsidRPr="0016620D" w:rsidRDefault="0016620D" w:rsidP="0016620D">
            <w:pPr>
              <w:spacing w:after="0" w:line="240" w:lineRule="auto"/>
              <w:jc w:val="center"/>
              <w:rPr>
                <w:sz w:val="20"/>
                <w:szCs w:val="20"/>
              </w:rPr>
            </w:pPr>
          </w:p>
        </w:tc>
        <w:tc>
          <w:tcPr>
            <w:tcW w:w="1023" w:type="pct"/>
          </w:tcPr>
          <w:p w14:paraId="2349497A" w14:textId="77777777" w:rsidR="0016620D" w:rsidRPr="0016620D" w:rsidRDefault="0016620D" w:rsidP="0016620D">
            <w:pPr>
              <w:spacing w:after="0" w:line="240" w:lineRule="auto"/>
              <w:rPr>
                <w:sz w:val="20"/>
                <w:szCs w:val="20"/>
              </w:rPr>
            </w:pPr>
          </w:p>
        </w:tc>
        <w:tc>
          <w:tcPr>
            <w:tcW w:w="758" w:type="pct"/>
          </w:tcPr>
          <w:p w14:paraId="4D9491E1" w14:textId="77777777" w:rsidR="0016620D" w:rsidRPr="0016620D" w:rsidRDefault="0016620D" w:rsidP="0016620D">
            <w:pPr>
              <w:spacing w:after="0" w:line="240" w:lineRule="auto"/>
              <w:rPr>
                <w:sz w:val="20"/>
                <w:szCs w:val="20"/>
              </w:rPr>
            </w:pPr>
          </w:p>
        </w:tc>
        <w:tc>
          <w:tcPr>
            <w:tcW w:w="469" w:type="pct"/>
          </w:tcPr>
          <w:p w14:paraId="57AD464B" w14:textId="77777777" w:rsidR="0016620D" w:rsidRPr="0016620D" w:rsidRDefault="0016620D" w:rsidP="0016620D">
            <w:pPr>
              <w:spacing w:after="0" w:line="240" w:lineRule="auto"/>
              <w:rPr>
                <w:sz w:val="20"/>
                <w:szCs w:val="20"/>
              </w:rPr>
            </w:pPr>
          </w:p>
        </w:tc>
        <w:tc>
          <w:tcPr>
            <w:tcW w:w="531" w:type="pct"/>
          </w:tcPr>
          <w:p w14:paraId="2D6E981E" w14:textId="77777777" w:rsidR="0016620D" w:rsidRPr="0016620D" w:rsidRDefault="0016620D" w:rsidP="0016620D">
            <w:pPr>
              <w:spacing w:after="0" w:line="240" w:lineRule="auto"/>
              <w:rPr>
                <w:sz w:val="20"/>
                <w:szCs w:val="20"/>
              </w:rPr>
            </w:pPr>
            <w:r w:rsidRPr="0016620D">
              <w:rPr>
                <w:sz w:val="20"/>
                <w:szCs w:val="20"/>
              </w:rPr>
              <w:t>BBM</w:t>
            </w:r>
          </w:p>
        </w:tc>
        <w:tc>
          <w:tcPr>
            <w:tcW w:w="938" w:type="pct"/>
          </w:tcPr>
          <w:p w14:paraId="06CE8DD2" w14:textId="77777777" w:rsidR="0016620D" w:rsidRPr="0016620D" w:rsidRDefault="0016620D" w:rsidP="0016620D">
            <w:pPr>
              <w:spacing w:after="0" w:line="240" w:lineRule="auto"/>
              <w:rPr>
                <w:sz w:val="20"/>
                <w:szCs w:val="20"/>
              </w:rPr>
            </w:pPr>
            <w:r w:rsidRPr="0016620D">
              <w:rPr>
                <w:sz w:val="20"/>
                <w:szCs w:val="20"/>
              </w:rPr>
              <w:t>Accounting</w:t>
            </w:r>
          </w:p>
        </w:tc>
        <w:tc>
          <w:tcPr>
            <w:tcW w:w="1094" w:type="pct"/>
          </w:tcPr>
          <w:p w14:paraId="3D235960"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5087E64F" w14:textId="77777777" w:rsidTr="0016620D">
        <w:tc>
          <w:tcPr>
            <w:tcW w:w="188" w:type="pct"/>
          </w:tcPr>
          <w:p w14:paraId="00707F63" w14:textId="77777777" w:rsidR="0016620D" w:rsidRPr="0016620D" w:rsidRDefault="0016620D" w:rsidP="0016620D">
            <w:pPr>
              <w:spacing w:after="0" w:line="240" w:lineRule="auto"/>
              <w:jc w:val="center"/>
              <w:rPr>
                <w:sz w:val="20"/>
                <w:szCs w:val="20"/>
              </w:rPr>
            </w:pPr>
          </w:p>
        </w:tc>
        <w:tc>
          <w:tcPr>
            <w:tcW w:w="1023" w:type="pct"/>
          </w:tcPr>
          <w:p w14:paraId="76D3B49B" w14:textId="77777777" w:rsidR="0016620D" w:rsidRPr="0016620D" w:rsidRDefault="0016620D" w:rsidP="0016620D">
            <w:pPr>
              <w:spacing w:after="0" w:line="240" w:lineRule="auto"/>
              <w:rPr>
                <w:sz w:val="20"/>
                <w:szCs w:val="20"/>
              </w:rPr>
            </w:pPr>
          </w:p>
        </w:tc>
        <w:tc>
          <w:tcPr>
            <w:tcW w:w="758" w:type="pct"/>
          </w:tcPr>
          <w:p w14:paraId="32C48EA1" w14:textId="77777777" w:rsidR="0016620D" w:rsidRPr="0016620D" w:rsidRDefault="0016620D" w:rsidP="0016620D">
            <w:pPr>
              <w:spacing w:after="0" w:line="240" w:lineRule="auto"/>
              <w:rPr>
                <w:sz w:val="20"/>
                <w:szCs w:val="20"/>
              </w:rPr>
            </w:pPr>
          </w:p>
        </w:tc>
        <w:tc>
          <w:tcPr>
            <w:tcW w:w="469" w:type="pct"/>
          </w:tcPr>
          <w:p w14:paraId="39A0804B" w14:textId="77777777" w:rsidR="0016620D" w:rsidRPr="0016620D" w:rsidRDefault="0016620D" w:rsidP="0016620D">
            <w:pPr>
              <w:spacing w:after="0" w:line="240" w:lineRule="auto"/>
              <w:rPr>
                <w:sz w:val="20"/>
                <w:szCs w:val="20"/>
              </w:rPr>
            </w:pPr>
          </w:p>
        </w:tc>
        <w:tc>
          <w:tcPr>
            <w:tcW w:w="531" w:type="pct"/>
          </w:tcPr>
          <w:p w14:paraId="5D6693DD" w14:textId="77777777" w:rsidR="0016620D" w:rsidRPr="0016620D" w:rsidRDefault="0016620D" w:rsidP="0016620D">
            <w:pPr>
              <w:spacing w:after="0" w:line="240" w:lineRule="auto"/>
              <w:rPr>
                <w:sz w:val="20"/>
                <w:szCs w:val="20"/>
              </w:rPr>
            </w:pPr>
            <w:r w:rsidRPr="0016620D">
              <w:rPr>
                <w:sz w:val="20"/>
                <w:szCs w:val="20"/>
              </w:rPr>
              <w:t>CPA</w:t>
            </w:r>
          </w:p>
        </w:tc>
        <w:tc>
          <w:tcPr>
            <w:tcW w:w="938" w:type="pct"/>
          </w:tcPr>
          <w:p w14:paraId="43435E3A" w14:textId="77777777" w:rsidR="0016620D" w:rsidRPr="0016620D" w:rsidRDefault="0016620D" w:rsidP="0016620D">
            <w:pPr>
              <w:spacing w:after="0" w:line="240" w:lineRule="auto"/>
              <w:rPr>
                <w:sz w:val="20"/>
                <w:szCs w:val="20"/>
              </w:rPr>
            </w:pPr>
            <w:r w:rsidRPr="0016620D">
              <w:rPr>
                <w:sz w:val="20"/>
                <w:szCs w:val="20"/>
              </w:rPr>
              <w:t>0</w:t>
            </w:r>
          </w:p>
        </w:tc>
        <w:tc>
          <w:tcPr>
            <w:tcW w:w="1094" w:type="pct"/>
          </w:tcPr>
          <w:p w14:paraId="0A82A1DA" w14:textId="77777777" w:rsidR="0016620D" w:rsidRPr="0016620D" w:rsidRDefault="0016620D" w:rsidP="0016620D">
            <w:pPr>
              <w:spacing w:after="0" w:line="240" w:lineRule="auto"/>
              <w:rPr>
                <w:sz w:val="20"/>
                <w:szCs w:val="20"/>
              </w:rPr>
            </w:pPr>
            <w:r w:rsidRPr="0016620D">
              <w:rPr>
                <w:sz w:val="20"/>
                <w:szCs w:val="20"/>
              </w:rPr>
              <w:t>KASNEB</w:t>
            </w:r>
          </w:p>
        </w:tc>
      </w:tr>
      <w:tr w:rsidR="0016620D" w:rsidRPr="0016620D" w14:paraId="6E74D317" w14:textId="77777777" w:rsidTr="0016620D">
        <w:tc>
          <w:tcPr>
            <w:tcW w:w="188" w:type="pct"/>
          </w:tcPr>
          <w:p w14:paraId="089B54CC" w14:textId="77777777" w:rsidR="0016620D" w:rsidRPr="0016620D" w:rsidRDefault="0016620D" w:rsidP="0016620D">
            <w:pPr>
              <w:spacing w:after="0" w:line="240" w:lineRule="auto"/>
              <w:jc w:val="center"/>
              <w:rPr>
                <w:sz w:val="20"/>
                <w:szCs w:val="20"/>
              </w:rPr>
            </w:pPr>
          </w:p>
        </w:tc>
        <w:tc>
          <w:tcPr>
            <w:tcW w:w="1023" w:type="pct"/>
          </w:tcPr>
          <w:p w14:paraId="4A10BF65" w14:textId="77777777" w:rsidR="0016620D" w:rsidRPr="0016620D" w:rsidRDefault="0016620D" w:rsidP="0016620D">
            <w:pPr>
              <w:spacing w:after="0" w:line="240" w:lineRule="auto"/>
              <w:rPr>
                <w:sz w:val="20"/>
                <w:szCs w:val="20"/>
              </w:rPr>
            </w:pPr>
          </w:p>
        </w:tc>
        <w:tc>
          <w:tcPr>
            <w:tcW w:w="758" w:type="pct"/>
          </w:tcPr>
          <w:p w14:paraId="7F8B62C0" w14:textId="77777777" w:rsidR="0016620D" w:rsidRPr="0016620D" w:rsidRDefault="0016620D" w:rsidP="0016620D">
            <w:pPr>
              <w:spacing w:after="0" w:line="240" w:lineRule="auto"/>
              <w:rPr>
                <w:sz w:val="20"/>
                <w:szCs w:val="20"/>
              </w:rPr>
            </w:pPr>
          </w:p>
        </w:tc>
        <w:tc>
          <w:tcPr>
            <w:tcW w:w="469" w:type="pct"/>
          </w:tcPr>
          <w:p w14:paraId="21585085" w14:textId="77777777" w:rsidR="0016620D" w:rsidRPr="0016620D" w:rsidRDefault="0016620D" w:rsidP="0016620D">
            <w:pPr>
              <w:spacing w:after="0" w:line="240" w:lineRule="auto"/>
              <w:rPr>
                <w:sz w:val="20"/>
                <w:szCs w:val="20"/>
              </w:rPr>
            </w:pPr>
          </w:p>
        </w:tc>
        <w:tc>
          <w:tcPr>
            <w:tcW w:w="531" w:type="pct"/>
          </w:tcPr>
          <w:p w14:paraId="5415C007" w14:textId="77777777" w:rsidR="0016620D" w:rsidRPr="0016620D" w:rsidRDefault="0016620D" w:rsidP="0016620D">
            <w:pPr>
              <w:spacing w:after="0" w:line="240" w:lineRule="auto"/>
              <w:rPr>
                <w:sz w:val="20"/>
                <w:szCs w:val="20"/>
              </w:rPr>
            </w:pPr>
          </w:p>
        </w:tc>
        <w:tc>
          <w:tcPr>
            <w:tcW w:w="938" w:type="pct"/>
          </w:tcPr>
          <w:p w14:paraId="6174B1D8" w14:textId="77777777" w:rsidR="0016620D" w:rsidRPr="0016620D" w:rsidRDefault="0016620D" w:rsidP="0016620D">
            <w:pPr>
              <w:spacing w:after="0" w:line="240" w:lineRule="auto"/>
              <w:rPr>
                <w:sz w:val="20"/>
                <w:szCs w:val="20"/>
              </w:rPr>
            </w:pPr>
          </w:p>
        </w:tc>
        <w:tc>
          <w:tcPr>
            <w:tcW w:w="1094" w:type="pct"/>
          </w:tcPr>
          <w:p w14:paraId="54D79B7C" w14:textId="77777777" w:rsidR="0016620D" w:rsidRPr="0016620D" w:rsidRDefault="0016620D" w:rsidP="0016620D">
            <w:pPr>
              <w:spacing w:after="0" w:line="240" w:lineRule="auto"/>
              <w:rPr>
                <w:sz w:val="20"/>
                <w:szCs w:val="20"/>
              </w:rPr>
            </w:pPr>
          </w:p>
        </w:tc>
      </w:tr>
      <w:tr w:rsidR="0016620D" w:rsidRPr="0016620D" w14:paraId="6DA083EE" w14:textId="77777777" w:rsidTr="0016620D">
        <w:tc>
          <w:tcPr>
            <w:tcW w:w="188" w:type="pct"/>
            <w:shd w:val="clear" w:color="auto" w:fill="A6A6A6"/>
          </w:tcPr>
          <w:p w14:paraId="12D2FA8A" w14:textId="77777777" w:rsidR="0016620D" w:rsidRPr="0016620D" w:rsidRDefault="0016620D" w:rsidP="0016620D">
            <w:pPr>
              <w:spacing w:after="0" w:line="240" w:lineRule="auto"/>
              <w:jc w:val="right"/>
              <w:rPr>
                <w:sz w:val="20"/>
                <w:szCs w:val="20"/>
              </w:rPr>
            </w:pPr>
          </w:p>
        </w:tc>
        <w:tc>
          <w:tcPr>
            <w:tcW w:w="1781" w:type="pct"/>
            <w:gridSpan w:val="2"/>
            <w:shd w:val="clear" w:color="auto" w:fill="A6A6A6"/>
          </w:tcPr>
          <w:p w14:paraId="42E24A3D" w14:textId="77777777" w:rsidR="0016620D" w:rsidRPr="0016620D" w:rsidRDefault="0016620D" w:rsidP="0016620D">
            <w:pPr>
              <w:spacing w:after="0" w:line="240" w:lineRule="auto"/>
              <w:jc w:val="right"/>
              <w:rPr>
                <w:b/>
                <w:sz w:val="20"/>
                <w:szCs w:val="20"/>
              </w:rPr>
            </w:pPr>
            <w:r w:rsidRPr="0016620D">
              <w:rPr>
                <w:b/>
                <w:sz w:val="20"/>
                <w:szCs w:val="20"/>
              </w:rPr>
              <w:t>Information Systems &amp; Computing</w:t>
            </w:r>
          </w:p>
        </w:tc>
        <w:tc>
          <w:tcPr>
            <w:tcW w:w="469" w:type="pct"/>
            <w:shd w:val="clear" w:color="auto" w:fill="A6A6A6"/>
          </w:tcPr>
          <w:p w14:paraId="7E46D249" w14:textId="77777777" w:rsidR="0016620D" w:rsidRPr="0016620D" w:rsidRDefault="0016620D" w:rsidP="0016620D">
            <w:pPr>
              <w:spacing w:after="0" w:line="240" w:lineRule="auto"/>
              <w:jc w:val="right"/>
              <w:rPr>
                <w:sz w:val="20"/>
                <w:szCs w:val="20"/>
              </w:rPr>
            </w:pPr>
          </w:p>
        </w:tc>
        <w:tc>
          <w:tcPr>
            <w:tcW w:w="531" w:type="pct"/>
            <w:shd w:val="clear" w:color="auto" w:fill="A6A6A6"/>
          </w:tcPr>
          <w:p w14:paraId="7DFE2956" w14:textId="77777777" w:rsidR="0016620D" w:rsidRPr="0016620D" w:rsidRDefault="0016620D" w:rsidP="0016620D">
            <w:pPr>
              <w:spacing w:after="0" w:line="240" w:lineRule="auto"/>
              <w:jc w:val="right"/>
              <w:rPr>
                <w:sz w:val="20"/>
                <w:szCs w:val="20"/>
              </w:rPr>
            </w:pPr>
          </w:p>
        </w:tc>
        <w:tc>
          <w:tcPr>
            <w:tcW w:w="938" w:type="pct"/>
            <w:shd w:val="clear" w:color="auto" w:fill="A6A6A6"/>
          </w:tcPr>
          <w:p w14:paraId="1A84BAF6" w14:textId="77777777" w:rsidR="0016620D" w:rsidRPr="0016620D" w:rsidRDefault="0016620D" w:rsidP="0016620D">
            <w:pPr>
              <w:spacing w:after="0" w:line="240" w:lineRule="auto"/>
              <w:jc w:val="right"/>
              <w:rPr>
                <w:sz w:val="20"/>
                <w:szCs w:val="20"/>
              </w:rPr>
            </w:pPr>
          </w:p>
        </w:tc>
        <w:tc>
          <w:tcPr>
            <w:tcW w:w="1094" w:type="pct"/>
            <w:shd w:val="clear" w:color="auto" w:fill="A6A6A6"/>
          </w:tcPr>
          <w:p w14:paraId="71052670" w14:textId="77777777" w:rsidR="0016620D" w:rsidRPr="0016620D" w:rsidRDefault="0016620D" w:rsidP="0016620D">
            <w:pPr>
              <w:spacing w:after="0" w:line="240" w:lineRule="auto"/>
              <w:jc w:val="right"/>
              <w:rPr>
                <w:sz w:val="20"/>
                <w:szCs w:val="20"/>
              </w:rPr>
            </w:pPr>
          </w:p>
        </w:tc>
      </w:tr>
      <w:tr w:rsidR="0016620D" w:rsidRPr="0016620D" w14:paraId="6E0308F6" w14:textId="77777777" w:rsidTr="0016620D">
        <w:tc>
          <w:tcPr>
            <w:tcW w:w="188" w:type="pct"/>
          </w:tcPr>
          <w:p w14:paraId="41F23B5F" w14:textId="77777777" w:rsidR="0016620D" w:rsidRPr="0016620D" w:rsidRDefault="0016620D" w:rsidP="0016620D">
            <w:pPr>
              <w:spacing w:after="0" w:line="240" w:lineRule="auto"/>
              <w:jc w:val="center"/>
              <w:rPr>
                <w:sz w:val="20"/>
                <w:szCs w:val="20"/>
              </w:rPr>
            </w:pPr>
            <w:r w:rsidRPr="0016620D">
              <w:rPr>
                <w:sz w:val="20"/>
                <w:szCs w:val="20"/>
              </w:rPr>
              <w:t>5</w:t>
            </w:r>
          </w:p>
        </w:tc>
        <w:tc>
          <w:tcPr>
            <w:tcW w:w="1023" w:type="pct"/>
          </w:tcPr>
          <w:p w14:paraId="04DC735F" w14:textId="77777777" w:rsidR="0016620D" w:rsidRPr="0016620D" w:rsidRDefault="0016620D" w:rsidP="0016620D">
            <w:pPr>
              <w:spacing w:after="0" w:line="240" w:lineRule="auto"/>
              <w:rPr>
                <w:color w:val="FF0000"/>
                <w:sz w:val="20"/>
                <w:szCs w:val="20"/>
              </w:rPr>
            </w:pPr>
            <w:r w:rsidRPr="0016620D">
              <w:rPr>
                <w:sz w:val="20"/>
                <w:szCs w:val="20"/>
              </w:rPr>
              <w:t>Mbata, Kevin Mayaka</w:t>
            </w:r>
          </w:p>
        </w:tc>
        <w:tc>
          <w:tcPr>
            <w:tcW w:w="758" w:type="pct"/>
          </w:tcPr>
          <w:p w14:paraId="1842BE68"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538F6CC7"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404CF5B2"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637A7A9D" w14:textId="77777777" w:rsidR="0016620D" w:rsidRPr="0016620D" w:rsidRDefault="0016620D" w:rsidP="0016620D">
            <w:pPr>
              <w:spacing w:after="0" w:line="240" w:lineRule="auto"/>
              <w:jc w:val="both"/>
              <w:rPr>
                <w:sz w:val="20"/>
                <w:szCs w:val="20"/>
              </w:rPr>
            </w:pPr>
            <w:r w:rsidRPr="0016620D">
              <w:rPr>
                <w:sz w:val="20"/>
                <w:szCs w:val="20"/>
              </w:rPr>
              <w:t>Information Technology</w:t>
            </w:r>
          </w:p>
        </w:tc>
        <w:tc>
          <w:tcPr>
            <w:tcW w:w="1094" w:type="pct"/>
          </w:tcPr>
          <w:p w14:paraId="6CBEC7C7" w14:textId="77777777" w:rsidR="0016620D" w:rsidRPr="0016620D" w:rsidRDefault="0016620D" w:rsidP="0016620D">
            <w:pPr>
              <w:spacing w:after="0" w:line="240" w:lineRule="auto"/>
              <w:rPr>
                <w:sz w:val="20"/>
                <w:szCs w:val="20"/>
              </w:rPr>
            </w:pPr>
            <w:r w:rsidRPr="0016620D">
              <w:rPr>
                <w:sz w:val="20"/>
                <w:szCs w:val="20"/>
              </w:rPr>
              <w:t>Bharathidsan University, India</w:t>
            </w:r>
          </w:p>
        </w:tc>
      </w:tr>
      <w:tr w:rsidR="0016620D" w:rsidRPr="0016620D" w14:paraId="13C0F1C5" w14:textId="77777777" w:rsidTr="0016620D">
        <w:tc>
          <w:tcPr>
            <w:tcW w:w="188" w:type="pct"/>
          </w:tcPr>
          <w:p w14:paraId="057BC653" w14:textId="77777777" w:rsidR="0016620D" w:rsidRPr="0016620D" w:rsidRDefault="0016620D" w:rsidP="0016620D">
            <w:pPr>
              <w:spacing w:after="0" w:line="240" w:lineRule="auto"/>
              <w:jc w:val="center"/>
              <w:rPr>
                <w:sz w:val="20"/>
                <w:szCs w:val="20"/>
              </w:rPr>
            </w:pPr>
          </w:p>
        </w:tc>
        <w:tc>
          <w:tcPr>
            <w:tcW w:w="1023" w:type="pct"/>
          </w:tcPr>
          <w:p w14:paraId="7874027D" w14:textId="77777777" w:rsidR="0016620D" w:rsidRPr="0016620D" w:rsidRDefault="0016620D" w:rsidP="0016620D">
            <w:pPr>
              <w:spacing w:after="0" w:line="240" w:lineRule="auto"/>
              <w:rPr>
                <w:sz w:val="20"/>
                <w:szCs w:val="20"/>
              </w:rPr>
            </w:pPr>
          </w:p>
        </w:tc>
        <w:tc>
          <w:tcPr>
            <w:tcW w:w="758" w:type="pct"/>
          </w:tcPr>
          <w:p w14:paraId="15907949" w14:textId="77777777" w:rsidR="0016620D" w:rsidRPr="0016620D" w:rsidRDefault="0016620D" w:rsidP="0016620D">
            <w:pPr>
              <w:spacing w:after="0" w:line="240" w:lineRule="auto"/>
              <w:rPr>
                <w:sz w:val="20"/>
                <w:szCs w:val="20"/>
              </w:rPr>
            </w:pPr>
          </w:p>
        </w:tc>
        <w:tc>
          <w:tcPr>
            <w:tcW w:w="469" w:type="pct"/>
          </w:tcPr>
          <w:p w14:paraId="6289B35E" w14:textId="77777777" w:rsidR="0016620D" w:rsidRPr="0016620D" w:rsidRDefault="0016620D" w:rsidP="0016620D">
            <w:pPr>
              <w:spacing w:after="0" w:line="240" w:lineRule="auto"/>
              <w:rPr>
                <w:sz w:val="20"/>
                <w:szCs w:val="20"/>
              </w:rPr>
            </w:pPr>
          </w:p>
        </w:tc>
        <w:tc>
          <w:tcPr>
            <w:tcW w:w="531" w:type="pct"/>
          </w:tcPr>
          <w:p w14:paraId="57B312C9" w14:textId="77777777" w:rsidR="0016620D" w:rsidRPr="0016620D" w:rsidRDefault="0016620D" w:rsidP="0016620D">
            <w:pPr>
              <w:spacing w:after="0" w:line="240" w:lineRule="auto"/>
              <w:rPr>
                <w:sz w:val="20"/>
                <w:szCs w:val="20"/>
              </w:rPr>
            </w:pPr>
            <w:r w:rsidRPr="0016620D">
              <w:rPr>
                <w:sz w:val="20"/>
                <w:szCs w:val="20"/>
              </w:rPr>
              <w:t>BCA</w:t>
            </w:r>
          </w:p>
        </w:tc>
        <w:tc>
          <w:tcPr>
            <w:tcW w:w="938" w:type="pct"/>
          </w:tcPr>
          <w:p w14:paraId="0BE4899B" w14:textId="77777777" w:rsidR="0016620D" w:rsidRPr="0016620D" w:rsidRDefault="0016620D" w:rsidP="0016620D">
            <w:pPr>
              <w:spacing w:after="0" w:line="240" w:lineRule="auto"/>
              <w:rPr>
                <w:sz w:val="20"/>
                <w:szCs w:val="20"/>
              </w:rPr>
            </w:pPr>
            <w:r w:rsidRPr="0016620D">
              <w:rPr>
                <w:sz w:val="20"/>
                <w:szCs w:val="20"/>
              </w:rPr>
              <w:t>Computer Applications</w:t>
            </w:r>
          </w:p>
        </w:tc>
        <w:tc>
          <w:tcPr>
            <w:tcW w:w="1094" w:type="pct"/>
          </w:tcPr>
          <w:p w14:paraId="597FB7F4" w14:textId="77777777" w:rsidR="0016620D" w:rsidRPr="0016620D" w:rsidRDefault="0016620D" w:rsidP="0016620D">
            <w:pPr>
              <w:spacing w:after="0" w:line="240" w:lineRule="auto"/>
              <w:rPr>
                <w:sz w:val="20"/>
                <w:szCs w:val="20"/>
              </w:rPr>
            </w:pPr>
            <w:r w:rsidRPr="0016620D">
              <w:rPr>
                <w:sz w:val="20"/>
                <w:szCs w:val="20"/>
              </w:rPr>
              <w:t>Perivar University, India</w:t>
            </w:r>
          </w:p>
        </w:tc>
      </w:tr>
      <w:tr w:rsidR="0016620D" w:rsidRPr="0016620D" w14:paraId="2CA7589B" w14:textId="77777777" w:rsidTr="0016620D">
        <w:tc>
          <w:tcPr>
            <w:tcW w:w="188" w:type="pct"/>
          </w:tcPr>
          <w:p w14:paraId="6C07DC25" w14:textId="77777777" w:rsidR="0016620D" w:rsidRPr="0016620D" w:rsidRDefault="0016620D" w:rsidP="0016620D">
            <w:pPr>
              <w:spacing w:after="0" w:line="240" w:lineRule="auto"/>
              <w:jc w:val="center"/>
              <w:rPr>
                <w:sz w:val="20"/>
                <w:szCs w:val="20"/>
              </w:rPr>
            </w:pPr>
          </w:p>
        </w:tc>
        <w:tc>
          <w:tcPr>
            <w:tcW w:w="1023" w:type="pct"/>
          </w:tcPr>
          <w:p w14:paraId="04955F85" w14:textId="77777777" w:rsidR="0016620D" w:rsidRPr="0016620D" w:rsidRDefault="0016620D" w:rsidP="0016620D">
            <w:pPr>
              <w:spacing w:after="0" w:line="240" w:lineRule="auto"/>
              <w:rPr>
                <w:sz w:val="20"/>
                <w:szCs w:val="20"/>
              </w:rPr>
            </w:pPr>
          </w:p>
        </w:tc>
        <w:tc>
          <w:tcPr>
            <w:tcW w:w="758" w:type="pct"/>
          </w:tcPr>
          <w:p w14:paraId="717E3054" w14:textId="77777777" w:rsidR="0016620D" w:rsidRPr="0016620D" w:rsidRDefault="0016620D" w:rsidP="0016620D">
            <w:pPr>
              <w:spacing w:after="0" w:line="240" w:lineRule="auto"/>
              <w:rPr>
                <w:sz w:val="20"/>
                <w:szCs w:val="20"/>
              </w:rPr>
            </w:pPr>
          </w:p>
        </w:tc>
        <w:tc>
          <w:tcPr>
            <w:tcW w:w="469" w:type="pct"/>
          </w:tcPr>
          <w:p w14:paraId="1110FD81" w14:textId="77777777" w:rsidR="0016620D" w:rsidRPr="0016620D" w:rsidRDefault="0016620D" w:rsidP="0016620D">
            <w:pPr>
              <w:spacing w:after="0" w:line="240" w:lineRule="auto"/>
              <w:rPr>
                <w:sz w:val="20"/>
                <w:szCs w:val="20"/>
              </w:rPr>
            </w:pPr>
          </w:p>
        </w:tc>
        <w:tc>
          <w:tcPr>
            <w:tcW w:w="531" w:type="pct"/>
          </w:tcPr>
          <w:p w14:paraId="53DA026C" w14:textId="77777777" w:rsidR="0016620D" w:rsidRPr="0016620D" w:rsidRDefault="0016620D" w:rsidP="0016620D">
            <w:pPr>
              <w:spacing w:after="0" w:line="240" w:lineRule="auto"/>
              <w:rPr>
                <w:sz w:val="20"/>
                <w:szCs w:val="20"/>
              </w:rPr>
            </w:pPr>
          </w:p>
        </w:tc>
        <w:tc>
          <w:tcPr>
            <w:tcW w:w="938" w:type="pct"/>
          </w:tcPr>
          <w:p w14:paraId="6D9BCACA" w14:textId="77777777" w:rsidR="0016620D" w:rsidRPr="0016620D" w:rsidRDefault="0016620D" w:rsidP="0016620D">
            <w:pPr>
              <w:spacing w:after="0" w:line="240" w:lineRule="auto"/>
              <w:rPr>
                <w:sz w:val="20"/>
                <w:szCs w:val="20"/>
              </w:rPr>
            </w:pPr>
          </w:p>
        </w:tc>
        <w:tc>
          <w:tcPr>
            <w:tcW w:w="1094" w:type="pct"/>
          </w:tcPr>
          <w:p w14:paraId="0CBF9442" w14:textId="77777777" w:rsidR="0016620D" w:rsidRPr="0016620D" w:rsidRDefault="0016620D" w:rsidP="0016620D">
            <w:pPr>
              <w:spacing w:after="0" w:line="240" w:lineRule="auto"/>
              <w:rPr>
                <w:sz w:val="20"/>
                <w:szCs w:val="20"/>
              </w:rPr>
            </w:pPr>
          </w:p>
        </w:tc>
      </w:tr>
      <w:tr w:rsidR="0016620D" w:rsidRPr="0016620D" w14:paraId="7201EBEE" w14:textId="77777777" w:rsidTr="0016620D">
        <w:tc>
          <w:tcPr>
            <w:tcW w:w="188" w:type="pct"/>
          </w:tcPr>
          <w:p w14:paraId="2AFF07BA" w14:textId="77777777" w:rsidR="0016620D" w:rsidRPr="0016620D" w:rsidRDefault="0016620D" w:rsidP="0016620D">
            <w:pPr>
              <w:spacing w:after="0" w:line="240" w:lineRule="auto"/>
              <w:jc w:val="center"/>
              <w:rPr>
                <w:sz w:val="20"/>
                <w:szCs w:val="20"/>
              </w:rPr>
            </w:pPr>
            <w:r w:rsidRPr="0016620D">
              <w:rPr>
                <w:sz w:val="20"/>
                <w:szCs w:val="20"/>
              </w:rPr>
              <w:t>6</w:t>
            </w:r>
          </w:p>
        </w:tc>
        <w:tc>
          <w:tcPr>
            <w:tcW w:w="1023" w:type="pct"/>
          </w:tcPr>
          <w:p w14:paraId="14D8471C" w14:textId="77777777" w:rsidR="0016620D" w:rsidRPr="0016620D" w:rsidRDefault="0016620D" w:rsidP="0016620D">
            <w:pPr>
              <w:spacing w:after="0" w:line="240" w:lineRule="auto"/>
              <w:rPr>
                <w:sz w:val="20"/>
                <w:szCs w:val="20"/>
              </w:rPr>
            </w:pPr>
            <w:r w:rsidRPr="0016620D">
              <w:rPr>
                <w:sz w:val="20"/>
                <w:szCs w:val="20"/>
              </w:rPr>
              <w:t>Nyamwamu, Roseline  W</w:t>
            </w:r>
          </w:p>
        </w:tc>
        <w:tc>
          <w:tcPr>
            <w:tcW w:w="758" w:type="pct"/>
          </w:tcPr>
          <w:p w14:paraId="482CBD29"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761AC60"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91EE0F3"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30A8B0B5" w14:textId="77777777" w:rsidR="0016620D" w:rsidRPr="0016620D" w:rsidRDefault="0016620D" w:rsidP="0016620D">
            <w:pPr>
              <w:spacing w:after="0" w:line="240" w:lineRule="auto"/>
              <w:rPr>
                <w:sz w:val="20"/>
                <w:szCs w:val="20"/>
              </w:rPr>
            </w:pPr>
            <w:r w:rsidRPr="0016620D">
              <w:rPr>
                <w:sz w:val="20"/>
                <w:szCs w:val="20"/>
              </w:rPr>
              <w:t>Information Technology</w:t>
            </w:r>
          </w:p>
        </w:tc>
        <w:tc>
          <w:tcPr>
            <w:tcW w:w="1094" w:type="pct"/>
          </w:tcPr>
          <w:p w14:paraId="528FCEEB"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255668A5" w14:textId="77777777" w:rsidTr="0016620D">
        <w:tc>
          <w:tcPr>
            <w:tcW w:w="188" w:type="pct"/>
          </w:tcPr>
          <w:p w14:paraId="4EC4EC24" w14:textId="77777777" w:rsidR="0016620D" w:rsidRPr="0016620D" w:rsidRDefault="0016620D" w:rsidP="0016620D">
            <w:pPr>
              <w:spacing w:after="0" w:line="240" w:lineRule="auto"/>
              <w:jc w:val="center"/>
              <w:rPr>
                <w:sz w:val="20"/>
                <w:szCs w:val="20"/>
              </w:rPr>
            </w:pPr>
          </w:p>
        </w:tc>
        <w:tc>
          <w:tcPr>
            <w:tcW w:w="1023" w:type="pct"/>
          </w:tcPr>
          <w:p w14:paraId="73A40375" w14:textId="77777777" w:rsidR="0016620D" w:rsidRPr="0016620D" w:rsidRDefault="0016620D" w:rsidP="0016620D">
            <w:pPr>
              <w:spacing w:after="0" w:line="240" w:lineRule="auto"/>
              <w:rPr>
                <w:sz w:val="20"/>
                <w:szCs w:val="20"/>
              </w:rPr>
            </w:pPr>
          </w:p>
        </w:tc>
        <w:tc>
          <w:tcPr>
            <w:tcW w:w="758" w:type="pct"/>
          </w:tcPr>
          <w:p w14:paraId="76258C4C" w14:textId="77777777" w:rsidR="0016620D" w:rsidRPr="0016620D" w:rsidRDefault="0016620D" w:rsidP="0016620D">
            <w:pPr>
              <w:spacing w:after="0" w:line="240" w:lineRule="auto"/>
              <w:rPr>
                <w:sz w:val="20"/>
                <w:szCs w:val="20"/>
              </w:rPr>
            </w:pPr>
          </w:p>
        </w:tc>
        <w:tc>
          <w:tcPr>
            <w:tcW w:w="469" w:type="pct"/>
          </w:tcPr>
          <w:p w14:paraId="198435EC" w14:textId="77777777" w:rsidR="0016620D" w:rsidRPr="0016620D" w:rsidRDefault="0016620D" w:rsidP="0016620D">
            <w:pPr>
              <w:spacing w:after="0" w:line="240" w:lineRule="auto"/>
              <w:rPr>
                <w:sz w:val="20"/>
                <w:szCs w:val="20"/>
              </w:rPr>
            </w:pPr>
          </w:p>
        </w:tc>
        <w:tc>
          <w:tcPr>
            <w:tcW w:w="531" w:type="pct"/>
          </w:tcPr>
          <w:p w14:paraId="00157162" w14:textId="77777777" w:rsidR="0016620D" w:rsidRPr="0016620D" w:rsidRDefault="0016620D" w:rsidP="0016620D">
            <w:pPr>
              <w:spacing w:after="0" w:line="240" w:lineRule="auto"/>
              <w:rPr>
                <w:sz w:val="20"/>
                <w:szCs w:val="20"/>
              </w:rPr>
            </w:pPr>
            <w:r w:rsidRPr="0016620D">
              <w:rPr>
                <w:sz w:val="20"/>
                <w:szCs w:val="20"/>
              </w:rPr>
              <w:t>PGDE</w:t>
            </w:r>
          </w:p>
        </w:tc>
        <w:tc>
          <w:tcPr>
            <w:tcW w:w="938" w:type="pct"/>
          </w:tcPr>
          <w:p w14:paraId="51AB7D7D" w14:textId="77777777" w:rsidR="0016620D" w:rsidRPr="0016620D" w:rsidRDefault="0016620D" w:rsidP="0016620D">
            <w:pPr>
              <w:spacing w:after="0" w:line="240" w:lineRule="auto"/>
              <w:rPr>
                <w:sz w:val="20"/>
                <w:szCs w:val="20"/>
              </w:rPr>
            </w:pPr>
          </w:p>
        </w:tc>
        <w:tc>
          <w:tcPr>
            <w:tcW w:w="1094" w:type="pct"/>
          </w:tcPr>
          <w:p w14:paraId="3AFA09CA"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A29DA58" w14:textId="77777777" w:rsidTr="0016620D">
        <w:tc>
          <w:tcPr>
            <w:tcW w:w="188" w:type="pct"/>
          </w:tcPr>
          <w:p w14:paraId="7EF948BF" w14:textId="77777777" w:rsidR="0016620D" w:rsidRPr="0016620D" w:rsidRDefault="0016620D" w:rsidP="0016620D">
            <w:pPr>
              <w:spacing w:after="0" w:line="240" w:lineRule="auto"/>
              <w:jc w:val="center"/>
              <w:rPr>
                <w:sz w:val="20"/>
                <w:szCs w:val="20"/>
              </w:rPr>
            </w:pPr>
          </w:p>
        </w:tc>
        <w:tc>
          <w:tcPr>
            <w:tcW w:w="1023" w:type="pct"/>
          </w:tcPr>
          <w:p w14:paraId="3C68BA2D" w14:textId="77777777" w:rsidR="0016620D" w:rsidRPr="0016620D" w:rsidRDefault="0016620D" w:rsidP="0016620D">
            <w:pPr>
              <w:spacing w:after="0" w:line="240" w:lineRule="auto"/>
              <w:rPr>
                <w:sz w:val="20"/>
                <w:szCs w:val="20"/>
              </w:rPr>
            </w:pPr>
          </w:p>
        </w:tc>
        <w:tc>
          <w:tcPr>
            <w:tcW w:w="758" w:type="pct"/>
          </w:tcPr>
          <w:p w14:paraId="18BB34AE" w14:textId="77777777" w:rsidR="0016620D" w:rsidRPr="0016620D" w:rsidRDefault="0016620D" w:rsidP="0016620D">
            <w:pPr>
              <w:spacing w:after="0" w:line="240" w:lineRule="auto"/>
              <w:rPr>
                <w:sz w:val="20"/>
                <w:szCs w:val="20"/>
              </w:rPr>
            </w:pPr>
          </w:p>
        </w:tc>
        <w:tc>
          <w:tcPr>
            <w:tcW w:w="469" w:type="pct"/>
          </w:tcPr>
          <w:p w14:paraId="60E0B301" w14:textId="77777777" w:rsidR="0016620D" w:rsidRPr="0016620D" w:rsidRDefault="0016620D" w:rsidP="0016620D">
            <w:pPr>
              <w:spacing w:after="0" w:line="240" w:lineRule="auto"/>
              <w:rPr>
                <w:sz w:val="20"/>
                <w:szCs w:val="20"/>
              </w:rPr>
            </w:pPr>
          </w:p>
        </w:tc>
        <w:tc>
          <w:tcPr>
            <w:tcW w:w="531" w:type="pct"/>
          </w:tcPr>
          <w:p w14:paraId="27400542" w14:textId="77777777" w:rsidR="0016620D" w:rsidRPr="0016620D" w:rsidRDefault="0016620D" w:rsidP="0016620D">
            <w:pPr>
              <w:spacing w:after="0" w:line="240" w:lineRule="auto"/>
              <w:rPr>
                <w:sz w:val="20"/>
                <w:szCs w:val="20"/>
              </w:rPr>
            </w:pPr>
            <w:r w:rsidRPr="0016620D">
              <w:rPr>
                <w:sz w:val="20"/>
                <w:szCs w:val="20"/>
              </w:rPr>
              <w:t>BBIT</w:t>
            </w:r>
          </w:p>
        </w:tc>
        <w:tc>
          <w:tcPr>
            <w:tcW w:w="938" w:type="pct"/>
          </w:tcPr>
          <w:p w14:paraId="5E166AEC" w14:textId="77777777" w:rsidR="0016620D" w:rsidRPr="0016620D" w:rsidRDefault="0016620D" w:rsidP="0016620D">
            <w:pPr>
              <w:spacing w:after="0" w:line="240" w:lineRule="auto"/>
              <w:rPr>
                <w:sz w:val="20"/>
                <w:szCs w:val="20"/>
              </w:rPr>
            </w:pPr>
            <w:r w:rsidRPr="0016620D">
              <w:rPr>
                <w:sz w:val="20"/>
                <w:szCs w:val="20"/>
              </w:rPr>
              <w:t>Information Technology</w:t>
            </w:r>
          </w:p>
        </w:tc>
        <w:tc>
          <w:tcPr>
            <w:tcW w:w="1094" w:type="pct"/>
          </w:tcPr>
          <w:p w14:paraId="1D10D78C"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3E1C6EEF" w14:textId="77777777" w:rsidTr="0016620D">
        <w:tc>
          <w:tcPr>
            <w:tcW w:w="188" w:type="pct"/>
          </w:tcPr>
          <w:p w14:paraId="22AA3C8F" w14:textId="77777777" w:rsidR="0016620D" w:rsidRPr="0016620D" w:rsidRDefault="0016620D" w:rsidP="0016620D">
            <w:pPr>
              <w:spacing w:after="0" w:line="240" w:lineRule="auto"/>
              <w:jc w:val="center"/>
              <w:rPr>
                <w:sz w:val="20"/>
                <w:szCs w:val="20"/>
              </w:rPr>
            </w:pPr>
          </w:p>
        </w:tc>
        <w:tc>
          <w:tcPr>
            <w:tcW w:w="1023" w:type="pct"/>
          </w:tcPr>
          <w:p w14:paraId="77E20493" w14:textId="77777777" w:rsidR="0016620D" w:rsidRPr="0016620D" w:rsidRDefault="0016620D" w:rsidP="0016620D">
            <w:pPr>
              <w:spacing w:after="0" w:line="240" w:lineRule="auto"/>
              <w:rPr>
                <w:sz w:val="20"/>
                <w:szCs w:val="20"/>
              </w:rPr>
            </w:pPr>
          </w:p>
        </w:tc>
        <w:tc>
          <w:tcPr>
            <w:tcW w:w="758" w:type="pct"/>
          </w:tcPr>
          <w:p w14:paraId="34D6784F" w14:textId="77777777" w:rsidR="0016620D" w:rsidRPr="0016620D" w:rsidRDefault="0016620D" w:rsidP="0016620D">
            <w:pPr>
              <w:spacing w:after="0" w:line="240" w:lineRule="auto"/>
              <w:rPr>
                <w:sz w:val="20"/>
                <w:szCs w:val="20"/>
              </w:rPr>
            </w:pPr>
          </w:p>
        </w:tc>
        <w:tc>
          <w:tcPr>
            <w:tcW w:w="469" w:type="pct"/>
          </w:tcPr>
          <w:p w14:paraId="22D240BF" w14:textId="77777777" w:rsidR="0016620D" w:rsidRPr="0016620D" w:rsidRDefault="0016620D" w:rsidP="0016620D">
            <w:pPr>
              <w:spacing w:after="0" w:line="240" w:lineRule="auto"/>
              <w:rPr>
                <w:sz w:val="20"/>
                <w:szCs w:val="20"/>
              </w:rPr>
            </w:pPr>
          </w:p>
        </w:tc>
        <w:tc>
          <w:tcPr>
            <w:tcW w:w="531" w:type="pct"/>
          </w:tcPr>
          <w:p w14:paraId="770AB540" w14:textId="77777777" w:rsidR="0016620D" w:rsidRPr="0016620D" w:rsidRDefault="0016620D" w:rsidP="0016620D">
            <w:pPr>
              <w:spacing w:after="0" w:line="240" w:lineRule="auto"/>
              <w:rPr>
                <w:sz w:val="20"/>
                <w:szCs w:val="20"/>
              </w:rPr>
            </w:pPr>
          </w:p>
        </w:tc>
        <w:tc>
          <w:tcPr>
            <w:tcW w:w="938" w:type="pct"/>
          </w:tcPr>
          <w:p w14:paraId="70D85E98" w14:textId="77777777" w:rsidR="0016620D" w:rsidRPr="0016620D" w:rsidRDefault="0016620D" w:rsidP="0016620D">
            <w:pPr>
              <w:spacing w:after="0" w:line="240" w:lineRule="auto"/>
              <w:rPr>
                <w:sz w:val="20"/>
                <w:szCs w:val="20"/>
              </w:rPr>
            </w:pPr>
          </w:p>
        </w:tc>
        <w:tc>
          <w:tcPr>
            <w:tcW w:w="1094" w:type="pct"/>
          </w:tcPr>
          <w:p w14:paraId="37B1E149" w14:textId="77777777" w:rsidR="0016620D" w:rsidRPr="0016620D" w:rsidRDefault="0016620D" w:rsidP="0016620D">
            <w:pPr>
              <w:spacing w:after="0" w:line="240" w:lineRule="auto"/>
              <w:rPr>
                <w:sz w:val="20"/>
                <w:szCs w:val="20"/>
              </w:rPr>
            </w:pPr>
          </w:p>
        </w:tc>
      </w:tr>
      <w:tr w:rsidR="0016620D" w:rsidRPr="0016620D" w14:paraId="3CE3C310" w14:textId="77777777" w:rsidTr="0016620D">
        <w:tc>
          <w:tcPr>
            <w:tcW w:w="188" w:type="pct"/>
          </w:tcPr>
          <w:p w14:paraId="63D89041" w14:textId="77777777" w:rsidR="0016620D" w:rsidRPr="0016620D" w:rsidRDefault="0016620D" w:rsidP="0016620D">
            <w:pPr>
              <w:spacing w:after="0" w:line="240" w:lineRule="auto"/>
              <w:jc w:val="center"/>
              <w:rPr>
                <w:sz w:val="20"/>
                <w:szCs w:val="20"/>
              </w:rPr>
            </w:pPr>
            <w:r w:rsidRPr="0016620D">
              <w:rPr>
                <w:sz w:val="20"/>
                <w:szCs w:val="20"/>
              </w:rPr>
              <w:t>7</w:t>
            </w:r>
          </w:p>
        </w:tc>
        <w:tc>
          <w:tcPr>
            <w:tcW w:w="1023" w:type="pct"/>
          </w:tcPr>
          <w:p w14:paraId="0622E7C2" w14:textId="77777777" w:rsidR="0016620D" w:rsidRPr="0016620D" w:rsidRDefault="0016620D" w:rsidP="0016620D">
            <w:pPr>
              <w:spacing w:after="0" w:line="240" w:lineRule="auto"/>
              <w:rPr>
                <w:sz w:val="20"/>
                <w:szCs w:val="20"/>
              </w:rPr>
            </w:pPr>
            <w:r w:rsidRPr="0016620D">
              <w:rPr>
                <w:sz w:val="20"/>
                <w:szCs w:val="20"/>
              </w:rPr>
              <w:t>Omambia, Andrew Aunda</w:t>
            </w:r>
          </w:p>
        </w:tc>
        <w:tc>
          <w:tcPr>
            <w:tcW w:w="758" w:type="pct"/>
          </w:tcPr>
          <w:p w14:paraId="04219E4D"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18C29284"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B7BA1AC" w14:textId="77777777" w:rsidR="0016620D" w:rsidRPr="0016620D" w:rsidRDefault="0016620D" w:rsidP="0016620D">
            <w:pPr>
              <w:spacing w:after="0" w:line="240" w:lineRule="auto"/>
              <w:rPr>
                <w:sz w:val="20"/>
                <w:szCs w:val="20"/>
              </w:rPr>
            </w:pPr>
            <w:r w:rsidRPr="0016620D">
              <w:rPr>
                <w:sz w:val="20"/>
                <w:szCs w:val="20"/>
              </w:rPr>
              <w:t>MIS</w:t>
            </w:r>
          </w:p>
        </w:tc>
        <w:tc>
          <w:tcPr>
            <w:tcW w:w="938" w:type="pct"/>
          </w:tcPr>
          <w:p w14:paraId="50F64DE0" w14:textId="77777777" w:rsidR="0016620D" w:rsidRPr="0016620D" w:rsidRDefault="0016620D" w:rsidP="0016620D">
            <w:pPr>
              <w:spacing w:after="0" w:line="240" w:lineRule="auto"/>
              <w:rPr>
                <w:sz w:val="20"/>
                <w:szCs w:val="20"/>
              </w:rPr>
            </w:pPr>
            <w:r w:rsidRPr="0016620D">
              <w:rPr>
                <w:sz w:val="20"/>
                <w:szCs w:val="20"/>
              </w:rPr>
              <w:t>Information Systems</w:t>
            </w:r>
          </w:p>
        </w:tc>
        <w:tc>
          <w:tcPr>
            <w:tcW w:w="1094" w:type="pct"/>
          </w:tcPr>
          <w:p w14:paraId="14167719" w14:textId="77777777" w:rsidR="0016620D" w:rsidRPr="0016620D" w:rsidRDefault="0016620D" w:rsidP="0016620D">
            <w:pPr>
              <w:spacing w:after="0" w:line="240" w:lineRule="auto"/>
              <w:rPr>
                <w:sz w:val="20"/>
                <w:szCs w:val="20"/>
              </w:rPr>
            </w:pPr>
            <w:r w:rsidRPr="0016620D">
              <w:rPr>
                <w:sz w:val="20"/>
                <w:szCs w:val="20"/>
              </w:rPr>
              <w:t>Kisii University</w:t>
            </w:r>
          </w:p>
        </w:tc>
      </w:tr>
      <w:tr w:rsidR="0016620D" w:rsidRPr="0016620D" w14:paraId="4B883356" w14:textId="77777777" w:rsidTr="0016620D">
        <w:tc>
          <w:tcPr>
            <w:tcW w:w="188" w:type="pct"/>
          </w:tcPr>
          <w:p w14:paraId="08BF1382" w14:textId="77777777" w:rsidR="0016620D" w:rsidRPr="0016620D" w:rsidRDefault="0016620D" w:rsidP="0016620D">
            <w:pPr>
              <w:spacing w:after="0" w:line="240" w:lineRule="auto"/>
              <w:jc w:val="center"/>
              <w:rPr>
                <w:sz w:val="20"/>
                <w:szCs w:val="20"/>
              </w:rPr>
            </w:pPr>
          </w:p>
        </w:tc>
        <w:tc>
          <w:tcPr>
            <w:tcW w:w="1023" w:type="pct"/>
          </w:tcPr>
          <w:p w14:paraId="255C1BC6" w14:textId="77777777" w:rsidR="0016620D" w:rsidRPr="0016620D" w:rsidRDefault="0016620D" w:rsidP="0016620D">
            <w:pPr>
              <w:spacing w:after="0" w:line="240" w:lineRule="auto"/>
              <w:rPr>
                <w:sz w:val="20"/>
                <w:szCs w:val="20"/>
              </w:rPr>
            </w:pPr>
          </w:p>
        </w:tc>
        <w:tc>
          <w:tcPr>
            <w:tcW w:w="758" w:type="pct"/>
          </w:tcPr>
          <w:p w14:paraId="59A24196" w14:textId="77777777" w:rsidR="0016620D" w:rsidRPr="0016620D" w:rsidRDefault="0016620D" w:rsidP="0016620D">
            <w:pPr>
              <w:spacing w:after="0" w:line="240" w:lineRule="auto"/>
              <w:rPr>
                <w:sz w:val="20"/>
                <w:szCs w:val="20"/>
              </w:rPr>
            </w:pPr>
          </w:p>
        </w:tc>
        <w:tc>
          <w:tcPr>
            <w:tcW w:w="469" w:type="pct"/>
          </w:tcPr>
          <w:p w14:paraId="40BAFC59" w14:textId="77777777" w:rsidR="0016620D" w:rsidRPr="0016620D" w:rsidRDefault="0016620D" w:rsidP="0016620D">
            <w:pPr>
              <w:spacing w:after="0" w:line="240" w:lineRule="auto"/>
              <w:rPr>
                <w:sz w:val="20"/>
                <w:szCs w:val="20"/>
              </w:rPr>
            </w:pPr>
          </w:p>
        </w:tc>
        <w:tc>
          <w:tcPr>
            <w:tcW w:w="531" w:type="pct"/>
          </w:tcPr>
          <w:p w14:paraId="606FA88A" w14:textId="77777777" w:rsidR="0016620D" w:rsidRPr="0016620D" w:rsidRDefault="0016620D" w:rsidP="0016620D">
            <w:pPr>
              <w:spacing w:after="0" w:line="240" w:lineRule="auto"/>
              <w:rPr>
                <w:sz w:val="20"/>
                <w:szCs w:val="20"/>
              </w:rPr>
            </w:pPr>
            <w:r w:rsidRPr="0016620D">
              <w:rPr>
                <w:sz w:val="20"/>
                <w:szCs w:val="20"/>
              </w:rPr>
              <w:t>BBIT</w:t>
            </w:r>
          </w:p>
        </w:tc>
        <w:tc>
          <w:tcPr>
            <w:tcW w:w="938" w:type="pct"/>
          </w:tcPr>
          <w:p w14:paraId="36A1978A" w14:textId="77777777" w:rsidR="0016620D" w:rsidRPr="0016620D" w:rsidRDefault="0016620D" w:rsidP="0016620D">
            <w:pPr>
              <w:spacing w:after="0" w:line="240" w:lineRule="auto"/>
              <w:rPr>
                <w:sz w:val="20"/>
                <w:szCs w:val="20"/>
              </w:rPr>
            </w:pPr>
            <w:r w:rsidRPr="0016620D">
              <w:rPr>
                <w:sz w:val="20"/>
                <w:szCs w:val="20"/>
              </w:rPr>
              <w:t>Business Information Technology</w:t>
            </w:r>
          </w:p>
        </w:tc>
        <w:tc>
          <w:tcPr>
            <w:tcW w:w="1094" w:type="pct"/>
          </w:tcPr>
          <w:p w14:paraId="703F6810"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8CA2A82" w14:textId="77777777" w:rsidTr="0016620D">
        <w:tc>
          <w:tcPr>
            <w:tcW w:w="188" w:type="pct"/>
          </w:tcPr>
          <w:p w14:paraId="43263818" w14:textId="77777777" w:rsidR="0016620D" w:rsidRPr="0016620D" w:rsidRDefault="0016620D" w:rsidP="0016620D">
            <w:pPr>
              <w:spacing w:after="0" w:line="240" w:lineRule="auto"/>
              <w:jc w:val="center"/>
              <w:rPr>
                <w:sz w:val="20"/>
                <w:szCs w:val="20"/>
              </w:rPr>
            </w:pPr>
          </w:p>
        </w:tc>
        <w:tc>
          <w:tcPr>
            <w:tcW w:w="1023" w:type="pct"/>
          </w:tcPr>
          <w:p w14:paraId="2C42BFFF" w14:textId="77777777" w:rsidR="0016620D" w:rsidRPr="0016620D" w:rsidRDefault="0016620D" w:rsidP="0016620D">
            <w:pPr>
              <w:spacing w:after="0" w:line="240" w:lineRule="auto"/>
              <w:rPr>
                <w:sz w:val="20"/>
                <w:szCs w:val="20"/>
              </w:rPr>
            </w:pPr>
          </w:p>
        </w:tc>
        <w:tc>
          <w:tcPr>
            <w:tcW w:w="758" w:type="pct"/>
          </w:tcPr>
          <w:p w14:paraId="17CC53DC" w14:textId="77777777" w:rsidR="0016620D" w:rsidRPr="0016620D" w:rsidRDefault="0016620D" w:rsidP="0016620D">
            <w:pPr>
              <w:spacing w:after="0" w:line="240" w:lineRule="auto"/>
              <w:rPr>
                <w:sz w:val="20"/>
                <w:szCs w:val="20"/>
              </w:rPr>
            </w:pPr>
          </w:p>
        </w:tc>
        <w:tc>
          <w:tcPr>
            <w:tcW w:w="469" w:type="pct"/>
          </w:tcPr>
          <w:p w14:paraId="14B9D792" w14:textId="77777777" w:rsidR="0016620D" w:rsidRPr="0016620D" w:rsidRDefault="0016620D" w:rsidP="0016620D">
            <w:pPr>
              <w:spacing w:after="0" w:line="240" w:lineRule="auto"/>
              <w:rPr>
                <w:sz w:val="20"/>
                <w:szCs w:val="20"/>
              </w:rPr>
            </w:pPr>
          </w:p>
        </w:tc>
        <w:tc>
          <w:tcPr>
            <w:tcW w:w="531" w:type="pct"/>
          </w:tcPr>
          <w:p w14:paraId="388FBBCE" w14:textId="77777777" w:rsidR="0016620D" w:rsidRPr="0016620D" w:rsidRDefault="0016620D" w:rsidP="0016620D">
            <w:pPr>
              <w:spacing w:after="0" w:line="240" w:lineRule="auto"/>
              <w:rPr>
                <w:sz w:val="20"/>
                <w:szCs w:val="20"/>
              </w:rPr>
            </w:pPr>
          </w:p>
        </w:tc>
        <w:tc>
          <w:tcPr>
            <w:tcW w:w="938" w:type="pct"/>
          </w:tcPr>
          <w:p w14:paraId="7D24976A" w14:textId="77777777" w:rsidR="0016620D" w:rsidRPr="0016620D" w:rsidRDefault="0016620D" w:rsidP="0016620D">
            <w:pPr>
              <w:spacing w:after="0" w:line="240" w:lineRule="auto"/>
              <w:rPr>
                <w:sz w:val="20"/>
                <w:szCs w:val="20"/>
              </w:rPr>
            </w:pPr>
          </w:p>
        </w:tc>
        <w:tc>
          <w:tcPr>
            <w:tcW w:w="1094" w:type="pct"/>
          </w:tcPr>
          <w:p w14:paraId="7FD1A594" w14:textId="77777777" w:rsidR="0016620D" w:rsidRPr="0016620D" w:rsidRDefault="0016620D" w:rsidP="0016620D">
            <w:pPr>
              <w:spacing w:after="0" w:line="240" w:lineRule="auto"/>
              <w:rPr>
                <w:sz w:val="20"/>
                <w:szCs w:val="20"/>
              </w:rPr>
            </w:pPr>
          </w:p>
        </w:tc>
      </w:tr>
      <w:tr w:rsidR="0016620D" w:rsidRPr="0016620D" w14:paraId="5E73682E" w14:textId="77777777" w:rsidTr="0016620D">
        <w:tc>
          <w:tcPr>
            <w:tcW w:w="188" w:type="pct"/>
          </w:tcPr>
          <w:p w14:paraId="6ECD8DEC" w14:textId="77777777" w:rsidR="0016620D" w:rsidRPr="0016620D" w:rsidRDefault="0016620D" w:rsidP="0016620D">
            <w:pPr>
              <w:spacing w:after="0" w:line="240" w:lineRule="auto"/>
              <w:jc w:val="center"/>
              <w:rPr>
                <w:sz w:val="20"/>
                <w:szCs w:val="20"/>
              </w:rPr>
            </w:pPr>
            <w:r w:rsidRPr="0016620D">
              <w:rPr>
                <w:sz w:val="20"/>
                <w:szCs w:val="20"/>
              </w:rPr>
              <w:t>8</w:t>
            </w:r>
          </w:p>
        </w:tc>
        <w:tc>
          <w:tcPr>
            <w:tcW w:w="1023" w:type="pct"/>
          </w:tcPr>
          <w:p w14:paraId="5ECA88A0" w14:textId="77777777" w:rsidR="0016620D" w:rsidRPr="0016620D" w:rsidRDefault="0016620D" w:rsidP="0016620D">
            <w:pPr>
              <w:spacing w:after="0" w:line="240" w:lineRule="auto"/>
              <w:rPr>
                <w:sz w:val="20"/>
                <w:szCs w:val="20"/>
              </w:rPr>
            </w:pPr>
            <w:r w:rsidRPr="0016620D">
              <w:rPr>
                <w:sz w:val="20"/>
                <w:szCs w:val="20"/>
              </w:rPr>
              <w:t>Dickson Omari</w:t>
            </w:r>
          </w:p>
        </w:tc>
        <w:tc>
          <w:tcPr>
            <w:tcW w:w="758" w:type="pct"/>
          </w:tcPr>
          <w:p w14:paraId="1AE83F90"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5ADB3E31"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27EDD790" w14:textId="77777777" w:rsidR="0016620D" w:rsidRPr="0016620D" w:rsidRDefault="0016620D" w:rsidP="0016620D">
            <w:pPr>
              <w:spacing w:after="0" w:line="240" w:lineRule="auto"/>
              <w:rPr>
                <w:sz w:val="20"/>
                <w:szCs w:val="20"/>
              </w:rPr>
            </w:pPr>
            <w:r w:rsidRPr="0016620D">
              <w:rPr>
                <w:sz w:val="20"/>
                <w:szCs w:val="20"/>
              </w:rPr>
              <w:t xml:space="preserve">MSc </w:t>
            </w:r>
          </w:p>
        </w:tc>
        <w:tc>
          <w:tcPr>
            <w:tcW w:w="938" w:type="pct"/>
          </w:tcPr>
          <w:p w14:paraId="6A736928" w14:textId="77777777" w:rsidR="0016620D" w:rsidRPr="0016620D" w:rsidRDefault="0016620D" w:rsidP="0016620D">
            <w:pPr>
              <w:spacing w:after="0" w:line="240" w:lineRule="auto"/>
              <w:rPr>
                <w:sz w:val="20"/>
                <w:szCs w:val="20"/>
              </w:rPr>
            </w:pPr>
            <w:r w:rsidRPr="0016620D">
              <w:rPr>
                <w:sz w:val="20"/>
                <w:szCs w:val="20"/>
              </w:rPr>
              <w:t>Computer Science &amp; IT</w:t>
            </w:r>
          </w:p>
        </w:tc>
        <w:tc>
          <w:tcPr>
            <w:tcW w:w="1094" w:type="pct"/>
          </w:tcPr>
          <w:p w14:paraId="6896060F" w14:textId="77777777" w:rsidR="0016620D" w:rsidRPr="0016620D" w:rsidRDefault="0016620D" w:rsidP="0016620D">
            <w:pPr>
              <w:spacing w:after="0" w:line="240" w:lineRule="auto"/>
              <w:rPr>
                <w:color w:val="000000"/>
                <w:sz w:val="20"/>
                <w:szCs w:val="20"/>
              </w:rPr>
            </w:pPr>
            <w:r w:rsidRPr="0016620D">
              <w:rPr>
                <w:color w:val="000000"/>
                <w:sz w:val="20"/>
                <w:szCs w:val="20"/>
              </w:rPr>
              <w:t>Madurai Kamarai University (2014)</w:t>
            </w:r>
          </w:p>
        </w:tc>
      </w:tr>
      <w:tr w:rsidR="0016620D" w:rsidRPr="0016620D" w14:paraId="0CFF851B" w14:textId="77777777" w:rsidTr="0016620D">
        <w:tc>
          <w:tcPr>
            <w:tcW w:w="188" w:type="pct"/>
          </w:tcPr>
          <w:p w14:paraId="0C709AC9" w14:textId="77777777" w:rsidR="0016620D" w:rsidRPr="0016620D" w:rsidRDefault="0016620D" w:rsidP="0016620D">
            <w:pPr>
              <w:spacing w:after="0" w:line="240" w:lineRule="auto"/>
              <w:jc w:val="center"/>
              <w:rPr>
                <w:sz w:val="20"/>
                <w:szCs w:val="20"/>
              </w:rPr>
            </w:pPr>
          </w:p>
        </w:tc>
        <w:tc>
          <w:tcPr>
            <w:tcW w:w="1023" w:type="pct"/>
          </w:tcPr>
          <w:p w14:paraId="56EEBDFA" w14:textId="77777777" w:rsidR="0016620D" w:rsidRPr="0016620D" w:rsidRDefault="0016620D" w:rsidP="0016620D">
            <w:pPr>
              <w:spacing w:after="0" w:line="240" w:lineRule="auto"/>
              <w:rPr>
                <w:sz w:val="20"/>
                <w:szCs w:val="20"/>
              </w:rPr>
            </w:pPr>
          </w:p>
        </w:tc>
        <w:tc>
          <w:tcPr>
            <w:tcW w:w="758" w:type="pct"/>
          </w:tcPr>
          <w:p w14:paraId="1FFAF910" w14:textId="77777777" w:rsidR="0016620D" w:rsidRPr="0016620D" w:rsidRDefault="0016620D" w:rsidP="0016620D">
            <w:pPr>
              <w:spacing w:after="0" w:line="240" w:lineRule="auto"/>
              <w:rPr>
                <w:sz w:val="20"/>
                <w:szCs w:val="20"/>
              </w:rPr>
            </w:pPr>
          </w:p>
        </w:tc>
        <w:tc>
          <w:tcPr>
            <w:tcW w:w="469" w:type="pct"/>
          </w:tcPr>
          <w:p w14:paraId="7A319B19" w14:textId="77777777" w:rsidR="0016620D" w:rsidRPr="0016620D" w:rsidRDefault="0016620D" w:rsidP="0016620D">
            <w:pPr>
              <w:spacing w:after="0" w:line="240" w:lineRule="auto"/>
              <w:rPr>
                <w:sz w:val="20"/>
                <w:szCs w:val="20"/>
              </w:rPr>
            </w:pPr>
          </w:p>
        </w:tc>
        <w:tc>
          <w:tcPr>
            <w:tcW w:w="531" w:type="pct"/>
          </w:tcPr>
          <w:p w14:paraId="5C180870" w14:textId="77777777" w:rsidR="0016620D" w:rsidRPr="0016620D" w:rsidRDefault="0016620D" w:rsidP="0016620D">
            <w:pPr>
              <w:spacing w:after="0" w:line="240" w:lineRule="auto"/>
              <w:rPr>
                <w:sz w:val="20"/>
                <w:szCs w:val="20"/>
              </w:rPr>
            </w:pPr>
            <w:r w:rsidRPr="0016620D">
              <w:rPr>
                <w:sz w:val="20"/>
                <w:szCs w:val="20"/>
              </w:rPr>
              <w:t xml:space="preserve">BSc </w:t>
            </w:r>
          </w:p>
        </w:tc>
        <w:tc>
          <w:tcPr>
            <w:tcW w:w="938" w:type="pct"/>
          </w:tcPr>
          <w:p w14:paraId="2108A25B" w14:textId="77777777" w:rsidR="0016620D" w:rsidRPr="0016620D" w:rsidRDefault="0016620D" w:rsidP="0016620D">
            <w:pPr>
              <w:spacing w:after="0" w:line="240" w:lineRule="auto"/>
              <w:rPr>
                <w:sz w:val="20"/>
                <w:szCs w:val="20"/>
              </w:rPr>
            </w:pPr>
            <w:r w:rsidRPr="0016620D">
              <w:rPr>
                <w:sz w:val="20"/>
                <w:szCs w:val="20"/>
              </w:rPr>
              <w:t>Computer Science</w:t>
            </w:r>
          </w:p>
        </w:tc>
        <w:tc>
          <w:tcPr>
            <w:tcW w:w="1094" w:type="pct"/>
          </w:tcPr>
          <w:p w14:paraId="63494596" w14:textId="77777777" w:rsidR="0016620D" w:rsidRPr="0016620D" w:rsidRDefault="0016620D" w:rsidP="0016620D">
            <w:pPr>
              <w:spacing w:after="0" w:line="240" w:lineRule="auto"/>
              <w:rPr>
                <w:sz w:val="20"/>
                <w:szCs w:val="20"/>
              </w:rPr>
            </w:pPr>
            <w:r w:rsidRPr="0016620D">
              <w:rPr>
                <w:sz w:val="20"/>
                <w:szCs w:val="20"/>
              </w:rPr>
              <w:t>Madurai Kamarai University (2012)</w:t>
            </w:r>
          </w:p>
        </w:tc>
      </w:tr>
      <w:tr w:rsidR="0016620D" w:rsidRPr="0016620D" w14:paraId="6B8D7E83" w14:textId="77777777" w:rsidTr="0016620D">
        <w:tc>
          <w:tcPr>
            <w:tcW w:w="188" w:type="pct"/>
          </w:tcPr>
          <w:p w14:paraId="41A208B8" w14:textId="77777777" w:rsidR="0016620D" w:rsidRPr="0016620D" w:rsidRDefault="0016620D" w:rsidP="0016620D">
            <w:pPr>
              <w:spacing w:after="0" w:line="240" w:lineRule="auto"/>
              <w:jc w:val="center"/>
              <w:rPr>
                <w:sz w:val="20"/>
                <w:szCs w:val="20"/>
              </w:rPr>
            </w:pPr>
          </w:p>
        </w:tc>
        <w:tc>
          <w:tcPr>
            <w:tcW w:w="1023" w:type="pct"/>
          </w:tcPr>
          <w:p w14:paraId="00353F42" w14:textId="77777777" w:rsidR="0016620D" w:rsidRPr="0016620D" w:rsidRDefault="0016620D" w:rsidP="0016620D">
            <w:pPr>
              <w:spacing w:after="0" w:line="240" w:lineRule="auto"/>
              <w:rPr>
                <w:sz w:val="20"/>
                <w:szCs w:val="20"/>
              </w:rPr>
            </w:pPr>
          </w:p>
        </w:tc>
        <w:tc>
          <w:tcPr>
            <w:tcW w:w="758" w:type="pct"/>
          </w:tcPr>
          <w:p w14:paraId="15C8743C" w14:textId="77777777" w:rsidR="0016620D" w:rsidRPr="0016620D" w:rsidRDefault="0016620D" w:rsidP="0016620D">
            <w:pPr>
              <w:spacing w:after="0" w:line="240" w:lineRule="auto"/>
              <w:rPr>
                <w:sz w:val="20"/>
                <w:szCs w:val="20"/>
              </w:rPr>
            </w:pPr>
          </w:p>
        </w:tc>
        <w:tc>
          <w:tcPr>
            <w:tcW w:w="469" w:type="pct"/>
          </w:tcPr>
          <w:p w14:paraId="461FF08C" w14:textId="77777777" w:rsidR="0016620D" w:rsidRPr="0016620D" w:rsidRDefault="0016620D" w:rsidP="0016620D">
            <w:pPr>
              <w:spacing w:after="0" w:line="240" w:lineRule="auto"/>
              <w:rPr>
                <w:sz w:val="20"/>
                <w:szCs w:val="20"/>
              </w:rPr>
            </w:pPr>
          </w:p>
        </w:tc>
        <w:tc>
          <w:tcPr>
            <w:tcW w:w="531" w:type="pct"/>
          </w:tcPr>
          <w:p w14:paraId="525C0F65" w14:textId="77777777" w:rsidR="0016620D" w:rsidRPr="0016620D" w:rsidRDefault="0016620D" w:rsidP="0016620D">
            <w:pPr>
              <w:spacing w:after="0" w:line="240" w:lineRule="auto"/>
              <w:rPr>
                <w:b/>
                <w:sz w:val="20"/>
                <w:szCs w:val="20"/>
              </w:rPr>
            </w:pPr>
          </w:p>
        </w:tc>
        <w:tc>
          <w:tcPr>
            <w:tcW w:w="938" w:type="pct"/>
          </w:tcPr>
          <w:p w14:paraId="30C76E42" w14:textId="77777777" w:rsidR="0016620D" w:rsidRPr="0016620D" w:rsidRDefault="0016620D" w:rsidP="0016620D">
            <w:pPr>
              <w:spacing w:after="0" w:line="240" w:lineRule="auto"/>
              <w:rPr>
                <w:sz w:val="20"/>
                <w:szCs w:val="20"/>
              </w:rPr>
            </w:pPr>
          </w:p>
        </w:tc>
        <w:tc>
          <w:tcPr>
            <w:tcW w:w="1094" w:type="pct"/>
          </w:tcPr>
          <w:p w14:paraId="6DDDA846" w14:textId="77777777" w:rsidR="0016620D" w:rsidRPr="0016620D" w:rsidRDefault="0016620D" w:rsidP="0016620D">
            <w:pPr>
              <w:spacing w:after="0" w:line="240" w:lineRule="auto"/>
              <w:rPr>
                <w:sz w:val="20"/>
                <w:szCs w:val="20"/>
              </w:rPr>
            </w:pPr>
          </w:p>
        </w:tc>
      </w:tr>
      <w:tr w:rsidR="0016620D" w:rsidRPr="0016620D" w14:paraId="7EBCD889" w14:textId="77777777" w:rsidTr="0016620D">
        <w:tc>
          <w:tcPr>
            <w:tcW w:w="188" w:type="pct"/>
          </w:tcPr>
          <w:p w14:paraId="2E3B55D0" w14:textId="77777777" w:rsidR="0016620D" w:rsidRPr="0016620D" w:rsidRDefault="0016620D" w:rsidP="0016620D">
            <w:pPr>
              <w:spacing w:after="0" w:line="240" w:lineRule="auto"/>
              <w:jc w:val="center"/>
              <w:rPr>
                <w:sz w:val="20"/>
                <w:szCs w:val="20"/>
              </w:rPr>
            </w:pPr>
            <w:r w:rsidRPr="0016620D">
              <w:rPr>
                <w:sz w:val="20"/>
                <w:szCs w:val="20"/>
              </w:rPr>
              <w:t>9</w:t>
            </w:r>
          </w:p>
        </w:tc>
        <w:tc>
          <w:tcPr>
            <w:tcW w:w="1023" w:type="pct"/>
          </w:tcPr>
          <w:p w14:paraId="3557C788" w14:textId="77777777" w:rsidR="0016620D" w:rsidRPr="0016620D" w:rsidRDefault="0016620D" w:rsidP="0016620D">
            <w:pPr>
              <w:spacing w:after="0" w:line="240" w:lineRule="auto"/>
              <w:rPr>
                <w:sz w:val="20"/>
                <w:szCs w:val="20"/>
              </w:rPr>
            </w:pPr>
            <w:r w:rsidRPr="0016620D">
              <w:rPr>
                <w:sz w:val="20"/>
                <w:szCs w:val="20"/>
              </w:rPr>
              <w:t>Felix Kipchumba Chepsiror</w:t>
            </w:r>
          </w:p>
        </w:tc>
        <w:tc>
          <w:tcPr>
            <w:tcW w:w="758" w:type="pct"/>
          </w:tcPr>
          <w:p w14:paraId="038E8460"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D7913CC"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8F92012" w14:textId="77777777" w:rsidR="0016620D" w:rsidRPr="0016620D" w:rsidRDefault="0016620D" w:rsidP="0016620D">
            <w:pPr>
              <w:spacing w:after="0" w:line="240" w:lineRule="auto"/>
              <w:rPr>
                <w:sz w:val="20"/>
                <w:szCs w:val="20"/>
              </w:rPr>
            </w:pPr>
            <w:r w:rsidRPr="0016620D">
              <w:rPr>
                <w:sz w:val="20"/>
                <w:szCs w:val="20"/>
              </w:rPr>
              <w:t>MPhil</w:t>
            </w:r>
          </w:p>
        </w:tc>
        <w:tc>
          <w:tcPr>
            <w:tcW w:w="938" w:type="pct"/>
          </w:tcPr>
          <w:p w14:paraId="08503DC4" w14:textId="77777777" w:rsidR="0016620D" w:rsidRPr="0016620D" w:rsidRDefault="0016620D" w:rsidP="0016620D">
            <w:pPr>
              <w:spacing w:after="0" w:line="240" w:lineRule="auto"/>
              <w:rPr>
                <w:sz w:val="20"/>
                <w:szCs w:val="20"/>
              </w:rPr>
            </w:pPr>
            <w:r w:rsidRPr="0016620D">
              <w:rPr>
                <w:sz w:val="20"/>
                <w:szCs w:val="20"/>
              </w:rPr>
              <w:t>Computer Science</w:t>
            </w:r>
          </w:p>
        </w:tc>
        <w:tc>
          <w:tcPr>
            <w:tcW w:w="1094" w:type="pct"/>
          </w:tcPr>
          <w:p w14:paraId="095E38FC" w14:textId="77777777" w:rsidR="0016620D" w:rsidRPr="0016620D" w:rsidRDefault="0016620D" w:rsidP="0016620D">
            <w:pPr>
              <w:spacing w:after="0" w:line="240" w:lineRule="auto"/>
              <w:rPr>
                <w:sz w:val="20"/>
                <w:szCs w:val="20"/>
              </w:rPr>
            </w:pPr>
            <w:r w:rsidRPr="0016620D">
              <w:rPr>
                <w:sz w:val="20"/>
                <w:szCs w:val="20"/>
              </w:rPr>
              <w:t>Gandhgram Rural Institute Deemed University, Inida</w:t>
            </w:r>
          </w:p>
        </w:tc>
      </w:tr>
      <w:tr w:rsidR="0016620D" w:rsidRPr="0016620D" w14:paraId="35B6C7AD" w14:textId="77777777" w:rsidTr="0016620D">
        <w:tc>
          <w:tcPr>
            <w:tcW w:w="188" w:type="pct"/>
          </w:tcPr>
          <w:p w14:paraId="2DCBFA6E" w14:textId="77777777" w:rsidR="0016620D" w:rsidRPr="0016620D" w:rsidRDefault="0016620D" w:rsidP="0016620D">
            <w:pPr>
              <w:spacing w:after="0" w:line="240" w:lineRule="auto"/>
              <w:jc w:val="center"/>
              <w:rPr>
                <w:sz w:val="20"/>
                <w:szCs w:val="20"/>
              </w:rPr>
            </w:pPr>
          </w:p>
        </w:tc>
        <w:tc>
          <w:tcPr>
            <w:tcW w:w="1023" w:type="pct"/>
          </w:tcPr>
          <w:p w14:paraId="05530EC7" w14:textId="77777777" w:rsidR="0016620D" w:rsidRPr="0016620D" w:rsidRDefault="0016620D" w:rsidP="0016620D">
            <w:pPr>
              <w:spacing w:after="0" w:line="240" w:lineRule="auto"/>
              <w:rPr>
                <w:sz w:val="20"/>
                <w:szCs w:val="20"/>
              </w:rPr>
            </w:pPr>
          </w:p>
        </w:tc>
        <w:tc>
          <w:tcPr>
            <w:tcW w:w="758" w:type="pct"/>
          </w:tcPr>
          <w:p w14:paraId="5E6AA056" w14:textId="77777777" w:rsidR="0016620D" w:rsidRPr="0016620D" w:rsidRDefault="0016620D" w:rsidP="0016620D">
            <w:pPr>
              <w:spacing w:after="0" w:line="240" w:lineRule="auto"/>
              <w:rPr>
                <w:sz w:val="20"/>
                <w:szCs w:val="20"/>
              </w:rPr>
            </w:pPr>
          </w:p>
        </w:tc>
        <w:tc>
          <w:tcPr>
            <w:tcW w:w="469" w:type="pct"/>
          </w:tcPr>
          <w:p w14:paraId="3B95FE5A" w14:textId="77777777" w:rsidR="0016620D" w:rsidRPr="0016620D" w:rsidRDefault="0016620D" w:rsidP="0016620D">
            <w:pPr>
              <w:spacing w:after="0" w:line="240" w:lineRule="auto"/>
              <w:rPr>
                <w:sz w:val="20"/>
                <w:szCs w:val="20"/>
              </w:rPr>
            </w:pPr>
          </w:p>
        </w:tc>
        <w:tc>
          <w:tcPr>
            <w:tcW w:w="531" w:type="pct"/>
          </w:tcPr>
          <w:p w14:paraId="044B86E2"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60824AD1" w14:textId="77777777" w:rsidR="0016620D" w:rsidRPr="0016620D" w:rsidRDefault="0016620D" w:rsidP="0016620D">
            <w:pPr>
              <w:spacing w:after="0" w:line="240" w:lineRule="auto"/>
              <w:rPr>
                <w:sz w:val="20"/>
                <w:szCs w:val="20"/>
              </w:rPr>
            </w:pPr>
            <w:r w:rsidRPr="0016620D">
              <w:rPr>
                <w:sz w:val="20"/>
                <w:szCs w:val="20"/>
              </w:rPr>
              <w:t>Computer Science</w:t>
            </w:r>
          </w:p>
        </w:tc>
        <w:tc>
          <w:tcPr>
            <w:tcW w:w="1094" w:type="pct"/>
          </w:tcPr>
          <w:p w14:paraId="017D0F0B" w14:textId="77777777" w:rsidR="0016620D" w:rsidRPr="0016620D" w:rsidRDefault="0016620D" w:rsidP="0016620D">
            <w:pPr>
              <w:spacing w:after="0" w:line="240" w:lineRule="auto"/>
              <w:rPr>
                <w:sz w:val="20"/>
                <w:szCs w:val="20"/>
              </w:rPr>
            </w:pPr>
            <w:r w:rsidRPr="0016620D">
              <w:rPr>
                <w:sz w:val="20"/>
                <w:szCs w:val="20"/>
              </w:rPr>
              <w:t>Periyar University, India</w:t>
            </w:r>
          </w:p>
        </w:tc>
      </w:tr>
      <w:tr w:rsidR="0016620D" w:rsidRPr="0016620D" w14:paraId="27C5D918" w14:textId="77777777" w:rsidTr="0016620D">
        <w:tc>
          <w:tcPr>
            <w:tcW w:w="188" w:type="pct"/>
          </w:tcPr>
          <w:p w14:paraId="401717E8" w14:textId="77777777" w:rsidR="0016620D" w:rsidRPr="0016620D" w:rsidRDefault="0016620D" w:rsidP="0016620D">
            <w:pPr>
              <w:spacing w:after="0" w:line="240" w:lineRule="auto"/>
              <w:jc w:val="center"/>
              <w:rPr>
                <w:sz w:val="20"/>
                <w:szCs w:val="20"/>
              </w:rPr>
            </w:pPr>
          </w:p>
        </w:tc>
        <w:tc>
          <w:tcPr>
            <w:tcW w:w="1023" w:type="pct"/>
          </w:tcPr>
          <w:p w14:paraId="50FCFF57" w14:textId="77777777" w:rsidR="0016620D" w:rsidRPr="0016620D" w:rsidRDefault="0016620D" w:rsidP="0016620D">
            <w:pPr>
              <w:spacing w:after="0" w:line="240" w:lineRule="auto"/>
              <w:rPr>
                <w:sz w:val="20"/>
                <w:szCs w:val="20"/>
              </w:rPr>
            </w:pPr>
          </w:p>
        </w:tc>
        <w:tc>
          <w:tcPr>
            <w:tcW w:w="758" w:type="pct"/>
          </w:tcPr>
          <w:p w14:paraId="14DC8134" w14:textId="77777777" w:rsidR="0016620D" w:rsidRPr="0016620D" w:rsidRDefault="0016620D" w:rsidP="0016620D">
            <w:pPr>
              <w:spacing w:after="0" w:line="240" w:lineRule="auto"/>
              <w:rPr>
                <w:sz w:val="20"/>
                <w:szCs w:val="20"/>
              </w:rPr>
            </w:pPr>
          </w:p>
        </w:tc>
        <w:tc>
          <w:tcPr>
            <w:tcW w:w="469" w:type="pct"/>
          </w:tcPr>
          <w:p w14:paraId="6A555E23" w14:textId="77777777" w:rsidR="0016620D" w:rsidRPr="0016620D" w:rsidRDefault="0016620D" w:rsidP="0016620D">
            <w:pPr>
              <w:spacing w:after="0" w:line="240" w:lineRule="auto"/>
              <w:rPr>
                <w:sz w:val="20"/>
                <w:szCs w:val="20"/>
              </w:rPr>
            </w:pPr>
          </w:p>
        </w:tc>
        <w:tc>
          <w:tcPr>
            <w:tcW w:w="531" w:type="pct"/>
          </w:tcPr>
          <w:p w14:paraId="6809520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89CFDA2" w14:textId="77777777" w:rsidR="0016620D" w:rsidRPr="0016620D" w:rsidRDefault="0016620D" w:rsidP="0016620D">
            <w:pPr>
              <w:spacing w:after="0" w:line="240" w:lineRule="auto"/>
              <w:rPr>
                <w:sz w:val="20"/>
                <w:szCs w:val="20"/>
              </w:rPr>
            </w:pPr>
            <w:r w:rsidRPr="0016620D">
              <w:rPr>
                <w:sz w:val="20"/>
                <w:szCs w:val="20"/>
              </w:rPr>
              <w:t xml:space="preserve">Computer </w:t>
            </w:r>
          </w:p>
        </w:tc>
        <w:tc>
          <w:tcPr>
            <w:tcW w:w="1094" w:type="pct"/>
          </w:tcPr>
          <w:p w14:paraId="49BB0BF0" w14:textId="77777777" w:rsidR="0016620D" w:rsidRPr="0016620D" w:rsidRDefault="0016620D" w:rsidP="0016620D">
            <w:pPr>
              <w:spacing w:after="0" w:line="240" w:lineRule="auto"/>
              <w:rPr>
                <w:sz w:val="20"/>
                <w:szCs w:val="20"/>
              </w:rPr>
            </w:pPr>
            <w:r w:rsidRPr="0016620D">
              <w:rPr>
                <w:sz w:val="20"/>
                <w:szCs w:val="20"/>
              </w:rPr>
              <w:t>Periyar University, India</w:t>
            </w:r>
          </w:p>
        </w:tc>
      </w:tr>
      <w:tr w:rsidR="0016620D" w:rsidRPr="0016620D" w14:paraId="3C327913" w14:textId="77777777" w:rsidTr="0016620D">
        <w:tc>
          <w:tcPr>
            <w:tcW w:w="188" w:type="pct"/>
          </w:tcPr>
          <w:p w14:paraId="6C263E90" w14:textId="77777777" w:rsidR="0016620D" w:rsidRPr="0016620D" w:rsidRDefault="0016620D" w:rsidP="0016620D">
            <w:pPr>
              <w:spacing w:after="0" w:line="240" w:lineRule="auto"/>
              <w:jc w:val="center"/>
              <w:rPr>
                <w:sz w:val="20"/>
                <w:szCs w:val="20"/>
              </w:rPr>
            </w:pPr>
          </w:p>
        </w:tc>
        <w:tc>
          <w:tcPr>
            <w:tcW w:w="1023" w:type="pct"/>
          </w:tcPr>
          <w:p w14:paraId="123B1A25" w14:textId="77777777" w:rsidR="0016620D" w:rsidRPr="0016620D" w:rsidRDefault="0016620D" w:rsidP="0016620D">
            <w:pPr>
              <w:spacing w:after="0" w:line="240" w:lineRule="auto"/>
              <w:rPr>
                <w:sz w:val="20"/>
                <w:szCs w:val="20"/>
              </w:rPr>
            </w:pPr>
          </w:p>
        </w:tc>
        <w:tc>
          <w:tcPr>
            <w:tcW w:w="758" w:type="pct"/>
          </w:tcPr>
          <w:p w14:paraId="0066AC6D" w14:textId="77777777" w:rsidR="0016620D" w:rsidRPr="0016620D" w:rsidRDefault="0016620D" w:rsidP="0016620D">
            <w:pPr>
              <w:spacing w:after="0" w:line="240" w:lineRule="auto"/>
              <w:rPr>
                <w:sz w:val="20"/>
                <w:szCs w:val="20"/>
              </w:rPr>
            </w:pPr>
          </w:p>
        </w:tc>
        <w:tc>
          <w:tcPr>
            <w:tcW w:w="469" w:type="pct"/>
          </w:tcPr>
          <w:p w14:paraId="7DF180CD" w14:textId="77777777" w:rsidR="0016620D" w:rsidRPr="0016620D" w:rsidRDefault="0016620D" w:rsidP="0016620D">
            <w:pPr>
              <w:spacing w:after="0" w:line="240" w:lineRule="auto"/>
              <w:rPr>
                <w:sz w:val="20"/>
                <w:szCs w:val="20"/>
              </w:rPr>
            </w:pPr>
          </w:p>
        </w:tc>
        <w:tc>
          <w:tcPr>
            <w:tcW w:w="531" w:type="pct"/>
          </w:tcPr>
          <w:p w14:paraId="34E722F3" w14:textId="77777777" w:rsidR="0016620D" w:rsidRPr="0016620D" w:rsidRDefault="0016620D" w:rsidP="0016620D">
            <w:pPr>
              <w:spacing w:after="0" w:line="240" w:lineRule="auto"/>
              <w:rPr>
                <w:sz w:val="20"/>
                <w:szCs w:val="20"/>
              </w:rPr>
            </w:pPr>
          </w:p>
        </w:tc>
        <w:tc>
          <w:tcPr>
            <w:tcW w:w="938" w:type="pct"/>
          </w:tcPr>
          <w:p w14:paraId="22348A7D" w14:textId="77777777" w:rsidR="0016620D" w:rsidRPr="0016620D" w:rsidRDefault="0016620D" w:rsidP="0016620D">
            <w:pPr>
              <w:spacing w:after="0" w:line="240" w:lineRule="auto"/>
              <w:rPr>
                <w:sz w:val="20"/>
                <w:szCs w:val="20"/>
              </w:rPr>
            </w:pPr>
          </w:p>
        </w:tc>
        <w:tc>
          <w:tcPr>
            <w:tcW w:w="1094" w:type="pct"/>
          </w:tcPr>
          <w:p w14:paraId="54B19874" w14:textId="77777777" w:rsidR="0016620D" w:rsidRPr="0016620D" w:rsidRDefault="0016620D" w:rsidP="0016620D">
            <w:pPr>
              <w:spacing w:after="0" w:line="240" w:lineRule="auto"/>
              <w:rPr>
                <w:sz w:val="20"/>
                <w:szCs w:val="20"/>
              </w:rPr>
            </w:pPr>
          </w:p>
        </w:tc>
      </w:tr>
      <w:tr w:rsidR="0016620D" w:rsidRPr="0016620D" w14:paraId="53F7CA70" w14:textId="77777777" w:rsidTr="0016620D">
        <w:tc>
          <w:tcPr>
            <w:tcW w:w="188" w:type="pct"/>
          </w:tcPr>
          <w:p w14:paraId="775BAD0F" w14:textId="77777777" w:rsidR="0016620D" w:rsidRPr="0016620D" w:rsidRDefault="0016620D" w:rsidP="0016620D">
            <w:pPr>
              <w:spacing w:after="0" w:line="240" w:lineRule="auto"/>
              <w:jc w:val="center"/>
              <w:rPr>
                <w:sz w:val="20"/>
                <w:szCs w:val="20"/>
              </w:rPr>
            </w:pPr>
            <w:r w:rsidRPr="0016620D">
              <w:rPr>
                <w:sz w:val="20"/>
                <w:szCs w:val="20"/>
              </w:rPr>
              <w:t>10</w:t>
            </w:r>
          </w:p>
        </w:tc>
        <w:tc>
          <w:tcPr>
            <w:tcW w:w="1023" w:type="pct"/>
          </w:tcPr>
          <w:p w14:paraId="130B0C84" w14:textId="77777777" w:rsidR="0016620D" w:rsidRPr="0016620D" w:rsidRDefault="0016620D" w:rsidP="0016620D">
            <w:pPr>
              <w:spacing w:after="0" w:line="240" w:lineRule="auto"/>
              <w:rPr>
                <w:sz w:val="20"/>
                <w:szCs w:val="20"/>
              </w:rPr>
            </w:pPr>
            <w:r w:rsidRPr="0016620D">
              <w:rPr>
                <w:sz w:val="20"/>
                <w:szCs w:val="20"/>
              </w:rPr>
              <w:t>Jefferson Mwakio Mwatati</w:t>
            </w:r>
          </w:p>
        </w:tc>
        <w:tc>
          <w:tcPr>
            <w:tcW w:w="758" w:type="pct"/>
          </w:tcPr>
          <w:p w14:paraId="29EBE55E"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59CB1094"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5E47D7E7"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0532A678" w14:textId="77777777" w:rsidR="0016620D" w:rsidRPr="0016620D" w:rsidRDefault="0016620D" w:rsidP="0016620D">
            <w:pPr>
              <w:spacing w:after="0" w:line="240" w:lineRule="auto"/>
              <w:rPr>
                <w:sz w:val="20"/>
                <w:szCs w:val="20"/>
              </w:rPr>
            </w:pPr>
            <w:r w:rsidRPr="0016620D">
              <w:rPr>
                <w:sz w:val="20"/>
                <w:szCs w:val="20"/>
              </w:rPr>
              <w:t>Computational &amp; Cognitive Neuroscience</w:t>
            </w:r>
          </w:p>
        </w:tc>
        <w:tc>
          <w:tcPr>
            <w:tcW w:w="1094" w:type="pct"/>
          </w:tcPr>
          <w:p w14:paraId="0328EC24" w14:textId="77777777" w:rsidR="0016620D" w:rsidRPr="0016620D" w:rsidRDefault="0016620D" w:rsidP="0016620D">
            <w:pPr>
              <w:spacing w:after="0" w:line="240" w:lineRule="auto"/>
              <w:rPr>
                <w:sz w:val="20"/>
                <w:szCs w:val="20"/>
              </w:rPr>
            </w:pPr>
            <w:r w:rsidRPr="0016620D">
              <w:rPr>
                <w:sz w:val="20"/>
                <w:szCs w:val="20"/>
              </w:rPr>
              <w:t>Eotvos Lorand University</w:t>
            </w:r>
          </w:p>
        </w:tc>
      </w:tr>
      <w:tr w:rsidR="0016620D" w:rsidRPr="0016620D" w14:paraId="30828271" w14:textId="77777777" w:rsidTr="0016620D">
        <w:tc>
          <w:tcPr>
            <w:tcW w:w="188" w:type="pct"/>
          </w:tcPr>
          <w:p w14:paraId="641E0EB8" w14:textId="77777777" w:rsidR="0016620D" w:rsidRPr="0016620D" w:rsidRDefault="0016620D" w:rsidP="0016620D">
            <w:pPr>
              <w:spacing w:after="0" w:line="240" w:lineRule="auto"/>
              <w:jc w:val="center"/>
              <w:rPr>
                <w:sz w:val="20"/>
                <w:szCs w:val="20"/>
              </w:rPr>
            </w:pPr>
          </w:p>
        </w:tc>
        <w:tc>
          <w:tcPr>
            <w:tcW w:w="1023" w:type="pct"/>
          </w:tcPr>
          <w:p w14:paraId="70278620" w14:textId="77777777" w:rsidR="0016620D" w:rsidRPr="0016620D" w:rsidRDefault="0016620D" w:rsidP="0016620D">
            <w:pPr>
              <w:spacing w:after="0" w:line="240" w:lineRule="auto"/>
              <w:rPr>
                <w:sz w:val="20"/>
                <w:szCs w:val="20"/>
              </w:rPr>
            </w:pPr>
          </w:p>
        </w:tc>
        <w:tc>
          <w:tcPr>
            <w:tcW w:w="758" w:type="pct"/>
          </w:tcPr>
          <w:p w14:paraId="37517F4C" w14:textId="77777777" w:rsidR="0016620D" w:rsidRPr="0016620D" w:rsidRDefault="0016620D" w:rsidP="0016620D">
            <w:pPr>
              <w:spacing w:after="0" w:line="240" w:lineRule="auto"/>
              <w:rPr>
                <w:sz w:val="20"/>
                <w:szCs w:val="20"/>
              </w:rPr>
            </w:pPr>
          </w:p>
        </w:tc>
        <w:tc>
          <w:tcPr>
            <w:tcW w:w="469" w:type="pct"/>
          </w:tcPr>
          <w:p w14:paraId="4C8D623F" w14:textId="77777777" w:rsidR="0016620D" w:rsidRPr="0016620D" w:rsidRDefault="0016620D" w:rsidP="0016620D">
            <w:pPr>
              <w:spacing w:after="0" w:line="240" w:lineRule="auto"/>
              <w:rPr>
                <w:sz w:val="20"/>
                <w:szCs w:val="20"/>
              </w:rPr>
            </w:pPr>
          </w:p>
        </w:tc>
        <w:tc>
          <w:tcPr>
            <w:tcW w:w="531" w:type="pct"/>
          </w:tcPr>
          <w:p w14:paraId="66FEEA5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5C711B8B" w14:textId="77777777" w:rsidR="0016620D" w:rsidRPr="0016620D" w:rsidRDefault="0016620D" w:rsidP="0016620D">
            <w:pPr>
              <w:spacing w:after="0" w:line="240" w:lineRule="auto"/>
              <w:rPr>
                <w:sz w:val="20"/>
                <w:szCs w:val="20"/>
              </w:rPr>
            </w:pPr>
            <w:r w:rsidRPr="0016620D">
              <w:rPr>
                <w:sz w:val="20"/>
                <w:szCs w:val="20"/>
              </w:rPr>
              <w:t>Computer Networks and Systems Administration</w:t>
            </w:r>
          </w:p>
        </w:tc>
        <w:tc>
          <w:tcPr>
            <w:tcW w:w="1094" w:type="pct"/>
          </w:tcPr>
          <w:p w14:paraId="7A3A7AB6" w14:textId="77777777" w:rsidR="0016620D" w:rsidRPr="0016620D" w:rsidRDefault="0016620D" w:rsidP="0016620D">
            <w:pPr>
              <w:spacing w:after="0" w:line="240" w:lineRule="auto"/>
              <w:rPr>
                <w:sz w:val="20"/>
                <w:szCs w:val="20"/>
              </w:rPr>
            </w:pPr>
            <w:r w:rsidRPr="0016620D">
              <w:rPr>
                <w:sz w:val="20"/>
                <w:szCs w:val="20"/>
              </w:rPr>
              <w:t>Bugema University</w:t>
            </w:r>
          </w:p>
        </w:tc>
      </w:tr>
      <w:tr w:rsidR="0016620D" w:rsidRPr="0016620D" w14:paraId="04530FB2" w14:textId="77777777" w:rsidTr="0016620D">
        <w:tc>
          <w:tcPr>
            <w:tcW w:w="188" w:type="pct"/>
          </w:tcPr>
          <w:p w14:paraId="19D2F94D" w14:textId="77777777" w:rsidR="0016620D" w:rsidRPr="0016620D" w:rsidRDefault="0016620D" w:rsidP="0016620D">
            <w:pPr>
              <w:spacing w:after="0" w:line="240" w:lineRule="auto"/>
              <w:jc w:val="center"/>
              <w:rPr>
                <w:sz w:val="20"/>
                <w:szCs w:val="20"/>
              </w:rPr>
            </w:pPr>
          </w:p>
        </w:tc>
        <w:tc>
          <w:tcPr>
            <w:tcW w:w="1023" w:type="pct"/>
          </w:tcPr>
          <w:p w14:paraId="4DB2C70E" w14:textId="77777777" w:rsidR="0016620D" w:rsidRPr="0016620D" w:rsidRDefault="0016620D" w:rsidP="0016620D">
            <w:pPr>
              <w:spacing w:after="0" w:line="240" w:lineRule="auto"/>
              <w:rPr>
                <w:sz w:val="20"/>
                <w:szCs w:val="20"/>
              </w:rPr>
            </w:pPr>
          </w:p>
        </w:tc>
        <w:tc>
          <w:tcPr>
            <w:tcW w:w="758" w:type="pct"/>
          </w:tcPr>
          <w:p w14:paraId="5E8B33E2" w14:textId="77777777" w:rsidR="0016620D" w:rsidRPr="0016620D" w:rsidRDefault="0016620D" w:rsidP="0016620D">
            <w:pPr>
              <w:spacing w:after="0" w:line="240" w:lineRule="auto"/>
              <w:rPr>
                <w:sz w:val="20"/>
                <w:szCs w:val="20"/>
              </w:rPr>
            </w:pPr>
          </w:p>
        </w:tc>
        <w:tc>
          <w:tcPr>
            <w:tcW w:w="469" w:type="pct"/>
          </w:tcPr>
          <w:p w14:paraId="1D52501A" w14:textId="77777777" w:rsidR="0016620D" w:rsidRPr="0016620D" w:rsidRDefault="0016620D" w:rsidP="0016620D">
            <w:pPr>
              <w:spacing w:after="0" w:line="240" w:lineRule="auto"/>
              <w:rPr>
                <w:sz w:val="20"/>
                <w:szCs w:val="20"/>
              </w:rPr>
            </w:pPr>
          </w:p>
        </w:tc>
        <w:tc>
          <w:tcPr>
            <w:tcW w:w="531" w:type="pct"/>
          </w:tcPr>
          <w:p w14:paraId="79D7B79B" w14:textId="77777777" w:rsidR="0016620D" w:rsidRPr="0016620D" w:rsidRDefault="0016620D" w:rsidP="0016620D">
            <w:pPr>
              <w:spacing w:after="0" w:line="240" w:lineRule="auto"/>
              <w:rPr>
                <w:sz w:val="20"/>
                <w:szCs w:val="20"/>
              </w:rPr>
            </w:pPr>
          </w:p>
        </w:tc>
        <w:tc>
          <w:tcPr>
            <w:tcW w:w="938" w:type="pct"/>
          </w:tcPr>
          <w:p w14:paraId="63AB9E0E" w14:textId="77777777" w:rsidR="0016620D" w:rsidRPr="0016620D" w:rsidRDefault="0016620D" w:rsidP="0016620D">
            <w:pPr>
              <w:spacing w:after="0" w:line="240" w:lineRule="auto"/>
              <w:rPr>
                <w:sz w:val="20"/>
                <w:szCs w:val="20"/>
              </w:rPr>
            </w:pPr>
          </w:p>
        </w:tc>
        <w:tc>
          <w:tcPr>
            <w:tcW w:w="1094" w:type="pct"/>
          </w:tcPr>
          <w:p w14:paraId="49DB7CE4" w14:textId="77777777" w:rsidR="0016620D" w:rsidRPr="0016620D" w:rsidRDefault="0016620D" w:rsidP="0016620D">
            <w:pPr>
              <w:spacing w:after="0" w:line="240" w:lineRule="auto"/>
              <w:rPr>
                <w:sz w:val="20"/>
                <w:szCs w:val="20"/>
              </w:rPr>
            </w:pPr>
          </w:p>
        </w:tc>
      </w:tr>
      <w:tr w:rsidR="0016620D" w:rsidRPr="0016620D" w14:paraId="763773EB" w14:textId="77777777" w:rsidTr="0016620D">
        <w:tc>
          <w:tcPr>
            <w:tcW w:w="188" w:type="pct"/>
          </w:tcPr>
          <w:p w14:paraId="018DE37A" w14:textId="77777777" w:rsidR="0016620D" w:rsidRPr="0016620D" w:rsidRDefault="0016620D" w:rsidP="0016620D">
            <w:pPr>
              <w:spacing w:after="0" w:line="240" w:lineRule="auto"/>
              <w:jc w:val="center"/>
              <w:rPr>
                <w:sz w:val="20"/>
                <w:szCs w:val="20"/>
              </w:rPr>
            </w:pPr>
            <w:r w:rsidRPr="0016620D">
              <w:rPr>
                <w:sz w:val="20"/>
                <w:szCs w:val="20"/>
              </w:rPr>
              <w:t>11</w:t>
            </w:r>
          </w:p>
        </w:tc>
        <w:tc>
          <w:tcPr>
            <w:tcW w:w="1023" w:type="pct"/>
          </w:tcPr>
          <w:p w14:paraId="3B5C818F" w14:textId="77777777" w:rsidR="0016620D" w:rsidRPr="0016620D" w:rsidRDefault="0016620D" w:rsidP="0016620D">
            <w:pPr>
              <w:spacing w:after="0" w:line="240" w:lineRule="auto"/>
              <w:rPr>
                <w:sz w:val="20"/>
                <w:szCs w:val="20"/>
              </w:rPr>
            </w:pPr>
            <w:r w:rsidRPr="0016620D">
              <w:rPr>
                <w:sz w:val="20"/>
                <w:szCs w:val="20"/>
              </w:rPr>
              <w:t>Fred Mobisa</w:t>
            </w:r>
          </w:p>
        </w:tc>
        <w:tc>
          <w:tcPr>
            <w:tcW w:w="758" w:type="pct"/>
          </w:tcPr>
          <w:p w14:paraId="66E3144E"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308ED2F9" w14:textId="77777777" w:rsidR="0016620D" w:rsidRPr="0016620D" w:rsidRDefault="0016620D" w:rsidP="0016620D">
            <w:pPr>
              <w:spacing w:after="0" w:line="240" w:lineRule="auto"/>
              <w:rPr>
                <w:sz w:val="20"/>
                <w:szCs w:val="20"/>
              </w:rPr>
            </w:pPr>
            <w:r w:rsidRPr="0016620D">
              <w:rPr>
                <w:sz w:val="20"/>
                <w:szCs w:val="20"/>
              </w:rPr>
              <w:t xml:space="preserve">Contract </w:t>
            </w:r>
          </w:p>
        </w:tc>
        <w:tc>
          <w:tcPr>
            <w:tcW w:w="531" w:type="pct"/>
          </w:tcPr>
          <w:p w14:paraId="72405DBD" w14:textId="77777777" w:rsidR="0016620D" w:rsidRPr="0016620D" w:rsidRDefault="0016620D" w:rsidP="0016620D">
            <w:pPr>
              <w:spacing w:after="0" w:line="240" w:lineRule="auto"/>
              <w:rPr>
                <w:sz w:val="20"/>
                <w:szCs w:val="20"/>
              </w:rPr>
            </w:pPr>
          </w:p>
        </w:tc>
        <w:tc>
          <w:tcPr>
            <w:tcW w:w="938" w:type="pct"/>
          </w:tcPr>
          <w:p w14:paraId="2A592036" w14:textId="77777777" w:rsidR="0016620D" w:rsidRPr="0016620D" w:rsidRDefault="0016620D" w:rsidP="0016620D">
            <w:pPr>
              <w:spacing w:after="0" w:line="240" w:lineRule="auto"/>
              <w:rPr>
                <w:sz w:val="20"/>
                <w:szCs w:val="20"/>
              </w:rPr>
            </w:pPr>
          </w:p>
        </w:tc>
        <w:tc>
          <w:tcPr>
            <w:tcW w:w="1094" w:type="pct"/>
          </w:tcPr>
          <w:p w14:paraId="38357788" w14:textId="77777777" w:rsidR="0016620D" w:rsidRPr="0016620D" w:rsidRDefault="0016620D" w:rsidP="0016620D">
            <w:pPr>
              <w:spacing w:after="0" w:line="240" w:lineRule="auto"/>
              <w:rPr>
                <w:sz w:val="20"/>
                <w:szCs w:val="20"/>
              </w:rPr>
            </w:pPr>
          </w:p>
        </w:tc>
      </w:tr>
      <w:tr w:rsidR="0016620D" w:rsidRPr="0016620D" w14:paraId="5AB986AB" w14:textId="77777777" w:rsidTr="0016620D">
        <w:tc>
          <w:tcPr>
            <w:tcW w:w="188" w:type="pct"/>
          </w:tcPr>
          <w:p w14:paraId="48670491" w14:textId="77777777" w:rsidR="0016620D" w:rsidRPr="0016620D" w:rsidRDefault="0016620D" w:rsidP="0016620D">
            <w:pPr>
              <w:spacing w:after="0" w:line="240" w:lineRule="auto"/>
              <w:jc w:val="center"/>
              <w:rPr>
                <w:sz w:val="20"/>
                <w:szCs w:val="20"/>
              </w:rPr>
            </w:pPr>
          </w:p>
        </w:tc>
        <w:tc>
          <w:tcPr>
            <w:tcW w:w="1023" w:type="pct"/>
          </w:tcPr>
          <w:p w14:paraId="332714CE" w14:textId="77777777" w:rsidR="0016620D" w:rsidRPr="0016620D" w:rsidRDefault="0016620D" w:rsidP="0016620D">
            <w:pPr>
              <w:spacing w:after="0" w:line="240" w:lineRule="auto"/>
              <w:rPr>
                <w:sz w:val="20"/>
                <w:szCs w:val="20"/>
              </w:rPr>
            </w:pPr>
          </w:p>
        </w:tc>
        <w:tc>
          <w:tcPr>
            <w:tcW w:w="758" w:type="pct"/>
          </w:tcPr>
          <w:p w14:paraId="7D55EC69" w14:textId="77777777" w:rsidR="0016620D" w:rsidRPr="0016620D" w:rsidRDefault="0016620D" w:rsidP="0016620D">
            <w:pPr>
              <w:spacing w:after="0" w:line="240" w:lineRule="auto"/>
              <w:rPr>
                <w:sz w:val="20"/>
                <w:szCs w:val="20"/>
              </w:rPr>
            </w:pPr>
          </w:p>
        </w:tc>
        <w:tc>
          <w:tcPr>
            <w:tcW w:w="469" w:type="pct"/>
          </w:tcPr>
          <w:p w14:paraId="645B8695" w14:textId="77777777" w:rsidR="0016620D" w:rsidRPr="0016620D" w:rsidRDefault="0016620D" w:rsidP="0016620D">
            <w:pPr>
              <w:spacing w:after="0" w:line="240" w:lineRule="auto"/>
              <w:rPr>
                <w:sz w:val="20"/>
                <w:szCs w:val="20"/>
              </w:rPr>
            </w:pPr>
          </w:p>
        </w:tc>
        <w:tc>
          <w:tcPr>
            <w:tcW w:w="531" w:type="pct"/>
          </w:tcPr>
          <w:p w14:paraId="2646E782" w14:textId="77777777" w:rsidR="0016620D" w:rsidRPr="0016620D" w:rsidRDefault="0016620D" w:rsidP="0016620D">
            <w:pPr>
              <w:spacing w:after="0" w:line="240" w:lineRule="auto"/>
              <w:rPr>
                <w:sz w:val="20"/>
                <w:szCs w:val="20"/>
              </w:rPr>
            </w:pPr>
          </w:p>
        </w:tc>
        <w:tc>
          <w:tcPr>
            <w:tcW w:w="938" w:type="pct"/>
          </w:tcPr>
          <w:p w14:paraId="092C36DA" w14:textId="77777777" w:rsidR="0016620D" w:rsidRPr="0016620D" w:rsidRDefault="0016620D" w:rsidP="0016620D">
            <w:pPr>
              <w:spacing w:after="0" w:line="240" w:lineRule="auto"/>
              <w:rPr>
                <w:sz w:val="20"/>
                <w:szCs w:val="20"/>
              </w:rPr>
            </w:pPr>
          </w:p>
        </w:tc>
        <w:tc>
          <w:tcPr>
            <w:tcW w:w="1094" w:type="pct"/>
          </w:tcPr>
          <w:p w14:paraId="00410DC2" w14:textId="77777777" w:rsidR="0016620D" w:rsidRPr="0016620D" w:rsidRDefault="0016620D" w:rsidP="0016620D">
            <w:pPr>
              <w:spacing w:after="0" w:line="240" w:lineRule="auto"/>
              <w:rPr>
                <w:sz w:val="20"/>
                <w:szCs w:val="20"/>
              </w:rPr>
            </w:pPr>
          </w:p>
        </w:tc>
      </w:tr>
      <w:tr w:rsidR="0016620D" w:rsidRPr="0016620D" w14:paraId="4077F8E0" w14:textId="77777777" w:rsidTr="0016620D">
        <w:tc>
          <w:tcPr>
            <w:tcW w:w="188" w:type="pct"/>
          </w:tcPr>
          <w:p w14:paraId="1A703AFF" w14:textId="77777777" w:rsidR="0016620D" w:rsidRPr="0016620D" w:rsidRDefault="0016620D" w:rsidP="0016620D">
            <w:pPr>
              <w:spacing w:after="0" w:line="240" w:lineRule="auto"/>
              <w:jc w:val="center"/>
              <w:rPr>
                <w:sz w:val="20"/>
                <w:szCs w:val="20"/>
              </w:rPr>
            </w:pPr>
            <w:r w:rsidRPr="0016620D">
              <w:rPr>
                <w:sz w:val="20"/>
                <w:szCs w:val="20"/>
              </w:rPr>
              <w:t>12</w:t>
            </w:r>
          </w:p>
        </w:tc>
        <w:tc>
          <w:tcPr>
            <w:tcW w:w="1023" w:type="pct"/>
          </w:tcPr>
          <w:p w14:paraId="5E940793" w14:textId="77777777" w:rsidR="0016620D" w:rsidRPr="0016620D" w:rsidRDefault="0016620D" w:rsidP="0016620D">
            <w:pPr>
              <w:spacing w:after="0" w:line="240" w:lineRule="auto"/>
              <w:rPr>
                <w:sz w:val="20"/>
                <w:szCs w:val="20"/>
              </w:rPr>
            </w:pPr>
            <w:r w:rsidRPr="0016620D">
              <w:rPr>
                <w:sz w:val="20"/>
                <w:szCs w:val="20"/>
              </w:rPr>
              <w:t>Enock Adegu</w:t>
            </w:r>
          </w:p>
        </w:tc>
        <w:tc>
          <w:tcPr>
            <w:tcW w:w="758" w:type="pct"/>
          </w:tcPr>
          <w:p w14:paraId="6FF3826B" w14:textId="77777777" w:rsidR="0016620D" w:rsidRPr="0016620D" w:rsidRDefault="0016620D" w:rsidP="0016620D">
            <w:pPr>
              <w:spacing w:after="0" w:line="240" w:lineRule="auto"/>
              <w:rPr>
                <w:sz w:val="20"/>
                <w:szCs w:val="20"/>
              </w:rPr>
            </w:pPr>
            <w:r w:rsidRPr="0016620D">
              <w:rPr>
                <w:sz w:val="20"/>
                <w:szCs w:val="20"/>
              </w:rPr>
              <w:t>Lab Assistant</w:t>
            </w:r>
          </w:p>
        </w:tc>
        <w:tc>
          <w:tcPr>
            <w:tcW w:w="469" w:type="pct"/>
          </w:tcPr>
          <w:p w14:paraId="6BDF31EA"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C8ABF56"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21DB44A6" w14:textId="77777777" w:rsidR="0016620D" w:rsidRPr="0016620D" w:rsidRDefault="0016620D" w:rsidP="0016620D">
            <w:pPr>
              <w:spacing w:after="0" w:line="240" w:lineRule="auto"/>
              <w:rPr>
                <w:sz w:val="20"/>
                <w:szCs w:val="20"/>
              </w:rPr>
            </w:pPr>
            <w:r w:rsidRPr="0016620D">
              <w:rPr>
                <w:sz w:val="20"/>
                <w:szCs w:val="20"/>
              </w:rPr>
              <w:t>Networks and Communication</w:t>
            </w:r>
          </w:p>
        </w:tc>
        <w:tc>
          <w:tcPr>
            <w:tcW w:w="1094" w:type="pct"/>
          </w:tcPr>
          <w:p w14:paraId="73E55843"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24C33C5" w14:textId="77777777" w:rsidTr="0016620D">
        <w:tc>
          <w:tcPr>
            <w:tcW w:w="188" w:type="pct"/>
          </w:tcPr>
          <w:p w14:paraId="55939100" w14:textId="77777777" w:rsidR="0016620D" w:rsidRPr="0016620D" w:rsidRDefault="0016620D" w:rsidP="0016620D">
            <w:pPr>
              <w:spacing w:after="0" w:line="240" w:lineRule="auto"/>
              <w:jc w:val="center"/>
              <w:rPr>
                <w:sz w:val="20"/>
                <w:szCs w:val="20"/>
              </w:rPr>
            </w:pPr>
          </w:p>
        </w:tc>
        <w:tc>
          <w:tcPr>
            <w:tcW w:w="1023" w:type="pct"/>
          </w:tcPr>
          <w:p w14:paraId="192E8EDC" w14:textId="77777777" w:rsidR="0016620D" w:rsidRPr="0016620D" w:rsidRDefault="0016620D" w:rsidP="0016620D">
            <w:pPr>
              <w:spacing w:after="0" w:line="240" w:lineRule="auto"/>
              <w:rPr>
                <w:sz w:val="20"/>
                <w:szCs w:val="20"/>
              </w:rPr>
            </w:pPr>
          </w:p>
        </w:tc>
        <w:tc>
          <w:tcPr>
            <w:tcW w:w="758" w:type="pct"/>
          </w:tcPr>
          <w:p w14:paraId="2A2B49F1" w14:textId="77777777" w:rsidR="0016620D" w:rsidRPr="0016620D" w:rsidRDefault="0016620D" w:rsidP="0016620D">
            <w:pPr>
              <w:spacing w:after="0" w:line="240" w:lineRule="auto"/>
              <w:rPr>
                <w:sz w:val="20"/>
                <w:szCs w:val="20"/>
              </w:rPr>
            </w:pPr>
          </w:p>
        </w:tc>
        <w:tc>
          <w:tcPr>
            <w:tcW w:w="469" w:type="pct"/>
          </w:tcPr>
          <w:p w14:paraId="59C068FB" w14:textId="77777777" w:rsidR="0016620D" w:rsidRPr="0016620D" w:rsidRDefault="0016620D" w:rsidP="0016620D">
            <w:pPr>
              <w:spacing w:after="0" w:line="240" w:lineRule="auto"/>
              <w:rPr>
                <w:sz w:val="20"/>
                <w:szCs w:val="20"/>
              </w:rPr>
            </w:pPr>
          </w:p>
        </w:tc>
        <w:tc>
          <w:tcPr>
            <w:tcW w:w="531" w:type="pct"/>
          </w:tcPr>
          <w:p w14:paraId="45885B7F" w14:textId="77777777" w:rsidR="0016620D" w:rsidRPr="0016620D" w:rsidRDefault="0016620D" w:rsidP="0016620D">
            <w:pPr>
              <w:spacing w:after="0" w:line="240" w:lineRule="auto"/>
              <w:rPr>
                <w:sz w:val="20"/>
                <w:szCs w:val="20"/>
              </w:rPr>
            </w:pPr>
          </w:p>
        </w:tc>
        <w:tc>
          <w:tcPr>
            <w:tcW w:w="938" w:type="pct"/>
          </w:tcPr>
          <w:p w14:paraId="1B2AE9B6" w14:textId="77777777" w:rsidR="0016620D" w:rsidRPr="0016620D" w:rsidRDefault="0016620D" w:rsidP="0016620D">
            <w:pPr>
              <w:spacing w:after="0" w:line="240" w:lineRule="auto"/>
              <w:rPr>
                <w:sz w:val="20"/>
                <w:szCs w:val="20"/>
              </w:rPr>
            </w:pPr>
          </w:p>
        </w:tc>
        <w:tc>
          <w:tcPr>
            <w:tcW w:w="1094" w:type="pct"/>
          </w:tcPr>
          <w:p w14:paraId="5854A509" w14:textId="77777777" w:rsidR="0016620D" w:rsidRPr="0016620D" w:rsidRDefault="0016620D" w:rsidP="0016620D">
            <w:pPr>
              <w:spacing w:after="0" w:line="240" w:lineRule="auto"/>
              <w:rPr>
                <w:sz w:val="20"/>
                <w:szCs w:val="20"/>
              </w:rPr>
            </w:pPr>
          </w:p>
        </w:tc>
      </w:tr>
      <w:tr w:rsidR="0016620D" w:rsidRPr="0016620D" w14:paraId="48536479" w14:textId="77777777" w:rsidTr="0016620D">
        <w:tc>
          <w:tcPr>
            <w:tcW w:w="188" w:type="pct"/>
          </w:tcPr>
          <w:p w14:paraId="006ADCD2" w14:textId="77777777" w:rsidR="0016620D" w:rsidRPr="0016620D" w:rsidRDefault="0016620D" w:rsidP="0016620D">
            <w:pPr>
              <w:spacing w:after="0" w:line="240" w:lineRule="auto"/>
              <w:jc w:val="center"/>
              <w:rPr>
                <w:sz w:val="20"/>
                <w:szCs w:val="20"/>
              </w:rPr>
            </w:pPr>
            <w:r w:rsidRPr="0016620D">
              <w:rPr>
                <w:sz w:val="20"/>
                <w:szCs w:val="20"/>
              </w:rPr>
              <w:t>13</w:t>
            </w:r>
          </w:p>
        </w:tc>
        <w:tc>
          <w:tcPr>
            <w:tcW w:w="1023" w:type="pct"/>
          </w:tcPr>
          <w:p w14:paraId="1EA60602" w14:textId="77777777" w:rsidR="0016620D" w:rsidRPr="0016620D" w:rsidRDefault="0016620D" w:rsidP="0016620D">
            <w:pPr>
              <w:spacing w:after="0" w:line="240" w:lineRule="auto"/>
              <w:rPr>
                <w:sz w:val="20"/>
                <w:szCs w:val="20"/>
              </w:rPr>
            </w:pPr>
            <w:r w:rsidRPr="0016620D">
              <w:rPr>
                <w:sz w:val="20"/>
                <w:szCs w:val="20"/>
              </w:rPr>
              <w:t>Bonface Bett</w:t>
            </w:r>
          </w:p>
        </w:tc>
        <w:tc>
          <w:tcPr>
            <w:tcW w:w="758" w:type="pct"/>
          </w:tcPr>
          <w:p w14:paraId="62414A86" w14:textId="77777777" w:rsidR="0016620D" w:rsidRPr="0016620D" w:rsidRDefault="0016620D" w:rsidP="0016620D">
            <w:pPr>
              <w:spacing w:after="0" w:line="240" w:lineRule="auto"/>
              <w:rPr>
                <w:sz w:val="20"/>
                <w:szCs w:val="20"/>
              </w:rPr>
            </w:pPr>
            <w:r w:rsidRPr="0016620D">
              <w:rPr>
                <w:sz w:val="20"/>
                <w:szCs w:val="20"/>
              </w:rPr>
              <w:t>Graduate Assistant</w:t>
            </w:r>
          </w:p>
        </w:tc>
        <w:tc>
          <w:tcPr>
            <w:tcW w:w="469" w:type="pct"/>
          </w:tcPr>
          <w:p w14:paraId="7DD4ED2D"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6C9BCE7B" w14:textId="77777777" w:rsidR="0016620D" w:rsidRPr="0016620D" w:rsidRDefault="0016620D" w:rsidP="0016620D">
            <w:pPr>
              <w:spacing w:after="0" w:line="240" w:lineRule="auto"/>
              <w:rPr>
                <w:sz w:val="20"/>
                <w:szCs w:val="20"/>
              </w:rPr>
            </w:pPr>
            <w:r w:rsidRPr="0016620D">
              <w:rPr>
                <w:sz w:val="20"/>
                <w:szCs w:val="20"/>
              </w:rPr>
              <w:t>BBIT</w:t>
            </w:r>
          </w:p>
        </w:tc>
        <w:tc>
          <w:tcPr>
            <w:tcW w:w="938" w:type="pct"/>
          </w:tcPr>
          <w:p w14:paraId="304D3DB2" w14:textId="77777777" w:rsidR="0016620D" w:rsidRPr="0016620D" w:rsidRDefault="0016620D" w:rsidP="0016620D">
            <w:pPr>
              <w:spacing w:after="0" w:line="240" w:lineRule="auto"/>
              <w:rPr>
                <w:sz w:val="20"/>
                <w:szCs w:val="20"/>
              </w:rPr>
            </w:pPr>
            <w:r w:rsidRPr="0016620D">
              <w:rPr>
                <w:sz w:val="20"/>
                <w:szCs w:val="20"/>
              </w:rPr>
              <w:t>Business Information Technology</w:t>
            </w:r>
          </w:p>
        </w:tc>
        <w:tc>
          <w:tcPr>
            <w:tcW w:w="1094" w:type="pct"/>
          </w:tcPr>
          <w:p w14:paraId="1E4496A1"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159E9F14" w14:textId="77777777" w:rsidTr="0016620D">
        <w:tc>
          <w:tcPr>
            <w:tcW w:w="188" w:type="pct"/>
          </w:tcPr>
          <w:p w14:paraId="42424276" w14:textId="77777777" w:rsidR="0016620D" w:rsidRPr="0016620D" w:rsidRDefault="0016620D" w:rsidP="0016620D">
            <w:pPr>
              <w:spacing w:after="0" w:line="240" w:lineRule="auto"/>
              <w:jc w:val="center"/>
              <w:rPr>
                <w:sz w:val="20"/>
                <w:szCs w:val="20"/>
              </w:rPr>
            </w:pPr>
          </w:p>
        </w:tc>
        <w:tc>
          <w:tcPr>
            <w:tcW w:w="1023" w:type="pct"/>
          </w:tcPr>
          <w:p w14:paraId="02FC6DCE" w14:textId="77777777" w:rsidR="0016620D" w:rsidRPr="0016620D" w:rsidRDefault="0016620D" w:rsidP="0016620D">
            <w:pPr>
              <w:spacing w:after="0" w:line="240" w:lineRule="auto"/>
              <w:rPr>
                <w:sz w:val="20"/>
                <w:szCs w:val="20"/>
              </w:rPr>
            </w:pPr>
          </w:p>
        </w:tc>
        <w:tc>
          <w:tcPr>
            <w:tcW w:w="758" w:type="pct"/>
          </w:tcPr>
          <w:p w14:paraId="290D2F82" w14:textId="77777777" w:rsidR="0016620D" w:rsidRPr="0016620D" w:rsidRDefault="0016620D" w:rsidP="0016620D">
            <w:pPr>
              <w:spacing w:after="0" w:line="240" w:lineRule="auto"/>
              <w:rPr>
                <w:sz w:val="20"/>
                <w:szCs w:val="20"/>
              </w:rPr>
            </w:pPr>
          </w:p>
        </w:tc>
        <w:tc>
          <w:tcPr>
            <w:tcW w:w="469" w:type="pct"/>
          </w:tcPr>
          <w:p w14:paraId="79E4667E" w14:textId="77777777" w:rsidR="0016620D" w:rsidRPr="0016620D" w:rsidRDefault="0016620D" w:rsidP="0016620D">
            <w:pPr>
              <w:spacing w:after="0" w:line="240" w:lineRule="auto"/>
              <w:rPr>
                <w:sz w:val="20"/>
                <w:szCs w:val="20"/>
              </w:rPr>
            </w:pPr>
          </w:p>
        </w:tc>
        <w:tc>
          <w:tcPr>
            <w:tcW w:w="531" w:type="pct"/>
          </w:tcPr>
          <w:p w14:paraId="4A3CDF91" w14:textId="77777777" w:rsidR="0016620D" w:rsidRPr="0016620D" w:rsidRDefault="0016620D" w:rsidP="0016620D">
            <w:pPr>
              <w:spacing w:after="0" w:line="240" w:lineRule="auto"/>
              <w:rPr>
                <w:sz w:val="20"/>
                <w:szCs w:val="20"/>
              </w:rPr>
            </w:pPr>
          </w:p>
        </w:tc>
        <w:tc>
          <w:tcPr>
            <w:tcW w:w="938" w:type="pct"/>
          </w:tcPr>
          <w:p w14:paraId="1C5997D1" w14:textId="77777777" w:rsidR="0016620D" w:rsidRPr="0016620D" w:rsidRDefault="0016620D" w:rsidP="0016620D">
            <w:pPr>
              <w:spacing w:after="0" w:line="240" w:lineRule="auto"/>
              <w:rPr>
                <w:sz w:val="20"/>
                <w:szCs w:val="20"/>
              </w:rPr>
            </w:pPr>
          </w:p>
        </w:tc>
        <w:tc>
          <w:tcPr>
            <w:tcW w:w="1094" w:type="pct"/>
          </w:tcPr>
          <w:p w14:paraId="3421F41C" w14:textId="77777777" w:rsidR="0016620D" w:rsidRPr="0016620D" w:rsidRDefault="0016620D" w:rsidP="0016620D">
            <w:pPr>
              <w:spacing w:after="0" w:line="240" w:lineRule="auto"/>
              <w:rPr>
                <w:sz w:val="20"/>
                <w:szCs w:val="20"/>
              </w:rPr>
            </w:pPr>
          </w:p>
        </w:tc>
      </w:tr>
      <w:tr w:rsidR="0016620D" w:rsidRPr="0016620D" w14:paraId="6704B702" w14:textId="77777777" w:rsidTr="0016620D">
        <w:tc>
          <w:tcPr>
            <w:tcW w:w="188" w:type="pct"/>
            <w:shd w:val="clear" w:color="auto" w:fill="A6A6A6"/>
          </w:tcPr>
          <w:p w14:paraId="014991FE" w14:textId="77777777" w:rsidR="0016620D" w:rsidRPr="0016620D" w:rsidRDefault="0016620D" w:rsidP="0016620D">
            <w:pPr>
              <w:spacing w:after="0" w:line="240" w:lineRule="auto"/>
              <w:jc w:val="center"/>
              <w:rPr>
                <w:sz w:val="20"/>
                <w:szCs w:val="20"/>
              </w:rPr>
            </w:pPr>
          </w:p>
        </w:tc>
        <w:tc>
          <w:tcPr>
            <w:tcW w:w="2781" w:type="pct"/>
            <w:gridSpan w:val="4"/>
            <w:shd w:val="clear" w:color="auto" w:fill="A6A6A6"/>
          </w:tcPr>
          <w:p w14:paraId="7E727AF0" w14:textId="77777777" w:rsidR="0016620D" w:rsidRPr="0016620D" w:rsidRDefault="0016620D" w:rsidP="0016620D">
            <w:pPr>
              <w:spacing w:after="0" w:line="240" w:lineRule="auto"/>
              <w:jc w:val="center"/>
              <w:rPr>
                <w:sz w:val="20"/>
                <w:szCs w:val="20"/>
              </w:rPr>
            </w:pPr>
            <w:r w:rsidRPr="0016620D">
              <w:rPr>
                <w:b/>
                <w:sz w:val="20"/>
                <w:szCs w:val="20"/>
              </w:rPr>
              <w:t>Management</w:t>
            </w:r>
          </w:p>
        </w:tc>
        <w:tc>
          <w:tcPr>
            <w:tcW w:w="938" w:type="pct"/>
            <w:shd w:val="clear" w:color="auto" w:fill="A6A6A6"/>
          </w:tcPr>
          <w:p w14:paraId="08E335D7" w14:textId="77777777" w:rsidR="0016620D" w:rsidRPr="0016620D" w:rsidRDefault="0016620D" w:rsidP="0016620D">
            <w:pPr>
              <w:spacing w:after="0" w:line="240" w:lineRule="auto"/>
              <w:jc w:val="center"/>
              <w:rPr>
                <w:sz w:val="20"/>
                <w:szCs w:val="20"/>
              </w:rPr>
            </w:pPr>
          </w:p>
        </w:tc>
        <w:tc>
          <w:tcPr>
            <w:tcW w:w="1094" w:type="pct"/>
            <w:shd w:val="clear" w:color="auto" w:fill="A6A6A6"/>
          </w:tcPr>
          <w:p w14:paraId="0F95204C" w14:textId="77777777" w:rsidR="0016620D" w:rsidRPr="0016620D" w:rsidRDefault="0016620D" w:rsidP="0016620D">
            <w:pPr>
              <w:spacing w:after="0" w:line="240" w:lineRule="auto"/>
              <w:jc w:val="center"/>
              <w:rPr>
                <w:sz w:val="20"/>
                <w:szCs w:val="20"/>
              </w:rPr>
            </w:pPr>
          </w:p>
        </w:tc>
      </w:tr>
      <w:tr w:rsidR="0016620D" w:rsidRPr="0016620D" w14:paraId="7163F39B" w14:textId="77777777" w:rsidTr="0016620D">
        <w:tc>
          <w:tcPr>
            <w:tcW w:w="188" w:type="pct"/>
          </w:tcPr>
          <w:p w14:paraId="3AEDB8CB" w14:textId="77777777" w:rsidR="0016620D" w:rsidRPr="0016620D" w:rsidRDefault="0016620D" w:rsidP="0016620D">
            <w:pPr>
              <w:spacing w:after="0" w:line="240" w:lineRule="auto"/>
              <w:jc w:val="center"/>
              <w:rPr>
                <w:sz w:val="20"/>
                <w:szCs w:val="20"/>
              </w:rPr>
            </w:pPr>
          </w:p>
        </w:tc>
        <w:tc>
          <w:tcPr>
            <w:tcW w:w="1023" w:type="pct"/>
          </w:tcPr>
          <w:p w14:paraId="4CD72142" w14:textId="77777777" w:rsidR="0016620D" w:rsidRPr="0016620D" w:rsidRDefault="0016620D" w:rsidP="0016620D">
            <w:pPr>
              <w:spacing w:after="0" w:line="240" w:lineRule="auto"/>
              <w:rPr>
                <w:sz w:val="20"/>
                <w:szCs w:val="20"/>
              </w:rPr>
            </w:pPr>
          </w:p>
        </w:tc>
        <w:tc>
          <w:tcPr>
            <w:tcW w:w="758" w:type="pct"/>
          </w:tcPr>
          <w:p w14:paraId="7423AED3" w14:textId="77777777" w:rsidR="0016620D" w:rsidRPr="0016620D" w:rsidRDefault="0016620D" w:rsidP="0016620D">
            <w:pPr>
              <w:spacing w:after="0" w:line="240" w:lineRule="auto"/>
              <w:rPr>
                <w:sz w:val="20"/>
                <w:szCs w:val="20"/>
              </w:rPr>
            </w:pPr>
          </w:p>
        </w:tc>
        <w:tc>
          <w:tcPr>
            <w:tcW w:w="469" w:type="pct"/>
          </w:tcPr>
          <w:p w14:paraId="17F6CA4B" w14:textId="77777777" w:rsidR="0016620D" w:rsidRPr="0016620D" w:rsidRDefault="0016620D" w:rsidP="0016620D">
            <w:pPr>
              <w:spacing w:after="0" w:line="240" w:lineRule="auto"/>
              <w:rPr>
                <w:sz w:val="20"/>
                <w:szCs w:val="20"/>
              </w:rPr>
            </w:pPr>
          </w:p>
        </w:tc>
        <w:tc>
          <w:tcPr>
            <w:tcW w:w="531" w:type="pct"/>
          </w:tcPr>
          <w:p w14:paraId="71BB599D" w14:textId="77777777" w:rsidR="0016620D" w:rsidRPr="0016620D" w:rsidRDefault="0016620D" w:rsidP="0016620D">
            <w:pPr>
              <w:spacing w:after="0" w:line="240" w:lineRule="auto"/>
              <w:rPr>
                <w:sz w:val="20"/>
                <w:szCs w:val="20"/>
              </w:rPr>
            </w:pPr>
          </w:p>
        </w:tc>
        <w:tc>
          <w:tcPr>
            <w:tcW w:w="938" w:type="pct"/>
          </w:tcPr>
          <w:p w14:paraId="3B69C8FB" w14:textId="77777777" w:rsidR="0016620D" w:rsidRPr="0016620D" w:rsidRDefault="0016620D" w:rsidP="0016620D">
            <w:pPr>
              <w:spacing w:after="0" w:line="240" w:lineRule="auto"/>
              <w:rPr>
                <w:sz w:val="20"/>
                <w:szCs w:val="20"/>
              </w:rPr>
            </w:pPr>
          </w:p>
        </w:tc>
        <w:tc>
          <w:tcPr>
            <w:tcW w:w="1094" w:type="pct"/>
          </w:tcPr>
          <w:p w14:paraId="64502337" w14:textId="77777777" w:rsidR="0016620D" w:rsidRPr="0016620D" w:rsidRDefault="0016620D" w:rsidP="0016620D">
            <w:pPr>
              <w:spacing w:after="0" w:line="240" w:lineRule="auto"/>
              <w:rPr>
                <w:sz w:val="20"/>
                <w:szCs w:val="20"/>
              </w:rPr>
            </w:pPr>
          </w:p>
        </w:tc>
      </w:tr>
      <w:tr w:rsidR="0016620D" w:rsidRPr="0016620D" w14:paraId="5B21592A" w14:textId="77777777" w:rsidTr="0016620D">
        <w:tc>
          <w:tcPr>
            <w:tcW w:w="188" w:type="pct"/>
          </w:tcPr>
          <w:p w14:paraId="22858077" w14:textId="77777777" w:rsidR="0016620D" w:rsidRPr="0016620D" w:rsidRDefault="0016620D" w:rsidP="0016620D">
            <w:pPr>
              <w:spacing w:after="0" w:line="240" w:lineRule="auto"/>
              <w:jc w:val="center"/>
              <w:rPr>
                <w:sz w:val="20"/>
                <w:szCs w:val="20"/>
              </w:rPr>
            </w:pPr>
            <w:r w:rsidRPr="0016620D">
              <w:rPr>
                <w:sz w:val="20"/>
                <w:szCs w:val="20"/>
              </w:rPr>
              <w:t>14</w:t>
            </w:r>
          </w:p>
        </w:tc>
        <w:tc>
          <w:tcPr>
            <w:tcW w:w="1023" w:type="pct"/>
          </w:tcPr>
          <w:p w14:paraId="769E1225" w14:textId="77777777" w:rsidR="0016620D" w:rsidRPr="0016620D" w:rsidRDefault="0016620D" w:rsidP="0016620D">
            <w:pPr>
              <w:spacing w:after="0" w:line="240" w:lineRule="auto"/>
              <w:rPr>
                <w:sz w:val="20"/>
                <w:szCs w:val="20"/>
              </w:rPr>
            </w:pPr>
            <w:r w:rsidRPr="0016620D">
              <w:rPr>
                <w:sz w:val="20"/>
                <w:szCs w:val="20"/>
              </w:rPr>
              <w:t>Abunda, Joshua</w:t>
            </w:r>
          </w:p>
        </w:tc>
        <w:tc>
          <w:tcPr>
            <w:tcW w:w="758" w:type="pct"/>
          </w:tcPr>
          <w:p w14:paraId="292B0922"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30A2235"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6CF48AF" w14:textId="77777777" w:rsidR="0016620D" w:rsidRPr="0016620D" w:rsidRDefault="0016620D" w:rsidP="0016620D">
            <w:pPr>
              <w:spacing w:after="0" w:line="240" w:lineRule="auto"/>
              <w:rPr>
                <w:sz w:val="20"/>
                <w:szCs w:val="20"/>
              </w:rPr>
            </w:pPr>
            <w:r w:rsidRPr="0016620D">
              <w:rPr>
                <w:sz w:val="20"/>
                <w:szCs w:val="20"/>
              </w:rPr>
              <w:t>MCom</w:t>
            </w:r>
          </w:p>
        </w:tc>
        <w:tc>
          <w:tcPr>
            <w:tcW w:w="938" w:type="pct"/>
          </w:tcPr>
          <w:p w14:paraId="39243E1D" w14:textId="77777777" w:rsidR="0016620D" w:rsidRPr="0016620D" w:rsidRDefault="0016620D" w:rsidP="0016620D">
            <w:pPr>
              <w:spacing w:after="0" w:line="240" w:lineRule="auto"/>
              <w:rPr>
                <w:sz w:val="20"/>
                <w:szCs w:val="20"/>
              </w:rPr>
            </w:pPr>
            <w:r w:rsidRPr="0016620D">
              <w:rPr>
                <w:sz w:val="20"/>
                <w:szCs w:val="20"/>
              </w:rPr>
              <w:t>Accounting and Statistics</w:t>
            </w:r>
          </w:p>
        </w:tc>
        <w:tc>
          <w:tcPr>
            <w:tcW w:w="1094" w:type="pct"/>
          </w:tcPr>
          <w:p w14:paraId="3E6F9E86" w14:textId="77777777" w:rsidR="0016620D" w:rsidRPr="0016620D" w:rsidRDefault="0016620D" w:rsidP="0016620D">
            <w:pPr>
              <w:spacing w:after="0" w:line="240" w:lineRule="auto"/>
              <w:rPr>
                <w:sz w:val="20"/>
                <w:szCs w:val="20"/>
              </w:rPr>
            </w:pPr>
            <w:r w:rsidRPr="0016620D">
              <w:rPr>
                <w:sz w:val="20"/>
                <w:szCs w:val="20"/>
              </w:rPr>
              <w:t>Mohanlan Sukhadia University, India</w:t>
            </w:r>
          </w:p>
        </w:tc>
      </w:tr>
      <w:tr w:rsidR="0016620D" w:rsidRPr="0016620D" w14:paraId="4110AB68" w14:textId="77777777" w:rsidTr="0016620D">
        <w:trPr>
          <w:trHeight w:val="296"/>
        </w:trPr>
        <w:tc>
          <w:tcPr>
            <w:tcW w:w="188" w:type="pct"/>
          </w:tcPr>
          <w:p w14:paraId="29667BF9" w14:textId="77777777" w:rsidR="0016620D" w:rsidRPr="0016620D" w:rsidRDefault="0016620D" w:rsidP="0016620D">
            <w:pPr>
              <w:spacing w:after="0" w:line="240" w:lineRule="auto"/>
              <w:jc w:val="center"/>
              <w:rPr>
                <w:sz w:val="20"/>
                <w:szCs w:val="20"/>
              </w:rPr>
            </w:pPr>
          </w:p>
        </w:tc>
        <w:tc>
          <w:tcPr>
            <w:tcW w:w="1023" w:type="pct"/>
          </w:tcPr>
          <w:p w14:paraId="5BAEBF85" w14:textId="77777777" w:rsidR="0016620D" w:rsidRPr="0016620D" w:rsidRDefault="0016620D" w:rsidP="0016620D">
            <w:pPr>
              <w:spacing w:after="0" w:line="240" w:lineRule="auto"/>
              <w:rPr>
                <w:sz w:val="20"/>
                <w:szCs w:val="20"/>
              </w:rPr>
            </w:pPr>
          </w:p>
        </w:tc>
        <w:tc>
          <w:tcPr>
            <w:tcW w:w="758" w:type="pct"/>
          </w:tcPr>
          <w:p w14:paraId="59F636C5" w14:textId="77777777" w:rsidR="0016620D" w:rsidRPr="0016620D" w:rsidRDefault="0016620D" w:rsidP="0016620D">
            <w:pPr>
              <w:spacing w:after="0" w:line="240" w:lineRule="auto"/>
              <w:rPr>
                <w:sz w:val="20"/>
                <w:szCs w:val="20"/>
              </w:rPr>
            </w:pPr>
          </w:p>
        </w:tc>
        <w:tc>
          <w:tcPr>
            <w:tcW w:w="469" w:type="pct"/>
          </w:tcPr>
          <w:p w14:paraId="559FFB28" w14:textId="77777777" w:rsidR="0016620D" w:rsidRPr="0016620D" w:rsidRDefault="0016620D" w:rsidP="0016620D">
            <w:pPr>
              <w:spacing w:after="0" w:line="240" w:lineRule="auto"/>
              <w:rPr>
                <w:sz w:val="20"/>
                <w:szCs w:val="20"/>
              </w:rPr>
            </w:pPr>
          </w:p>
        </w:tc>
        <w:tc>
          <w:tcPr>
            <w:tcW w:w="531" w:type="pct"/>
          </w:tcPr>
          <w:p w14:paraId="75731454" w14:textId="77777777" w:rsidR="0016620D" w:rsidRPr="0016620D" w:rsidRDefault="0016620D" w:rsidP="0016620D">
            <w:pPr>
              <w:spacing w:after="0" w:line="240" w:lineRule="auto"/>
              <w:rPr>
                <w:sz w:val="20"/>
                <w:szCs w:val="20"/>
              </w:rPr>
            </w:pPr>
            <w:r w:rsidRPr="0016620D">
              <w:rPr>
                <w:sz w:val="20"/>
                <w:szCs w:val="20"/>
              </w:rPr>
              <w:t>BCom</w:t>
            </w:r>
          </w:p>
        </w:tc>
        <w:tc>
          <w:tcPr>
            <w:tcW w:w="938" w:type="pct"/>
          </w:tcPr>
          <w:p w14:paraId="5ADFE2CF" w14:textId="77777777" w:rsidR="0016620D" w:rsidRPr="0016620D" w:rsidRDefault="0016620D" w:rsidP="0016620D">
            <w:pPr>
              <w:spacing w:after="0" w:line="240" w:lineRule="auto"/>
              <w:rPr>
                <w:sz w:val="20"/>
                <w:szCs w:val="20"/>
              </w:rPr>
            </w:pPr>
          </w:p>
        </w:tc>
        <w:tc>
          <w:tcPr>
            <w:tcW w:w="1094" w:type="pct"/>
          </w:tcPr>
          <w:p w14:paraId="5A0D089F" w14:textId="77777777" w:rsidR="0016620D" w:rsidRPr="0016620D" w:rsidRDefault="0016620D" w:rsidP="0016620D">
            <w:pPr>
              <w:spacing w:after="0" w:line="240" w:lineRule="auto"/>
              <w:rPr>
                <w:sz w:val="20"/>
                <w:szCs w:val="20"/>
              </w:rPr>
            </w:pPr>
            <w:r w:rsidRPr="0016620D">
              <w:rPr>
                <w:sz w:val="20"/>
                <w:szCs w:val="20"/>
              </w:rPr>
              <w:t>Mohanlan Sukhadia University, India</w:t>
            </w:r>
          </w:p>
        </w:tc>
      </w:tr>
      <w:tr w:rsidR="0016620D" w:rsidRPr="0016620D" w14:paraId="31D60172" w14:textId="77777777" w:rsidTr="0016620D">
        <w:tc>
          <w:tcPr>
            <w:tcW w:w="188" w:type="pct"/>
          </w:tcPr>
          <w:p w14:paraId="378C80FC" w14:textId="77777777" w:rsidR="0016620D" w:rsidRPr="0016620D" w:rsidRDefault="0016620D" w:rsidP="0016620D">
            <w:pPr>
              <w:spacing w:after="0" w:line="240" w:lineRule="auto"/>
              <w:jc w:val="center"/>
              <w:rPr>
                <w:sz w:val="20"/>
                <w:szCs w:val="20"/>
              </w:rPr>
            </w:pPr>
          </w:p>
        </w:tc>
        <w:tc>
          <w:tcPr>
            <w:tcW w:w="1023" w:type="pct"/>
          </w:tcPr>
          <w:p w14:paraId="243D12F9" w14:textId="77777777" w:rsidR="0016620D" w:rsidRPr="0016620D" w:rsidRDefault="0016620D" w:rsidP="0016620D">
            <w:pPr>
              <w:spacing w:after="0" w:line="240" w:lineRule="auto"/>
              <w:rPr>
                <w:sz w:val="20"/>
                <w:szCs w:val="20"/>
              </w:rPr>
            </w:pPr>
          </w:p>
        </w:tc>
        <w:tc>
          <w:tcPr>
            <w:tcW w:w="758" w:type="pct"/>
          </w:tcPr>
          <w:p w14:paraId="560DA29D" w14:textId="77777777" w:rsidR="0016620D" w:rsidRPr="0016620D" w:rsidRDefault="0016620D" w:rsidP="0016620D">
            <w:pPr>
              <w:spacing w:after="0" w:line="240" w:lineRule="auto"/>
              <w:rPr>
                <w:sz w:val="20"/>
                <w:szCs w:val="20"/>
              </w:rPr>
            </w:pPr>
          </w:p>
        </w:tc>
        <w:tc>
          <w:tcPr>
            <w:tcW w:w="469" w:type="pct"/>
          </w:tcPr>
          <w:p w14:paraId="642437CD" w14:textId="77777777" w:rsidR="0016620D" w:rsidRPr="0016620D" w:rsidRDefault="0016620D" w:rsidP="0016620D">
            <w:pPr>
              <w:spacing w:after="0" w:line="240" w:lineRule="auto"/>
              <w:rPr>
                <w:sz w:val="20"/>
                <w:szCs w:val="20"/>
              </w:rPr>
            </w:pPr>
          </w:p>
        </w:tc>
        <w:tc>
          <w:tcPr>
            <w:tcW w:w="531" w:type="pct"/>
          </w:tcPr>
          <w:p w14:paraId="5C7D9A59" w14:textId="77777777" w:rsidR="0016620D" w:rsidRPr="0016620D" w:rsidRDefault="0016620D" w:rsidP="0016620D">
            <w:pPr>
              <w:spacing w:after="0" w:line="240" w:lineRule="auto"/>
              <w:rPr>
                <w:sz w:val="20"/>
                <w:szCs w:val="20"/>
              </w:rPr>
            </w:pPr>
            <w:r w:rsidRPr="0016620D">
              <w:rPr>
                <w:sz w:val="20"/>
                <w:szCs w:val="20"/>
              </w:rPr>
              <w:t>BTh</w:t>
            </w:r>
          </w:p>
        </w:tc>
        <w:tc>
          <w:tcPr>
            <w:tcW w:w="938" w:type="pct"/>
          </w:tcPr>
          <w:p w14:paraId="5997313B" w14:textId="77777777" w:rsidR="0016620D" w:rsidRPr="0016620D" w:rsidRDefault="0016620D" w:rsidP="0016620D">
            <w:pPr>
              <w:spacing w:after="0" w:line="240" w:lineRule="auto"/>
              <w:rPr>
                <w:sz w:val="20"/>
                <w:szCs w:val="20"/>
              </w:rPr>
            </w:pPr>
          </w:p>
        </w:tc>
        <w:tc>
          <w:tcPr>
            <w:tcW w:w="1094" w:type="pct"/>
          </w:tcPr>
          <w:p w14:paraId="184889AA" w14:textId="77777777" w:rsidR="0016620D" w:rsidRPr="0016620D" w:rsidRDefault="0016620D" w:rsidP="0016620D">
            <w:pPr>
              <w:spacing w:after="0" w:line="240" w:lineRule="auto"/>
              <w:rPr>
                <w:sz w:val="20"/>
                <w:szCs w:val="20"/>
              </w:rPr>
            </w:pPr>
            <w:r w:rsidRPr="0016620D">
              <w:rPr>
                <w:sz w:val="20"/>
                <w:szCs w:val="20"/>
              </w:rPr>
              <w:t>Bugema University</w:t>
            </w:r>
          </w:p>
        </w:tc>
      </w:tr>
      <w:tr w:rsidR="0016620D" w:rsidRPr="0016620D" w14:paraId="1680F51F" w14:textId="77777777" w:rsidTr="0016620D">
        <w:tc>
          <w:tcPr>
            <w:tcW w:w="188" w:type="pct"/>
          </w:tcPr>
          <w:p w14:paraId="7A023F36" w14:textId="77777777" w:rsidR="0016620D" w:rsidRPr="0016620D" w:rsidRDefault="0016620D" w:rsidP="0016620D">
            <w:pPr>
              <w:spacing w:after="0" w:line="240" w:lineRule="auto"/>
              <w:jc w:val="center"/>
              <w:rPr>
                <w:sz w:val="20"/>
                <w:szCs w:val="20"/>
              </w:rPr>
            </w:pPr>
          </w:p>
        </w:tc>
        <w:tc>
          <w:tcPr>
            <w:tcW w:w="1023" w:type="pct"/>
          </w:tcPr>
          <w:p w14:paraId="434001CA" w14:textId="77777777" w:rsidR="0016620D" w:rsidRPr="0016620D" w:rsidRDefault="0016620D" w:rsidP="0016620D">
            <w:pPr>
              <w:spacing w:after="0" w:line="240" w:lineRule="auto"/>
              <w:rPr>
                <w:sz w:val="20"/>
                <w:szCs w:val="20"/>
              </w:rPr>
            </w:pPr>
          </w:p>
        </w:tc>
        <w:tc>
          <w:tcPr>
            <w:tcW w:w="758" w:type="pct"/>
          </w:tcPr>
          <w:p w14:paraId="09916FF0" w14:textId="77777777" w:rsidR="0016620D" w:rsidRPr="0016620D" w:rsidRDefault="0016620D" w:rsidP="0016620D">
            <w:pPr>
              <w:spacing w:after="0" w:line="240" w:lineRule="auto"/>
              <w:rPr>
                <w:sz w:val="20"/>
                <w:szCs w:val="20"/>
              </w:rPr>
            </w:pPr>
          </w:p>
        </w:tc>
        <w:tc>
          <w:tcPr>
            <w:tcW w:w="469" w:type="pct"/>
          </w:tcPr>
          <w:p w14:paraId="2B7FFD97" w14:textId="77777777" w:rsidR="0016620D" w:rsidRPr="0016620D" w:rsidRDefault="0016620D" w:rsidP="0016620D">
            <w:pPr>
              <w:spacing w:after="0" w:line="240" w:lineRule="auto"/>
              <w:rPr>
                <w:sz w:val="20"/>
                <w:szCs w:val="20"/>
              </w:rPr>
            </w:pPr>
          </w:p>
        </w:tc>
        <w:tc>
          <w:tcPr>
            <w:tcW w:w="531" w:type="pct"/>
          </w:tcPr>
          <w:p w14:paraId="6830548F" w14:textId="77777777" w:rsidR="0016620D" w:rsidRPr="0016620D" w:rsidRDefault="0016620D" w:rsidP="0016620D">
            <w:pPr>
              <w:spacing w:after="0" w:line="240" w:lineRule="auto"/>
              <w:rPr>
                <w:sz w:val="20"/>
                <w:szCs w:val="20"/>
              </w:rPr>
            </w:pPr>
          </w:p>
        </w:tc>
        <w:tc>
          <w:tcPr>
            <w:tcW w:w="938" w:type="pct"/>
          </w:tcPr>
          <w:p w14:paraId="2128CF76" w14:textId="77777777" w:rsidR="0016620D" w:rsidRPr="0016620D" w:rsidRDefault="0016620D" w:rsidP="0016620D">
            <w:pPr>
              <w:spacing w:after="0" w:line="240" w:lineRule="auto"/>
              <w:rPr>
                <w:sz w:val="20"/>
                <w:szCs w:val="20"/>
              </w:rPr>
            </w:pPr>
          </w:p>
        </w:tc>
        <w:tc>
          <w:tcPr>
            <w:tcW w:w="1094" w:type="pct"/>
          </w:tcPr>
          <w:p w14:paraId="35ABAFB8" w14:textId="77777777" w:rsidR="0016620D" w:rsidRPr="0016620D" w:rsidRDefault="0016620D" w:rsidP="0016620D">
            <w:pPr>
              <w:spacing w:after="0" w:line="240" w:lineRule="auto"/>
              <w:rPr>
                <w:sz w:val="20"/>
                <w:szCs w:val="20"/>
              </w:rPr>
            </w:pPr>
          </w:p>
        </w:tc>
      </w:tr>
      <w:tr w:rsidR="0016620D" w:rsidRPr="0016620D" w14:paraId="04DA11E2" w14:textId="77777777" w:rsidTr="0016620D">
        <w:tc>
          <w:tcPr>
            <w:tcW w:w="188" w:type="pct"/>
          </w:tcPr>
          <w:p w14:paraId="6C48607B" w14:textId="77777777" w:rsidR="0016620D" w:rsidRPr="0016620D" w:rsidRDefault="0016620D" w:rsidP="0016620D">
            <w:pPr>
              <w:spacing w:after="0" w:line="240" w:lineRule="auto"/>
              <w:jc w:val="center"/>
              <w:rPr>
                <w:sz w:val="20"/>
                <w:szCs w:val="20"/>
              </w:rPr>
            </w:pPr>
            <w:r w:rsidRPr="0016620D">
              <w:rPr>
                <w:sz w:val="20"/>
                <w:szCs w:val="20"/>
              </w:rPr>
              <w:t>15</w:t>
            </w:r>
          </w:p>
        </w:tc>
        <w:tc>
          <w:tcPr>
            <w:tcW w:w="1023" w:type="pct"/>
          </w:tcPr>
          <w:p w14:paraId="2FAA2DB2" w14:textId="77777777" w:rsidR="0016620D" w:rsidRPr="0016620D" w:rsidRDefault="0016620D" w:rsidP="0016620D">
            <w:pPr>
              <w:spacing w:after="0" w:line="240" w:lineRule="auto"/>
              <w:rPr>
                <w:sz w:val="20"/>
                <w:szCs w:val="20"/>
              </w:rPr>
            </w:pPr>
            <w:r w:rsidRPr="0016620D">
              <w:rPr>
                <w:sz w:val="20"/>
                <w:szCs w:val="20"/>
              </w:rPr>
              <w:t>Mambo, Richard</w:t>
            </w:r>
          </w:p>
        </w:tc>
        <w:tc>
          <w:tcPr>
            <w:tcW w:w="758" w:type="pct"/>
          </w:tcPr>
          <w:p w14:paraId="2EA7C56E"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54DD68A"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462C5435" w14:textId="77777777" w:rsidR="0016620D" w:rsidRPr="0016620D" w:rsidRDefault="0016620D" w:rsidP="0016620D">
            <w:pPr>
              <w:spacing w:after="0" w:line="240" w:lineRule="auto"/>
              <w:rPr>
                <w:sz w:val="20"/>
                <w:szCs w:val="20"/>
              </w:rPr>
            </w:pPr>
            <w:r w:rsidRPr="0016620D">
              <w:rPr>
                <w:sz w:val="20"/>
                <w:szCs w:val="20"/>
              </w:rPr>
              <w:t>MBA</w:t>
            </w:r>
          </w:p>
        </w:tc>
        <w:tc>
          <w:tcPr>
            <w:tcW w:w="938" w:type="pct"/>
          </w:tcPr>
          <w:p w14:paraId="2DA75AA2" w14:textId="77777777" w:rsidR="0016620D" w:rsidRPr="0016620D" w:rsidRDefault="0016620D" w:rsidP="0016620D">
            <w:pPr>
              <w:spacing w:after="0" w:line="240" w:lineRule="auto"/>
              <w:rPr>
                <w:sz w:val="20"/>
                <w:szCs w:val="20"/>
              </w:rPr>
            </w:pPr>
            <w:r w:rsidRPr="0016620D">
              <w:rPr>
                <w:sz w:val="20"/>
                <w:szCs w:val="20"/>
              </w:rPr>
              <w:t>Management</w:t>
            </w:r>
          </w:p>
        </w:tc>
        <w:tc>
          <w:tcPr>
            <w:tcW w:w="1094" w:type="pct"/>
          </w:tcPr>
          <w:p w14:paraId="084CC97A" w14:textId="77777777" w:rsidR="0016620D" w:rsidRPr="0016620D" w:rsidRDefault="0016620D" w:rsidP="0016620D">
            <w:pPr>
              <w:spacing w:after="0" w:line="240" w:lineRule="auto"/>
              <w:rPr>
                <w:sz w:val="20"/>
                <w:szCs w:val="20"/>
              </w:rPr>
            </w:pPr>
            <w:r w:rsidRPr="0016620D">
              <w:rPr>
                <w:sz w:val="20"/>
                <w:szCs w:val="20"/>
              </w:rPr>
              <w:t>Aston University, UK</w:t>
            </w:r>
          </w:p>
        </w:tc>
      </w:tr>
      <w:tr w:rsidR="0016620D" w:rsidRPr="0016620D" w14:paraId="197A0EA1" w14:textId="77777777" w:rsidTr="0016620D">
        <w:tc>
          <w:tcPr>
            <w:tcW w:w="188" w:type="pct"/>
          </w:tcPr>
          <w:p w14:paraId="3CECC64C" w14:textId="77777777" w:rsidR="0016620D" w:rsidRPr="0016620D" w:rsidRDefault="0016620D" w:rsidP="0016620D">
            <w:pPr>
              <w:spacing w:after="0" w:line="240" w:lineRule="auto"/>
              <w:jc w:val="center"/>
              <w:rPr>
                <w:sz w:val="20"/>
                <w:szCs w:val="20"/>
              </w:rPr>
            </w:pPr>
          </w:p>
        </w:tc>
        <w:tc>
          <w:tcPr>
            <w:tcW w:w="1023" w:type="pct"/>
          </w:tcPr>
          <w:p w14:paraId="6280181D" w14:textId="77777777" w:rsidR="0016620D" w:rsidRPr="0016620D" w:rsidRDefault="0016620D" w:rsidP="0016620D">
            <w:pPr>
              <w:spacing w:after="0" w:line="240" w:lineRule="auto"/>
              <w:rPr>
                <w:sz w:val="20"/>
                <w:szCs w:val="20"/>
              </w:rPr>
            </w:pPr>
          </w:p>
        </w:tc>
        <w:tc>
          <w:tcPr>
            <w:tcW w:w="758" w:type="pct"/>
          </w:tcPr>
          <w:p w14:paraId="672A0DD0" w14:textId="77777777" w:rsidR="0016620D" w:rsidRPr="0016620D" w:rsidRDefault="0016620D" w:rsidP="0016620D">
            <w:pPr>
              <w:spacing w:after="0" w:line="240" w:lineRule="auto"/>
              <w:rPr>
                <w:sz w:val="20"/>
                <w:szCs w:val="20"/>
              </w:rPr>
            </w:pPr>
          </w:p>
        </w:tc>
        <w:tc>
          <w:tcPr>
            <w:tcW w:w="469" w:type="pct"/>
          </w:tcPr>
          <w:p w14:paraId="5360D960" w14:textId="77777777" w:rsidR="0016620D" w:rsidRPr="0016620D" w:rsidRDefault="0016620D" w:rsidP="0016620D">
            <w:pPr>
              <w:spacing w:after="0" w:line="240" w:lineRule="auto"/>
              <w:rPr>
                <w:sz w:val="20"/>
                <w:szCs w:val="20"/>
              </w:rPr>
            </w:pPr>
          </w:p>
        </w:tc>
        <w:tc>
          <w:tcPr>
            <w:tcW w:w="531" w:type="pct"/>
          </w:tcPr>
          <w:p w14:paraId="45801888" w14:textId="77777777" w:rsidR="0016620D" w:rsidRPr="0016620D" w:rsidRDefault="0016620D" w:rsidP="0016620D">
            <w:pPr>
              <w:spacing w:after="0" w:line="240" w:lineRule="auto"/>
              <w:rPr>
                <w:sz w:val="20"/>
                <w:szCs w:val="20"/>
              </w:rPr>
            </w:pPr>
            <w:r w:rsidRPr="0016620D">
              <w:rPr>
                <w:sz w:val="20"/>
                <w:szCs w:val="20"/>
              </w:rPr>
              <w:t>BBA</w:t>
            </w:r>
          </w:p>
        </w:tc>
        <w:tc>
          <w:tcPr>
            <w:tcW w:w="938" w:type="pct"/>
          </w:tcPr>
          <w:p w14:paraId="5E39FF62" w14:textId="77777777" w:rsidR="0016620D" w:rsidRPr="0016620D" w:rsidRDefault="0016620D" w:rsidP="0016620D">
            <w:pPr>
              <w:spacing w:after="0" w:line="240" w:lineRule="auto"/>
              <w:rPr>
                <w:sz w:val="20"/>
                <w:szCs w:val="20"/>
              </w:rPr>
            </w:pPr>
            <w:r w:rsidRPr="0016620D">
              <w:rPr>
                <w:sz w:val="20"/>
                <w:szCs w:val="20"/>
              </w:rPr>
              <w:t>Management</w:t>
            </w:r>
          </w:p>
        </w:tc>
        <w:tc>
          <w:tcPr>
            <w:tcW w:w="1094" w:type="pct"/>
          </w:tcPr>
          <w:p w14:paraId="7207349B" w14:textId="77777777" w:rsidR="0016620D" w:rsidRPr="0016620D" w:rsidRDefault="0016620D" w:rsidP="0016620D">
            <w:pPr>
              <w:spacing w:after="0" w:line="240" w:lineRule="auto"/>
              <w:rPr>
                <w:sz w:val="20"/>
                <w:szCs w:val="20"/>
              </w:rPr>
            </w:pPr>
            <w:r w:rsidRPr="0016620D">
              <w:rPr>
                <w:sz w:val="20"/>
                <w:szCs w:val="20"/>
              </w:rPr>
              <w:t>Andrews University-UEAB</w:t>
            </w:r>
          </w:p>
        </w:tc>
      </w:tr>
      <w:tr w:rsidR="0016620D" w:rsidRPr="0016620D" w14:paraId="083D0DB6" w14:textId="77777777" w:rsidTr="0016620D">
        <w:tc>
          <w:tcPr>
            <w:tcW w:w="188" w:type="pct"/>
          </w:tcPr>
          <w:p w14:paraId="7A8FF4C0" w14:textId="77777777" w:rsidR="0016620D" w:rsidRPr="0016620D" w:rsidRDefault="0016620D" w:rsidP="0016620D">
            <w:pPr>
              <w:spacing w:after="0" w:line="240" w:lineRule="auto"/>
              <w:jc w:val="center"/>
              <w:rPr>
                <w:sz w:val="20"/>
                <w:szCs w:val="20"/>
              </w:rPr>
            </w:pPr>
          </w:p>
        </w:tc>
        <w:tc>
          <w:tcPr>
            <w:tcW w:w="1023" w:type="pct"/>
          </w:tcPr>
          <w:p w14:paraId="7FAD67C7" w14:textId="77777777" w:rsidR="0016620D" w:rsidRPr="0016620D" w:rsidRDefault="0016620D" w:rsidP="0016620D">
            <w:pPr>
              <w:spacing w:after="0" w:line="240" w:lineRule="auto"/>
              <w:rPr>
                <w:sz w:val="20"/>
                <w:szCs w:val="20"/>
              </w:rPr>
            </w:pPr>
          </w:p>
        </w:tc>
        <w:tc>
          <w:tcPr>
            <w:tcW w:w="758" w:type="pct"/>
          </w:tcPr>
          <w:p w14:paraId="3A732B37" w14:textId="77777777" w:rsidR="0016620D" w:rsidRPr="0016620D" w:rsidRDefault="0016620D" w:rsidP="0016620D">
            <w:pPr>
              <w:spacing w:after="0" w:line="240" w:lineRule="auto"/>
              <w:rPr>
                <w:sz w:val="20"/>
                <w:szCs w:val="20"/>
              </w:rPr>
            </w:pPr>
          </w:p>
        </w:tc>
        <w:tc>
          <w:tcPr>
            <w:tcW w:w="469" w:type="pct"/>
          </w:tcPr>
          <w:p w14:paraId="6F4DA270" w14:textId="77777777" w:rsidR="0016620D" w:rsidRPr="0016620D" w:rsidRDefault="0016620D" w:rsidP="0016620D">
            <w:pPr>
              <w:spacing w:after="0" w:line="240" w:lineRule="auto"/>
              <w:rPr>
                <w:sz w:val="20"/>
                <w:szCs w:val="20"/>
              </w:rPr>
            </w:pPr>
          </w:p>
        </w:tc>
        <w:tc>
          <w:tcPr>
            <w:tcW w:w="531" w:type="pct"/>
          </w:tcPr>
          <w:p w14:paraId="105D8B24" w14:textId="77777777" w:rsidR="0016620D" w:rsidRPr="0016620D" w:rsidRDefault="0016620D" w:rsidP="0016620D">
            <w:pPr>
              <w:spacing w:after="0" w:line="240" w:lineRule="auto"/>
              <w:rPr>
                <w:sz w:val="20"/>
                <w:szCs w:val="20"/>
              </w:rPr>
            </w:pPr>
          </w:p>
        </w:tc>
        <w:tc>
          <w:tcPr>
            <w:tcW w:w="938" w:type="pct"/>
          </w:tcPr>
          <w:p w14:paraId="6FAF9FA5" w14:textId="77777777" w:rsidR="0016620D" w:rsidRPr="0016620D" w:rsidRDefault="0016620D" w:rsidP="0016620D">
            <w:pPr>
              <w:spacing w:after="0" w:line="240" w:lineRule="auto"/>
              <w:rPr>
                <w:sz w:val="20"/>
                <w:szCs w:val="20"/>
              </w:rPr>
            </w:pPr>
          </w:p>
        </w:tc>
        <w:tc>
          <w:tcPr>
            <w:tcW w:w="1094" w:type="pct"/>
          </w:tcPr>
          <w:p w14:paraId="3F8C664A" w14:textId="77777777" w:rsidR="0016620D" w:rsidRPr="0016620D" w:rsidRDefault="0016620D" w:rsidP="0016620D">
            <w:pPr>
              <w:spacing w:after="0" w:line="240" w:lineRule="auto"/>
              <w:rPr>
                <w:sz w:val="20"/>
                <w:szCs w:val="20"/>
              </w:rPr>
            </w:pPr>
          </w:p>
        </w:tc>
      </w:tr>
      <w:tr w:rsidR="0016620D" w:rsidRPr="0016620D" w14:paraId="113A7649" w14:textId="77777777" w:rsidTr="0016620D">
        <w:tc>
          <w:tcPr>
            <w:tcW w:w="188" w:type="pct"/>
          </w:tcPr>
          <w:p w14:paraId="2943B704" w14:textId="77777777" w:rsidR="0016620D" w:rsidRPr="0016620D" w:rsidRDefault="0016620D" w:rsidP="0016620D">
            <w:pPr>
              <w:spacing w:after="0" w:line="240" w:lineRule="auto"/>
              <w:jc w:val="center"/>
              <w:rPr>
                <w:sz w:val="20"/>
                <w:szCs w:val="20"/>
              </w:rPr>
            </w:pPr>
            <w:r w:rsidRPr="0016620D">
              <w:rPr>
                <w:sz w:val="20"/>
                <w:szCs w:val="20"/>
              </w:rPr>
              <w:t>16</w:t>
            </w:r>
          </w:p>
        </w:tc>
        <w:tc>
          <w:tcPr>
            <w:tcW w:w="1023" w:type="pct"/>
          </w:tcPr>
          <w:p w14:paraId="25D0DB43" w14:textId="77777777" w:rsidR="0016620D" w:rsidRPr="0016620D" w:rsidRDefault="0016620D" w:rsidP="0016620D">
            <w:pPr>
              <w:spacing w:after="0" w:line="240" w:lineRule="auto"/>
              <w:rPr>
                <w:sz w:val="20"/>
                <w:szCs w:val="20"/>
              </w:rPr>
            </w:pPr>
            <w:r w:rsidRPr="0016620D">
              <w:rPr>
                <w:sz w:val="20"/>
                <w:szCs w:val="20"/>
              </w:rPr>
              <w:t>Omondi, Richard M</w:t>
            </w:r>
          </w:p>
        </w:tc>
        <w:tc>
          <w:tcPr>
            <w:tcW w:w="758" w:type="pct"/>
          </w:tcPr>
          <w:p w14:paraId="587865C4"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1DE4F489"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385E78F" w14:textId="77777777" w:rsidR="0016620D" w:rsidRPr="0016620D" w:rsidRDefault="0016620D" w:rsidP="0016620D">
            <w:pPr>
              <w:spacing w:after="0" w:line="240" w:lineRule="auto"/>
              <w:rPr>
                <w:sz w:val="20"/>
                <w:szCs w:val="20"/>
              </w:rPr>
            </w:pPr>
            <w:r w:rsidRPr="0016620D">
              <w:rPr>
                <w:sz w:val="20"/>
                <w:szCs w:val="20"/>
              </w:rPr>
              <w:t>MBA</w:t>
            </w:r>
          </w:p>
        </w:tc>
        <w:tc>
          <w:tcPr>
            <w:tcW w:w="938" w:type="pct"/>
          </w:tcPr>
          <w:p w14:paraId="73115733" w14:textId="77777777" w:rsidR="0016620D" w:rsidRPr="0016620D" w:rsidRDefault="0016620D" w:rsidP="0016620D">
            <w:pPr>
              <w:spacing w:after="0" w:line="240" w:lineRule="auto"/>
              <w:rPr>
                <w:sz w:val="20"/>
                <w:szCs w:val="20"/>
              </w:rPr>
            </w:pPr>
            <w:r w:rsidRPr="0016620D">
              <w:rPr>
                <w:sz w:val="20"/>
                <w:szCs w:val="20"/>
              </w:rPr>
              <w:t>Business Management</w:t>
            </w:r>
          </w:p>
        </w:tc>
        <w:tc>
          <w:tcPr>
            <w:tcW w:w="1094" w:type="pct"/>
          </w:tcPr>
          <w:p w14:paraId="7B4B4246"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29A35DE" w14:textId="77777777" w:rsidTr="0016620D">
        <w:tc>
          <w:tcPr>
            <w:tcW w:w="188" w:type="pct"/>
          </w:tcPr>
          <w:p w14:paraId="0AD895EE" w14:textId="77777777" w:rsidR="0016620D" w:rsidRPr="0016620D" w:rsidRDefault="0016620D" w:rsidP="0016620D">
            <w:pPr>
              <w:spacing w:after="0" w:line="240" w:lineRule="auto"/>
              <w:jc w:val="center"/>
              <w:rPr>
                <w:sz w:val="20"/>
                <w:szCs w:val="20"/>
              </w:rPr>
            </w:pPr>
          </w:p>
        </w:tc>
        <w:tc>
          <w:tcPr>
            <w:tcW w:w="1023" w:type="pct"/>
          </w:tcPr>
          <w:p w14:paraId="31FC82E9" w14:textId="77777777" w:rsidR="0016620D" w:rsidRPr="0016620D" w:rsidRDefault="0016620D" w:rsidP="0016620D">
            <w:pPr>
              <w:spacing w:after="0" w:line="240" w:lineRule="auto"/>
              <w:rPr>
                <w:sz w:val="20"/>
                <w:szCs w:val="20"/>
              </w:rPr>
            </w:pPr>
          </w:p>
        </w:tc>
        <w:tc>
          <w:tcPr>
            <w:tcW w:w="758" w:type="pct"/>
          </w:tcPr>
          <w:p w14:paraId="3F36E801" w14:textId="77777777" w:rsidR="0016620D" w:rsidRPr="0016620D" w:rsidRDefault="0016620D" w:rsidP="0016620D">
            <w:pPr>
              <w:spacing w:after="0" w:line="240" w:lineRule="auto"/>
              <w:rPr>
                <w:sz w:val="20"/>
                <w:szCs w:val="20"/>
              </w:rPr>
            </w:pPr>
          </w:p>
        </w:tc>
        <w:tc>
          <w:tcPr>
            <w:tcW w:w="469" w:type="pct"/>
          </w:tcPr>
          <w:p w14:paraId="386F5384" w14:textId="77777777" w:rsidR="0016620D" w:rsidRPr="0016620D" w:rsidRDefault="0016620D" w:rsidP="0016620D">
            <w:pPr>
              <w:spacing w:after="0" w:line="240" w:lineRule="auto"/>
              <w:rPr>
                <w:sz w:val="20"/>
                <w:szCs w:val="20"/>
              </w:rPr>
            </w:pPr>
          </w:p>
        </w:tc>
        <w:tc>
          <w:tcPr>
            <w:tcW w:w="531" w:type="pct"/>
          </w:tcPr>
          <w:p w14:paraId="21E3D109" w14:textId="77777777" w:rsidR="0016620D" w:rsidRPr="0016620D" w:rsidRDefault="0016620D" w:rsidP="0016620D">
            <w:pPr>
              <w:spacing w:after="0" w:line="240" w:lineRule="auto"/>
              <w:rPr>
                <w:sz w:val="20"/>
                <w:szCs w:val="20"/>
              </w:rPr>
            </w:pPr>
            <w:r w:rsidRPr="0016620D">
              <w:rPr>
                <w:sz w:val="20"/>
                <w:szCs w:val="20"/>
              </w:rPr>
              <w:t>BCom</w:t>
            </w:r>
          </w:p>
        </w:tc>
        <w:tc>
          <w:tcPr>
            <w:tcW w:w="938" w:type="pct"/>
          </w:tcPr>
          <w:p w14:paraId="3BD71731" w14:textId="77777777" w:rsidR="0016620D" w:rsidRPr="0016620D" w:rsidRDefault="0016620D" w:rsidP="0016620D">
            <w:pPr>
              <w:spacing w:after="0" w:line="240" w:lineRule="auto"/>
              <w:rPr>
                <w:sz w:val="20"/>
                <w:szCs w:val="20"/>
              </w:rPr>
            </w:pPr>
            <w:r w:rsidRPr="0016620D">
              <w:rPr>
                <w:sz w:val="20"/>
                <w:szCs w:val="20"/>
              </w:rPr>
              <w:t>Accounting</w:t>
            </w:r>
          </w:p>
        </w:tc>
        <w:tc>
          <w:tcPr>
            <w:tcW w:w="1094" w:type="pct"/>
          </w:tcPr>
          <w:p w14:paraId="45A1933C"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771BAA96" w14:textId="77777777" w:rsidTr="0016620D">
        <w:tc>
          <w:tcPr>
            <w:tcW w:w="188" w:type="pct"/>
          </w:tcPr>
          <w:p w14:paraId="51117404" w14:textId="77777777" w:rsidR="0016620D" w:rsidRPr="0016620D" w:rsidRDefault="0016620D" w:rsidP="0016620D">
            <w:pPr>
              <w:spacing w:after="0" w:line="240" w:lineRule="auto"/>
              <w:jc w:val="center"/>
              <w:rPr>
                <w:sz w:val="20"/>
                <w:szCs w:val="20"/>
              </w:rPr>
            </w:pPr>
          </w:p>
        </w:tc>
        <w:tc>
          <w:tcPr>
            <w:tcW w:w="1023" w:type="pct"/>
          </w:tcPr>
          <w:p w14:paraId="259CACA6" w14:textId="77777777" w:rsidR="0016620D" w:rsidRPr="0016620D" w:rsidRDefault="0016620D" w:rsidP="0016620D">
            <w:pPr>
              <w:spacing w:after="0" w:line="240" w:lineRule="auto"/>
              <w:rPr>
                <w:sz w:val="20"/>
                <w:szCs w:val="20"/>
              </w:rPr>
            </w:pPr>
          </w:p>
        </w:tc>
        <w:tc>
          <w:tcPr>
            <w:tcW w:w="758" w:type="pct"/>
          </w:tcPr>
          <w:p w14:paraId="06982510" w14:textId="77777777" w:rsidR="0016620D" w:rsidRPr="0016620D" w:rsidRDefault="0016620D" w:rsidP="0016620D">
            <w:pPr>
              <w:spacing w:after="0" w:line="240" w:lineRule="auto"/>
              <w:rPr>
                <w:sz w:val="20"/>
                <w:szCs w:val="20"/>
              </w:rPr>
            </w:pPr>
          </w:p>
        </w:tc>
        <w:tc>
          <w:tcPr>
            <w:tcW w:w="469" w:type="pct"/>
          </w:tcPr>
          <w:p w14:paraId="15D2989A" w14:textId="77777777" w:rsidR="0016620D" w:rsidRPr="0016620D" w:rsidRDefault="0016620D" w:rsidP="0016620D">
            <w:pPr>
              <w:spacing w:after="0" w:line="240" w:lineRule="auto"/>
              <w:rPr>
                <w:sz w:val="20"/>
                <w:szCs w:val="20"/>
              </w:rPr>
            </w:pPr>
          </w:p>
        </w:tc>
        <w:tc>
          <w:tcPr>
            <w:tcW w:w="531" w:type="pct"/>
          </w:tcPr>
          <w:p w14:paraId="4B3511DA" w14:textId="77777777" w:rsidR="0016620D" w:rsidRPr="0016620D" w:rsidRDefault="0016620D" w:rsidP="0016620D">
            <w:pPr>
              <w:spacing w:after="0" w:line="240" w:lineRule="auto"/>
              <w:rPr>
                <w:sz w:val="20"/>
                <w:szCs w:val="20"/>
              </w:rPr>
            </w:pPr>
          </w:p>
        </w:tc>
        <w:tc>
          <w:tcPr>
            <w:tcW w:w="938" w:type="pct"/>
          </w:tcPr>
          <w:p w14:paraId="4DFAC417" w14:textId="77777777" w:rsidR="0016620D" w:rsidRPr="0016620D" w:rsidRDefault="0016620D" w:rsidP="0016620D">
            <w:pPr>
              <w:spacing w:after="0" w:line="240" w:lineRule="auto"/>
              <w:rPr>
                <w:sz w:val="20"/>
                <w:szCs w:val="20"/>
              </w:rPr>
            </w:pPr>
          </w:p>
        </w:tc>
        <w:tc>
          <w:tcPr>
            <w:tcW w:w="1094" w:type="pct"/>
          </w:tcPr>
          <w:p w14:paraId="284195C7" w14:textId="77777777" w:rsidR="0016620D" w:rsidRPr="0016620D" w:rsidRDefault="0016620D" w:rsidP="0016620D">
            <w:pPr>
              <w:spacing w:after="0" w:line="240" w:lineRule="auto"/>
              <w:rPr>
                <w:sz w:val="20"/>
                <w:szCs w:val="20"/>
              </w:rPr>
            </w:pPr>
          </w:p>
        </w:tc>
      </w:tr>
      <w:tr w:rsidR="0016620D" w:rsidRPr="0016620D" w14:paraId="6FAFAB3F" w14:textId="77777777" w:rsidTr="0016620D">
        <w:tc>
          <w:tcPr>
            <w:tcW w:w="188" w:type="pct"/>
          </w:tcPr>
          <w:p w14:paraId="7B6C3EA4" w14:textId="77777777" w:rsidR="0016620D" w:rsidRPr="0016620D" w:rsidRDefault="0016620D" w:rsidP="0016620D">
            <w:pPr>
              <w:spacing w:after="0" w:line="240" w:lineRule="auto"/>
              <w:jc w:val="center"/>
              <w:rPr>
                <w:sz w:val="20"/>
                <w:szCs w:val="20"/>
              </w:rPr>
            </w:pPr>
            <w:r w:rsidRPr="0016620D">
              <w:rPr>
                <w:sz w:val="20"/>
                <w:szCs w:val="20"/>
              </w:rPr>
              <w:lastRenderedPageBreak/>
              <w:t>17</w:t>
            </w:r>
          </w:p>
        </w:tc>
        <w:tc>
          <w:tcPr>
            <w:tcW w:w="1023" w:type="pct"/>
          </w:tcPr>
          <w:p w14:paraId="02AC070D" w14:textId="77777777" w:rsidR="0016620D" w:rsidRPr="0016620D" w:rsidRDefault="0016620D" w:rsidP="0016620D">
            <w:pPr>
              <w:spacing w:after="0" w:line="240" w:lineRule="auto"/>
              <w:rPr>
                <w:sz w:val="20"/>
                <w:szCs w:val="20"/>
              </w:rPr>
            </w:pPr>
            <w:r w:rsidRPr="0016620D">
              <w:rPr>
                <w:sz w:val="20"/>
                <w:szCs w:val="20"/>
              </w:rPr>
              <w:t>Sang, Monica</w:t>
            </w:r>
          </w:p>
        </w:tc>
        <w:tc>
          <w:tcPr>
            <w:tcW w:w="758" w:type="pct"/>
          </w:tcPr>
          <w:p w14:paraId="1C973FBD"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7174EA1C"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2D462AB6"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77E14960" w14:textId="77777777" w:rsidR="0016620D" w:rsidRPr="0016620D" w:rsidRDefault="0016620D" w:rsidP="0016620D">
            <w:pPr>
              <w:spacing w:after="0" w:line="240" w:lineRule="auto"/>
              <w:rPr>
                <w:sz w:val="20"/>
                <w:szCs w:val="20"/>
              </w:rPr>
            </w:pPr>
          </w:p>
        </w:tc>
        <w:tc>
          <w:tcPr>
            <w:tcW w:w="1094" w:type="pct"/>
          </w:tcPr>
          <w:p w14:paraId="18C8F019" w14:textId="77777777" w:rsidR="0016620D" w:rsidRPr="0016620D" w:rsidRDefault="0016620D" w:rsidP="0016620D">
            <w:pPr>
              <w:spacing w:after="0" w:line="240" w:lineRule="auto"/>
              <w:rPr>
                <w:sz w:val="20"/>
                <w:szCs w:val="20"/>
              </w:rPr>
            </w:pPr>
            <w:r w:rsidRPr="0016620D">
              <w:rPr>
                <w:sz w:val="20"/>
                <w:szCs w:val="20"/>
              </w:rPr>
              <w:t>Adventist International Institute of Advance Studies</w:t>
            </w:r>
          </w:p>
        </w:tc>
      </w:tr>
      <w:tr w:rsidR="0016620D" w:rsidRPr="0016620D" w14:paraId="31A14938" w14:textId="77777777" w:rsidTr="0016620D">
        <w:tc>
          <w:tcPr>
            <w:tcW w:w="188" w:type="pct"/>
          </w:tcPr>
          <w:p w14:paraId="41498A9F" w14:textId="77777777" w:rsidR="0016620D" w:rsidRPr="0016620D" w:rsidRDefault="0016620D" w:rsidP="0016620D">
            <w:pPr>
              <w:spacing w:after="0" w:line="240" w:lineRule="auto"/>
              <w:jc w:val="center"/>
              <w:rPr>
                <w:sz w:val="20"/>
                <w:szCs w:val="20"/>
              </w:rPr>
            </w:pPr>
          </w:p>
        </w:tc>
        <w:tc>
          <w:tcPr>
            <w:tcW w:w="1023" w:type="pct"/>
          </w:tcPr>
          <w:p w14:paraId="3D57BD9E" w14:textId="77777777" w:rsidR="0016620D" w:rsidRPr="0016620D" w:rsidRDefault="0016620D" w:rsidP="0016620D">
            <w:pPr>
              <w:spacing w:after="0" w:line="240" w:lineRule="auto"/>
              <w:rPr>
                <w:sz w:val="20"/>
                <w:szCs w:val="20"/>
              </w:rPr>
            </w:pPr>
          </w:p>
        </w:tc>
        <w:tc>
          <w:tcPr>
            <w:tcW w:w="758" w:type="pct"/>
          </w:tcPr>
          <w:p w14:paraId="6A1237A7" w14:textId="77777777" w:rsidR="0016620D" w:rsidRPr="0016620D" w:rsidRDefault="0016620D" w:rsidP="0016620D">
            <w:pPr>
              <w:spacing w:after="0" w:line="240" w:lineRule="auto"/>
              <w:rPr>
                <w:sz w:val="20"/>
                <w:szCs w:val="20"/>
              </w:rPr>
            </w:pPr>
          </w:p>
        </w:tc>
        <w:tc>
          <w:tcPr>
            <w:tcW w:w="469" w:type="pct"/>
          </w:tcPr>
          <w:p w14:paraId="57EDF907" w14:textId="77777777" w:rsidR="0016620D" w:rsidRPr="0016620D" w:rsidRDefault="0016620D" w:rsidP="0016620D">
            <w:pPr>
              <w:spacing w:after="0" w:line="240" w:lineRule="auto"/>
              <w:rPr>
                <w:sz w:val="20"/>
                <w:szCs w:val="20"/>
              </w:rPr>
            </w:pPr>
          </w:p>
        </w:tc>
        <w:tc>
          <w:tcPr>
            <w:tcW w:w="531" w:type="pct"/>
          </w:tcPr>
          <w:p w14:paraId="5F7768F1" w14:textId="77777777" w:rsidR="0016620D" w:rsidRPr="0016620D" w:rsidRDefault="0016620D" w:rsidP="0016620D">
            <w:pPr>
              <w:spacing w:after="0" w:line="240" w:lineRule="auto"/>
              <w:rPr>
                <w:sz w:val="20"/>
                <w:szCs w:val="20"/>
              </w:rPr>
            </w:pPr>
            <w:r w:rsidRPr="0016620D">
              <w:rPr>
                <w:sz w:val="20"/>
                <w:szCs w:val="20"/>
              </w:rPr>
              <w:t>MBA</w:t>
            </w:r>
          </w:p>
        </w:tc>
        <w:tc>
          <w:tcPr>
            <w:tcW w:w="938" w:type="pct"/>
          </w:tcPr>
          <w:p w14:paraId="0301D8DF" w14:textId="77777777" w:rsidR="0016620D" w:rsidRPr="0016620D" w:rsidRDefault="0016620D" w:rsidP="0016620D">
            <w:pPr>
              <w:spacing w:after="0" w:line="240" w:lineRule="auto"/>
              <w:rPr>
                <w:sz w:val="20"/>
                <w:szCs w:val="20"/>
              </w:rPr>
            </w:pPr>
            <w:r w:rsidRPr="0016620D">
              <w:rPr>
                <w:sz w:val="20"/>
                <w:szCs w:val="20"/>
              </w:rPr>
              <w:t>HRM &amp; Marketing</w:t>
            </w:r>
          </w:p>
        </w:tc>
        <w:tc>
          <w:tcPr>
            <w:tcW w:w="1094" w:type="pct"/>
          </w:tcPr>
          <w:p w14:paraId="78E98507"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2AE9618" w14:textId="77777777" w:rsidTr="0016620D">
        <w:tc>
          <w:tcPr>
            <w:tcW w:w="188" w:type="pct"/>
          </w:tcPr>
          <w:p w14:paraId="1382B480" w14:textId="77777777" w:rsidR="0016620D" w:rsidRPr="0016620D" w:rsidRDefault="0016620D" w:rsidP="0016620D">
            <w:pPr>
              <w:spacing w:after="0" w:line="240" w:lineRule="auto"/>
              <w:jc w:val="center"/>
              <w:rPr>
                <w:sz w:val="20"/>
                <w:szCs w:val="20"/>
              </w:rPr>
            </w:pPr>
          </w:p>
        </w:tc>
        <w:tc>
          <w:tcPr>
            <w:tcW w:w="1023" w:type="pct"/>
          </w:tcPr>
          <w:p w14:paraId="18534D19" w14:textId="77777777" w:rsidR="0016620D" w:rsidRPr="0016620D" w:rsidRDefault="0016620D" w:rsidP="0016620D">
            <w:pPr>
              <w:spacing w:after="0" w:line="240" w:lineRule="auto"/>
              <w:rPr>
                <w:sz w:val="20"/>
                <w:szCs w:val="20"/>
              </w:rPr>
            </w:pPr>
          </w:p>
        </w:tc>
        <w:tc>
          <w:tcPr>
            <w:tcW w:w="758" w:type="pct"/>
          </w:tcPr>
          <w:p w14:paraId="4EC16D35" w14:textId="77777777" w:rsidR="0016620D" w:rsidRPr="0016620D" w:rsidRDefault="0016620D" w:rsidP="0016620D">
            <w:pPr>
              <w:spacing w:after="0" w:line="240" w:lineRule="auto"/>
              <w:rPr>
                <w:sz w:val="20"/>
                <w:szCs w:val="20"/>
              </w:rPr>
            </w:pPr>
          </w:p>
        </w:tc>
        <w:tc>
          <w:tcPr>
            <w:tcW w:w="469" w:type="pct"/>
          </w:tcPr>
          <w:p w14:paraId="6D875BC6" w14:textId="77777777" w:rsidR="0016620D" w:rsidRPr="0016620D" w:rsidRDefault="0016620D" w:rsidP="0016620D">
            <w:pPr>
              <w:spacing w:after="0" w:line="240" w:lineRule="auto"/>
              <w:rPr>
                <w:sz w:val="20"/>
                <w:szCs w:val="20"/>
              </w:rPr>
            </w:pPr>
          </w:p>
        </w:tc>
        <w:tc>
          <w:tcPr>
            <w:tcW w:w="531" w:type="pct"/>
          </w:tcPr>
          <w:p w14:paraId="7CD8ACBE" w14:textId="77777777" w:rsidR="0016620D" w:rsidRPr="0016620D" w:rsidRDefault="0016620D" w:rsidP="0016620D">
            <w:pPr>
              <w:spacing w:after="0" w:line="240" w:lineRule="auto"/>
              <w:rPr>
                <w:sz w:val="20"/>
                <w:szCs w:val="20"/>
              </w:rPr>
            </w:pPr>
            <w:r w:rsidRPr="0016620D">
              <w:rPr>
                <w:sz w:val="20"/>
                <w:szCs w:val="20"/>
              </w:rPr>
              <w:t>BBA</w:t>
            </w:r>
          </w:p>
        </w:tc>
        <w:tc>
          <w:tcPr>
            <w:tcW w:w="938" w:type="pct"/>
          </w:tcPr>
          <w:p w14:paraId="1F67F1EE" w14:textId="77777777" w:rsidR="0016620D" w:rsidRPr="0016620D" w:rsidRDefault="0016620D" w:rsidP="0016620D">
            <w:pPr>
              <w:spacing w:after="0" w:line="240" w:lineRule="auto"/>
              <w:rPr>
                <w:sz w:val="20"/>
                <w:szCs w:val="20"/>
              </w:rPr>
            </w:pPr>
            <w:r w:rsidRPr="0016620D">
              <w:rPr>
                <w:sz w:val="20"/>
                <w:szCs w:val="20"/>
              </w:rPr>
              <w:t>Office Administration</w:t>
            </w:r>
          </w:p>
        </w:tc>
        <w:tc>
          <w:tcPr>
            <w:tcW w:w="1094" w:type="pct"/>
          </w:tcPr>
          <w:p w14:paraId="71B90981"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7EB3191" w14:textId="77777777" w:rsidTr="0016620D">
        <w:tc>
          <w:tcPr>
            <w:tcW w:w="188" w:type="pct"/>
          </w:tcPr>
          <w:p w14:paraId="5EC0F6DA" w14:textId="77777777" w:rsidR="0016620D" w:rsidRPr="0016620D" w:rsidRDefault="0016620D" w:rsidP="0016620D">
            <w:pPr>
              <w:spacing w:after="0" w:line="240" w:lineRule="auto"/>
              <w:jc w:val="center"/>
              <w:rPr>
                <w:sz w:val="20"/>
                <w:szCs w:val="20"/>
              </w:rPr>
            </w:pPr>
          </w:p>
        </w:tc>
        <w:tc>
          <w:tcPr>
            <w:tcW w:w="1023" w:type="pct"/>
          </w:tcPr>
          <w:p w14:paraId="2BCAE4C2" w14:textId="77777777" w:rsidR="0016620D" w:rsidRPr="0016620D" w:rsidRDefault="0016620D" w:rsidP="0016620D">
            <w:pPr>
              <w:spacing w:after="0" w:line="240" w:lineRule="auto"/>
              <w:rPr>
                <w:sz w:val="20"/>
                <w:szCs w:val="20"/>
              </w:rPr>
            </w:pPr>
          </w:p>
        </w:tc>
        <w:tc>
          <w:tcPr>
            <w:tcW w:w="758" w:type="pct"/>
          </w:tcPr>
          <w:p w14:paraId="21B6BEF8" w14:textId="77777777" w:rsidR="0016620D" w:rsidRPr="0016620D" w:rsidRDefault="0016620D" w:rsidP="0016620D">
            <w:pPr>
              <w:spacing w:after="0" w:line="240" w:lineRule="auto"/>
              <w:rPr>
                <w:sz w:val="20"/>
                <w:szCs w:val="20"/>
              </w:rPr>
            </w:pPr>
          </w:p>
        </w:tc>
        <w:tc>
          <w:tcPr>
            <w:tcW w:w="469" w:type="pct"/>
          </w:tcPr>
          <w:p w14:paraId="7AC8F76C" w14:textId="77777777" w:rsidR="0016620D" w:rsidRPr="0016620D" w:rsidRDefault="0016620D" w:rsidP="0016620D">
            <w:pPr>
              <w:spacing w:after="0" w:line="240" w:lineRule="auto"/>
              <w:rPr>
                <w:sz w:val="20"/>
                <w:szCs w:val="20"/>
              </w:rPr>
            </w:pPr>
          </w:p>
        </w:tc>
        <w:tc>
          <w:tcPr>
            <w:tcW w:w="531" w:type="pct"/>
          </w:tcPr>
          <w:p w14:paraId="0AC8E771" w14:textId="77777777" w:rsidR="0016620D" w:rsidRPr="0016620D" w:rsidRDefault="0016620D" w:rsidP="0016620D">
            <w:pPr>
              <w:spacing w:after="0" w:line="240" w:lineRule="auto"/>
              <w:rPr>
                <w:sz w:val="20"/>
                <w:szCs w:val="20"/>
              </w:rPr>
            </w:pPr>
          </w:p>
        </w:tc>
        <w:tc>
          <w:tcPr>
            <w:tcW w:w="938" w:type="pct"/>
          </w:tcPr>
          <w:p w14:paraId="5863A19B" w14:textId="77777777" w:rsidR="0016620D" w:rsidRPr="0016620D" w:rsidRDefault="0016620D" w:rsidP="0016620D">
            <w:pPr>
              <w:spacing w:after="0" w:line="240" w:lineRule="auto"/>
              <w:rPr>
                <w:sz w:val="20"/>
                <w:szCs w:val="20"/>
              </w:rPr>
            </w:pPr>
          </w:p>
        </w:tc>
        <w:tc>
          <w:tcPr>
            <w:tcW w:w="1094" w:type="pct"/>
          </w:tcPr>
          <w:p w14:paraId="013BA30F" w14:textId="77777777" w:rsidR="0016620D" w:rsidRPr="0016620D" w:rsidRDefault="0016620D" w:rsidP="0016620D">
            <w:pPr>
              <w:spacing w:after="0" w:line="240" w:lineRule="auto"/>
              <w:rPr>
                <w:sz w:val="20"/>
                <w:szCs w:val="20"/>
              </w:rPr>
            </w:pPr>
          </w:p>
        </w:tc>
      </w:tr>
      <w:tr w:rsidR="0016620D" w:rsidRPr="0016620D" w14:paraId="3F1F817C" w14:textId="77777777" w:rsidTr="0016620D">
        <w:tc>
          <w:tcPr>
            <w:tcW w:w="188" w:type="pct"/>
          </w:tcPr>
          <w:p w14:paraId="44D96D94" w14:textId="77777777" w:rsidR="0016620D" w:rsidRPr="0016620D" w:rsidRDefault="0016620D" w:rsidP="0016620D">
            <w:pPr>
              <w:spacing w:after="0" w:line="240" w:lineRule="auto"/>
              <w:jc w:val="center"/>
              <w:rPr>
                <w:sz w:val="20"/>
                <w:szCs w:val="20"/>
              </w:rPr>
            </w:pPr>
            <w:r w:rsidRPr="0016620D">
              <w:rPr>
                <w:sz w:val="20"/>
                <w:szCs w:val="20"/>
              </w:rPr>
              <w:t>18</w:t>
            </w:r>
          </w:p>
        </w:tc>
        <w:tc>
          <w:tcPr>
            <w:tcW w:w="1023" w:type="pct"/>
          </w:tcPr>
          <w:p w14:paraId="644DAD44" w14:textId="77777777" w:rsidR="0016620D" w:rsidRPr="0016620D" w:rsidRDefault="0016620D" w:rsidP="0016620D">
            <w:pPr>
              <w:spacing w:after="0" w:line="240" w:lineRule="auto"/>
              <w:rPr>
                <w:sz w:val="20"/>
                <w:szCs w:val="20"/>
              </w:rPr>
            </w:pPr>
            <w:r w:rsidRPr="0016620D">
              <w:rPr>
                <w:sz w:val="20"/>
                <w:szCs w:val="20"/>
              </w:rPr>
              <w:t>Amon Tenai</w:t>
            </w:r>
          </w:p>
        </w:tc>
        <w:tc>
          <w:tcPr>
            <w:tcW w:w="758" w:type="pct"/>
          </w:tcPr>
          <w:p w14:paraId="12FCF621"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D7AFD19"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424C68E5" w14:textId="77777777" w:rsidR="0016620D" w:rsidRPr="0016620D" w:rsidRDefault="0016620D" w:rsidP="0016620D">
            <w:pPr>
              <w:spacing w:after="0" w:line="240" w:lineRule="auto"/>
              <w:rPr>
                <w:sz w:val="20"/>
                <w:szCs w:val="20"/>
              </w:rPr>
            </w:pPr>
            <w:r w:rsidRPr="0016620D">
              <w:rPr>
                <w:sz w:val="20"/>
                <w:szCs w:val="20"/>
              </w:rPr>
              <w:t>MEcon</w:t>
            </w:r>
          </w:p>
        </w:tc>
        <w:tc>
          <w:tcPr>
            <w:tcW w:w="938" w:type="pct"/>
          </w:tcPr>
          <w:p w14:paraId="0860F79B" w14:textId="77777777" w:rsidR="0016620D" w:rsidRPr="0016620D" w:rsidRDefault="0016620D" w:rsidP="0016620D">
            <w:pPr>
              <w:spacing w:after="0" w:line="240" w:lineRule="auto"/>
              <w:rPr>
                <w:sz w:val="20"/>
                <w:szCs w:val="20"/>
              </w:rPr>
            </w:pPr>
            <w:r w:rsidRPr="0016620D">
              <w:rPr>
                <w:sz w:val="20"/>
                <w:szCs w:val="20"/>
              </w:rPr>
              <w:t>Economics</w:t>
            </w:r>
          </w:p>
        </w:tc>
        <w:tc>
          <w:tcPr>
            <w:tcW w:w="1094" w:type="pct"/>
          </w:tcPr>
          <w:p w14:paraId="0B07A3B1"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2F13C67E" w14:textId="77777777" w:rsidTr="0016620D">
        <w:tc>
          <w:tcPr>
            <w:tcW w:w="188" w:type="pct"/>
          </w:tcPr>
          <w:p w14:paraId="36B75720" w14:textId="77777777" w:rsidR="0016620D" w:rsidRPr="0016620D" w:rsidRDefault="0016620D" w:rsidP="0016620D">
            <w:pPr>
              <w:spacing w:after="0" w:line="240" w:lineRule="auto"/>
              <w:jc w:val="center"/>
              <w:rPr>
                <w:sz w:val="20"/>
                <w:szCs w:val="20"/>
              </w:rPr>
            </w:pPr>
          </w:p>
        </w:tc>
        <w:tc>
          <w:tcPr>
            <w:tcW w:w="1023" w:type="pct"/>
          </w:tcPr>
          <w:p w14:paraId="329641BD" w14:textId="77777777" w:rsidR="0016620D" w:rsidRPr="0016620D" w:rsidRDefault="0016620D" w:rsidP="0016620D">
            <w:pPr>
              <w:spacing w:after="0" w:line="240" w:lineRule="auto"/>
              <w:rPr>
                <w:sz w:val="20"/>
                <w:szCs w:val="20"/>
              </w:rPr>
            </w:pPr>
          </w:p>
        </w:tc>
        <w:tc>
          <w:tcPr>
            <w:tcW w:w="758" w:type="pct"/>
          </w:tcPr>
          <w:p w14:paraId="4964C4B4" w14:textId="77777777" w:rsidR="0016620D" w:rsidRPr="0016620D" w:rsidRDefault="0016620D" w:rsidP="0016620D">
            <w:pPr>
              <w:spacing w:after="0" w:line="240" w:lineRule="auto"/>
              <w:rPr>
                <w:sz w:val="20"/>
                <w:szCs w:val="20"/>
              </w:rPr>
            </w:pPr>
          </w:p>
        </w:tc>
        <w:tc>
          <w:tcPr>
            <w:tcW w:w="469" w:type="pct"/>
          </w:tcPr>
          <w:p w14:paraId="39DB0D73" w14:textId="77777777" w:rsidR="0016620D" w:rsidRPr="0016620D" w:rsidRDefault="0016620D" w:rsidP="0016620D">
            <w:pPr>
              <w:spacing w:after="0" w:line="240" w:lineRule="auto"/>
              <w:rPr>
                <w:sz w:val="20"/>
                <w:szCs w:val="20"/>
              </w:rPr>
            </w:pPr>
          </w:p>
        </w:tc>
        <w:tc>
          <w:tcPr>
            <w:tcW w:w="531" w:type="pct"/>
          </w:tcPr>
          <w:p w14:paraId="239FC960" w14:textId="77777777" w:rsidR="0016620D" w:rsidRPr="0016620D" w:rsidRDefault="0016620D" w:rsidP="0016620D">
            <w:pPr>
              <w:spacing w:after="0" w:line="240" w:lineRule="auto"/>
              <w:rPr>
                <w:sz w:val="20"/>
                <w:szCs w:val="20"/>
              </w:rPr>
            </w:pPr>
            <w:r w:rsidRPr="0016620D">
              <w:rPr>
                <w:sz w:val="20"/>
                <w:szCs w:val="20"/>
              </w:rPr>
              <w:t>BEcon &amp; Fin</w:t>
            </w:r>
          </w:p>
        </w:tc>
        <w:tc>
          <w:tcPr>
            <w:tcW w:w="938" w:type="pct"/>
          </w:tcPr>
          <w:p w14:paraId="43FD1E20" w14:textId="77777777" w:rsidR="0016620D" w:rsidRPr="0016620D" w:rsidRDefault="0016620D" w:rsidP="0016620D">
            <w:pPr>
              <w:spacing w:after="0" w:line="240" w:lineRule="auto"/>
              <w:rPr>
                <w:sz w:val="20"/>
                <w:szCs w:val="20"/>
              </w:rPr>
            </w:pPr>
            <w:r w:rsidRPr="0016620D">
              <w:rPr>
                <w:sz w:val="20"/>
                <w:szCs w:val="20"/>
              </w:rPr>
              <w:t>Economics &amp; Finance</w:t>
            </w:r>
          </w:p>
        </w:tc>
        <w:tc>
          <w:tcPr>
            <w:tcW w:w="1094" w:type="pct"/>
          </w:tcPr>
          <w:p w14:paraId="60797895"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44E98538" w14:textId="77777777" w:rsidTr="0016620D">
        <w:tc>
          <w:tcPr>
            <w:tcW w:w="188" w:type="pct"/>
          </w:tcPr>
          <w:p w14:paraId="24B2ABDD" w14:textId="77777777" w:rsidR="0016620D" w:rsidRPr="0016620D" w:rsidRDefault="0016620D" w:rsidP="0016620D">
            <w:pPr>
              <w:spacing w:after="0" w:line="240" w:lineRule="auto"/>
              <w:jc w:val="center"/>
              <w:rPr>
                <w:sz w:val="20"/>
                <w:szCs w:val="20"/>
              </w:rPr>
            </w:pPr>
          </w:p>
        </w:tc>
        <w:tc>
          <w:tcPr>
            <w:tcW w:w="1023" w:type="pct"/>
          </w:tcPr>
          <w:p w14:paraId="7577F9D3" w14:textId="77777777" w:rsidR="0016620D" w:rsidRPr="0016620D" w:rsidRDefault="0016620D" w:rsidP="0016620D">
            <w:pPr>
              <w:spacing w:after="0" w:line="240" w:lineRule="auto"/>
              <w:rPr>
                <w:sz w:val="20"/>
                <w:szCs w:val="20"/>
              </w:rPr>
            </w:pPr>
          </w:p>
        </w:tc>
        <w:tc>
          <w:tcPr>
            <w:tcW w:w="758" w:type="pct"/>
          </w:tcPr>
          <w:p w14:paraId="16B80ADE" w14:textId="77777777" w:rsidR="0016620D" w:rsidRPr="0016620D" w:rsidRDefault="0016620D" w:rsidP="0016620D">
            <w:pPr>
              <w:spacing w:after="0" w:line="240" w:lineRule="auto"/>
              <w:rPr>
                <w:sz w:val="20"/>
                <w:szCs w:val="20"/>
              </w:rPr>
            </w:pPr>
          </w:p>
        </w:tc>
        <w:tc>
          <w:tcPr>
            <w:tcW w:w="469" w:type="pct"/>
          </w:tcPr>
          <w:p w14:paraId="2D8599D3" w14:textId="77777777" w:rsidR="0016620D" w:rsidRPr="0016620D" w:rsidRDefault="0016620D" w:rsidP="0016620D">
            <w:pPr>
              <w:spacing w:after="0" w:line="240" w:lineRule="auto"/>
              <w:rPr>
                <w:sz w:val="20"/>
                <w:szCs w:val="20"/>
              </w:rPr>
            </w:pPr>
          </w:p>
        </w:tc>
        <w:tc>
          <w:tcPr>
            <w:tcW w:w="531" w:type="pct"/>
          </w:tcPr>
          <w:p w14:paraId="796B0FD0" w14:textId="77777777" w:rsidR="0016620D" w:rsidRPr="0016620D" w:rsidRDefault="0016620D" w:rsidP="0016620D">
            <w:pPr>
              <w:spacing w:after="0" w:line="240" w:lineRule="auto"/>
              <w:rPr>
                <w:sz w:val="20"/>
                <w:szCs w:val="20"/>
              </w:rPr>
            </w:pPr>
          </w:p>
        </w:tc>
        <w:tc>
          <w:tcPr>
            <w:tcW w:w="938" w:type="pct"/>
          </w:tcPr>
          <w:p w14:paraId="1B4A8870" w14:textId="77777777" w:rsidR="0016620D" w:rsidRPr="0016620D" w:rsidRDefault="0016620D" w:rsidP="0016620D">
            <w:pPr>
              <w:spacing w:after="0" w:line="240" w:lineRule="auto"/>
              <w:rPr>
                <w:sz w:val="20"/>
                <w:szCs w:val="20"/>
              </w:rPr>
            </w:pPr>
          </w:p>
        </w:tc>
        <w:tc>
          <w:tcPr>
            <w:tcW w:w="1094" w:type="pct"/>
          </w:tcPr>
          <w:p w14:paraId="1560FD7E" w14:textId="77777777" w:rsidR="0016620D" w:rsidRPr="0016620D" w:rsidRDefault="0016620D" w:rsidP="0016620D">
            <w:pPr>
              <w:spacing w:after="0" w:line="240" w:lineRule="auto"/>
              <w:rPr>
                <w:sz w:val="20"/>
                <w:szCs w:val="20"/>
              </w:rPr>
            </w:pPr>
          </w:p>
        </w:tc>
      </w:tr>
      <w:tr w:rsidR="0016620D" w:rsidRPr="0016620D" w14:paraId="456E65B0" w14:textId="77777777" w:rsidTr="0016620D">
        <w:tc>
          <w:tcPr>
            <w:tcW w:w="188" w:type="pct"/>
          </w:tcPr>
          <w:p w14:paraId="4DA882E5" w14:textId="77777777" w:rsidR="0016620D" w:rsidRPr="0016620D" w:rsidRDefault="0016620D" w:rsidP="0016620D">
            <w:pPr>
              <w:spacing w:after="0" w:line="240" w:lineRule="auto"/>
              <w:jc w:val="center"/>
              <w:rPr>
                <w:sz w:val="20"/>
                <w:szCs w:val="20"/>
              </w:rPr>
            </w:pPr>
            <w:r w:rsidRPr="0016620D">
              <w:rPr>
                <w:sz w:val="20"/>
                <w:szCs w:val="20"/>
              </w:rPr>
              <w:t>19</w:t>
            </w:r>
          </w:p>
        </w:tc>
        <w:tc>
          <w:tcPr>
            <w:tcW w:w="1023" w:type="pct"/>
          </w:tcPr>
          <w:p w14:paraId="54B264F4" w14:textId="77777777" w:rsidR="0016620D" w:rsidRPr="0016620D" w:rsidRDefault="0016620D" w:rsidP="0016620D">
            <w:pPr>
              <w:spacing w:after="0" w:line="240" w:lineRule="auto"/>
              <w:rPr>
                <w:sz w:val="20"/>
                <w:szCs w:val="20"/>
              </w:rPr>
            </w:pPr>
            <w:r w:rsidRPr="0016620D">
              <w:rPr>
                <w:sz w:val="20"/>
                <w:szCs w:val="20"/>
              </w:rPr>
              <w:t>Chidozie Ibeneme</w:t>
            </w:r>
          </w:p>
        </w:tc>
        <w:tc>
          <w:tcPr>
            <w:tcW w:w="758" w:type="pct"/>
          </w:tcPr>
          <w:p w14:paraId="5AD7D5B5" w14:textId="77777777" w:rsidR="0016620D" w:rsidRPr="0016620D" w:rsidRDefault="0016620D" w:rsidP="0016620D">
            <w:pPr>
              <w:spacing w:after="0" w:line="240" w:lineRule="auto"/>
              <w:rPr>
                <w:sz w:val="20"/>
                <w:szCs w:val="20"/>
              </w:rPr>
            </w:pPr>
            <w:r w:rsidRPr="0016620D">
              <w:rPr>
                <w:sz w:val="20"/>
                <w:szCs w:val="20"/>
              </w:rPr>
              <w:t>Professor</w:t>
            </w:r>
          </w:p>
        </w:tc>
        <w:tc>
          <w:tcPr>
            <w:tcW w:w="469" w:type="pct"/>
          </w:tcPr>
          <w:p w14:paraId="252E5E44"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EE3248D"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6AFE2ADC" w14:textId="77777777" w:rsidR="0016620D" w:rsidRPr="0016620D" w:rsidRDefault="0016620D" w:rsidP="0016620D">
            <w:pPr>
              <w:spacing w:after="0" w:line="240" w:lineRule="auto"/>
              <w:rPr>
                <w:sz w:val="20"/>
                <w:szCs w:val="20"/>
              </w:rPr>
            </w:pPr>
            <w:r w:rsidRPr="0016620D">
              <w:rPr>
                <w:sz w:val="20"/>
                <w:szCs w:val="20"/>
              </w:rPr>
              <w:t>Marketing Management</w:t>
            </w:r>
          </w:p>
        </w:tc>
        <w:tc>
          <w:tcPr>
            <w:tcW w:w="1094" w:type="pct"/>
          </w:tcPr>
          <w:p w14:paraId="33BF1AA8" w14:textId="77777777" w:rsidR="0016620D" w:rsidRPr="0016620D" w:rsidRDefault="0016620D" w:rsidP="0016620D">
            <w:pPr>
              <w:spacing w:after="0" w:line="240" w:lineRule="auto"/>
              <w:rPr>
                <w:sz w:val="20"/>
                <w:szCs w:val="20"/>
              </w:rPr>
            </w:pPr>
            <w:r w:rsidRPr="0016620D">
              <w:rPr>
                <w:sz w:val="20"/>
                <w:szCs w:val="20"/>
              </w:rPr>
              <w:t>Marathwada University, India</w:t>
            </w:r>
          </w:p>
        </w:tc>
      </w:tr>
      <w:tr w:rsidR="0016620D" w:rsidRPr="0016620D" w14:paraId="7822246C" w14:textId="77777777" w:rsidTr="0016620D">
        <w:tc>
          <w:tcPr>
            <w:tcW w:w="188" w:type="pct"/>
          </w:tcPr>
          <w:p w14:paraId="373FF5CB" w14:textId="77777777" w:rsidR="0016620D" w:rsidRPr="0016620D" w:rsidRDefault="0016620D" w:rsidP="0016620D">
            <w:pPr>
              <w:spacing w:after="0" w:line="240" w:lineRule="auto"/>
              <w:jc w:val="center"/>
              <w:rPr>
                <w:sz w:val="20"/>
                <w:szCs w:val="20"/>
              </w:rPr>
            </w:pPr>
          </w:p>
        </w:tc>
        <w:tc>
          <w:tcPr>
            <w:tcW w:w="1023" w:type="pct"/>
          </w:tcPr>
          <w:p w14:paraId="2BC532F5" w14:textId="77777777" w:rsidR="0016620D" w:rsidRPr="0016620D" w:rsidRDefault="0016620D" w:rsidP="0016620D">
            <w:pPr>
              <w:spacing w:after="0" w:line="240" w:lineRule="auto"/>
              <w:rPr>
                <w:sz w:val="20"/>
                <w:szCs w:val="20"/>
              </w:rPr>
            </w:pPr>
          </w:p>
        </w:tc>
        <w:tc>
          <w:tcPr>
            <w:tcW w:w="758" w:type="pct"/>
          </w:tcPr>
          <w:p w14:paraId="47409C0C" w14:textId="77777777" w:rsidR="0016620D" w:rsidRPr="0016620D" w:rsidRDefault="0016620D" w:rsidP="0016620D">
            <w:pPr>
              <w:spacing w:after="0" w:line="240" w:lineRule="auto"/>
              <w:rPr>
                <w:sz w:val="20"/>
                <w:szCs w:val="20"/>
              </w:rPr>
            </w:pPr>
          </w:p>
        </w:tc>
        <w:tc>
          <w:tcPr>
            <w:tcW w:w="469" w:type="pct"/>
          </w:tcPr>
          <w:p w14:paraId="14AF574C" w14:textId="77777777" w:rsidR="0016620D" w:rsidRPr="0016620D" w:rsidRDefault="0016620D" w:rsidP="0016620D">
            <w:pPr>
              <w:spacing w:after="0" w:line="240" w:lineRule="auto"/>
              <w:rPr>
                <w:sz w:val="20"/>
                <w:szCs w:val="20"/>
              </w:rPr>
            </w:pPr>
          </w:p>
        </w:tc>
        <w:tc>
          <w:tcPr>
            <w:tcW w:w="531" w:type="pct"/>
          </w:tcPr>
          <w:p w14:paraId="25B4B768" w14:textId="77777777" w:rsidR="0016620D" w:rsidRPr="0016620D" w:rsidRDefault="0016620D" w:rsidP="0016620D">
            <w:pPr>
              <w:spacing w:after="0" w:line="240" w:lineRule="auto"/>
              <w:rPr>
                <w:sz w:val="20"/>
                <w:szCs w:val="20"/>
              </w:rPr>
            </w:pPr>
            <w:r w:rsidRPr="0016620D">
              <w:rPr>
                <w:sz w:val="20"/>
                <w:szCs w:val="20"/>
              </w:rPr>
              <w:t>MCom</w:t>
            </w:r>
          </w:p>
        </w:tc>
        <w:tc>
          <w:tcPr>
            <w:tcW w:w="938" w:type="pct"/>
          </w:tcPr>
          <w:p w14:paraId="20ECDE7C" w14:textId="77777777" w:rsidR="0016620D" w:rsidRPr="0016620D" w:rsidRDefault="0016620D" w:rsidP="0016620D">
            <w:pPr>
              <w:spacing w:after="0" w:line="240" w:lineRule="auto"/>
              <w:rPr>
                <w:sz w:val="20"/>
                <w:szCs w:val="20"/>
              </w:rPr>
            </w:pPr>
            <w:r w:rsidRPr="0016620D">
              <w:rPr>
                <w:sz w:val="20"/>
                <w:szCs w:val="20"/>
              </w:rPr>
              <w:t>Marketing Management</w:t>
            </w:r>
          </w:p>
        </w:tc>
        <w:tc>
          <w:tcPr>
            <w:tcW w:w="1094" w:type="pct"/>
          </w:tcPr>
          <w:p w14:paraId="3A1FFC63" w14:textId="77777777" w:rsidR="0016620D" w:rsidRPr="0016620D" w:rsidRDefault="0016620D" w:rsidP="0016620D">
            <w:pPr>
              <w:spacing w:after="0" w:line="240" w:lineRule="auto"/>
              <w:rPr>
                <w:sz w:val="20"/>
                <w:szCs w:val="20"/>
              </w:rPr>
            </w:pPr>
            <w:r w:rsidRPr="0016620D">
              <w:rPr>
                <w:sz w:val="20"/>
                <w:szCs w:val="20"/>
              </w:rPr>
              <w:t>Marathwada University, India</w:t>
            </w:r>
          </w:p>
        </w:tc>
      </w:tr>
      <w:tr w:rsidR="0016620D" w:rsidRPr="0016620D" w14:paraId="5F9A804F" w14:textId="77777777" w:rsidTr="0016620D">
        <w:tc>
          <w:tcPr>
            <w:tcW w:w="188" w:type="pct"/>
          </w:tcPr>
          <w:p w14:paraId="50DC47DB" w14:textId="77777777" w:rsidR="0016620D" w:rsidRPr="0016620D" w:rsidRDefault="0016620D" w:rsidP="0016620D">
            <w:pPr>
              <w:spacing w:after="0" w:line="240" w:lineRule="auto"/>
              <w:jc w:val="center"/>
              <w:rPr>
                <w:sz w:val="20"/>
                <w:szCs w:val="20"/>
              </w:rPr>
            </w:pPr>
          </w:p>
        </w:tc>
        <w:tc>
          <w:tcPr>
            <w:tcW w:w="1023" w:type="pct"/>
          </w:tcPr>
          <w:p w14:paraId="2DBD89E1" w14:textId="77777777" w:rsidR="0016620D" w:rsidRPr="0016620D" w:rsidRDefault="0016620D" w:rsidP="0016620D">
            <w:pPr>
              <w:spacing w:after="0" w:line="240" w:lineRule="auto"/>
              <w:rPr>
                <w:sz w:val="20"/>
                <w:szCs w:val="20"/>
              </w:rPr>
            </w:pPr>
          </w:p>
        </w:tc>
        <w:tc>
          <w:tcPr>
            <w:tcW w:w="758" w:type="pct"/>
          </w:tcPr>
          <w:p w14:paraId="5B5F571A" w14:textId="77777777" w:rsidR="0016620D" w:rsidRPr="0016620D" w:rsidRDefault="0016620D" w:rsidP="0016620D">
            <w:pPr>
              <w:spacing w:after="0" w:line="240" w:lineRule="auto"/>
              <w:rPr>
                <w:sz w:val="20"/>
                <w:szCs w:val="20"/>
              </w:rPr>
            </w:pPr>
          </w:p>
        </w:tc>
        <w:tc>
          <w:tcPr>
            <w:tcW w:w="469" w:type="pct"/>
          </w:tcPr>
          <w:p w14:paraId="739D5C88" w14:textId="77777777" w:rsidR="0016620D" w:rsidRPr="0016620D" w:rsidRDefault="0016620D" w:rsidP="0016620D">
            <w:pPr>
              <w:spacing w:after="0" w:line="240" w:lineRule="auto"/>
              <w:rPr>
                <w:sz w:val="20"/>
                <w:szCs w:val="20"/>
              </w:rPr>
            </w:pPr>
          </w:p>
        </w:tc>
        <w:tc>
          <w:tcPr>
            <w:tcW w:w="531" w:type="pct"/>
          </w:tcPr>
          <w:p w14:paraId="76F3B04F"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7DBFBDE8" w14:textId="77777777" w:rsidR="0016620D" w:rsidRPr="0016620D" w:rsidRDefault="0016620D" w:rsidP="0016620D">
            <w:pPr>
              <w:spacing w:after="0" w:line="240" w:lineRule="auto"/>
              <w:rPr>
                <w:sz w:val="20"/>
                <w:szCs w:val="20"/>
              </w:rPr>
            </w:pPr>
            <w:r w:rsidRPr="0016620D">
              <w:rPr>
                <w:sz w:val="20"/>
                <w:szCs w:val="20"/>
              </w:rPr>
              <w:t>Religion</w:t>
            </w:r>
          </w:p>
        </w:tc>
        <w:tc>
          <w:tcPr>
            <w:tcW w:w="1094" w:type="pct"/>
          </w:tcPr>
          <w:p w14:paraId="3FE56D2F" w14:textId="77777777" w:rsidR="0016620D" w:rsidRPr="0016620D" w:rsidRDefault="0016620D" w:rsidP="0016620D">
            <w:pPr>
              <w:spacing w:after="0" w:line="240" w:lineRule="auto"/>
              <w:rPr>
                <w:sz w:val="20"/>
                <w:szCs w:val="20"/>
              </w:rPr>
            </w:pPr>
            <w:r w:rsidRPr="0016620D">
              <w:rPr>
                <w:sz w:val="20"/>
                <w:szCs w:val="20"/>
              </w:rPr>
              <w:t>Andrews University</w:t>
            </w:r>
          </w:p>
        </w:tc>
      </w:tr>
      <w:tr w:rsidR="0016620D" w:rsidRPr="0016620D" w14:paraId="10681E1F" w14:textId="77777777" w:rsidTr="0016620D">
        <w:tc>
          <w:tcPr>
            <w:tcW w:w="188" w:type="pct"/>
          </w:tcPr>
          <w:p w14:paraId="4539478B" w14:textId="77777777" w:rsidR="0016620D" w:rsidRPr="0016620D" w:rsidRDefault="0016620D" w:rsidP="0016620D">
            <w:pPr>
              <w:spacing w:after="0" w:line="240" w:lineRule="auto"/>
              <w:jc w:val="center"/>
              <w:rPr>
                <w:sz w:val="20"/>
                <w:szCs w:val="20"/>
              </w:rPr>
            </w:pPr>
          </w:p>
        </w:tc>
        <w:tc>
          <w:tcPr>
            <w:tcW w:w="1023" w:type="pct"/>
          </w:tcPr>
          <w:p w14:paraId="417A681A" w14:textId="77777777" w:rsidR="0016620D" w:rsidRPr="0016620D" w:rsidRDefault="0016620D" w:rsidP="0016620D">
            <w:pPr>
              <w:spacing w:after="0" w:line="240" w:lineRule="auto"/>
              <w:rPr>
                <w:sz w:val="20"/>
                <w:szCs w:val="20"/>
              </w:rPr>
            </w:pPr>
          </w:p>
        </w:tc>
        <w:tc>
          <w:tcPr>
            <w:tcW w:w="758" w:type="pct"/>
          </w:tcPr>
          <w:p w14:paraId="0FF887AA" w14:textId="77777777" w:rsidR="0016620D" w:rsidRPr="0016620D" w:rsidRDefault="0016620D" w:rsidP="0016620D">
            <w:pPr>
              <w:spacing w:after="0" w:line="240" w:lineRule="auto"/>
              <w:rPr>
                <w:sz w:val="20"/>
                <w:szCs w:val="20"/>
              </w:rPr>
            </w:pPr>
          </w:p>
        </w:tc>
        <w:tc>
          <w:tcPr>
            <w:tcW w:w="469" w:type="pct"/>
          </w:tcPr>
          <w:p w14:paraId="4C792C8B" w14:textId="77777777" w:rsidR="0016620D" w:rsidRPr="0016620D" w:rsidRDefault="0016620D" w:rsidP="0016620D">
            <w:pPr>
              <w:spacing w:after="0" w:line="240" w:lineRule="auto"/>
              <w:rPr>
                <w:sz w:val="20"/>
                <w:szCs w:val="20"/>
              </w:rPr>
            </w:pPr>
          </w:p>
        </w:tc>
        <w:tc>
          <w:tcPr>
            <w:tcW w:w="531" w:type="pct"/>
          </w:tcPr>
          <w:p w14:paraId="5FAEBBA4" w14:textId="77777777" w:rsidR="0016620D" w:rsidRPr="0016620D" w:rsidRDefault="0016620D" w:rsidP="0016620D">
            <w:pPr>
              <w:spacing w:after="0" w:line="240" w:lineRule="auto"/>
              <w:rPr>
                <w:sz w:val="20"/>
                <w:szCs w:val="20"/>
              </w:rPr>
            </w:pPr>
          </w:p>
        </w:tc>
        <w:tc>
          <w:tcPr>
            <w:tcW w:w="938" w:type="pct"/>
          </w:tcPr>
          <w:p w14:paraId="4D61790A" w14:textId="77777777" w:rsidR="0016620D" w:rsidRPr="0016620D" w:rsidRDefault="0016620D" w:rsidP="0016620D">
            <w:pPr>
              <w:spacing w:after="0" w:line="240" w:lineRule="auto"/>
              <w:rPr>
                <w:sz w:val="20"/>
                <w:szCs w:val="20"/>
              </w:rPr>
            </w:pPr>
          </w:p>
        </w:tc>
        <w:tc>
          <w:tcPr>
            <w:tcW w:w="1094" w:type="pct"/>
          </w:tcPr>
          <w:p w14:paraId="2F6D5524" w14:textId="77777777" w:rsidR="0016620D" w:rsidRPr="0016620D" w:rsidRDefault="0016620D" w:rsidP="0016620D">
            <w:pPr>
              <w:spacing w:after="0" w:line="240" w:lineRule="auto"/>
              <w:rPr>
                <w:sz w:val="20"/>
                <w:szCs w:val="20"/>
              </w:rPr>
            </w:pPr>
          </w:p>
        </w:tc>
      </w:tr>
      <w:tr w:rsidR="0016620D" w:rsidRPr="0016620D" w14:paraId="5F729411" w14:textId="77777777" w:rsidTr="0016620D">
        <w:tc>
          <w:tcPr>
            <w:tcW w:w="188" w:type="pct"/>
          </w:tcPr>
          <w:p w14:paraId="05584F27" w14:textId="77777777" w:rsidR="0016620D" w:rsidRPr="0016620D" w:rsidRDefault="0016620D" w:rsidP="0016620D">
            <w:pPr>
              <w:spacing w:after="0" w:line="240" w:lineRule="auto"/>
              <w:jc w:val="center"/>
              <w:rPr>
                <w:sz w:val="20"/>
                <w:szCs w:val="20"/>
              </w:rPr>
            </w:pPr>
            <w:r w:rsidRPr="0016620D">
              <w:rPr>
                <w:sz w:val="20"/>
                <w:szCs w:val="20"/>
              </w:rPr>
              <w:t>20</w:t>
            </w:r>
          </w:p>
        </w:tc>
        <w:tc>
          <w:tcPr>
            <w:tcW w:w="1023" w:type="pct"/>
          </w:tcPr>
          <w:p w14:paraId="27E12E03" w14:textId="77777777" w:rsidR="0016620D" w:rsidRPr="0016620D" w:rsidRDefault="0016620D" w:rsidP="0016620D">
            <w:pPr>
              <w:spacing w:after="0" w:line="240" w:lineRule="auto"/>
              <w:rPr>
                <w:sz w:val="20"/>
                <w:szCs w:val="20"/>
              </w:rPr>
            </w:pPr>
            <w:r w:rsidRPr="0016620D">
              <w:rPr>
                <w:sz w:val="20"/>
                <w:szCs w:val="20"/>
              </w:rPr>
              <w:t>Nathan Gitonga</w:t>
            </w:r>
          </w:p>
        </w:tc>
        <w:tc>
          <w:tcPr>
            <w:tcW w:w="758" w:type="pct"/>
          </w:tcPr>
          <w:p w14:paraId="04AEEE54"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45F9B9B3"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1855CFD0"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2F12127D" w14:textId="77777777" w:rsidR="0016620D" w:rsidRPr="0016620D" w:rsidRDefault="0016620D" w:rsidP="0016620D">
            <w:pPr>
              <w:spacing w:after="0" w:line="240" w:lineRule="auto"/>
              <w:rPr>
                <w:sz w:val="20"/>
                <w:szCs w:val="20"/>
              </w:rPr>
            </w:pPr>
            <w:r w:rsidRPr="0016620D">
              <w:rPr>
                <w:sz w:val="20"/>
                <w:szCs w:val="20"/>
              </w:rPr>
              <w:t>Economics</w:t>
            </w:r>
          </w:p>
        </w:tc>
        <w:tc>
          <w:tcPr>
            <w:tcW w:w="1094" w:type="pct"/>
          </w:tcPr>
          <w:p w14:paraId="635C1A87" w14:textId="77777777" w:rsidR="0016620D" w:rsidRPr="0016620D" w:rsidRDefault="0016620D" w:rsidP="0016620D">
            <w:pPr>
              <w:spacing w:after="0" w:line="240" w:lineRule="auto"/>
              <w:rPr>
                <w:sz w:val="20"/>
                <w:szCs w:val="20"/>
              </w:rPr>
            </w:pPr>
            <w:r w:rsidRPr="0016620D">
              <w:rPr>
                <w:sz w:val="20"/>
                <w:szCs w:val="20"/>
              </w:rPr>
              <w:t>Tilak Maharashtra Vidyapeeth, Pune India.</w:t>
            </w:r>
          </w:p>
        </w:tc>
      </w:tr>
      <w:tr w:rsidR="0016620D" w:rsidRPr="0016620D" w14:paraId="195044FA" w14:textId="77777777" w:rsidTr="0016620D">
        <w:tc>
          <w:tcPr>
            <w:tcW w:w="188" w:type="pct"/>
          </w:tcPr>
          <w:p w14:paraId="49A74703" w14:textId="77777777" w:rsidR="0016620D" w:rsidRPr="0016620D" w:rsidRDefault="0016620D" w:rsidP="0016620D">
            <w:pPr>
              <w:spacing w:after="0" w:line="240" w:lineRule="auto"/>
              <w:jc w:val="center"/>
              <w:rPr>
                <w:sz w:val="20"/>
                <w:szCs w:val="20"/>
              </w:rPr>
            </w:pPr>
          </w:p>
        </w:tc>
        <w:tc>
          <w:tcPr>
            <w:tcW w:w="1023" w:type="pct"/>
          </w:tcPr>
          <w:p w14:paraId="315C1B14" w14:textId="77777777" w:rsidR="0016620D" w:rsidRPr="0016620D" w:rsidRDefault="0016620D" w:rsidP="0016620D">
            <w:pPr>
              <w:spacing w:after="0" w:line="240" w:lineRule="auto"/>
              <w:rPr>
                <w:sz w:val="20"/>
                <w:szCs w:val="20"/>
              </w:rPr>
            </w:pPr>
          </w:p>
        </w:tc>
        <w:tc>
          <w:tcPr>
            <w:tcW w:w="758" w:type="pct"/>
          </w:tcPr>
          <w:p w14:paraId="358791B4" w14:textId="77777777" w:rsidR="0016620D" w:rsidRPr="0016620D" w:rsidRDefault="0016620D" w:rsidP="0016620D">
            <w:pPr>
              <w:spacing w:after="0" w:line="240" w:lineRule="auto"/>
              <w:rPr>
                <w:sz w:val="20"/>
                <w:szCs w:val="20"/>
              </w:rPr>
            </w:pPr>
          </w:p>
        </w:tc>
        <w:tc>
          <w:tcPr>
            <w:tcW w:w="469" w:type="pct"/>
          </w:tcPr>
          <w:p w14:paraId="2CED6C26" w14:textId="77777777" w:rsidR="0016620D" w:rsidRPr="0016620D" w:rsidRDefault="0016620D" w:rsidP="0016620D">
            <w:pPr>
              <w:spacing w:after="0" w:line="240" w:lineRule="auto"/>
              <w:rPr>
                <w:sz w:val="20"/>
                <w:szCs w:val="20"/>
              </w:rPr>
            </w:pPr>
          </w:p>
        </w:tc>
        <w:tc>
          <w:tcPr>
            <w:tcW w:w="531" w:type="pct"/>
          </w:tcPr>
          <w:p w14:paraId="2B5ACBC4"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5547EF80" w14:textId="77777777" w:rsidR="0016620D" w:rsidRPr="0016620D" w:rsidRDefault="0016620D" w:rsidP="0016620D">
            <w:pPr>
              <w:spacing w:after="0" w:line="240" w:lineRule="auto"/>
              <w:rPr>
                <w:sz w:val="20"/>
                <w:szCs w:val="20"/>
              </w:rPr>
            </w:pPr>
            <w:r w:rsidRPr="0016620D">
              <w:rPr>
                <w:sz w:val="20"/>
                <w:szCs w:val="20"/>
              </w:rPr>
              <w:t>Economics</w:t>
            </w:r>
          </w:p>
        </w:tc>
        <w:tc>
          <w:tcPr>
            <w:tcW w:w="1094" w:type="pct"/>
          </w:tcPr>
          <w:p w14:paraId="43BBDE69" w14:textId="77777777" w:rsidR="0016620D" w:rsidRPr="0016620D" w:rsidRDefault="0016620D" w:rsidP="0016620D">
            <w:pPr>
              <w:spacing w:after="0" w:line="240" w:lineRule="auto"/>
              <w:rPr>
                <w:sz w:val="20"/>
                <w:szCs w:val="20"/>
              </w:rPr>
            </w:pPr>
            <w:r w:rsidRPr="0016620D">
              <w:rPr>
                <w:sz w:val="20"/>
                <w:szCs w:val="20"/>
              </w:rPr>
              <w:t>Tilak Maharashtra Vidyapeeth, Pune India.</w:t>
            </w:r>
          </w:p>
        </w:tc>
      </w:tr>
      <w:tr w:rsidR="0016620D" w:rsidRPr="0016620D" w14:paraId="5644D5A6" w14:textId="77777777" w:rsidTr="0016620D">
        <w:tc>
          <w:tcPr>
            <w:tcW w:w="188" w:type="pct"/>
          </w:tcPr>
          <w:p w14:paraId="3772F4B3" w14:textId="77777777" w:rsidR="0016620D" w:rsidRPr="0016620D" w:rsidRDefault="0016620D" w:rsidP="0016620D">
            <w:pPr>
              <w:spacing w:after="0" w:line="240" w:lineRule="auto"/>
              <w:jc w:val="center"/>
              <w:rPr>
                <w:sz w:val="20"/>
                <w:szCs w:val="20"/>
              </w:rPr>
            </w:pPr>
          </w:p>
        </w:tc>
        <w:tc>
          <w:tcPr>
            <w:tcW w:w="1023" w:type="pct"/>
          </w:tcPr>
          <w:p w14:paraId="5022549D" w14:textId="77777777" w:rsidR="0016620D" w:rsidRPr="0016620D" w:rsidRDefault="0016620D" w:rsidP="0016620D">
            <w:pPr>
              <w:spacing w:after="0" w:line="240" w:lineRule="auto"/>
              <w:rPr>
                <w:sz w:val="20"/>
                <w:szCs w:val="20"/>
              </w:rPr>
            </w:pPr>
          </w:p>
        </w:tc>
        <w:tc>
          <w:tcPr>
            <w:tcW w:w="758" w:type="pct"/>
          </w:tcPr>
          <w:p w14:paraId="5014DFDA" w14:textId="77777777" w:rsidR="0016620D" w:rsidRPr="0016620D" w:rsidRDefault="0016620D" w:rsidP="0016620D">
            <w:pPr>
              <w:spacing w:after="0" w:line="240" w:lineRule="auto"/>
              <w:rPr>
                <w:sz w:val="20"/>
                <w:szCs w:val="20"/>
              </w:rPr>
            </w:pPr>
          </w:p>
        </w:tc>
        <w:tc>
          <w:tcPr>
            <w:tcW w:w="469" w:type="pct"/>
          </w:tcPr>
          <w:p w14:paraId="4BDC9FB6" w14:textId="77777777" w:rsidR="0016620D" w:rsidRPr="0016620D" w:rsidRDefault="0016620D" w:rsidP="0016620D">
            <w:pPr>
              <w:spacing w:after="0" w:line="240" w:lineRule="auto"/>
              <w:rPr>
                <w:sz w:val="20"/>
                <w:szCs w:val="20"/>
              </w:rPr>
            </w:pPr>
          </w:p>
        </w:tc>
        <w:tc>
          <w:tcPr>
            <w:tcW w:w="531" w:type="pct"/>
          </w:tcPr>
          <w:p w14:paraId="69E7EA12"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010BB665" w14:textId="77777777" w:rsidR="0016620D" w:rsidRPr="0016620D" w:rsidRDefault="0016620D" w:rsidP="0016620D">
            <w:pPr>
              <w:spacing w:after="0" w:line="240" w:lineRule="auto"/>
              <w:rPr>
                <w:sz w:val="20"/>
                <w:szCs w:val="20"/>
              </w:rPr>
            </w:pPr>
            <w:r w:rsidRPr="0016620D">
              <w:rPr>
                <w:sz w:val="20"/>
                <w:szCs w:val="20"/>
              </w:rPr>
              <w:t>Liberal Arts</w:t>
            </w:r>
          </w:p>
        </w:tc>
        <w:tc>
          <w:tcPr>
            <w:tcW w:w="1094" w:type="pct"/>
          </w:tcPr>
          <w:p w14:paraId="3960EBDA" w14:textId="77777777" w:rsidR="0016620D" w:rsidRPr="0016620D" w:rsidRDefault="0016620D" w:rsidP="0016620D">
            <w:pPr>
              <w:spacing w:after="0" w:line="240" w:lineRule="auto"/>
              <w:rPr>
                <w:sz w:val="20"/>
                <w:szCs w:val="20"/>
              </w:rPr>
            </w:pPr>
            <w:r w:rsidRPr="0016620D">
              <w:rPr>
                <w:sz w:val="20"/>
                <w:szCs w:val="20"/>
              </w:rPr>
              <w:t>Spicer Memorial College, Pune, India.</w:t>
            </w:r>
          </w:p>
        </w:tc>
      </w:tr>
      <w:tr w:rsidR="0016620D" w:rsidRPr="0016620D" w14:paraId="4498C623" w14:textId="77777777" w:rsidTr="0016620D">
        <w:tc>
          <w:tcPr>
            <w:tcW w:w="188" w:type="pct"/>
          </w:tcPr>
          <w:p w14:paraId="29C5233D" w14:textId="77777777" w:rsidR="0016620D" w:rsidRPr="0016620D" w:rsidRDefault="0016620D" w:rsidP="0016620D">
            <w:pPr>
              <w:spacing w:after="0" w:line="240" w:lineRule="auto"/>
              <w:jc w:val="center"/>
              <w:rPr>
                <w:sz w:val="20"/>
                <w:szCs w:val="20"/>
              </w:rPr>
            </w:pPr>
          </w:p>
        </w:tc>
        <w:tc>
          <w:tcPr>
            <w:tcW w:w="1023" w:type="pct"/>
          </w:tcPr>
          <w:p w14:paraId="0AE59E26" w14:textId="77777777" w:rsidR="0016620D" w:rsidRPr="0016620D" w:rsidRDefault="0016620D" w:rsidP="0016620D">
            <w:pPr>
              <w:spacing w:after="0" w:line="240" w:lineRule="auto"/>
              <w:rPr>
                <w:sz w:val="20"/>
                <w:szCs w:val="20"/>
              </w:rPr>
            </w:pPr>
          </w:p>
        </w:tc>
        <w:tc>
          <w:tcPr>
            <w:tcW w:w="758" w:type="pct"/>
          </w:tcPr>
          <w:p w14:paraId="25F0DA1E" w14:textId="77777777" w:rsidR="0016620D" w:rsidRPr="0016620D" w:rsidRDefault="0016620D" w:rsidP="0016620D">
            <w:pPr>
              <w:spacing w:after="0" w:line="240" w:lineRule="auto"/>
              <w:rPr>
                <w:sz w:val="20"/>
                <w:szCs w:val="20"/>
              </w:rPr>
            </w:pPr>
          </w:p>
        </w:tc>
        <w:tc>
          <w:tcPr>
            <w:tcW w:w="469" w:type="pct"/>
          </w:tcPr>
          <w:p w14:paraId="23EC8139" w14:textId="77777777" w:rsidR="0016620D" w:rsidRPr="0016620D" w:rsidRDefault="0016620D" w:rsidP="0016620D">
            <w:pPr>
              <w:spacing w:after="0" w:line="240" w:lineRule="auto"/>
              <w:rPr>
                <w:sz w:val="20"/>
                <w:szCs w:val="20"/>
              </w:rPr>
            </w:pPr>
          </w:p>
        </w:tc>
        <w:tc>
          <w:tcPr>
            <w:tcW w:w="531" w:type="pct"/>
          </w:tcPr>
          <w:p w14:paraId="432636C2" w14:textId="77777777" w:rsidR="0016620D" w:rsidRPr="0016620D" w:rsidRDefault="0016620D" w:rsidP="0016620D">
            <w:pPr>
              <w:spacing w:after="0" w:line="240" w:lineRule="auto"/>
              <w:rPr>
                <w:sz w:val="20"/>
                <w:szCs w:val="20"/>
              </w:rPr>
            </w:pPr>
          </w:p>
        </w:tc>
        <w:tc>
          <w:tcPr>
            <w:tcW w:w="938" w:type="pct"/>
          </w:tcPr>
          <w:p w14:paraId="2C0F7C28" w14:textId="77777777" w:rsidR="0016620D" w:rsidRPr="0016620D" w:rsidRDefault="0016620D" w:rsidP="0016620D">
            <w:pPr>
              <w:spacing w:after="0" w:line="240" w:lineRule="auto"/>
              <w:rPr>
                <w:sz w:val="20"/>
                <w:szCs w:val="20"/>
              </w:rPr>
            </w:pPr>
          </w:p>
        </w:tc>
        <w:tc>
          <w:tcPr>
            <w:tcW w:w="1094" w:type="pct"/>
          </w:tcPr>
          <w:p w14:paraId="691ACF8A" w14:textId="77777777" w:rsidR="0016620D" w:rsidRPr="0016620D" w:rsidRDefault="0016620D" w:rsidP="0016620D">
            <w:pPr>
              <w:spacing w:after="0" w:line="240" w:lineRule="auto"/>
              <w:rPr>
                <w:sz w:val="20"/>
                <w:szCs w:val="20"/>
              </w:rPr>
            </w:pPr>
          </w:p>
        </w:tc>
      </w:tr>
      <w:tr w:rsidR="0016620D" w:rsidRPr="0016620D" w14:paraId="4C20EA23" w14:textId="77777777" w:rsidTr="0016620D">
        <w:tc>
          <w:tcPr>
            <w:tcW w:w="188" w:type="pct"/>
          </w:tcPr>
          <w:p w14:paraId="33F600DC" w14:textId="77777777" w:rsidR="0016620D" w:rsidRPr="0016620D" w:rsidRDefault="0016620D" w:rsidP="0016620D">
            <w:pPr>
              <w:spacing w:after="0" w:line="240" w:lineRule="auto"/>
              <w:jc w:val="center"/>
              <w:rPr>
                <w:sz w:val="20"/>
                <w:szCs w:val="20"/>
              </w:rPr>
            </w:pPr>
            <w:r w:rsidRPr="0016620D">
              <w:rPr>
                <w:sz w:val="20"/>
                <w:szCs w:val="20"/>
              </w:rPr>
              <w:t>21</w:t>
            </w:r>
          </w:p>
        </w:tc>
        <w:tc>
          <w:tcPr>
            <w:tcW w:w="1023" w:type="pct"/>
          </w:tcPr>
          <w:p w14:paraId="7F8BD115" w14:textId="77777777" w:rsidR="0016620D" w:rsidRPr="0016620D" w:rsidRDefault="0016620D" w:rsidP="0016620D">
            <w:pPr>
              <w:spacing w:after="0" w:line="240" w:lineRule="auto"/>
              <w:rPr>
                <w:sz w:val="20"/>
                <w:szCs w:val="20"/>
              </w:rPr>
            </w:pPr>
            <w:r w:rsidRPr="0016620D">
              <w:rPr>
                <w:sz w:val="20"/>
                <w:szCs w:val="20"/>
              </w:rPr>
              <w:t>Moses Kibirango</w:t>
            </w:r>
          </w:p>
        </w:tc>
        <w:tc>
          <w:tcPr>
            <w:tcW w:w="758" w:type="pct"/>
          </w:tcPr>
          <w:p w14:paraId="31E118AD" w14:textId="77777777" w:rsidR="0016620D" w:rsidRPr="0016620D" w:rsidRDefault="0016620D" w:rsidP="0016620D">
            <w:pPr>
              <w:spacing w:after="0" w:line="240" w:lineRule="auto"/>
              <w:rPr>
                <w:sz w:val="20"/>
                <w:szCs w:val="20"/>
              </w:rPr>
            </w:pPr>
            <w:r w:rsidRPr="0016620D">
              <w:rPr>
                <w:sz w:val="20"/>
                <w:szCs w:val="20"/>
              </w:rPr>
              <w:t>Ass. Professor</w:t>
            </w:r>
          </w:p>
        </w:tc>
        <w:tc>
          <w:tcPr>
            <w:tcW w:w="469" w:type="pct"/>
          </w:tcPr>
          <w:p w14:paraId="237C7D0A" w14:textId="77777777" w:rsidR="0016620D" w:rsidRPr="0016620D" w:rsidRDefault="0016620D" w:rsidP="0016620D">
            <w:pPr>
              <w:spacing w:after="0" w:line="240" w:lineRule="auto"/>
              <w:rPr>
                <w:sz w:val="20"/>
                <w:szCs w:val="20"/>
              </w:rPr>
            </w:pPr>
            <w:r w:rsidRPr="0016620D">
              <w:rPr>
                <w:sz w:val="20"/>
                <w:szCs w:val="20"/>
              </w:rPr>
              <w:t xml:space="preserve">Regular </w:t>
            </w:r>
          </w:p>
        </w:tc>
        <w:tc>
          <w:tcPr>
            <w:tcW w:w="531" w:type="pct"/>
          </w:tcPr>
          <w:p w14:paraId="79D5BA74"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175EDB78" w14:textId="77777777" w:rsidR="0016620D" w:rsidRPr="0016620D" w:rsidRDefault="0016620D" w:rsidP="0016620D">
            <w:pPr>
              <w:spacing w:after="0" w:line="240" w:lineRule="auto"/>
              <w:rPr>
                <w:sz w:val="20"/>
                <w:szCs w:val="20"/>
              </w:rPr>
            </w:pPr>
            <w:r w:rsidRPr="0016620D">
              <w:rPr>
                <w:sz w:val="20"/>
                <w:szCs w:val="20"/>
              </w:rPr>
              <w:t>Business Adminisration</w:t>
            </w:r>
          </w:p>
        </w:tc>
        <w:tc>
          <w:tcPr>
            <w:tcW w:w="1094" w:type="pct"/>
          </w:tcPr>
          <w:p w14:paraId="2D1650A7" w14:textId="77777777" w:rsidR="0016620D" w:rsidRPr="0016620D" w:rsidRDefault="0016620D" w:rsidP="0016620D">
            <w:pPr>
              <w:spacing w:after="0" w:line="240" w:lineRule="auto"/>
              <w:rPr>
                <w:sz w:val="20"/>
                <w:szCs w:val="20"/>
              </w:rPr>
            </w:pPr>
            <w:r w:rsidRPr="0016620D">
              <w:rPr>
                <w:sz w:val="20"/>
                <w:szCs w:val="20"/>
              </w:rPr>
              <w:t>Makerere University</w:t>
            </w:r>
          </w:p>
        </w:tc>
      </w:tr>
      <w:tr w:rsidR="0016620D" w:rsidRPr="0016620D" w14:paraId="5E09695D" w14:textId="77777777" w:rsidTr="0016620D">
        <w:tc>
          <w:tcPr>
            <w:tcW w:w="188" w:type="pct"/>
          </w:tcPr>
          <w:p w14:paraId="25C327E5" w14:textId="77777777" w:rsidR="0016620D" w:rsidRPr="0016620D" w:rsidRDefault="0016620D" w:rsidP="0016620D">
            <w:pPr>
              <w:spacing w:after="0" w:line="240" w:lineRule="auto"/>
              <w:jc w:val="center"/>
              <w:rPr>
                <w:sz w:val="20"/>
                <w:szCs w:val="20"/>
              </w:rPr>
            </w:pPr>
          </w:p>
        </w:tc>
        <w:tc>
          <w:tcPr>
            <w:tcW w:w="1023" w:type="pct"/>
          </w:tcPr>
          <w:p w14:paraId="4ADE343D" w14:textId="77777777" w:rsidR="0016620D" w:rsidRPr="0016620D" w:rsidRDefault="0016620D" w:rsidP="0016620D">
            <w:pPr>
              <w:spacing w:after="0" w:line="240" w:lineRule="auto"/>
              <w:rPr>
                <w:sz w:val="20"/>
                <w:szCs w:val="20"/>
              </w:rPr>
            </w:pPr>
          </w:p>
        </w:tc>
        <w:tc>
          <w:tcPr>
            <w:tcW w:w="758" w:type="pct"/>
          </w:tcPr>
          <w:p w14:paraId="4986DCE7" w14:textId="77777777" w:rsidR="0016620D" w:rsidRPr="0016620D" w:rsidRDefault="0016620D" w:rsidP="0016620D">
            <w:pPr>
              <w:spacing w:after="0" w:line="240" w:lineRule="auto"/>
              <w:rPr>
                <w:sz w:val="20"/>
                <w:szCs w:val="20"/>
              </w:rPr>
            </w:pPr>
          </w:p>
        </w:tc>
        <w:tc>
          <w:tcPr>
            <w:tcW w:w="469" w:type="pct"/>
          </w:tcPr>
          <w:p w14:paraId="55D57477" w14:textId="77777777" w:rsidR="0016620D" w:rsidRPr="0016620D" w:rsidRDefault="0016620D" w:rsidP="0016620D">
            <w:pPr>
              <w:spacing w:after="0" w:line="240" w:lineRule="auto"/>
              <w:rPr>
                <w:sz w:val="20"/>
                <w:szCs w:val="20"/>
              </w:rPr>
            </w:pPr>
          </w:p>
        </w:tc>
        <w:tc>
          <w:tcPr>
            <w:tcW w:w="531" w:type="pct"/>
          </w:tcPr>
          <w:p w14:paraId="78E1DE4E"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0C1A57D1" w14:textId="77777777" w:rsidR="0016620D" w:rsidRPr="0016620D" w:rsidRDefault="0016620D" w:rsidP="0016620D">
            <w:pPr>
              <w:spacing w:after="0" w:line="240" w:lineRule="auto"/>
              <w:rPr>
                <w:sz w:val="20"/>
                <w:szCs w:val="20"/>
              </w:rPr>
            </w:pPr>
            <w:r w:rsidRPr="0016620D">
              <w:rPr>
                <w:sz w:val="20"/>
                <w:szCs w:val="20"/>
              </w:rPr>
              <w:t>Economics</w:t>
            </w:r>
          </w:p>
        </w:tc>
        <w:tc>
          <w:tcPr>
            <w:tcW w:w="1094" w:type="pct"/>
          </w:tcPr>
          <w:p w14:paraId="69A79B9B" w14:textId="77777777" w:rsidR="0016620D" w:rsidRPr="0016620D" w:rsidRDefault="0016620D" w:rsidP="0016620D">
            <w:pPr>
              <w:spacing w:after="0" w:line="240" w:lineRule="auto"/>
              <w:rPr>
                <w:sz w:val="20"/>
                <w:szCs w:val="20"/>
              </w:rPr>
            </w:pPr>
            <w:r w:rsidRPr="0016620D">
              <w:rPr>
                <w:sz w:val="20"/>
                <w:szCs w:val="20"/>
              </w:rPr>
              <w:t>Tilak Maharashtra Vidyapeeth, PUNE</w:t>
            </w:r>
          </w:p>
        </w:tc>
      </w:tr>
      <w:tr w:rsidR="0016620D" w:rsidRPr="0016620D" w14:paraId="75EEB08A" w14:textId="77777777" w:rsidTr="0016620D">
        <w:tc>
          <w:tcPr>
            <w:tcW w:w="188" w:type="pct"/>
          </w:tcPr>
          <w:p w14:paraId="2A1C0FBF" w14:textId="77777777" w:rsidR="0016620D" w:rsidRPr="0016620D" w:rsidRDefault="0016620D" w:rsidP="0016620D">
            <w:pPr>
              <w:spacing w:after="0" w:line="240" w:lineRule="auto"/>
              <w:jc w:val="center"/>
              <w:rPr>
                <w:sz w:val="20"/>
                <w:szCs w:val="20"/>
              </w:rPr>
            </w:pPr>
          </w:p>
        </w:tc>
        <w:tc>
          <w:tcPr>
            <w:tcW w:w="1023" w:type="pct"/>
          </w:tcPr>
          <w:p w14:paraId="1194C8A3" w14:textId="77777777" w:rsidR="0016620D" w:rsidRPr="0016620D" w:rsidRDefault="0016620D" w:rsidP="0016620D">
            <w:pPr>
              <w:spacing w:after="0" w:line="240" w:lineRule="auto"/>
              <w:rPr>
                <w:sz w:val="20"/>
                <w:szCs w:val="20"/>
              </w:rPr>
            </w:pPr>
          </w:p>
        </w:tc>
        <w:tc>
          <w:tcPr>
            <w:tcW w:w="758" w:type="pct"/>
          </w:tcPr>
          <w:p w14:paraId="13E1DC2D" w14:textId="77777777" w:rsidR="0016620D" w:rsidRPr="0016620D" w:rsidRDefault="0016620D" w:rsidP="0016620D">
            <w:pPr>
              <w:spacing w:after="0" w:line="240" w:lineRule="auto"/>
              <w:rPr>
                <w:sz w:val="20"/>
                <w:szCs w:val="20"/>
              </w:rPr>
            </w:pPr>
          </w:p>
        </w:tc>
        <w:tc>
          <w:tcPr>
            <w:tcW w:w="469" w:type="pct"/>
          </w:tcPr>
          <w:p w14:paraId="5AC85E59" w14:textId="77777777" w:rsidR="0016620D" w:rsidRPr="0016620D" w:rsidRDefault="0016620D" w:rsidP="0016620D">
            <w:pPr>
              <w:spacing w:after="0" w:line="240" w:lineRule="auto"/>
              <w:rPr>
                <w:sz w:val="20"/>
                <w:szCs w:val="20"/>
              </w:rPr>
            </w:pPr>
          </w:p>
        </w:tc>
        <w:tc>
          <w:tcPr>
            <w:tcW w:w="531" w:type="pct"/>
          </w:tcPr>
          <w:p w14:paraId="53D8586B" w14:textId="77777777" w:rsidR="0016620D" w:rsidRPr="0016620D" w:rsidRDefault="0016620D" w:rsidP="0016620D">
            <w:pPr>
              <w:spacing w:after="0" w:line="240" w:lineRule="auto"/>
              <w:rPr>
                <w:sz w:val="20"/>
                <w:szCs w:val="20"/>
              </w:rPr>
            </w:pPr>
            <w:r w:rsidRPr="0016620D">
              <w:rPr>
                <w:sz w:val="20"/>
                <w:szCs w:val="20"/>
              </w:rPr>
              <w:t>BLA</w:t>
            </w:r>
          </w:p>
        </w:tc>
        <w:tc>
          <w:tcPr>
            <w:tcW w:w="938" w:type="pct"/>
          </w:tcPr>
          <w:p w14:paraId="2DC4E3C7" w14:textId="77777777" w:rsidR="0016620D" w:rsidRPr="0016620D" w:rsidRDefault="0016620D" w:rsidP="0016620D">
            <w:pPr>
              <w:spacing w:after="0" w:line="240" w:lineRule="auto"/>
              <w:rPr>
                <w:sz w:val="20"/>
                <w:szCs w:val="20"/>
              </w:rPr>
            </w:pPr>
            <w:r w:rsidRPr="0016620D">
              <w:rPr>
                <w:sz w:val="20"/>
                <w:szCs w:val="20"/>
              </w:rPr>
              <w:t>Economics</w:t>
            </w:r>
          </w:p>
        </w:tc>
        <w:tc>
          <w:tcPr>
            <w:tcW w:w="1094" w:type="pct"/>
          </w:tcPr>
          <w:p w14:paraId="75631A23" w14:textId="77777777" w:rsidR="0016620D" w:rsidRPr="0016620D" w:rsidRDefault="0016620D" w:rsidP="0016620D">
            <w:pPr>
              <w:spacing w:after="0" w:line="240" w:lineRule="auto"/>
              <w:rPr>
                <w:sz w:val="20"/>
                <w:szCs w:val="20"/>
              </w:rPr>
            </w:pPr>
            <w:r w:rsidRPr="0016620D">
              <w:rPr>
                <w:sz w:val="20"/>
                <w:szCs w:val="20"/>
              </w:rPr>
              <w:t>Spicer Memorial College, India</w:t>
            </w:r>
          </w:p>
        </w:tc>
      </w:tr>
      <w:tr w:rsidR="0016620D" w:rsidRPr="0016620D" w14:paraId="0C84ED62" w14:textId="77777777" w:rsidTr="0016620D">
        <w:tc>
          <w:tcPr>
            <w:tcW w:w="188" w:type="pct"/>
          </w:tcPr>
          <w:p w14:paraId="60F799D6" w14:textId="77777777" w:rsidR="0016620D" w:rsidRPr="0016620D" w:rsidRDefault="0016620D" w:rsidP="0016620D">
            <w:pPr>
              <w:spacing w:after="0" w:line="240" w:lineRule="auto"/>
              <w:jc w:val="center"/>
              <w:rPr>
                <w:sz w:val="20"/>
                <w:szCs w:val="20"/>
              </w:rPr>
            </w:pPr>
          </w:p>
        </w:tc>
        <w:tc>
          <w:tcPr>
            <w:tcW w:w="1023" w:type="pct"/>
          </w:tcPr>
          <w:p w14:paraId="15D5A2C0" w14:textId="77777777" w:rsidR="0016620D" w:rsidRPr="0016620D" w:rsidRDefault="0016620D" w:rsidP="0016620D">
            <w:pPr>
              <w:spacing w:after="0" w:line="240" w:lineRule="auto"/>
              <w:rPr>
                <w:sz w:val="20"/>
                <w:szCs w:val="20"/>
              </w:rPr>
            </w:pPr>
          </w:p>
        </w:tc>
        <w:tc>
          <w:tcPr>
            <w:tcW w:w="758" w:type="pct"/>
          </w:tcPr>
          <w:p w14:paraId="3FD16AD4" w14:textId="77777777" w:rsidR="0016620D" w:rsidRPr="0016620D" w:rsidRDefault="0016620D" w:rsidP="0016620D">
            <w:pPr>
              <w:spacing w:after="0" w:line="240" w:lineRule="auto"/>
              <w:rPr>
                <w:sz w:val="20"/>
                <w:szCs w:val="20"/>
              </w:rPr>
            </w:pPr>
          </w:p>
        </w:tc>
        <w:tc>
          <w:tcPr>
            <w:tcW w:w="469" w:type="pct"/>
          </w:tcPr>
          <w:p w14:paraId="5FFC2101" w14:textId="77777777" w:rsidR="0016620D" w:rsidRPr="0016620D" w:rsidRDefault="0016620D" w:rsidP="0016620D">
            <w:pPr>
              <w:spacing w:after="0" w:line="240" w:lineRule="auto"/>
              <w:rPr>
                <w:sz w:val="20"/>
                <w:szCs w:val="20"/>
              </w:rPr>
            </w:pPr>
          </w:p>
        </w:tc>
        <w:tc>
          <w:tcPr>
            <w:tcW w:w="531" w:type="pct"/>
          </w:tcPr>
          <w:p w14:paraId="668B02F8" w14:textId="77777777" w:rsidR="0016620D" w:rsidRPr="0016620D" w:rsidRDefault="0016620D" w:rsidP="0016620D">
            <w:pPr>
              <w:spacing w:after="0" w:line="240" w:lineRule="auto"/>
              <w:rPr>
                <w:sz w:val="20"/>
                <w:szCs w:val="20"/>
              </w:rPr>
            </w:pPr>
          </w:p>
        </w:tc>
        <w:tc>
          <w:tcPr>
            <w:tcW w:w="938" w:type="pct"/>
          </w:tcPr>
          <w:p w14:paraId="7DFDDB9A" w14:textId="77777777" w:rsidR="0016620D" w:rsidRPr="0016620D" w:rsidRDefault="0016620D" w:rsidP="0016620D">
            <w:pPr>
              <w:spacing w:after="0" w:line="240" w:lineRule="auto"/>
              <w:rPr>
                <w:sz w:val="20"/>
                <w:szCs w:val="20"/>
              </w:rPr>
            </w:pPr>
          </w:p>
        </w:tc>
        <w:tc>
          <w:tcPr>
            <w:tcW w:w="1094" w:type="pct"/>
          </w:tcPr>
          <w:p w14:paraId="0EDE9849" w14:textId="77777777" w:rsidR="0016620D" w:rsidRPr="0016620D" w:rsidRDefault="0016620D" w:rsidP="0016620D">
            <w:pPr>
              <w:spacing w:after="0" w:line="240" w:lineRule="auto"/>
              <w:rPr>
                <w:sz w:val="20"/>
                <w:szCs w:val="20"/>
              </w:rPr>
            </w:pPr>
          </w:p>
        </w:tc>
      </w:tr>
      <w:tr w:rsidR="0016620D" w:rsidRPr="0016620D" w14:paraId="580F88E4" w14:textId="77777777" w:rsidTr="0016620D">
        <w:tc>
          <w:tcPr>
            <w:tcW w:w="188" w:type="pct"/>
          </w:tcPr>
          <w:p w14:paraId="6293794E" w14:textId="77777777" w:rsidR="0016620D" w:rsidRPr="0016620D" w:rsidRDefault="0016620D" w:rsidP="0016620D">
            <w:pPr>
              <w:spacing w:after="0" w:line="240" w:lineRule="auto"/>
              <w:jc w:val="center"/>
              <w:rPr>
                <w:sz w:val="20"/>
                <w:szCs w:val="20"/>
              </w:rPr>
            </w:pPr>
            <w:r w:rsidRPr="0016620D">
              <w:rPr>
                <w:sz w:val="20"/>
                <w:szCs w:val="20"/>
              </w:rPr>
              <w:t>22</w:t>
            </w:r>
          </w:p>
        </w:tc>
        <w:tc>
          <w:tcPr>
            <w:tcW w:w="1023" w:type="pct"/>
          </w:tcPr>
          <w:p w14:paraId="4EA181B9" w14:textId="77777777" w:rsidR="0016620D" w:rsidRPr="0016620D" w:rsidRDefault="0016620D" w:rsidP="0016620D">
            <w:pPr>
              <w:spacing w:after="0" w:line="240" w:lineRule="auto"/>
              <w:rPr>
                <w:sz w:val="20"/>
                <w:szCs w:val="20"/>
              </w:rPr>
            </w:pPr>
            <w:r w:rsidRPr="0016620D">
              <w:rPr>
                <w:sz w:val="20"/>
                <w:szCs w:val="20"/>
              </w:rPr>
              <w:t>Meshack Misoi</w:t>
            </w:r>
          </w:p>
        </w:tc>
        <w:tc>
          <w:tcPr>
            <w:tcW w:w="758" w:type="pct"/>
          </w:tcPr>
          <w:p w14:paraId="24FA6EA0"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3672B07D"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8E9865F"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61D4D7FB" w14:textId="77777777" w:rsidR="0016620D" w:rsidRPr="0016620D" w:rsidRDefault="0016620D" w:rsidP="0016620D">
            <w:pPr>
              <w:spacing w:after="0" w:line="240" w:lineRule="auto"/>
              <w:rPr>
                <w:sz w:val="20"/>
                <w:szCs w:val="20"/>
              </w:rPr>
            </w:pPr>
            <w:r w:rsidRPr="0016620D">
              <w:rPr>
                <w:sz w:val="20"/>
                <w:szCs w:val="20"/>
              </w:rPr>
              <w:t>Business Administration</w:t>
            </w:r>
          </w:p>
        </w:tc>
        <w:tc>
          <w:tcPr>
            <w:tcW w:w="1094" w:type="pct"/>
          </w:tcPr>
          <w:p w14:paraId="3D6EA07C" w14:textId="77777777" w:rsidR="0016620D" w:rsidRPr="0016620D" w:rsidRDefault="0016620D" w:rsidP="0016620D">
            <w:pPr>
              <w:spacing w:after="0" w:line="240" w:lineRule="auto"/>
              <w:rPr>
                <w:sz w:val="20"/>
                <w:szCs w:val="20"/>
              </w:rPr>
            </w:pPr>
            <w:r w:rsidRPr="0016620D">
              <w:rPr>
                <w:sz w:val="20"/>
                <w:szCs w:val="20"/>
              </w:rPr>
              <w:t>JKUAT</w:t>
            </w:r>
          </w:p>
        </w:tc>
      </w:tr>
      <w:tr w:rsidR="0016620D" w:rsidRPr="0016620D" w14:paraId="7D49393A" w14:textId="77777777" w:rsidTr="0016620D">
        <w:tc>
          <w:tcPr>
            <w:tcW w:w="188" w:type="pct"/>
          </w:tcPr>
          <w:p w14:paraId="6703767B" w14:textId="77777777" w:rsidR="0016620D" w:rsidRPr="0016620D" w:rsidRDefault="0016620D" w:rsidP="0016620D">
            <w:pPr>
              <w:spacing w:after="0" w:line="240" w:lineRule="auto"/>
              <w:jc w:val="center"/>
              <w:rPr>
                <w:sz w:val="20"/>
                <w:szCs w:val="20"/>
              </w:rPr>
            </w:pPr>
          </w:p>
        </w:tc>
        <w:tc>
          <w:tcPr>
            <w:tcW w:w="1023" w:type="pct"/>
          </w:tcPr>
          <w:p w14:paraId="0AE53CDB" w14:textId="77777777" w:rsidR="0016620D" w:rsidRPr="0016620D" w:rsidRDefault="0016620D" w:rsidP="0016620D">
            <w:pPr>
              <w:spacing w:after="0" w:line="240" w:lineRule="auto"/>
              <w:rPr>
                <w:sz w:val="20"/>
                <w:szCs w:val="20"/>
              </w:rPr>
            </w:pPr>
          </w:p>
        </w:tc>
        <w:tc>
          <w:tcPr>
            <w:tcW w:w="758" w:type="pct"/>
          </w:tcPr>
          <w:p w14:paraId="175C4DD1" w14:textId="77777777" w:rsidR="0016620D" w:rsidRPr="0016620D" w:rsidRDefault="0016620D" w:rsidP="0016620D">
            <w:pPr>
              <w:spacing w:after="0" w:line="240" w:lineRule="auto"/>
              <w:rPr>
                <w:sz w:val="20"/>
                <w:szCs w:val="20"/>
              </w:rPr>
            </w:pPr>
          </w:p>
        </w:tc>
        <w:tc>
          <w:tcPr>
            <w:tcW w:w="469" w:type="pct"/>
          </w:tcPr>
          <w:p w14:paraId="4B21FD81" w14:textId="77777777" w:rsidR="0016620D" w:rsidRPr="0016620D" w:rsidRDefault="0016620D" w:rsidP="0016620D">
            <w:pPr>
              <w:spacing w:after="0" w:line="240" w:lineRule="auto"/>
              <w:rPr>
                <w:sz w:val="20"/>
                <w:szCs w:val="20"/>
              </w:rPr>
            </w:pPr>
          </w:p>
        </w:tc>
        <w:tc>
          <w:tcPr>
            <w:tcW w:w="531" w:type="pct"/>
          </w:tcPr>
          <w:p w14:paraId="720708A4" w14:textId="77777777" w:rsidR="0016620D" w:rsidRPr="0016620D" w:rsidRDefault="0016620D" w:rsidP="0016620D">
            <w:pPr>
              <w:spacing w:after="0" w:line="240" w:lineRule="auto"/>
              <w:rPr>
                <w:sz w:val="20"/>
                <w:szCs w:val="20"/>
              </w:rPr>
            </w:pPr>
            <w:r w:rsidRPr="0016620D">
              <w:rPr>
                <w:sz w:val="20"/>
                <w:szCs w:val="20"/>
              </w:rPr>
              <w:t>MBA</w:t>
            </w:r>
          </w:p>
        </w:tc>
        <w:tc>
          <w:tcPr>
            <w:tcW w:w="938" w:type="pct"/>
          </w:tcPr>
          <w:p w14:paraId="12E3600F" w14:textId="77777777" w:rsidR="0016620D" w:rsidRPr="0016620D" w:rsidRDefault="0016620D" w:rsidP="0016620D">
            <w:pPr>
              <w:spacing w:after="0" w:line="240" w:lineRule="auto"/>
              <w:rPr>
                <w:sz w:val="20"/>
                <w:szCs w:val="20"/>
              </w:rPr>
            </w:pPr>
            <w:r w:rsidRPr="0016620D">
              <w:rPr>
                <w:sz w:val="20"/>
                <w:szCs w:val="20"/>
              </w:rPr>
              <w:t>Strategic Management</w:t>
            </w:r>
          </w:p>
        </w:tc>
        <w:tc>
          <w:tcPr>
            <w:tcW w:w="1094" w:type="pct"/>
          </w:tcPr>
          <w:p w14:paraId="37E8E941" w14:textId="77777777" w:rsidR="0016620D" w:rsidRPr="0016620D" w:rsidRDefault="0016620D" w:rsidP="0016620D">
            <w:pPr>
              <w:spacing w:after="0" w:line="240" w:lineRule="auto"/>
              <w:rPr>
                <w:sz w:val="20"/>
                <w:szCs w:val="20"/>
              </w:rPr>
            </w:pPr>
            <w:r w:rsidRPr="0016620D">
              <w:rPr>
                <w:sz w:val="20"/>
                <w:szCs w:val="20"/>
              </w:rPr>
              <w:t>Catholic University of Eastern Africa</w:t>
            </w:r>
          </w:p>
        </w:tc>
      </w:tr>
      <w:tr w:rsidR="0016620D" w:rsidRPr="0016620D" w14:paraId="40501322" w14:textId="77777777" w:rsidTr="0016620D">
        <w:tc>
          <w:tcPr>
            <w:tcW w:w="188" w:type="pct"/>
          </w:tcPr>
          <w:p w14:paraId="7D25655F" w14:textId="77777777" w:rsidR="0016620D" w:rsidRPr="0016620D" w:rsidRDefault="0016620D" w:rsidP="0016620D">
            <w:pPr>
              <w:spacing w:after="0" w:line="240" w:lineRule="auto"/>
              <w:jc w:val="center"/>
              <w:rPr>
                <w:sz w:val="20"/>
                <w:szCs w:val="20"/>
              </w:rPr>
            </w:pPr>
          </w:p>
        </w:tc>
        <w:tc>
          <w:tcPr>
            <w:tcW w:w="1023" w:type="pct"/>
          </w:tcPr>
          <w:p w14:paraId="1EAEDEBB" w14:textId="77777777" w:rsidR="0016620D" w:rsidRPr="0016620D" w:rsidRDefault="0016620D" w:rsidP="0016620D">
            <w:pPr>
              <w:spacing w:after="0" w:line="240" w:lineRule="auto"/>
              <w:rPr>
                <w:sz w:val="20"/>
                <w:szCs w:val="20"/>
              </w:rPr>
            </w:pPr>
          </w:p>
        </w:tc>
        <w:tc>
          <w:tcPr>
            <w:tcW w:w="758" w:type="pct"/>
          </w:tcPr>
          <w:p w14:paraId="35A37118" w14:textId="77777777" w:rsidR="0016620D" w:rsidRPr="0016620D" w:rsidRDefault="0016620D" w:rsidP="0016620D">
            <w:pPr>
              <w:spacing w:after="0" w:line="240" w:lineRule="auto"/>
              <w:rPr>
                <w:sz w:val="20"/>
                <w:szCs w:val="20"/>
              </w:rPr>
            </w:pPr>
          </w:p>
        </w:tc>
        <w:tc>
          <w:tcPr>
            <w:tcW w:w="469" w:type="pct"/>
          </w:tcPr>
          <w:p w14:paraId="5A36724B" w14:textId="77777777" w:rsidR="0016620D" w:rsidRPr="0016620D" w:rsidRDefault="0016620D" w:rsidP="0016620D">
            <w:pPr>
              <w:spacing w:after="0" w:line="240" w:lineRule="auto"/>
              <w:rPr>
                <w:sz w:val="20"/>
                <w:szCs w:val="20"/>
              </w:rPr>
            </w:pPr>
          </w:p>
        </w:tc>
        <w:tc>
          <w:tcPr>
            <w:tcW w:w="531" w:type="pct"/>
          </w:tcPr>
          <w:p w14:paraId="75CB9982"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ECD1082" w14:textId="77777777" w:rsidR="0016620D" w:rsidRPr="0016620D" w:rsidRDefault="0016620D" w:rsidP="0016620D">
            <w:pPr>
              <w:spacing w:after="0" w:line="240" w:lineRule="auto"/>
              <w:rPr>
                <w:sz w:val="20"/>
                <w:szCs w:val="20"/>
              </w:rPr>
            </w:pPr>
            <w:r w:rsidRPr="0016620D">
              <w:rPr>
                <w:sz w:val="20"/>
                <w:szCs w:val="20"/>
              </w:rPr>
              <w:t>Forestry</w:t>
            </w:r>
          </w:p>
        </w:tc>
        <w:tc>
          <w:tcPr>
            <w:tcW w:w="1094" w:type="pct"/>
          </w:tcPr>
          <w:p w14:paraId="3BFEFD81"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1E2134DA" w14:textId="77777777" w:rsidTr="0016620D">
        <w:tc>
          <w:tcPr>
            <w:tcW w:w="188" w:type="pct"/>
          </w:tcPr>
          <w:p w14:paraId="5AFACDF3" w14:textId="77777777" w:rsidR="0016620D" w:rsidRPr="0016620D" w:rsidRDefault="0016620D" w:rsidP="0016620D">
            <w:pPr>
              <w:spacing w:after="0" w:line="240" w:lineRule="auto"/>
              <w:jc w:val="center"/>
              <w:rPr>
                <w:sz w:val="20"/>
                <w:szCs w:val="20"/>
              </w:rPr>
            </w:pPr>
          </w:p>
        </w:tc>
        <w:tc>
          <w:tcPr>
            <w:tcW w:w="1023" w:type="pct"/>
          </w:tcPr>
          <w:p w14:paraId="62BBD1DF" w14:textId="77777777" w:rsidR="0016620D" w:rsidRPr="0016620D" w:rsidRDefault="0016620D" w:rsidP="0016620D">
            <w:pPr>
              <w:spacing w:after="0" w:line="240" w:lineRule="auto"/>
              <w:rPr>
                <w:sz w:val="20"/>
                <w:szCs w:val="20"/>
              </w:rPr>
            </w:pPr>
          </w:p>
        </w:tc>
        <w:tc>
          <w:tcPr>
            <w:tcW w:w="758" w:type="pct"/>
          </w:tcPr>
          <w:p w14:paraId="5A6F35BF" w14:textId="77777777" w:rsidR="0016620D" w:rsidRPr="0016620D" w:rsidRDefault="0016620D" w:rsidP="0016620D">
            <w:pPr>
              <w:spacing w:after="0" w:line="240" w:lineRule="auto"/>
              <w:rPr>
                <w:sz w:val="20"/>
                <w:szCs w:val="20"/>
              </w:rPr>
            </w:pPr>
          </w:p>
        </w:tc>
        <w:tc>
          <w:tcPr>
            <w:tcW w:w="469" w:type="pct"/>
          </w:tcPr>
          <w:p w14:paraId="776DC324" w14:textId="77777777" w:rsidR="0016620D" w:rsidRPr="0016620D" w:rsidRDefault="0016620D" w:rsidP="0016620D">
            <w:pPr>
              <w:spacing w:after="0" w:line="240" w:lineRule="auto"/>
              <w:rPr>
                <w:sz w:val="20"/>
                <w:szCs w:val="20"/>
              </w:rPr>
            </w:pPr>
          </w:p>
        </w:tc>
        <w:tc>
          <w:tcPr>
            <w:tcW w:w="531" w:type="pct"/>
          </w:tcPr>
          <w:p w14:paraId="48E4255A" w14:textId="77777777" w:rsidR="0016620D" w:rsidRPr="0016620D" w:rsidRDefault="0016620D" w:rsidP="0016620D">
            <w:pPr>
              <w:spacing w:after="0" w:line="240" w:lineRule="auto"/>
              <w:rPr>
                <w:sz w:val="20"/>
                <w:szCs w:val="20"/>
              </w:rPr>
            </w:pPr>
          </w:p>
        </w:tc>
        <w:tc>
          <w:tcPr>
            <w:tcW w:w="938" w:type="pct"/>
          </w:tcPr>
          <w:p w14:paraId="7379CF79" w14:textId="77777777" w:rsidR="0016620D" w:rsidRPr="0016620D" w:rsidRDefault="0016620D" w:rsidP="0016620D">
            <w:pPr>
              <w:spacing w:after="0" w:line="240" w:lineRule="auto"/>
              <w:rPr>
                <w:sz w:val="20"/>
                <w:szCs w:val="20"/>
              </w:rPr>
            </w:pPr>
          </w:p>
        </w:tc>
        <w:tc>
          <w:tcPr>
            <w:tcW w:w="1094" w:type="pct"/>
          </w:tcPr>
          <w:p w14:paraId="231956BC" w14:textId="77777777" w:rsidR="0016620D" w:rsidRPr="0016620D" w:rsidRDefault="0016620D" w:rsidP="0016620D">
            <w:pPr>
              <w:spacing w:after="0" w:line="240" w:lineRule="auto"/>
              <w:rPr>
                <w:sz w:val="20"/>
                <w:szCs w:val="20"/>
              </w:rPr>
            </w:pPr>
          </w:p>
        </w:tc>
      </w:tr>
      <w:tr w:rsidR="0016620D" w:rsidRPr="0016620D" w14:paraId="3DFE4A96" w14:textId="77777777" w:rsidTr="0016620D">
        <w:tc>
          <w:tcPr>
            <w:tcW w:w="188" w:type="pct"/>
          </w:tcPr>
          <w:p w14:paraId="7AF55EC4" w14:textId="77777777" w:rsidR="0016620D" w:rsidRPr="0016620D" w:rsidRDefault="0016620D" w:rsidP="0016620D">
            <w:pPr>
              <w:spacing w:after="0" w:line="240" w:lineRule="auto"/>
              <w:jc w:val="center"/>
              <w:rPr>
                <w:sz w:val="20"/>
                <w:szCs w:val="20"/>
              </w:rPr>
            </w:pPr>
          </w:p>
        </w:tc>
        <w:tc>
          <w:tcPr>
            <w:tcW w:w="1023" w:type="pct"/>
          </w:tcPr>
          <w:p w14:paraId="324181A9" w14:textId="77777777" w:rsidR="0016620D" w:rsidRPr="0016620D" w:rsidRDefault="0016620D" w:rsidP="0016620D">
            <w:pPr>
              <w:spacing w:after="0" w:line="240" w:lineRule="auto"/>
              <w:rPr>
                <w:sz w:val="20"/>
                <w:szCs w:val="20"/>
              </w:rPr>
            </w:pPr>
          </w:p>
        </w:tc>
        <w:tc>
          <w:tcPr>
            <w:tcW w:w="758" w:type="pct"/>
          </w:tcPr>
          <w:p w14:paraId="1617FEFF" w14:textId="77777777" w:rsidR="0016620D" w:rsidRPr="0016620D" w:rsidRDefault="0016620D" w:rsidP="0016620D">
            <w:pPr>
              <w:spacing w:after="0" w:line="240" w:lineRule="auto"/>
              <w:rPr>
                <w:sz w:val="20"/>
                <w:szCs w:val="20"/>
              </w:rPr>
            </w:pPr>
          </w:p>
        </w:tc>
        <w:tc>
          <w:tcPr>
            <w:tcW w:w="469" w:type="pct"/>
          </w:tcPr>
          <w:p w14:paraId="319E44DE" w14:textId="77777777" w:rsidR="0016620D" w:rsidRPr="0016620D" w:rsidRDefault="0016620D" w:rsidP="0016620D">
            <w:pPr>
              <w:spacing w:after="0" w:line="240" w:lineRule="auto"/>
              <w:rPr>
                <w:sz w:val="20"/>
                <w:szCs w:val="20"/>
              </w:rPr>
            </w:pPr>
          </w:p>
        </w:tc>
        <w:tc>
          <w:tcPr>
            <w:tcW w:w="531" w:type="pct"/>
          </w:tcPr>
          <w:p w14:paraId="1FC4D663" w14:textId="77777777" w:rsidR="0016620D" w:rsidRPr="0016620D" w:rsidRDefault="0016620D" w:rsidP="0016620D">
            <w:pPr>
              <w:spacing w:after="0" w:line="240" w:lineRule="auto"/>
              <w:rPr>
                <w:sz w:val="20"/>
                <w:szCs w:val="20"/>
              </w:rPr>
            </w:pPr>
          </w:p>
        </w:tc>
        <w:tc>
          <w:tcPr>
            <w:tcW w:w="938" w:type="pct"/>
          </w:tcPr>
          <w:p w14:paraId="5D61505B" w14:textId="77777777" w:rsidR="0016620D" w:rsidRPr="0016620D" w:rsidRDefault="0016620D" w:rsidP="0016620D">
            <w:pPr>
              <w:spacing w:after="0" w:line="240" w:lineRule="auto"/>
              <w:rPr>
                <w:sz w:val="20"/>
                <w:szCs w:val="20"/>
              </w:rPr>
            </w:pPr>
          </w:p>
        </w:tc>
        <w:tc>
          <w:tcPr>
            <w:tcW w:w="1094" w:type="pct"/>
          </w:tcPr>
          <w:p w14:paraId="79549C54" w14:textId="77777777" w:rsidR="0016620D" w:rsidRPr="0016620D" w:rsidRDefault="0016620D" w:rsidP="0016620D">
            <w:pPr>
              <w:spacing w:after="0" w:line="240" w:lineRule="auto"/>
              <w:rPr>
                <w:sz w:val="20"/>
                <w:szCs w:val="20"/>
              </w:rPr>
            </w:pPr>
          </w:p>
        </w:tc>
      </w:tr>
      <w:tr w:rsidR="0016620D" w:rsidRPr="0016620D" w14:paraId="6B503AEA" w14:textId="77777777" w:rsidTr="0016620D">
        <w:tc>
          <w:tcPr>
            <w:tcW w:w="188" w:type="pct"/>
          </w:tcPr>
          <w:p w14:paraId="5F8030EF" w14:textId="77777777" w:rsidR="0016620D" w:rsidRPr="0016620D" w:rsidRDefault="0016620D" w:rsidP="0016620D">
            <w:pPr>
              <w:spacing w:after="0" w:line="240" w:lineRule="auto"/>
              <w:jc w:val="center"/>
              <w:rPr>
                <w:sz w:val="20"/>
                <w:szCs w:val="20"/>
              </w:rPr>
            </w:pPr>
            <w:r w:rsidRPr="0016620D">
              <w:rPr>
                <w:sz w:val="20"/>
                <w:szCs w:val="20"/>
              </w:rPr>
              <w:t>23</w:t>
            </w:r>
          </w:p>
        </w:tc>
        <w:tc>
          <w:tcPr>
            <w:tcW w:w="1023" w:type="pct"/>
          </w:tcPr>
          <w:p w14:paraId="53E235DC" w14:textId="77777777" w:rsidR="0016620D" w:rsidRPr="0016620D" w:rsidRDefault="0016620D" w:rsidP="0016620D">
            <w:pPr>
              <w:spacing w:after="0" w:line="240" w:lineRule="auto"/>
              <w:rPr>
                <w:sz w:val="20"/>
                <w:szCs w:val="20"/>
              </w:rPr>
            </w:pPr>
            <w:r w:rsidRPr="0016620D">
              <w:rPr>
                <w:sz w:val="20"/>
                <w:szCs w:val="20"/>
              </w:rPr>
              <w:t>Gideon Masese Nyabando</w:t>
            </w:r>
          </w:p>
        </w:tc>
        <w:tc>
          <w:tcPr>
            <w:tcW w:w="758" w:type="pct"/>
          </w:tcPr>
          <w:p w14:paraId="28392E7C"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34B924AA"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3DC04A86" w14:textId="77777777" w:rsidR="0016620D" w:rsidRPr="0016620D" w:rsidRDefault="0016620D" w:rsidP="0016620D">
            <w:pPr>
              <w:spacing w:after="0" w:line="240" w:lineRule="auto"/>
              <w:rPr>
                <w:sz w:val="20"/>
                <w:szCs w:val="20"/>
              </w:rPr>
            </w:pPr>
            <w:r w:rsidRPr="0016620D">
              <w:rPr>
                <w:sz w:val="20"/>
                <w:szCs w:val="20"/>
              </w:rPr>
              <w:t>MECON</w:t>
            </w:r>
          </w:p>
        </w:tc>
        <w:tc>
          <w:tcPr>
            <w:tcW w:w="938" w:type="pct"/>
          </w:tcPr>
          <w:p w14:paraId="14F7DC6F" w14:textId="77777777" w:rsidR="0016620D" w:rsidRPr="0016620D" w:rsidRDefault="0016620D" w:rsidP="0016620D">
            <w:pPr>
              <w:spacing w:after="0" w:line="240" w:lineRule="auto"/>
              <w:rPr>
                <w:sz w:val="20"/>
                <w:szCs w:val="20"/>
              </w:rPr>
            </w:pPr>
            <w:r w:rsidRPr="0016620D">
              <w:rPr>
                <w:sz w:val="20"/>
                <w:szCs w:val="20"/>
              </w:rPr>
              <w:t>International Trade &amp; Finance</w:t>
            </w:r>
          </w:p>
        </w:tc>
        <w:tc>
          <w:tcPr>
            <w:tcW w:w="1094" w:type="pct"/>
          </w:tcPr>
          <w:p w14:paraId="03D05B6E"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2F8D5B80" w14:textId="77777777" w:rsidTr="0016620D">
        <w:tc>
          <w:tcPr>
            <w:tcW w:w="188" w:type="pct"/>
          </w:tcPr>
          <w:p w14:paraId="7FF1066F" w14:textId="77777777" w:rsidR="0016620D" w:rsidRPr="0016620D" w:rsidRDefault="0016620D" w:rsidP="0016620D">
            <w:pPr>
              <w:spacing w:after="0" w:line="240" w:lineRule="auto"/>
              <w:jc w:val="center"/>
              <w:rPr>
                <w:sz w:val="20"/>
                <w:szCs w:val="20"/>
              </w:rPr>
            </w:pPr>
          </w:p>
        </w:tc>
        <w:tc>
          <w:tcPr>
            <w:tcW w:w="1023" w:type="pct"/>
          </w:tcPr>
          <w:p w14:paraId="5C90D206" w14:textId="77777777" w:rsidR="0016620D" w:rsidRPr="0016620D" w:rsidRDefault="0016620D" w:rsidP="0016620D">
            <w:pPr>
              <w:spacing w:after="0" w:line="240" w:lineRule="auto"/>
              <w:rPr>
                <w:sz w:val="20"/>
                <w:szCs w:val="20"/>
              </w:rPr>
            </w:pPr>
          </w:p>
        </w:tc>
        <w:tc>
          <w:tcPr>
            <w:tcW w:w="758" w:type="pct"/>
          </w:tcPr>
          <w:p w14:paraId="3AD61A34" w14:textId="77777777" w:rsidR="0016620D" w:rsidRPr="0016620D" w:rsidRDefault="0016620D" w:rsidP="0016620D">
            <w:pPr>
              <w:spacing w:after="0" w:line="240" w:lineRule="auto"/>
              <w:rPr>
                <w:sz w:val="20"/>
                <w:szCs w:val="20"/>
              </w:rPr>
            </w:pPr>
          </w:p>
        </w:tc>
        <w:tc>
          <w:tcPr>
            <w:tcW w:w="469" w:type="pct"/>
          </w:tcPr>
          <w:p w14:paraId="42B8178E" w14:textId="77777777" w:rsidR="0016620D" w:rsidRPr="0016620D" w:rsidRDefault="0016620D" w:rsidP="0016620D">
            <w:pPr>
              <w:spacing w:after="0" w:line="240" w:lineRule="auto"/>
              <w:rPr>
                <w:sz w:val="20"/>
                <w:szCs w:val="20"/>
              </w:rPr>
            </w:pPr>
          </w:p>
        </w:tc>
        <w:tc>
          <w:tcPr>
            <w:tcW w:w="531" w:type="pct"/>
          </w:tcPr>
          <w:p w14:paraId="2B6C742F" w14:textId="77777777" w:rsidR="0016620D" w:rsidRPr="0016620D" w:rsidRDefault="0016620D" w:rsidP="0016620D">
            <w:pPr>
              <w:spacing w:after="0" w:line="240" w:lineRule="auto"/>
              <w:rPr>
                <w:sz w:val="20"/>
                <w:szCs w:val="20"/>
              </w:rPr>
            </w:pPr>
            <w:r w:rsidRPr="0016620D">
              <w:rPr>
                <w:sz w:val="20"/>
                <w:szCs w:val="20"/>
              </w:rPr>
              <w:t>BCON &amp;Fin</w:t>
            </w:r>
          </w:p>
        </w:tc>
        <w:tc>
          <w:tcPr>
            <w:tcW w:w="938" w:type="pct"/>
          </w:tcPr>
          <w:p w14:paraId="7AB2017E" w14:textId="77777777" w:rsidR="0016620D" w:rsidRPr="0016620D" w:rsidRDefault="0016620D" w:rsidP="0016620D">
            <w:pPr>
              <w:spacing w:after="0" w:line="240" w:lineRule="auto"/>
              <w:rPr>
                <w:sz w:val="20"/>
                <w:szCs w:val="20"/>
              </w:rPr>
            </w:pPr>
            <w:r w:rsidRPr="0016620D">
              <w:rPr>
                <w:sz w:val="20"/>
                <w:szCs w:val="20"/>
              </w:rPr>
              <w:t>Economics &amp; Finance</w:t>
            </w:r>
          </w:p>
        </w:tc>
        <w:tc>
          <w:tcPr>
            <w:tcW w:w="1094" w:type="pct"/>
          </w:tcPr>
          <w:p w14:paraId="19F0377C"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2E908B01" w14:textId="77777777" w:rsidTr="0016620D">
        <w:tc>
          <w:tcPr>
            <w:tcW w:w="188" w:type="pct"/>
          </w:tcPr>
          <w:p w14:paraId="5CFC13F7" w14:textId="77777777" w:rsidR="0016620D" w:rsidRPr="0016620D" w:rsidRDefault="0016620D" w:rsidP="0016620D">
            <w:pPr>
              <w:spacing w:after="0" w:line="240" w:lineRule="auto"/>
              <w:jc w:val="center"/>
              <w:rPr>
                <w:sz w:val="20"/>
                <w:szCs w:val="20"/>
              </w:rPr>
            </w:pPr>
          </w:p>
        </w:tc>
        <w:tc>
          <w:tcPr>
            <w:tcW w:w="1023" w:type="pct"/>
          </w:tcPr>
          <w:p w14:paraId="4D96DC19" w14:textId="77777777" w:rsidR="0016620D" w:rsidRPr="0016620D" w:rsidRDefault="0016620D" w:rsidP="0016620D">
            <w:pPr>
              <w:spacing w:after="0" w:line="240" w:lineRule="auto"/>
              <w:rPr>
                <w:sz w:val="20"/>
                <w:szCs w:val="20"/>
              </w:rPr>
            </w:pPr>
          </w:p>
        </w:tc>
        <w:tc>
          <w:tcPr>
            <w:tcW w:w="758" w:type="pct"/>
          </w:tcPr>
          <w:p w14:paraId="2F867E1B" w14:textId="77777777" w:rsidR="0016620D" w:rsidRPr="0016620D" w:rsidRDefault="0016620D" w:rsidP="0016620D">
            <w:pPr>
              <w:spacing w:after="0" w:line="240" w:lineRule="auto"/>
              <w:rPr>
                <w:sz w:val="20"/>
                <w:szCs w:val="20"/>
              </w:rPr>
            </w:pPr>
          </w:p>
        </w:tc>
        <w:tc>
          <w:tcPr>
            <w:tcW w:w="469" w:type="pct"/>
          </w:tcPr>
          <w:p w14:paraId="55A08F2D" w14:textId="77777777" w:rsidR="0016620D" w:rsidRPr="0016620D" w:rsidRDefault="0016620D" w:rsidP="0016620D">
            <w:pPr>
              <w:spacing w:after="0" w:line="240" w:lineRule="auto"/>
              <w:rPr>
                <w:sz w:val="20"/>
                <w:szCs w:val="20"/>
              </w:rPr>
            </w:pPr>
          </w:p>
        </w:tc>
        <w:tc>
          <w:tcPr>
            <w:tcW w:w="531" w:type="pct"/>
          </w:tcPr>
          <w:p w14:paraId="0BA18220" w14:textId="77777777" w:rsidR="0016620D" w:rsidRPr="0016620D" w:rsidRDefault="0016620D" w:rsidP="0016620D">
            <w:pPr>
              <w:spacing w:after="0" w:line="240" w:lineRule="auto"/>
              <w:rPr>
                <w:sz w:val="20"/>
                <w:szCs w:val="20"/>
              </w:rPr>
            </w:pPr>
          </w:p>
        </w:tc>
        <w:tc>
          <w:tcPr>
            <w:tcW w:w="938" w:type="pct"/>
          </w:tcPr>
          <w:p w14:paraId="4E09B1C2" w14:textId="77777777" w:rsidR="0016620D" w:rsidRPr="0016620D" w:rsidRDefault="0016620D" w:rsidP="0016620D">
            <w:pPr>
              <w:spacing w:after="0" w:line="240" w:lineRule="auto"/>
              <w:rPr>
                <w:sz w:val="20"/>
                <w:szCs w:val="20"/>
              </w:rPr>
            </w:pPr>
          </w:p>
        </w:tc>
        <w:tc>
          <w:tcPr>
            <w:tcW w:w="1094" w:type="pct"/>
          </w:tcPr>
          <w:p w14:paraId="64F538CA" w14:textId="77777777" w:rsidR="0016620D" w:rsidRPr="0016620D" w:rsidRDefault="0016620D" w:rsidP="0016620D">
            <w:pPr>
              <w:spacing w:after="0" w:line="240" w:lineRule="auto"/>
              <w:rPr>
                <w:sz w:val="20"/>
                <w:szCs w:val="20"/>
              </w:rPr>
            </w:pPr>
          </w:p>
        </w:tc>
      </w:tr>
      <w:tr w:rsidR="0016620D" w:rsidRPr="0016620D" w14:paraId="661C75DD" w14:textId="77777777" w:rsidTr="0016620D">
        <w:tc>
          <w:tcPr>
            <w:tcW w:w="188" w:type="pct"/>
            <w:shd w:val="clear" w:color="auto" w:fill="A6A6A6"/>
          </w:tcPr>
          <w:p w14:paraId="7A31753C" w14:textId="77777777" w:rsidR="0016620D" w:rsidRPr="0016620D" w:rsidRDefault="0016620D" w:rsidP="0016620D">
            <w:pPr>
              <w:spacing w:after="0" w:line="240" w:lineRule="auto"/>
              <w:jc w:val="center"/>
              <w:rPr>
                <w:sz w:val="20"/>
                <w:szCs w:val="20"/>
              </w:rPr>
            </w:pPr>
          </w:p>
        </w:tc>
        <w:tc>
          <w:tcPr>
            <w:tcW w:w="2250" w:type="pct"/>
            <w:gridSpan w:val="3"/>
            <w:shd w:val="clear" w:color="auto" w:fill="A6A6A6"/>
          </w:tcPr>
          <w:p w14:paraId="566B70C3" w14:textId="77777777" w:rsidR="0016620D" w:rsidRPr="0016620D" w:rsidRDefault="0016620D" w:rsidP="0016620D">
            <w:pPr>
              <w:spacing w:after="0" w:line="240" w:lineRule="auto"/>
              <w:jc w:val="center"/>
              <w:rPr>
                <w:sz w:val="20"/>
                <w:szCs w:val="20"/>
              </w:rPr>
            </w:pPr>
            <w:r w:rsidRPr="0016620D">
              <w:rPr>
                <w:b/>
                <w:sz w:val="20"/>
                <w:szCs w:val="20"/>
              </w:rPr>
              <w:t>Education</w:t>
            </w:r>
          </w:p>
        </w:tc>
        <w:tc>
          <w:tcPr>
            <w:tcW w:w="531" w:type="pct"/>
            <w:shd w:val="clear" w:color="auto" w:fill="A6A6A6"/>
          </w:tcPr>
          <w:p w14:paraId="72D1CD51" w14:textId="77777777" w:rsidR="0016620D" w:rsidRPr="0016620D" w:rsidRDefault="0016620D" w:rsidP="0016620D">
            <w:pPr>
              <w:spacing w:after="0" w:line="240" w:lineRule="auto"/>
              <w:jc w:val="center"/>
              <w:rPr>
                <w:sz w:val="20"/>
                <w:szCs w:val="20"/>
              </w:rPr>
            </w:pPr>
          </w:p>
        </w:tc>
        <w:tc>
          <w:tcPr>
            <w:tcW w:w="938" w:type="pct"/>
            <w:shd w:val="clear" w:color="auto" w:fill="A6A6A6"/>
          </w:tcPr>
          <w:p w14:paraId="75BE8C84" w14:textId="77777777" w:rsidR="0016620D" w:rsidRPr="0016620D" w:rsidRDefault="0016620D" w:rsidP="0016620D">
            <w:pPr>
              <w:spacing w:after="0" w:line="240" w:lineRule="auto"/>
              <w:jc w:val="center"/>
              <w:rPr>
                <w:sz w:val="20"/>
                <w:szCs w:val="20"/>
              </w:rPr>
            </w:pPr>
          </w:p>
        </w:tc>
        <w:tc>
          <w:tcPr>
            <w:tcW w:w="1094" w:type="pct"/>
            <w:shd w:val="clear" w:color="auto" w:fill="A6A6A6"/>
          </w:tcPr>
          <w:p w14:paraId="2A2199F8" w14:textId="77777777" w:rsidR="0016620D" w:rsidRPr="0016620D" w:rsidRDefault="0016620D" w:rsidP="0016620D">
            <w:pPr>
              <w:spacing w:after="0" w:line="240" w:lineRule="auto"/>
              <w:jc w:val="center"/>
              <w:rPr>
                <w:sz w:val="20"/>
                <w:szCs w:val="20"/>
              </w:rPr>
            </w:pPr>
          </w:p>
        </w:tc>
      </w:tr>
      <w:tr w:rsidR="0016620D" w:rsidRPr="0016620D" w14:paraId="21B9C442" w14:textId="77777777" w:rsidTr="0016620D">
        <w:tc>
          <w:tcPr>
            <w:tcW w:w="188" w:type="pct"/>
          </w:tcPr>
          <w:p w14:paraId="6CE29705" w14:textId="77777777" w:rsidR="0016620D" w:rsidRPr="0016620D" w:rsidRDefault="0016620D" w:rsidP="0016620D">
            <w:pPr>
              <w:spacing w:after="0" w:line="240" w:lineRule="auto"/>
              <w:jc w:val="center"/>
              <w:rPr>
                <w:sz w:val="20"/>
                <w:szCs w:val="20"/>
              </w:rPr>
            </w:pPr>
            <w:r w:rsidRPr="0016620D">
              <w:rPr>
                <w:sz w:val="20"/>
                <w:szCs w:val="20"/>
              </w:rPr>
              <w:t>24</w:t>
            </w:r>
          </w:p>
        </w:tc>
        <w:tc>
          <w:tcPr>
            <w:tcW w:w="1023" w:type="pct"/>
          </w:tcPr>
          <w:p w14:paraId="4BC87EB2" w14:textId="77777777" w:rsidR="0016620D" w:rsidRPr="0016620D" w:rsidRDefault="0016620D" w:rsidP="0016620D">
            <w:pPr>
              <w:spacing w:after="0" w:line="240" w:lineRule="auto"/>
              <w:rPr>
                <w:sz w:val="20"/>
                <w:szCs w:val="20"/>
              </w:rPr>
            </w:pPr>
            <w:r w:rsidRPr="0016620D">
              <w:rPr>
                <w:sz w:val="20"/>
                <w:szCs w:val="20"/>
              </w:rPr>
              <w:t>Amimo, Catherine</w:t>
            </w:r>
          </w:p>
        </w:tc>
        <w:tc>
          <w:tcPr>
            <w:tcW w:w="758" w:type="pct"/>
          </w:tcPr>
          <w:p w14:paraId="65B15172" w14:textId="77777777" w:rsidR="0016620D" w:rsidRPr="0016620D" w:rsidRDefault="0016620D" w:rsidP="0016620D">
            <w:pPr>
              <w:spacing w:after="0" w:line="240" w:lineRule="auto"/>
              <w:rPr>
                <w:sz w:val="20"/>
                <w:szCs w:val="20"/>
              </w:rPr>
            </w:pPr>
            <w:r w:rsidRPr="0016620D">
              <w:rPr>
                <w:sz w:val="20"/>
                <w:szCs w:val="20"/>
              </w:rPr>
              <w:t>Ass. Professor</w:t>
            </w:r>
          </w:p>
        </w:tc>
        <w:tc>
          <w:tcPr>
            <w:tcW w:w="469" w:type="pct"/>
          </w:tcPr>
          <w:p w14:paraId="5E8E7A00"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1AEB27F2"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4A682F80" w14:textId="77777777" w:rsidR="0016620D" w:rsidRPr="0016620D" w:rsidRDefault="0016620D" w:rsidP="0016620D">
            <w:pPr>
              <w:spacing w:after="0" w:line="240" w:lineRule="auto"/>
              <w:rPr>
                <w:sz w:val="20"/>
                <w:szCs w:val="20"/>
              </w:rPr>
            </w:pPr>
            <w:r w:rsidRPr="0016620D">
              <w:rPr>
                <w:sz w:val="20"/>
                <w:szCs w:val="20"/>
              </w:rPr>
              <w:t>Curriculum &amp; Instruction</w:t>
            </w:r>
          </w:p>
        </w:tc>
        <w:tc>
          <w:tcPr>
            <w:tcW w:w="1094" w:type="pct"/>
          </w:tcPr>
          <w:p w14:paraId="19F3315F"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4E30FE4" w14:textId="77777777" w:rsidTr="0016620D">
        <w:tc>
          <w:tcPr>
            <w:tcW w:w="188" w:type="pct"/>
          </w:tcPr>
          <w:p w14:paraId="6EAADB09" w14:textId="77777777" w:rsidR="0016620D" w:rsidRPr="0016620D" w:rsidRDefault="0016620D" w:rsidP="0016620D">
            <w:pPr>
              <w:spacing w:after="0" w:line="240" w:lineRule="auto"/>
              <w:jc w:val="center"/>
              <w:rPr>
                <w:sz w:val="20"/>
                <w:szCs w:val="20"/>
              </w:rPr>
            </w:pPr>
          </w:p>
        </w:tc>
        <w:tc>
          <w:tcPr>
            <w:tcW w:w="1023" w:type="pct"/>
          </w:tcPr>
          <w:p w14:paraId="2BA1D7EA" w14:textId="77777777" w:rsidR="0016620D" w:rsidRPr="0016620D" w:rsidRDefault="0016620D" w:rsidP="0016620D">
            <w:pPr>
              <w:spacing w:after="0" w:line="240" w:lineRule="auto"/>
              <w:rPr>
                <w:sz w:val="20"/>
                <w:szCs w:val="20"/>
              </w:rPr>
            </w:pPr>
          </w:p>
        </w:tc>
        <w:tc>
          <w:tcPr>
            <w:tcW w:w="758" w:type="pct"/>
          </w:tcPr>
          <w:p w14:paraId="7AE4F85B" w14:textId="77777777" w:rsidR="0016620D" w:rsidRPr="0016620D" w:rsidRDefault="0016620D" w:rsidP="0016620D">
            <w:pPr>
              <w:spacing w:after="0" w:line="240" w:lineRule="auto"/>
              <w:rPr>
                <w:sz w:val="20"/>
                <w:szCs w:val="20"/>
              </w:rPr>
            </w:pPr>
          </w:p>
        </w:tc>
        <w:tc>
          <w:tcPr>
            <w:tcW w:w="469" w:type="pct"/>
          </w:tcPr>
          <w:p w14:paraId="3D18BEC8" w14:textId="77777777" w:rsidR="0016620D" w:rsidRPr="0016620D" w:rsidRDefault="0016620D" w:rsidP="0016620D">
            <w:pPr>
              <w:spacing w:after="0" w:line="240" w:lineRule="auto"/>
              <w:rPr>
                <w:sz w:val="20"/>
                <w:szCs w:val="20"/>
              </w:rPr>
            </w:pPr>
          </w:p>
        </w:tc>
        <w:tc>
          <w:tcPr>
            <w:tcW w:w="531" w:type="pct"/>
          </w:tcPr>
          <w:p w14:paraId="795BE514" w14:textId="77777777" w:rsidR="0016620D" w:rsidRPr="0016620D" w:rsidRDefault="0016620D" w:rsidP="0016620D">
            <w:pPr>
              <w:spacing w:after="0" w:line="240" w:lineRule="auto"/>
              <w:rPr>
                <w:sz w:val="20"/>
                <w:szCs w:val="20"/>
              </w:rPr>
            </w:pPr>
            <w:r w:rsidRPr="0016620D">
              <w:rPr>
                <w:sz w:val="20"/>
                <w:szCs w:val="20"/>
              </w:rPr>
              <w:t>MEd</w:t>
            </w:r>
          </w:p>
        </w:tc>
        <w:tc>
          <w:tcPr>
            <w:tcW w:w="938" w:type="pct"/>
          </w:tcPr>
          <w:p w14:paraId="55703C15" w14:textId="77777777" w:rsidR="0016620D" w:rsidRPr="0016620D" w:rsidRDefault="0016620D" w:rsidP="0016620D">
            <w:pPr>
              <w:spacing w:after="0" w:line="240" w:lineRule="auto"/>
              <w:rPr>
                <w:sz w:val="20"/>
                <w:szCs w:val="20"/>
              </w:rPr>
            </w:pPr>
            <w:r w:rsidRPr="0016620D">
              <w:rPr>
                <w:sz w:val="20"/>
                <w:szCs w:val="20"/>
              </w:rPr>
              <w:t>Curriculum &amp; Instruction</w:t>
            </w:r>
          </w:p>
        </w:tc>
        <w:tc>
          <w:tcPr>
            <w:tcW w:w="1094" w:type="pct"/>
          </w:tcPr>
          <w:p w14:paraId="4DBDC95F"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8B790F4" w14:textId="77777777" w:rsidTr="0016620D">
        <w:tc>
          <w:tcPr>
            <w:tcW w:w="188" w:type="pct"/>
          </w:tcPr>
          <w:p w14:paraId="15E55128" w14:textId="77777777" w:rsidR="0016620D" w:rsidRPr="0016620D" w:rsidRDefault="0016620D" w:rsidP="0016620D">
            <w:pPr>
              <w:spacing w:after="0" w:line="240" w:lineRule="auto"/>
              <w:jc w:val="center"/>
              <w:rPr>
                <w:sz w:val="20"/>
                <w:szCs w:val="20"/>
              </w:rPr>
            </w:pPr>
          </w:p>
        </w:tc>
        <w:tc>
          <w:tcPr>
            <w:tcW w:w="1023" w:type="pct"/>
          </w:tcPr>
          <w:p w14:paraId="19672F45" w14:textId="77777777" w:rsidR="0016620D" w:rsidRPr="0016620D" w:rsidRDefault="0016620D" w:rsidP="0016620D">
            <w:pPr>
              <w:spacing w:after="0" w:line="240" w:lineRule="auto"/>
              <w:rPr>
                <w:sz w:val="20"/>
                <w:szCs w:val="20"/>
              </w:rPr>
            </w:pPr>
          </w:p>
        </w:tc>
        <w:tc>
          <w:tcPr>
            <w:tcW w:w="758" w:type="pct"/>
          </w:tcPr>
          <w:p w14:paraId="268D2556" w14:textId="77777777" w:rsidR="0016620D" w:rsidRPr="0016620D" w:rsidRDefault="0016620D" w:rsidP="0016620D">
            <w:pPr>
              <w:spacing w:after="0" w:line="240" w:lineRule="auto"/>
              <w:rPr>
                <w:sz w:val="20"/>
                <w:szCs w:val="20"/>
              </w:rPr>
            </w:pPr>
          </w:p>
        </w:tc>
        <w:tc>
          <w:tcPr>
            <w:tcW w:w="469" w:type="pct"/>
          </w:tcPr>
          <w:p w14:paraId="0FDE21B9" w14:textId="77777777" w:rsidR="0016620D" w:rsidRPr="0016620D" w:rsidRDefault="0016620D" w:rsidP="0016620D">
            <w:pPr>
              <w:spacing w:after="0" w:line="240" w:lineRule="auto"/>
              <w:rPr>
                <w:sz w:val="20"/>
                <w:szCs w:val="20"/>
              </w:rPr>
            </w:pPr>
          </w:p>
        </w:tc>
        <w:tc>
          <w:tcPr>
            <w:tcW w:w="531" w:type="pct"/>
          </w:tcPr>
          <w:p w14:paraId="57C062A3" w14:textId="77777777" w:rsidR="0016620D" w:rsidRPr="0016620D" w:rsidRDefault="0016620D" w:rsidP="0016620D">
            <w:pPr>
              <w:spacing w:after="0" w:line="240" w:lineRule="auto"/>
              <w:rPr>
                <w:sz w:val="20"/>
                <w:szCs w:val="20"/>
              </w:rPr>
            </w:pPr>
            <w:r w:rsidRPr="0016620D">
              <w:rPr>
                <w:sz w:val="20"/>
                <w:szCs w:val="20"/>
              </w:rPr>
              <w:t>BEd</w:t>
            </w:r>
          </w:p>
        </w:tc>
        <w:tc>
          <w:tcPr>
            <w:tcW w:w="938" w:type="pct"/>
          </w:tcPr>
          <w:p w14:paraId="0A94FC68" w14:textId="77777777" w:rsidR="0016620D" w:rsidRPr="0016620D" w:rsidRDefault="0016620D" w:rsidP="0016620D">
            <w:pPr>
              <w:spacing w:after="0" w:line="240" w:lineRule="auto"/>
              <w:rPr>
                <w:sz w:val="20"/>
                <w:szCs w:val="20"/>
              </w:rPr>
            </w:pPr>
            <w:r w:rsidRPr="0016620D">
              <w:rPr>
                <w:sz w:val="20"/>
                <w:szCs w:val="20"/>
              </w:rPr>
              <w:t>Curriculum &amp; Instruction</w:t>
            </w:r>
          </w:p>
        </w:tc>
        <w:tc>
          <w:tcPr>
            <w:tcW w:w="1094" w:type="pct"/>
          </w:tcPr>
          <w:p w14:paraId="10A3D88F"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6F16AD9" w14:textId="77777777" w:rsidTr="0016620D">
        <w:tc>
          <w:tcPr>
            <w:tcW w:w="188" w:type="pct"/>
          </w:tcPr>
          <w:p w14:paraId="3540EAE2" w14:textId="77777777" w:rsidR="0016620D" w:rsidRPr="0016620D" w:rsidRDefault="0016620D" w:rsidP="0016620D">
            <w:pPr>
              <w:spacing w:after="0" w:line="240" w:lineRule="auto"/>
              <w:jc w:val="center"/>
              <w:rPr>
                <w:sz w:val="20"/>
                <w:szCs w:val="20"/>
              </w:rPr>
            </w:pPr>
          </w:p>
        </w:tc>
        <w:tc>
          <w:tcPr>
            <w:tcW w:w="1023" w:type="pct"/>
          </w:tcPr>
          <w:p w14:paraId="167FBEE4" w14:textId="77777777" w:rsidR="0016620D" w:rsidRPr="0016620D" w:rsidRDefault="0016620D" w:rsidP="0016620D">
            <w:pPr>
              <w:spacing w:after="0" w:line="240" w:lineRule="auto"/>
              <w:rPr>
                <w:sz w:val="20"/>
                <w:szCs w:val="20"/>
              </w:rPr>
            </w:pPr>
          </w:p>
        </w:tc>
        <w:tc>
          <w:tcPr>
            <w:tcW w:w="758" w:type="pct"/>
          </w:tcPr>
          <w:p w14:paraId="3DCADBB0" w14:textId="77777777" w:rsidR="0016620D" w:rsidRPr="0016620D" w:rsidRDefault="0016620D" w:rsidP="0016620D">
            <w:pPr>
              <w:spacing w:after="0" w:line="240" w:lineRule="auto"/>
              <w:rPr>
                <w:sz w:val="20"/>
                <w:szCs w:val="20"/>
              </w:rPr>
            </w:pPr>
          </w:p>
        </w:tc>
        <w:tc>
          <w:tcPr>
            <w:tcW w:w="469" w:type="pct"/>
          </w:tcPr>
          <w:p w14:paraId="2A5AC4E2" w14:textId="77777777" w:rsidR="0016620D" w:rsidRPr="0016620D" w:rsidRDefault="0016620D" w:rsidP="0016620D">
            <w:pPr>
              <w:spacing w:after="0" w:line="240" w:lineRule="auto"/>
              <w:rPr>
                <w:sz w:val="20"/>
                <w:szCs w:val="20"/>
              </w:rPr>
            </w:pPr>
          </w:p>
        </w:tc>
        <w:tc>
          <w:tcPr>
            <w:tcW w:w="531" w:type="pct"/>
          </w:tcPr>
          <w:p w14:paraId="773FD2B0" w14:textId="77777777" w:rsidR="0016620D" w:rsidRPr="0016620D" w:rsidRDefault="0016620D" w:rsidP="0016620D">
            <w:pPr>
              <w:spacing w:after="0" w:line="240" w:lineRule="auto"/>
              <w:rPr>
                <w:sz w:val="20"/>
                <w:szCs w:val="20"/>
              </w:rPr>
            </w:pPr>
          </w:p>
        </w:tc>
        <w:tc>
          <w:tcPr>
            <w:tcW w:w="938" w:type="pct"/>
          </w:tcPr>
          <w:p w14:paraId="668299CE" w14:textId="77777777" w:rsidR="0016620D" w:rsidRPr="0016620D" w:rsidRDefault="0016620D" w:rsidP="0016620D">
            <w:pPr>
              <w:spacing w:after="0" w:line="240" w:lineRule="auto"/>
              <w:rPr>
                <w:sz w:val="20"/>
                <w:szCs w:val="20"/>
              </w:rPr>
            </w:pPr>
          </w:p>
        </w:tc>
        <w:tc>
          <w:tcPr>
            <w:tcW w:w="1094" w:type="pct"/>
          </w:tcPr>
          <w:p w14:paraId="3B535505" w14:textId="77777777" w:rsidR="0016620D" w:rsidRPr="0016620D" w:rsidRDefault="0016620D" w:rsidP="0016620D">
            <w:pPr>
              <w:spacing w:after="0" w:line="240" w:lineRule="auto"/>
              <w:rPr>
                <w:sz w:val="20"/>
                <w:szCs w:val="20"/>
              </w:rPr>
            </w:pPr>
          </w:p>
        </w:tc>
      </w:tr>
      <w:tr w:rsidR="0016620D" w:rsidRPr="0016620D" w14:paraId="0AAA9DED" w14:textId="77777777" w:rsidTr="0016620D">
        <w:tc>
          <w:tcPr>
            <w:tcW w:w="188" w:type="pct"/>
          </w:tcPr>
          <w:p w14:paraId="769CCBFD" w14:textId="77777777" w:rsidR="0016620D" w:rsidRPr="0016620D" w:rsidRDefault="0016620D" w:rsidP="0016620D">
            <w:pPr>
              <w:spacing w:after="0" w:line="240" w:lineRule="auto"/>
              <w:jc w:val="center"/>
              <w:rPr>
                <w:sz w:val="20"/>
                <w:szCs w:val="20"/>
              </w:rPr>
            </w:pPr>
            <w:r w:rsidRPr="0016620D">
              <w:rPr>
                <w:sz w:val="20"/>
                <w:szCs w:val="20"/>
              </w:rPr>
              <w:t>25</w:t>
            </w:r>
          </w:p>
        </w:tc>
        <w:tc>
          <w:tcPr>
            <w:tcW w:w="1023" w:type="pct"/>
          </w:tcPr>
          <w:p w14:paraId="784A9BD9" w14:textId="77777777" w:rsidR="0016620D" w:rsidRPr="0016620D" w:rsidRDefault="0016620D" w:rsidP="0016620D">
            <w:pPr>
              <w:spacing w:after="0" w:line="240" w:lineRule="auto"/>
              <w:rPr>
                <w:sz w:val="20"/>
                <w:szCs w:val="20"/>
              </w:rPr>
            </w:pPr>
            <w:r w:rsidRPr="0016620D">
              <w:rPr>
                <w:sz w:val="20"/>
                <w:szCs w:val="20"/>
              </w:rPr>
              <w:t>Ayiemba, Jane</w:t>
            </w:r>
          </w:p>
        </w:tc>
        <w:tc>
          <w:tcPr>
            <w:tcW w:w="758" w:type="pct"/>
          </w:tcPr>
          <w:p w14:paraId="6149C63F"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664746CF"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577470EE"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291D2C5C" w14:textId="77777777" w:rsidR="0016620D" w:rsidRPr="0016620D" w:rsidRDefault="0016620D" w:rsidP="0016620D">
            <w:pPr>
              <w:spacing w:after="0" w:line="240" w:lineRule="auto"/>
              <w:rPr>
                <w:sz w:val="20"/>
                <w:szCs w:val="20"/>
              </w:rPr>
            </w:pPr>
            <w:r w:rsidRPr="0016620D">
              <w:rPr>
                <w:sz w:val="20"/>
                <w:szCs w:val="20"/>
              </w:rPr>
              <w:t>Curriculum &amp; Instruction</w:t>
            </w:r>
          </w:p>
        </w:tc>
        <w:tc>
          <w:tcPr>
            <w:tcW w:w="1094" w:type="pct"/>
          </w:tcPr>
          <w:p w14:paraId="5F3B8D5A"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14AB4DC" w14:textId="77777777" w:rsidTr="0016620D">
        <w:tc>
          <w:tcPr>
            <w:tcW w:w="188" w:type="pct"/>
          </w:tcPr>
          <w:p w14:paraId="4E79339C" w14:textId="77777777" w:rsidR="0016620D" w:rsidRPr="0016620D" w:rsidRDefault="0016620D" w:rsidP="0016620D">
            <w:pPr>
              <w:spacing w:after="0" w:line="240" w:lineRule="auto"/>
              <w:jc w:val="center"/>
              <w:rPr>
                <w:sz w:val="20"/>
                <w:szCs w:val="20"/>
              </w:rPr>
            </w:pPr>
          </w:p>
        </w:tc>
        <w:tc>
          <w:tcPr>
            <w:tcW w:w="1023" w:type="pct"/>
          </w:tcPr>
          <w:p w14:paraId="1ABDCF73" w14:textId="77777777" w:rsidR="0016620D" w:rsidRPr="0016620D" w:rsidRDefault="0016620D" w:rsidP="0016620D">
            <w:pPr>
              <w:spacing w:after="0" w:line="240" w:lineRule="auto"/>
              <w:rPr>
                <w:sz w:val="20"/>
                <w:szCs w:val="20"/>
              </w:rPr>
            </w:pPr>
          </w:p>
        </w:tc>
        <w:tc>
          <w:tcPr>
            <w:tcW w:w="758" w:type="pct"/>
          </w:tcPr>
          <w:p w14:paraId="7ECC3834" w14:textId="77777777" w:rsidR="0016620D" w:rsidRPr="0016620D" w:rsidRDefault="0016620D" w:rsidP="0016620D">
            <w:pPr>
              <w:spacing w:after="0" w:line="240" w:lineRule="auto"/>
              <w:rPr>
                <w:sz w:val="20"/>
                <w:szCs w:val="20"/>
              </w:rPr>
            </w:pPr>
          </w:p>
        </w:tc>
        <w:tc>
          <w:tcPr>
            <w:tcW w:w="469" w:type="pct"/>
          </w:tcPr>
          <w:p w14:paraId="7B952364" w14:textId="77777777" w:rsidR="0016620D" w:rsidRPr="0016620D" w:rsidRDefault="0016620D" w:rsidP="0016620D">
            <w:pPr>
              <w:spacing w:after="0" w:line="240" w:lineRule="auto"/>
              <w:rPr>
                <w:sz w:val="20"/>
                <w:szCs w:val="20"/>
              </w:rPr>
            </w:pPr>
          </w:p>
        </w:tc>
        <w:tc>
          <w:tcPr>
            <w:tcW w:w="531" w:type="pct"/>
          </w:tcPr>
          <w:p w14:paraId="237BA0F3" w14:textId="77777777" w:rsidR="0016620D" w:rsidRPr="0016620D" w:rsidRDefault="0016620D" w:rsidP="0016620D">
            <w:pPr>
              <w:spacing w:after="0" w:line="240" w:lineRule="auto"/>
              <w:rPr>
                <w:sz w:val="20"/>
                <w:szCs w:val="20"/>
              </w:rPr>
            </w:pPr>
            <w:r w:rsidRPr="0016620D">
              <w:rPr>
                <w:sz w:val="20"/>
                <w:szCs w:val="20"/>
              </w:rPr>
              <w:t>MEd</w:t>
            </w:r>
          </w:p>
        </w:tc>
        <w:tc>
          <w:tcPr>
            <w:tcW w:w="938" w:type="pct"/>
          </w:tcPr>
          <w:p w14:paraId="58DA5A3A" w14:textId="77777777" w:rsidR="0016620D" w:rsidRPr="0016620D" w:rsidRDefault="0016620D" w:rsidP="0016620D">
            <w:pPr>
              <w:spacing w:after="0" w:line="240" w:lineRule="auto"/>
              <w:rPr>
                <w:sz w:val="20"/>
                <w:szCs w:val="20"/>
              </w:rPr>
            </w:pPr>
            <w:r w:rsidRPr="0016620D">
              <w:rPr>
                <w:sz w:val="20"/>
                <w:szCs w:val="20"/>
              </w:rPr>
              <w:t>Education</w:t>
            </w:r>
          </w:p>
        </w:tc>
        <w:tc>
          <w:tcPr>
            <w:tcW w:w="1094" w:type="pct"/>
          </w:tcPr>
          <w:p w14:paraId="4BC435A4"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130DF6E" w14:textId="77777777" w:rsidTr="0016620D">
        <w:tc>
          <w:tcPr>
            <w:tcW w:w="188" w:type="pct"/>
          </w:tcPr>
          <w:p w14:paraId="6A09456B" w14:textId="77777777" w:rsidR="0016620D" w:rsidRPr="0016620D" w:rsidRDefault="0016620D" w:rsidP="0016620D">
            <w:pPr>
              <w:spacing w:after="0" w:line="240" w:lineRule="auto"/>
              <w:jc w:val="center"/>
              <w:rPr>
                <w:sz w:val="20"/>
                <w:szCs w:val="20"/>
              </w:rPr>
            </w:pPr>
          </w:p>
        </w:tc>
        <w:tc>
          <w:tcPr>
            <w:tcW w:w="1023" w:type="pct"/>
          </w:tcPr>
          <w:p w14:paraId="00B9107D" w14:textId="77777777" w:rsidR="0016620D" w:rsidRPr="0016620D" w:rsidRDefault="0016620D" w:rsidP="0016620D">
            <w:pPr>
              <w:spacing w:after="0" w:line="240" w:lineRule="auto"/>
              <w:rPr>
                <w:sz w:val="20"/>
                <w:szCs w:val="20"/>
              </w:rPr>
            </w:pPr>
          </w:p>
        </w:tc>
        <w:tc>
          <w:tcPr>
            <w:tcW w:w="758" w:type="pct"/>
          </w:tcPr>
          <w:p w14:paraId="56BA2D20" w14:textId="77777777" w:rsidR="0016620D" w:rsidRPr="0016620D" w:rsidRDefault="0016620D" w:rsidP="0016620D">
            <w:pPr>
              <w:spacing w:after="0" w:line="240" w:lineRule="auto"/>
              <w:rPr>
                <w:sz w:val="20"/>
                <w:szCs w:val="20"/>
              </w:rPr>
            </w:pPr>
          </w:p>
        </w:tc>
        <w:tc>
          <w:tcPr>
            <w:tcW w:w="469" w:type="pct"/>
          </w:tcPr>
          <w:p w14:paraId="3F621ACA" w14:textId="77777777" w:rsidR="0016620D" w:rsidRPr="0016620D" w:rsidRDefault="0016620D" w:rsidP="0016620D">
            <w:pPr>
              <w:spacing w:after="0" w:line="240" w:lineRule="auto"/>
              <w:rPr>
                <w:sz w:val="20"/>
                <w:szCs w:val="20"/>
              </w:rPr>
            </w:pPr>
          </w:p>
        </w:tc>
        <w:tc>
          <w:tcPr>
            <w:tcW w:w="531" w:type="pct"/>
          </w:tcPr>
          <w:p w14:paraId="31AA877B"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761C5A30" w14:textId="77777777" w:rsidR="0016620D" w:rsidRPr="0016620D" w:rsidRDefault="0016620D" w:rsidP="0016620D">
            <w:pPr>
              <w:spacing w:after="0" w:line="240" w:lineRule="auto"/>
              <w:rPr>
                <w:sz w:val="20"/>
                <w:szCs w:val="20"/>
              </w:rPr>
            </w:pPr>
            <w:r w:rsidRPr="0016620D">
              <w:rPr>
                <w:sz w:val="20"/>
                <w:szCs w:val="20"/>
              </w:rPr>
              <w:t>Education</w:t>
            </w:r>
          </w:p>
        </w:tc>
        <w:tc>
          <w:tcPr>
            <w:tcW w:w="1094" w:type="pct"/>
          </w:tcPr>
          <w:p w14:paraId="38BCE1D8" w14:textId="77777777" w:rsidR="0016620D" w:rsidRPr="0016620D" w:rsidRDefault="0016620D" w:rsidP="0016620D">
            <w:pPr>
              <w:spacing w:after="0" w:line="240" w:lineRule="auto"/>
              <w:rPr>
                <w:sz w:val="20"/>
                <w:szCs w:val="20"/>
              </w:rPr>
            </w:pPr>
            <w:r w:rsidRPr="0016620D">
              <w:rPr>
                <w:sz w:val="20"/>
                <w:szCs w:val="20"/>
              </w:rPr>
              <w:t>Bugema University, Uganda</w:t>
            </w:r>
          </w:p>
        </w:tc>
      </w:tr>
      <w:tr w:rsidR="0016620D" w:rsidRPr="0016620D" w14:paraId="4F9CE658" w14:textId="77777777" w:rsidTr="0016620D">
        <w:tc>
          <w:tcPr>
            <w:tcW w:w="188" w:type="pct"/>
          </w:tcPr>
          <w:p w14:paraId="0AF84F23" w14:textId="77777777" w:rsidR="0016620D" w:rsidRPr="0016620D" w:rsidRDefault="0016620D" w:rsidP="0016620D">
            <w:pPr>
              <w:spacing w:after="0" w:line="240" w:lineRule="auto"/>
              <w:jc w:val="center"/>
              <w:rPr>
                <w:sz w:val="20"/>
                <w:szCs w:val="20"/>
              </w:rPr>
            </w:pPr>
          </w:p>
        </w:tc>
        <w:tc>
          <w:tcPr>
            <w:tcW w:w="1023" w:type="pct"/>
          </w:tcPr>
          <w:p w14:paraId="7300B2D3" w14:textId="77777777" w:rsidR="0016620D" w:rsidRPr="0016620D" w:rsidRDefault="0016620D" w:rsidP="0016620D">
            <w:pPr>
              <w:spacing w:after="0" w:line="240" w:lineRule="auto"/>
              <w:rPr>
                <w:sz w:val="20"/>
                <w:szCs w:val="20"/>
              </w:rPr>
            </w:pPr>
          </w:p>
        </w:tc>
        <w:tc>
          <w:tcPr>
            <w:tcW w:w="758" w:type="pct"/>
          </w:tcPr>
          <w:p w14:paraId="7CD942EF" w14:textId="77777777" w:rsidR="0016620D" w:rsidRPr="0016620D" w:rsidRDefault="0016620D" w:rsidP="0016620D">
            <w:pPr>
              <w:spacing w:after="0" w:line="240" w:lineRule="auto"/>
              <w:rPr>
                <w:sz w:val="20"/>
                <w:szCs w:val="20"/>
              </w:rPr>
            </w:pPr>
          </w:p>
        </w:tc>
        <w:tc>
          <w:tcPr>
            <w:tcW w:w="469" w:type="pct"/>
          </w:tcPr>
          <w:p w14:paraId="35E9B573" w14:textId="77777777" w:rsidR="0016620D" w:rsidRPr="0016620D" w:rsidRDefault="0016620D" w:rsidP="0016620D">
            <w:pPr>
              <w:spacing w:after="0" w:line="240" w:lineRule="auto"/>
              <w:rPr>
                <w:sz w:val="20"/>
                <w:szCs w:val="20"/>
              </w:rPr>
            </w:pPr>
          </w:p>
        </w:tc>
        <w:tc>
          <w:tcPr>
            <w:tcW w:w="531" w:type="pct"/>
          </w:tcPr>
          <w:p w14:paraId="61E2C289" w14:textId="77777777" w:rsidR="0016620D" w:rsidRPr="0016620D" w:rsidRDefault="0016620D" w:rsidP="0016620D">
            <w:pPr>
              <w:spacing w:after="0" w:line="240" w:lineRule="auto"/>
              <w:rPr>
                <w:sz w:val="20"/>
                <w:szCs w:val="20"/>
              </w:rPr>
            </w:pPr>
          </w:p>
        </w:tc>
        <w:tc>
          <w:tcPr>
            <w:tcW w:w="938" w:type="pct"/>
          </w:tcPr>
          <w:p w14:paraId="534DDFBB" w14:textId="77777777" w:rsidR="0016620D" w:rsidRPr="0016620D" w:rsidRDefault="0016620D" w:rsidP="0016620D">
            <w:pPr>
              <w:spacing w:after="0" w:line="240" w:lineRule="auto"/>
              <w:rPr>
                <w:sz w:val="20"/>
                <w:szCs w:val="20"/>
              </w:rPr>
            </w:pPr>
          </w:p>
        </w:tc>
        <w:tc>
          <w:tcPr>
            <w:tcW w:w="1094" w:type="pct"/>
          </w:tcPr>
          <w:p w14:paraId="6D8CDA3A" w14:textId="77777777" w:rsidR="0016620D" w:rsidRPr="0016620D" w:rsidRDefault="0016620D" w:rsidP="0016620D">
            <w:pPr>
              <w:spacing w:after="0" w:line="240" w:lineRule="auto"/>
              <w:rPr>
                <w:sz w:val="20"/>
                <w:szCs w:val="20"/>
              </w:rPr>
            </w:pPr>
          </w:p>
        </w:tc>
      </w:tr>
      <w:tr w:rsidR="0016620D" w:rsidRPr="0016620D" w14:paraId="43AF913C" w14:textId="77777777" w:rsidTr="0016620D">
        <w:tc>
          <w:tcPr>
            <w:tcW w:w="188" w:type="pct"/>
          </w:tcPr>
          <w:p w14:paraId="513DA0CC" w14:textId="77777777" w:rsidR="0016620D" w:rsidRPr="0016620D" w:rsidRDefault="0016620D" w:rsidP="0016620D">
            <w:pPr>
              <w:spacing w:after="0" w:line="240" w:lineRule="auto"/>
              <w:jc w:val="center"/>
              <w:rPr>
                <w:sz w:val="20"/>
                <w:szCs w:val="20"/>
              </w:rPr>
            </w:pPr>
            <w:r w:rsidRPr="0016620D">
              <w:rPr>
                <w:sz w:val="20"/>
                <w:szCs w:val="20"/>
              </w:rPr>
              <w:t>26</w:t>
            </w:r>
          </w:p>
        </w:tc>
        <w:tc>
          <w:tcPr>
            <w:tcW w:w="1023" w:type="pct"/>
          </w:tcPr>
          <w:p w14:paraId="444EA25A" w14:textId="77777777" w:rsidR="0016620D" w:rsidRPr="0016620D" w:rsidRDefault="0016620D" w:rsidP="0016620D">
            <w:pPr>
              <w:spacing w:after="0" w:line="240" w:lineRule="auto"/>
              <w:rPr>
                <w:sz w:val="20"/>
                <w:szCs w:val="20"/>
              </w:rPr>
            </w:pPr>
            <w:r w:rsidRPr="0016620D">
              <w:rPr>
                <w:sz w:val="20"/>
                <w:szCs w:val="20"/>
              </w:rPr>
              <w:t>Kinuthia, Benson Ngigi</w:t>
            </w:r>
          </w:p>
        </w:tc>
        <w:tc>
          <w:tcPr>
            <w:tcW w:w="758" w:type="pct"/>
          </w:tcPr>
          <w:p w14:paraId="17B73449"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6A5D82F9"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20767BFA"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7C7EE069" w14:textId="77777777" w:rsidR="0016620D" w:rsidRPr="0016620D" w:rsidRDefault="0016620D" w:rsidP="0016620D">
            <w:pPr>
              <w:spacing w:after="0" w:line="240" w:lineRule="auto"/>
              <w:rPr>
                <w:sz w:val="20"/>
                <w:szCs w:val="20"/>
              </w:rPr>
            </w:pPr>
            <w:r w:rsidRPr="0016620D">
              <w:rPr>
                <w:sz w:val="20"/>
                <w:szCs w:val="20"/>
              </w:rPr>
              <w:t>Curriculum and Teaching</w:t>
            </w:r>
          </w:p>
        </w:tc>
        <w:tc>
          <w:tcPr>
            <w:tcW w:w="1094" w:type="pct"/>
          </w:tcPr>
          <w:p w14:paraId="2A741DFF"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52787C64" w14:textId="77777777" w:rsidTr="0016620D">
        <w:tc>
          <w:tcPr>
            <w:tcW w:w="188" w:type="pct"/>
          </w:tcPr>
          <w:p w14:paraId="41637D38" w14:textId="77777777" w:rsidR="0016620D" w:rsidRPr="0016620D" w:rsidRDefault="0016620D" w:rsidP="0016620D">
            <w:pPr>
              <w:spacing w:after="0" w:line="240" w:lineRule="auto"/>
              <w:jc w:val="center"/>
              <w:rPr>
                <w:sz w:val="20"/>
                <w:szCs w:val="20"/>
              </w:rPr>
            </w:pPr>
          </w:p>
        </w:tc>
        <w:tc>
          <w:tcPr>
            <w:tcW w:w="1023" w:type="pct"/>
          </w:tcPr>
          <w:p w14:paraId="20C79FB1" w14:textId="77777777" w:rsidR="0016620D" w:rsidRPr="0016620D" w:rsidRDefault="0016620D" w:rsidP="0016620D">
            <w:pPr>
              <w:spacing w:after="0" w:line="240" w:lineRule="auto"/>
              <w:rPr>
                <w:sz w:val="20"/>
                <w:szCs w:val="20"/>
              </w:rPr>
            </w:pPr>
          </w:p>
        </w:tc>
        <w:tc>
          <w:tcPr>
            <w:tcW w:w="758" w:type="pct"/>
          </w:tcPr>
          <w:p w14:paraId="254614AE" w14:textId="77777777" w:rsidR="0016620D" w:rsidRPr="0016620D" w:rsidRDefault="0016620D" w:rsidP="0016620D">
            <w:pPr>
              <w:spacing w:after="0" w:line="240" w:lineRule="auto"/>
              <w:rPr>
                <w:sz w:val="20"/>
                <w:szCs w:val="20"/>
              </w:rPr>
            </w:pPr>
          </w:p>
        </w:tc>
        <w:tc>
          <w:tcPr>
            <w:tcW w:w="469" w:type="pct"/>
          </w:tcPr>
          <w:p w14:paraId="0C9426B7" w14:textId="77777777" w:rsidR="0016620D" w:rsidRPr="0016620D" w:rsidRDefault="0016620D" w:rsidP="0016620D">
            <w:pPr>
              <w:spacing w:after="0" w:line="240" w:lineRule="auto"/>
              <w:rPr>
                <w:sz w:val="20"/>
                <w:szCs w:val="20"/>
              </w:rPr>
            </w:pPr>
          </w:p>
        </w:tc>
        <w:tc>
          <w:tcPr>
            <w:tcW w:w="531" w:type="pct"/>
          </w:tcPr>
          <w:p w14:paraId="2A9DE33E" w14:textId="77777777" w:rsidR="0016620D" w:rsidRPr="0016620D" w:rsidRDefault="0016620D" w:rsidP="0016620D">
            <w:pPr>
              <w:spacing w:after="0" w:line="240" w:lineRule="auto"/>
              <w:rPr>
                <w:sz w:val="20"/>
                <w:szCs w:val="20"/>
              </w:rPr>
            </w:pPr>
            <w:r w:rsidRPr="0016620D">
              <w:rPr>
                <w:sz w:val="20"/>
                <w:szCs w:val="20"/>
              </w:rPr>
              <w:t>MEd</w:t>
            </w:r>
          </w:p>
        </w:tc>
        <w:tc>
          <w:tcPr>
            <w:tcW w:w="938" w:type="pct"/>
          </w:tcPr>
          <w:p w14:paraId="0623942C" w14:textId="77777777" w:rsidR="0016620D" w:rsidRPr="0016620D" w:rsidRDefault="0016620D" w:rsidP="0016620D">
            <w:pPr>
              <w:spacing w:after="0" w:line="240" w:lineRule="auto"/>
              <w:rPr>
                <w:sz w:val="20"/>
                <w:szCs w:val="20"/>
              </w:rPr>
            </w:pPr>
            <w:r w:rsidRPr="0016620D">
              <w:rPr>
                <w:sz w:val="20"/>
                <w:szCs w:val="20"/>
              </w:rPr>
              <w:t>Curriculum and Teaching</w:t>
            </w:r>
          </w:p>
        </w:tc>
        <w:tc>
          <w:tcPr>
            <w:tcW w:w="1094" w:type="pct"/>
          </w:tcPr>
          <w:p w14:paraId="1DF81CE0"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D142D5F" w14:textId="77777777" w:rsidTr="0016620D">
        <w:tc>
          <w:tcPr>
            <w:tcW w:w="188" w:type="pct"/>
          </w:tcPr>
          <w:p w14:paraId="7348D8F3" w14:textId="77777777" w:rsidR="0016620D" w:rsidRPr="0016620D" w:rsidRDefault="0016620D" w:rsidP="0016620D">
            <w:pPr>
              <w:spacing w:after="0" w:line="240" w:lineRule="auto"/>
              <w:jc w:val="center"/>
              <w:rPr>
                <w:sz w:val="20"/>
                <w:szCs w:val="20"/>
              </w:rPr>
            </w:pPr>
          </w:p>
        </w:tc>
        <w:tc>
          <w:tcPr>
            <w:tcW w:w="1023" w:type="pct"/>
          </w:tcPr>
          <w:p w14:paraId="4CB7CD33" w14:textId="77777777" w:rsidR="0016620D" w:rsidRPr="0016620D" w:rsidRDefault="0016620D" w:rsidP="0016620D">
            <w:pPr>
              <w:spacing w:after="0" w:line="240" w:lineRule="auto"/>
              <w:rPr>
                <w:sz w:val="20"/>
                <w:szCs w:val="20"/>
              </w:rPr>
            </w:pPr>
          </w:p>
        </w:tc>
        <w:tc>
          <w:tcPr>
            <w:tcW w:w="758" w:type="pct"/>
          </w:tcPr>
          <w:p w14:paraId="4247FF29" w14:textId="77777777" w:rsidR="0016620D" w:rsidRPr="0016620D" w:rsidRDefault="0016620D" w:rsidP="0016620D">
            <w:pPr>
              <w:spacing w:after="0" w:line="240" w:lineRule="auto"/>
              <w:rPr>
                <w:sz w:val="20"/>
                <w:szCs w:val="20"/>
              </w:rPr>
            </w:pPr>
          </w:p>
        </w:tc>
        <w:tc>
          <w:tcPr>
            <w:tcW w:w="469" w:type="pct"/>
          </w:tcPr>
          <w:p w14:paraId="5F14955E" w14:textId="77777777" w:rsidR="0016620D" w:rsidRPr="0016620D" w:rsidRDefault="0016620D" w:rsidP="0016620D">
            <w:pPr>
              <w:spacing w:after="0" w:line="240" w:lineRule="auto"/>
              <w:rPr>
                <w:sz w:val="20"/>
                <w:szCs w:val="20"/>
              </w:rPr>
            </w:pPr>
          </w:p>
        </w:tc>
        <w:tc>
          <w:tcPr>
            <w:tcW w:w="531" w:type="pct"/>
          </w:tcPr>
          <w:p w14:paraId="33B3304F" w14:textId="77777777" w:rsidR="0016620D" w:rsidRPr="0016620D" w:rsidRDefault="0016620D" w:rsidP="0016620D">
            <w:pPr>
              <w:spacing w:after="0" w:line="240" w:lineRule="auto"/>
              <w:rPr>
                <w:sz w:val="20"/>
                <w:szCs w:val="20"/>
              </w:rPr>
            </w:pPr>
            <w:r w:rsidRPr="0016620D">
              <w:rPr>
                <w:sz w:val="20"/>
                <w:szCs w:val="20"/>
              </w:rPr>
              <w:t>BT</w:t>
            </w:r>
          </w:p>
        </w:tc>
        <w:tc>
          <w:tcPr>
            <w:tcW w:w="938" w:type="pct"/>
          </w:tcPr>
          <w:p w14:paraId="7C511585" w14:textId="77777777" w:rsidR="0016620D" w:rsidRPr="0016620D" w:rsidRDefault="0016620D" w:rsidP="0016620D">
            <w:pPr>
              <w:spacing w:after="0" w:line="240" w:lineRule="auto"/>
              <w:rPr>
                <w:sz w:val="20"/>
                <w:szCs w:val="20"/>
              </w:rPr>
            </w:pPr>
            <w:r w:rsidRPr="0016620D">
              <w:rPr>
                <w:sz w:val="20"/>
                <w:szCs w:val="20"/>
              </w:rPr>
              <w:t>Agro-Education</w:t>
            </w:r>
          </w:p>
        </w:tc>
        <w:tc>
          <w:tcPr>
            <w:tcW w:w="1094" w:type="pct"/>
          </w:tcPr>
          <w:p w14:paraId="4DB392D1" w14:textId="77777777" w:rsidR="0016620D" w:rsidRPr="0016620D" w:rsidRDefault="0016620D" w:rsidP="0016620D">
            <w:pPr>
              <w:spacing w:after="0" w:line="240" w:lineRule="auto"/>
              <w:rPr>
                <w:sz w:val="20"/>
                <w:szCs w:val="20"/>
              </w:rPr>
            </w:pPr>
          </w:p>
        </w:tc>
      </w:tr>
      <w:tr w:rsidR="0016620D" w:rsidRPr="0016620D" w14:paraId="5FC6EBA4" w14:textId="77777777" w:rsidTr="0016620D">
        <w:tc>
          <w:tcPr>
            <w:tcW w:w="188" w:type="pct"/>
          </w:tcPr>
          <w:p w14:paraId="0A1D805D" w14:textId="77777777" w:rsidR="0016620D" w:rsidRPr="0016620D" w:rsidRDefault="0016620D" w:rsidP="0016620D">
            <w:pPr>
              <w:spacing w:after="0" w:line="240" w:lineRule="auto"/>
              <w:jc w:val="center"/>
              <w:rPr>
                <w:sz w:val="20"/>
                <w:szCs w:val="20"/>
              </w:rPr>
            </w:pPr>
          </w:p>
        </w:tc>
        <w:tc>
          <w:tcPr>
            <w:tcW w:w="1023" w:type="pct"/>
          </w:tcPr>
          <w:p w14:paraId="28D22429" w14:textId="77777777" w:rsidR="0016620D" w:rsidRPr="0016620D" w:rsidRDefault="0016620D" w:rsidP="0016620D">
            <w:pPr>
              <w:spacing w:after="0" w:line="240" w:lineRule="auto"/>
              <w:rPr>
                <w:sz w:val="20"/>
                <w:szCs w:val="20"/>
              </w:rPr>
            </w:pPr>
          </w:p>
        </w:tc>
        <w:tc>
          <w:tcPr>
            <w:tcW w:w="758" w:type="pct"/>
          </w:tcPr>
          <w:p w14:paraId="20C21176" w14:textId="77777777" w:rsidR="0016620D" w:rsidRPr="0016620D" w:rsidRDefault="0016620D" w:rsidP="0016620D">
            <w:pPr>
              <w:spacing w:after="0" w:line="240" w:lineRule="auto"/>
              <w:rPr>
                <w:sz w:val="20"/>
                <w:szCs w:val="20"/>
              </w:rPr>
            </w:pPr>
          </w:p>
        </w:tc>
        <w:tc>
          <w:tcPr>
            <w:tcW w:w="469" w:type="pct"/>
          </w:tcPr>
          <w:p w14:paraId="5024AA2B" w14:textId="77777777" w:rsidR="0016620D" w:rsidRPr="0016620D" w:rsidRDefault="0016620D" w:rsidP="0016620D">
            <w:pPr>
              <w:spacing w:after="0" w:line="240" w:lineRule="auto"/>
              <w:rPr>
                <w:sz w:val="20"/>
                <w:szCs w:val="20"/>
              </w:rPr>
            </w:pPr>
          </w:p>
        </w:tc>
        <w:tc>
          <w:tcPr>
            <w:tcW w:w="531" w:type="pct"/>
          </w:tcPr>
          <w:p w14:paraId="29A10658" w14:textId="77777777" w:rsidR="0016620D" w:rsidRPr="0016620D" w:rsidRDefault="0016620D" w:rsidP="0016620D">
            <w:pPr>
              <w:spacing w:after="0" w:line="240" w:lineRule="auto"/>
              <w:rPr>
                <w:sz w:val="20"/>
                <w:szCs w:val="20"/>
              </w:rPr>
            </w:pPr>
          </w:p>
        </w:tc>
        <w:tc>
          <w:tcPr>
            <w:tcW w:w="938" w:type="pct"/>
          </w:tcPr>
          <w:p w14:paraId="217D25D4" w14:textId="77777777" w:rsidR="0016620D" w:rsidRPr="0016620D" w:rsidRDefault="0016620D" w:rsidP="0016620D">
            <w:pPr>
              <w:spacing w:after="0" w:line="240" w:lineRule="auto"/>
              <w:rPr>
                <w:sz w:val="20"/>
                <w:szCs w:val="20"/>
              </w:rPr>
            </w:pPr>
          </w:p>
        </w:tc>
        <w:tc>
          <w:tcPr>
            <w:tcW w:w="1094" w:type="pct"/>
          </w:tcPr>
          <w:p w14:paraId="5920F0E8" w14:textId="77777777" w:rsidR="0016620D" w:rsidRPr="0016620D" w:rsidRDefault="0016620D" w:rsidP="0016620D">
            <w:pPr>
              <w:spacing w:after="0" w:line="240" w:lineRule="auto"/>
              <w:rPr>
                <w:sz w:val="20"/>
                <w:szCs w:val="20"/>
              </w:rPr>
            </w:pPr>
          </w:p>
        </w:tc>
      </w:tr>
      <w:tr w:rsidR="0016620D" w:rsidRPr="0016620D" w14:paraId="2310A4BF" w14:textId="77777777" w:rsidTr="0016620D">
        <w:tc>
          <w:tcPr>
            <w:tcW w:w="188" w:type="pct"/>
          </w:tcPr>
          <w:p w14:paraId="6D4AD9FA" w14:textId="77777777" w:rsidR="0016620D" w:rsidRPr="0016620D" w:rsidRDefault="0016620D" w:rsidP="0016620D">
            <w:pPr>
              <w:spacing w:after="0" w:line="240" w:lineRule="auto"/>
              <w:jc w:val="center"/>
              <w:rPr>
                <w:sz w:val="20"/>
                <w:szCs w:val="20"/>
                <w:highlight w:val="yellow"/>
              </w:rPr>
            </w:pPr>
            <w:r w:rsidRPr="0016620D">
              <w:rPr>
                <w:sz w:val="20"/>
                <w:szCs w:val="20"/>
              </w:rPr>
              <w:t>27</w:t>
            </w:r>
          </w:p>
        </w:tc>
        <w:tc>
          <w:tcPr>
            <w:tcW w:w="1023" w:type="pct"/>
          </w:tcPr>
          <w:p w14:paraId="6B993F22" w14:textId="77777777" w:rsidR="0016620D" w:rsidRPr="0016620D" w:rsidRDefault="0016620D" w:rsidP="0016620D">
            <w:pPr>
              <w:spacing w:after="0" w:line="240" w:lineRule="auto"/>
              <w:rPr>
                <w:sz w:val="20"/>
                <w:szCs w:val="20"/>
              </w:rPr>
            </w:pPr>
            <w:r w:rsidRPr="0016620D">
              <w:rPr>
                <w:sz w:val="20"/>
                <w:szCs w:val="20"/>
              </w:rPr>
              <w:t>Mwangi, Petronilla</w:t>
            </w:r>
          </w:p>
        </w:tc>
        <w:tc>
          <w:tcPr>
            <w:tcW w:w="758" w:type="pct"/>
          </w:tcPr>
          <w:p w14:paraId="7117EA2B"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3D7F6656"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5B85CEAD"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3756B018" w14:textId="77777777" w:rsidR="0016620D" w:rsidRPr="0016620D" w:rsidRDefault="0016620D" w:rsidP="0016620D">
            <w:pPr>
              <w:spacing w:after="0" w:line="240" w:lineRule="auto"/>
              <w:rPr>
                <w:sz w:val="20"/>
                <w:szCs w:val="20"/>
              </w:rPr>
            </w:pPr>
            <w:r w:rsidRPr="0016620D">
              <w:rPr>
                <w:sz w:val="20"/>
                <w:szCs w:val="20"/>
              </w:rPr>
              <w:t>Curriculum &amp; Instruction</w:t>
            </w:r>
          </w:p>
        </w:tc>
        <w:tc>
          <w:tcPr>
            <w:tcW w:w="1094" w:type="pct"/>
          </w:tcPr>
          <w:p w14:paraId="13AE5C1E"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757AB9D" w14:textId="77777777" w:rsidTr="0016620D">
        <w:tc>
          <w:tcPr>
            <w:tcW w:w="188" w:type="pct"/>
          </w:tcPr>
          <w:p w14:paraId="508CEF8E" w14:textId="77777777" w:rsidR="0016620D" w:rsidRPr="0016620D" w:rsidRDefault="0016620D" w:rsidP="0016620D">
            <w:pPr>
              <w:spacing w:after="0" w:line="240" w:lineRule="auto"/>
              <w:jc w:val="center"/>
              <w:rPr>
                <w:sz w:val="20"/>
                <w:szCs w:val="20"/>
                <w:highlight w:val="yellow"/>
              </w:rPr>
            </w:pPr>
          </w:p>
        </w:tc>
        <w:tc>
          <w:tcPr>
            <w:tcW w:w="1023" w:type="pct"/>
          </w:tcPr>
          <w:p w14:paraId="49CEEEF4" w14:textId="77777777" w:rsidR="0016620D" w:rsidRPr="0016620D" w:rsidRDefault="0016620D" w:rsidP="0016620D">
            <w:pPr>
              <w:spacing w:after="0" w:line="240" w:lineRule="auto"/>
              <w:rPr>
                <w:sz w:val="20"/>
                <w:szCs w:val="20"/>
              </w:rPr>
            </w:pPr>
          </w:p>
        </w:tc>
        <w:tc>
          <w:tcPr>
            <w:tcW w:w="758" w:type="pct"/>
          </w:tcPr>
          <w:p w14:paraId="22B1F4B6" w14:textId="77777777" w:rsidR="0016620D" w:rsidRPr="0016620D" w:rsidRDefault="0016620D" w:rsidP="0016620D">
            <w:pPr>
              <w:spacing w:after="0" w:line="240" w:lineRule="auto"/>
              <w:rPr>
                <w:sz w:val="20"/>
                <w:szCs w:val="20"/>
              </w:rPr>
            </w:pPr>
          </w:p>
        </w:tc>
        <w:tc>
          <w:tcPr>
            <w:tcW w:w="469" w:type="pct"/>
          </w:tcPr>
          <w:p w14:paraId="2005BD71" w14:textId="77777777" w:rsidR="0016620D" w:rsidRPr="0016620D" w:rsidRDefault="0016620D" w:rsidP="0016620D">
            <w:pPr>
              <w:spacing w:after="0" w:line="240" w:lineRule="auto"/>
              <w:rPr>
                <w:sz w:val="20"/>
                <w:szCs w:val="20"/>
              </w:rPr>
            </w:pPr>
          </w:p>
        </w:tc>
        <w:tc>
          <w:tcPr>
            <w:tcW w:w="531" w:type="pct"/>
          </w:tcPr>
          <w:p w14:paraId="17414AEE" w14:textId="77777777" w:rsidR="0016620D" w:rsidRPr="0016620D" w:rsidRDefault="0016620D" w:rsidP="0016620D">
            <w:pPr>
              <w:spacing w:after="0" w:line="240" w:lineRule="auto"/>
              <w:rPr>
                <w:sz w:val="20"/>
                <w:szCs w:val="20"/>
              </w:rPr>
            </w:pPr>
            <w:r w:rsidRPr="0016620D">
              <w:rPr>
                <w:sz w:val="20"/>
                <w:szCs w:val="20"/>
              </w:rPr>
              <w:t>MEd</w:t>
            </w:r>
          </w:p>
        </w:tc>
        <w:tc>
          <w:tcPr>
            <w:tcW w:w="938" w:type="pct"/>
          </w:tcPr>
          <w:p w14:paraId="3EE44CC0" w14:textId="77777777" w:rsidR="0016620D" w:rsidRPr="0016620D" w:rsidRDefault="0016620D" w:rsidP="0016620D">
            <w:pPr>
              <w:spacing w:after="0" w:line="240" w:lineRule="auto"/>
              <w:rPr>
                <w:sz w:val="20"/>
                <w:szCs w:val="20"/>
              </w:rPr>
            </w:pPr>
            <w:r w:rsidRPr="0016620D">
              <w:rPr>
                <w:sz w:val="20"/>
                <w:szCs w:val="20"/>
              </w:rPr>
              <w:t>Curriculum &amp; Instruction</w:t>
            </w:r>
          </w:p>
        </w:tc>
        <w:tc>
          <w:tcPr>
            <w:tcW w:w="1094" w:type="pct"/>
          </w:tcPr>
          <w:p w14:paraId="576135BE"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5081215" w14:textId="77777777" w:rsidTr="0016620D">
        <w:tc>
          <w:tcPr>
            <w:tcW w:w="188" w:type="pct"/>
          </w:tcPr>
          <w:p w14:paraId="095F8DF7" w14:textId="77777777" w:rsidR="0016620D" w:rsidRPr="0016620D" w:rsidRDefault="0016620D" w:rsidP="0016620D">
            <w:pPr>
              <w:spacing w:after="0" w:line="240" w:lineRule="auto"/>
              <w:jc w:val="center"/>
              <w:rPr>
                <w:sz w:val="20"/>
                <w:szCs w:val="20"/>
              </w:rPr>
            </w:pPr>
          </w:p>
        </w:tc>
        <w:tc>
          <w:tcPr>
            <w:tcW w:w="1023" w:type="pct"/>
          </w:tcPr>
          <w:p w14:paraId="31D5EDBC" w14:textId="77777777" w:rsidR="0016620D" w:rsidRPr="0016620D" w:rsidRDefault="0016620D" w:rsidP="0016620D">
            <w:pPr>
              <w:spacing w:after="0" w:line="240" w:lineRule="auto"/>
              <w:rPr>
                <w:sz w:val="20"/>
                <w:szCs w:val="20"/>
              </w:rPr>
            </w:pPr>
          </w:p>
        </w:tc>
        <w:tc>
          <w:tcPr>
            <w:tcW w:w="758" w:type="pct"/>
          </w:tcPr>
          <w:p w14:paraId="770E1731" w14:textId="77777777" w:rsidR="0016620D" w:rsidRPr="0016620D" w:rsidRDefault="0016620D" w:rsidP="0016620D">
            <w:pPr>
              <w:spacing w:after="0" w:line="240" w:lineRule="auto"/>
              <w:rPr>
                <w:sz w:val="20"/>
                <w:szCs w:val="20"/>
              </w:rPr>
            </w:pPr>
          </w:p>
        </w:tc>
        <w:tc>
          <w:tcPr>
            <w:tcW w:w="469" w:type="pct"/>
          </w:tcPr>
          <w:p w14:paraId="729CA118" w14:textId="77777777" w:rsidR="0016620D" w:rsidRPr="0016620D" w:rsidRDefault="0016620D" w:rsidP="0016620D">
            <w:pPr>
              <w:spacing w:after="0" w:line="240" w:lineRule="auto"/>
              <w:rPr>
                <w:sz w:val="20"/>
                <w:szCs w:val="20"/>
              </w:rPr>
            </w:pPr>
          </w:p>
        </w:tc>
        <w:tc>
          <w:tcPr>
            <w:tcW w:w="531" w:type="pct"/>
          </w:tcPr>
          <w:p w14:paraId="7DDCFDF1"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2206F9DE" w14:textId="77777777" w:rsidR="0016620D" w:rsidRPr="0016620D" w:rsidRDefault="0016620D" w:rsidP="0016620D">
            <w:pPr>
              <w:spacing w:after="0" w:line="240" w:lineRule="auto"/>
              <w:rPr>
                <w:sz w:val="20"/>
                <w:szCs w:val="20"/>
              </w:rPr>
            </w:pPr>
            <w:r w:rsidRPr="0016620D">
              <w:rPr>
                <w:sz w:val="20"/>
                <w:szCs w:val="20"/>
              </w:rPr>
              <w:t>Home Economics</w:t>
            </w:r>
          </w:p>
        </w:tc>
        <w:tc>
          <w:tcPr>
            <w:tcW w:w="1094" w:type="pct"/>
          </w:tcPr>
          <w:p w14:paraId="00AC821C"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7E396CB" w14:textId="77777777" w:rsidTr="0016620D">
        <w:tc>
          <w:tcPr>
            <w:tcW w:w="188" w:type="pct"/>
          </w:tcPr>
          <w:p w14:paraId="51AAAC63" w14:textId="77777777" w:rsidR="0016620D" w:rsidRPr="0016620D" w:rsidRDefault="0016620D" w:rsidP="0016620D">
            <w:pPr>
              <w:spacing w:after="0" w:line="240" w:lineRule="auto"/>
              <w:jc w:val="center"/>
              <w:rPr>
                <w:sz w:val="20"/>
                <w:szCs w:val="20"/>
              </w:rPr>
            </w:pPr>
          </w:p>
        </w:tc>
        <w:tc>
          <w:tcPr>
            <w:tcW w:w="1023" w:type="pct"/>
          </w:tcPr>
          <w:p w14:paraId="1BA4219E" w14:textId="77777777" w:rsidR="0016620D" w:rsidRPr="0016620D" w:rsidRDefault="0016620D" w:rsidP="0016620D">
            <w:pPr>
              <w:spacing w:after="0" w:line="240" w:lineRule="auto"/>
              <w:rPr>
                <w:sz w:val="20"/>
                <w:szCs w:val="20"/>
              </w:rPr>
            </w:pPr>
          </w:p>
        </w:tc>
        <w:tc>
          <w:tcPr>
            <w:tcW w:w="758" w:type="pct"/>
          </w:tcPr>
          <w:p w14:paraId="02AA611A" w14:textId="77777777" w:rsidR="0016620D" w:rsidRPr="0016620D" w:rsidRDefault="0016620D" w:rsidP="0016620D">
            <w:pPr>
              <w:spacing w:after="0" w:line="240" w:lineRule="auto"/>
              <w:rPr>
                <w:sz w:val="20"/>
                <w:szCs w:val="20"/>
              </w:rPr>
            </w:pPr>
          </w:p>
        </w:tc>
        <w:tc>
          <w:tcPr>
            <w:tcW w:w="469" w:type="pct"/>
          </w:tcPr>
          <w:p w14:paraId="5D5BC67C" w14:textId="77777777" w:rsidR="0016620D" w:rsidRPr="0016620D" w:rsidRDefault="0016620D" w:rsidP="0016620D">
            <w:pPr>
              <w:spacing w:after="0" w:line="240" w:lineRule="auto"/>
              <w:rPr>
                <w:sz w:val="20"/>
                <w:szCs w:val="20"/>
              </w:rPr>
            </w:pPr>
          </w:p>
        </w:tc>
        <w:tc>
          <w:tcPr>
            <w:tcW w:w="531" w:type="pct"/>
          </w:tcPr>
          <w:p w14:paraId="24DA6B0D" w14:textId="77777777" w:rsidR="0016620D" w:rsidRPr="0016620D" w:rsidRDefault="0016620D" w:rsidP="0016620D">
            <w:pPr>
              <w:spacing w:after="0" w:line="240" w:lineRule="auto"/>
              <w:rPr>
                <w:sz w:val="20"/>
                <w:szCs w:val="20"/>
              </w:rPr>
            </w:pPr>
          </w:p>
        </w:tc>
        <w:tc>
          <w:tcPr>
            <w:tcW w:w="938" w:type="pct"/>
          </w:tcPr>
          <w:p w14:paraId="6A49A0B2" w14:textId="77777777" w:rsidR="0016620D" w:rsidRPr="0016620D" w:rsidRDefault="0016620D" w:rsidP="0016620D">
            <w:pPr>
              <w:spacing w:after="0" w:line="240" w:lineRule="auto"/>
              <w:rPr>
                <w:sz w:val="20"/>
                <w:szCs w:val="20"/>
              </w:rPr>
            </w:pPr>
          </w:p>
        </w:tc>
        <w:tc>
          <w:tcPr>
            <w:tcW w:w="1094" w:type="pct"/>
          </w:tcPr>
          <w:p w14:paraId="25A6B7BD" w14:textId="77777777" w:rsidR="0016620D" w:rsidRPr="0016620D" w:rsidRDefault="0016620D" w:rsidP="0016620D">
            <w:pPr>
              <w:spacing w:after="0" w:line="240" w:lineRule="auto"/>
              <w:rPr>
                <w:sz w:val="20"/>
                <w:szCs w:val="20"/>
              </w:rPr>
            </w:pPr>
          </w:p>
        </w:tc>
      </w:tr>
      <w:tr w:rsidR="0016620D" w:rsidRPr="0016620D" w14:paraId="7C1EEF01" w14:textId="77777777" w:rsidTr="0016620D">
        <w:tc>
          <w:tcPr>
            <w:tcW w:w="188" w:type="pct"/>
          </w:tcPr>
          <w:p w14:paraId="411CA803" w14:textId="77777777" w:rsidR="0016620D" w:rsidRPr="0016620D" w:rsidRDefault="0016620D" w:rsidP="0016620D">
            <w:pPr>
              <w:spacing w:after="0" w:line="240" w:lineRule="auto"/>
              <w:jc w:val="center"/>
              <w:rPr>
                <w:sz w:val="20"/>
                <w:szCs w:val="20"/>
              </w:rPr>
            </w:pPr>
            <w:r w:rsidRPr="0016620D">
              <w:rPr>
                <w:sz w:val="20"/>
                <w:szCs w:val="20"/>
              </w:rPr>
              <w:t>28</w:t>
            </w:r>
          </w:p>
        </w:tc>
        <w:tc>
          <w:tcPr>
            <w:tcW w:w="1023" w:type="pct"/>
          </w:tcPr>
          <w:p w14:paraId="036652C3" w14:textId="77777777" w:rsidR="0016620D" w:rsidRPr="0016620D" w:rsidRDefault="0016620D" w:rsidP="0016620D">
            <w:pPr>
              <w:spacing w:after="0" w:line="240" w:lineRule="auto"/>
              <w:rPr>
                <w:sz w:val="20"/>
                <w:szCs w:val="20"/>
              </w:rPr>
            </w:pPr>
            <w:r w:rsidRPr="0016620D">
              <w:rPr>
                <w:sz w:val="20"/>
                <w:szCs w:val="20"/>
              </w:rPr>
              <w:t>Odek, Salome Njagi</w:t>
            </w:r>
          </w:p>
        </w:tc>
        <w:tc>
          <w:tcPr>
            <w:tcW w:w="758" w:type="pct"/>
          </w:tcPr>
          <w:p w14:paraId="0781A3E3"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1378F2EA"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220BBE5F"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3793014D" w14:textId="77777777" w:rsidR="0016620D" w:rsidRPr="0016620D" w:rsidRDefault="0016620D" w:rsidP="0016620D">
            <w:pPr>
              <w:spacing w:after="0" w:line="240" w:lineRule="auto"/>
              <w:rPr>
                <w:sz w:val="20"/>
                <w:szCs w:val="20"/>
              </w:rPr>
            </w:pPr>
            <w:r w:rsidRPr="0016620D">
              <w:rPr>
                <w:sz w:val="20"/>
                <w:szCs w:val="20"/>
              </w:rPr>
              <w:t>Educational Administration</w:t>
            </w:r>
          </w:p>
        </w:tc>
        <w:tc>
          <w:tcPr>
            <w:tcW w:w="1094" w:type="pct"/>
          </w:tcPr>
          <w:p w14:paraId="1DA5C90E" w14:textId="77777777" w:rsidR="0016620D" w:rsidRPr="0016620D" w:rsidRDefault="0016620D" w:rsidP="0016620D">
            <w:pPr>
              <w:spacing w:after="0" w:line="240" w:lineRule="auto"/>
              <w:rPr>
                <w:sz w:val="20"/>
                <w:szCs w:val="20"/>
              </w:rPr>
            </w:pPr>
            <w:r w:rsidRPr="0016620D">
              <w:rPr>
                <w:sz w:val="20"/>
                <w:szCs w:val="20"/>
              </w:rPr>
              <w:t>AIIAS, Philippines</w:t>
            </w:r>
          </w:p>
        </w:tc>
      </w:tr>
      <w:tr w:rsidR="0016620D" w:rsidRPr="0016620D" w14:paraId="14CE1936" w14:textId="77777777" w:rsidTr="0016620D">
        <w:tc>
          <w:tcPr>
            <w:tcW w:w="188" w:type="pct"/>
          </w:tcPr>
          <w:p w14:paraId="49C40029" w14:textId="77777777" w:rsidR="0016620D" w:rsidRPr="0016620D" w:rsidRDefault="0016620D" w:rsidP="0016620D">
            <w:pPr>
              <w:spacing w:after="0" w:line="240" w:lineRule="auto"/>
              <w:jc w:val="center"/>
              <w:rPr>
                <w:sz w:val="20"/>
                <w:szCs w:val="20"/>
              </w:rPr>
            </w:pPr>
          </w:p>
        </w:tc>
        <w:tc>
          <w:tcPr>
            <w:tcW w:w="1023" w:type="pct"/>
          </w:tcPr>
          <w:p w14:paraId="7F46F60A" w14:textId="77777777" w:rsidR="0016620D" w:rsidRPr="0016620D" w:rsidRDefault="0016620D" w:rsidP="0016620D">
            <w:pPr>
              <w:spacing w:after="0" w:line="240" w:lineRule="auto"/>
              <w:rPr>
                <w:sz w:val="20"/>
                <w:szCs w:val="20"/>
              </w:rPr>
            </w:pPr>
          </w:p>
        </w:tc>
        <w:tc>
          <w:tcPr>
            <w:tcW w:w="758" w:type="pct"/>
          </w:tcPr>
          <w:p w14:paraId="6059D2F8" w14:textId="77777777" w:rsidR="0016620D" w:rsidRPr="0016620D" w:rsidRDefault="0016620D" w:rsidP="0016620D">
            <w:pPr>
              <w:spacing w:after="0" w:line="240" w:lineRule="auto"/>
              <w:rPr>
                <w:sz w:val="20"/>
                <w:szCs w:val="20"/>
              </w:rPr>
            </w:pPr>
          </w:p>
        </w:tc>
        <w:tc>
          <w:tcPr>
            <w:tcW w:w="469" w:type="pct"/>
          </w:tcPr>
          <w:p w14:paraId="70FF5F50" w14:textId="77777777" w:rsidR="0016620D" w:rsidRPr="0016620D" w:rsidRDefault="0016620D" w:rsidP="0016620D">
            <w:pPr>
              <w:spacing w:after="0" w:line="240" w:lineRule="auto"/>
              <w:rPr>
                <w:sz w:val="20"/>
                <w:szCs w:val="20"/>
              </w:rPr>
            </w:pPr>
          </w:p>
        </w:tc>
        <w:tc>
          <w:tcPr>
            <w:tcW w:w="531" w:type="pct"/>
          </w:tcPr>
          <w:p w14:paraId="0FF87D7F"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4AF3274F" w14:textId="77777777" w:rsidR="0016620D" w:rsidRPr="0016620D" w:rsidRDefault="0016620D" w:rsidP="0016620D">
            <w:pPr>
              <w:spacing w:after="0" w:line="240" w:lineRule="auto"/>
              <w:rPr>
                <w:sz w:val="20"/>
                <w:szCs w:val="20"/>
              </w:rPr>
            </w:pPr>
            <w:r w:rsidRPr="0016620D">
              <w:rPr>
                <w:sz w:val="20"/>
                <w:szCs w:val="20"/>
              </w:rPr>
              <w:t>Administration and Supervision</w:t>
            </w:r>
          </w:p>
        </w:tc>
        <w:tc>
          <w:tcPr>
            <w:tcW w:w="1094" w:type="pct"/>
          </w:tcPr>
          <w:p w14:paraId="6D37E80D" w14:textId="77777777" w:rsidR="0016620D" w:rsidRPr="0016620D" w:rsidRDefault="0016620D" w:rsidP="0016620D">
            <w:pPr>
              <w:spacing w:after="0" w:line="240" w:lineRule="auto"/>
              <w:rPr>
                <w:sz w:val="20"/>
                <w:szCs w:val="20"/>
              </w:rPr>
            </w:pPr>
            <w:r w:rsidRPr="0016620D">
              <w:rPr>
                <w:sz w:val="20"/>
                <w:szCs w:val="20"/>
              </w:rPr>
              <w:t>Adventist University of the Philippines</w:t>
            </w:r>
          </w:p>
        </w:tc>
      </w:tr>
      <w:tr w:rsidR="0016620D" w:rsidRPr="0016620D" w14:paraId="1AE4F145" w14:textId="77777777" w:rsidTr="0016620D">
        <w:tc>
          <w:tcPr>
            <w:tcW w:w="188" w:type="pct"/>
          </w:tcPr>
          <w:p w14:paraId="41A9E20B" w14:textId="77777777" w:rsidR="0016620D" w:rsidRPr="0016620D" w:rsidRDefault="0016620D" w:rsidP="0016620D">
            <w:pPr>
              <w:spacing w:after="0" w:line="240" w:lineRule="auto"/>
              <w:jc w:val="center"/>
              <w:rPr>
                <w:sz w:val="20"/>
                <w:szCs w:val="20"/>
              </w:rPr>
            </w:pPr>
          </w:p>
        </w:tc>
        <w:tc>
          <w:tcPr>
            <w:tcW w:w="1023" w:type="pct"/>
          </w:tcPr>
          <w:p w14:paraId="2D518708" w14:textId="77777777" w:rsidR="0016620D" w:rsidRPr="0016620D" w:rsidRDefault="0016620D" w:rsidP="0016620D">
            <w:pPr>
              <w:spacing w:after="0" w:line="240" w:lineRule="auto"/>
              <w:rPr>
                <w:sz w:val="20"/>
                <w:szCs w:val="20"/>
              </w:rPr>
            </w:pPr>
          </w:p>
        </w:tc>
        <w:tc>
          <w:tcPr>
            <w:tcW w:w="758" w:type="pct"/>
          </w:tcPr>
          <w:p w14:paraId="2BB5F8E0" w14:textId="77777777" w:rsidR="0016620D" w:rsidRPr="0016620D" w:rsidRDefault="0016620D" w:rsidP="0016620D">
            <w:pPr>
              <w:spacing w:after="0" w:line="240" w:lineRule="auto"/>
              <w:rPr>
                <w:sz w:val="20"/>
                <w:szCs w:val="20"/>
              </w:rPr>
            </w:pPr>
          </w:p>
        </w:tc>
        <w:tc>
          <w:tcPr>
            <w:tcW w:w="469" w:type="pct"/>
          </w:tcPr>
          <w:p w14:paraId="7F198156" w14:textId="77777777" w:rsidR="0016620D" w:rsidRPr="0016620D" w:rsidRDefault="0016620D" w:rsidP="0016620D">
            <w:pPr>
              <w:spacing w:after="0" w:line="240" w:lineRule="auto"/>
              <w:rPr>
                <w:sz w:val="20"/>
                <w:szCs w:val="20"/>
              </w:rPr>
            </w:pPr>
          </w:p>
        </w:tc>
        <w:tc>
          <w:tcPr>
            <w:tcW w:w="531" w:type="pct"/>
          </w:tcPr>
          <w:p w14:paraId="1083C9E4"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2AE4D6DE" w14:textId="77777777" w:rsidR="0016620D" w:rsidRPr="0016620D" w:rsidRDefault="0016620D" w:rsidP="0016620D">
            <w:pPr>
              <w:spacing w:after="0" w:line="240" w:lineRule="auto"/>
              <w:rPr>
                <w:sz w:val="20"/>
                <w:szCs w:val="20"/>
              </w:rPr>
            </w:pPr>
            <w:r w:rsidRPr="0016620D">
              <w:rPr>
                <w:sz w:val="20"/>
                <w:szCs w:val="20"/>
              </w:rPr>
              <w:t>Secondary Education</w:t>
            </w:r>
          </w:p>
        </w:tc>
        <w:tc>
          <w:tcPr>
            <w:tcW w:w="1094" w:type="pct"/>
          </w:tcPr>
          <w:p w14:paraId="2813CE7A" w14:textId="77777777" w:rsidR="0016620D" w:rsidRPr="0016620D" w:rsidRDefault="0016620D" w:rsidP="0016620D">
            <w:pPr>
              <w:spacing w:after="0" w:line="240" w:lineRule="auto"/>
              <w:rPr>
                <w:sz w:val="20"/>
                <w:szCs w:val="20"/>
              </w:rPr>
            </w:pPr>
            <w:r w:rsidRPr="0016620D">
              <w:rPr>
                <w:sz w:val="20"/>
                <w:szCs w:val="20"/>
              </w:rPr>
              <w:t>Adventist University of the Philippines</w:t>
            </w:r>
          </w:p>
        </w:tc>
      </w:tr>
      <w:tr w:rsidR="0016620D" w:rsidRPr="0016620D" w14:paraId="054EB8AF" w14:textId="77777777" w:rsidTr="0016620D">
        <w:tc>
          <w:tcPr>
            <w:tcW w:w="188" w:type="pct"/>
          </w:tcPr>
          <w:p w14:paraId="5C089A77" w14:textId="77777777" w:rsidR="0016620D" w:rsidRPr="0016620D" w:rsidRDefault="0016620D" w:rsidP="0016620D">
            <w:pPr>
              <w:spacing w:after="0" w:line="240" w:lineRule="auto"/>
              <w:jc w:val="center"/>
              <w:rPr>
                <w:sz w:val="20"/>
                <w:szCs w:val="20"/>
              </w:rPr>
            </w:pPr>
          </w:p>
        </w:tc>
        <w:tc>
          <w:tcPr>
            <w:tcW w:w="1023" w:type="pct"/>
          </w:tcPr>
          <w:p w14:paraId="511A9C20" w14:textId="77777777" w:rsidR="0016620D" w:rsidRPr="0016620D" w:rsidRDefault="0016620D" w:rsidP="0016620D">
            <w:pPr>
              <w:spacing w:after="0" w:line="240" w:lineRule="auto"/>
              <w:rPr>
                <w:sz w:val="20"/>
                <w:szCs w:val="20"/>
              </w:rPr>
            </w:pPr>
          </w:p>
        </w:tc>
        <w:tc>
          <w:tcPr>
            <w:tcW w:w="758" w:type="pct"/>
          </w:tcPr>
          <w:p w14:paraId="04E449C0" w14:textId="77777777" w:rsidR="0016620D" w:rsidRPr="0016620D" w:rsidRDefault="0016620D" w:rsidP="0016620D">
            <w:pPr>
              <w:spacing w:after="0" w:line="240" w:lineRule="auto"/>
              <w:rPr>
                <w:sz w:val="20"/>
                <w:szCs w:val="20"/>
              </w:rPr>
            </w:pPr>
          </w:p>
        </w:tc>
        <w:tc>
          <w:tcPr>
            <w:tcW w:w="469" w:type="pct"/>
          </w:tcPr>
          <w:p w14:paraId="44EE0139" w14:textId="77777777" w:rsidR="0016620D" w:rsidRPr="0016620D" w:rsidRDefault="0016620D" w:rsidP="0016620D">
            <w:pPr>
              <w:spacing w:after="0" w:line="240" w:lineRule="auto"/>
              <w:rPr>
                <w:sz w:val="20"/>
                <w:szCs w:val="20"/>
              </w:rPr>
            </w:pPr>
          </w:p>
        </w:tc>
        <w:tc>
          <w:tcPr>
            <w:tcW w:w="531" w:type="pct"/>
          </w:tcPr>
          <w:p w14:paraId="79B1C391" w14:textId="77777777" w:rsidR="0016620D" w:rsidRPr="0016620D" w:rsidRDefault="0016620D" w:rsidP="0016620D">
            <w:pPr>
              <w:spacing w:after="0" w:line="240" w:lineRule="auto"/>
              <w:rPr>
                <w:sz w:val="20"/>
                <w:szCs w:val="20"/>
              </w:rPr>
            </w:pPr>
          </w:p>
        </w:tc>
        <w:tc>
          <w:tcPr>
            <w:tcW w:w="938" w:type="pct"/>
          </w:tcPr>
          <w:p w14:paraId="33A8860A" w14:textId="77777777" w:rsidR="0016620D" w:rsidRPr="0016620D" w:rsidRDefault="0016620D" w:rsidP="0016620D">
            <w:pPr>
              <w:spacing w:after="0" w:line="240" w:lineRule="auto"/>
              <w:rPr>
                <w:sz w:val="20"/>
                <w:szCs w:val="20"/>
              </w:rPr>
            </w:pPr>
          </w:p>
        </w:tc>
        <w:tc>
          <w:tcPr>
            <w:tcW w:w="1094" w:type="pct"/>
          </w:tcPr>
          <w:p w14:paraId="632B0AEB" w14:textId="77777777" w:rsidR="0016620D" w:rsidRPr="0016620D" w:rsidRDefault="0016620D" w:rsidP="0016620D">
            <w:pPr>
              <w:spacing w:after="0" w:line="240" w:lineRule="auto"/>
              <w:rPr>
                <w:sz w:val="20"/>
                <w:szCs w:val="20"/>
              </w:rPr>
            </w:pPr>
          </w:p>
        </w:tc>
      </w:tr>
      <w:tr w:rsidR="0016620D" w:rsidRPr="0016620D" w14:paraId="760290A0" w14:textId="77777777" w:rsidTr="0016620D">
        <w:tc>
          <w:tcPr>
            <w:tcW w:w="188" w:type="pct"/>
          </w:tcPr>
          <w:p w14:paraId="380FC6D9" w14:textId="77777777" w:rsidR="0016620D" w:rsidRPr="0016620D" w:rsidRDefault="0016620D" w:rsidP="0016620D">
            <w:pPr>
              <w:spacing w:after="0" w:line="240" w:lineRule="auto"/>
              <w:jc w:val="center"/>
              <w:rPr>
                <w:sz w:val="20"/>
                <w:szCs w:val="20"/>
              </w:rPr>
            </w:pPr>
            <w:r w:rsidRPr="0016620D">
              <w:rPr>
                <w:sz w:val="20"/>
                <w:szCs w:val="20"/>
              </w:rPr>
              <w:t>29</w:t>
            </w:r>
          </w:p>
        </w:tc>
        <w:tc>
          <w:tcPr>
            <w:tcW w:w="1023" w:type="pct"/>
          </w:tcPr>
          <w:p w14:paraId="504C524A" w14:textId="77777777" w:rsidR="0016620D" w:rsidRPr="0016620D" w:rsidRDefault="0016620D" w:rsidP="0016620D">
            <w:pPr>
              <w:spacing w:after="0" w:line="240" w:lineRule="auto"/>
              <w:rPr>
                <w:sz w:val="20"/>
                <w:szCs w:val="20"/>
              </w:rPr>
            </w:pPr>
            <w:r w:rsidRPr="0016620D">
              <w:rPr>
                <w:sz w:val="20"/>
                <w:szCs w:val="20"/>
              </w:rPr>
              <w:t>Ojwang, Millicent</w:t>
            </w:r>
          </w:p>
        </w:tc>
        <w:tc>
          <w:tcPr>
            <w:tcW w:w="758" w:type="pct"/>
          </w:tcPr>
          <w:p w14:paraId="1AFDCA76" w14:textId="77777777" w:rsidR="0016620D" w:rsidRPr="0016620D" w:rsidRDefault="0016620D" w:rsidP="0016620D">
            <w:pPr>
              <w:spacing w:after="0" w:line="240" w:lineRule="auto"/>
              <w:rPr>
                <w:sz w:val="20"/>
                <w:szCs w:val="20"/>
              </w:rPr>
            </w:pPr>
            <w:r w:rsidRPr="0016620D">
              <w:rPr>
                <w:sz w:val="20"/>
                <w:szCs w:val="20"/>
              </w:rPr>
              <w:t>Ass.  Professor</w:t>
            </w:r>
          </w:p>
        </w:tc>
        <w:tc>
          <w:tcPr>
            <w:tcW w:w="469" w:type="pct"/>
          </w:tcPr>
          <w:p w14:paraId="154CC1B9"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3CB09A2B"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5E1733CB" w14:textId="77777777" w:rsidR="0016620D" w:rsidRPr="0016620D" w:rsidRDefault="0016620D" w:rsidP="0016620D">
            <w:pPr>
              <w:spacing w:after="0" w:line="240" w:lineRule="auto"/>
              <w:rPr>
                <w:sz w:val="20"/>
                <w:szCs w:val="20"/>
              </w:rPr>
            </w:pPr>
            <w:r w:rsidRPr="0016620D">
              <w:rPr>
                <w:sz w:val="20"/>
                <w:szCs w:val="20"/>
              </w:rPr>
              <w:t>Educational Administration</w:t>
            </w:r>
          </w:p>
        </w:tc>
        <w:tc>
          <w:tcPr>
            <w:tcW w:w="1094" w:type="pct"/>
          </w:tcPr>
          <w:p w14:paraId="3B2ADA39"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3091756" w14:textId="77777777" w:rsidTr="0016620D">
        <w:tc>
          <w:tcPr>
            <w:tcW w:w="188" w:type="pct"/>
          </w:tcPr>
          <w:p w14:paraId="5B7334BF" w14:textId="77777777" w:rsidR="0016620D" w:rsidRPr="0016620D" w:rsidRDefault="0016620D" w:rsidP="0016620D">
            <w:pPr>
              <w:spacing w:after="0" w:line="240" w:lineRule="auto"/>
              <w:jc w:val="center"/>
              <w:rPr>
                <w:sz w:val="20"/>
                <w:szCs w:val="20"/>
              </w:rPr>
            </w:pPr>
          </w:p>
        </w:tc>
        <w:tc>
          <w:tcPr>
            <w:tcW w:w="1023" w:type="pct"/>
          </w:tcPr>
          <w:p w14:paraId="6DBB6F81" w14:textId="77777777" w:rsidR="0016620D" w:rsidRPr="0016620D" w:rsidRDefault="0016620D" w:rsidP="0016620D">
            <w:pPr>
              <w:spacing w:after="0" w:line="240" w:lineRule="auto"/>
              <w:rPr>
                <w:sz w:val="20"/>
                <w:szCs w:val="20"/>
              </w:rPr>
            </w:pPr>
          </w:p>
        </w:tc>
        <w:tc>
          <w:tcPr>
            <w:tcW w:w="758" w:type="pct"/>
          </w:tcPr>
          <w:p w14:paraId="4AB1AC30" w14:textId="77777777" w:rsidR="0016620D" w:rsidRPr="0016620D" w:rsidRDefault="0016620D" w:rsidP="0016620D">
            <w:pPr>
              <w:spacing w:after="0" w:line="240" w:lineRule="auto"/>
              <w:rPr>
                <w:sz w:val="20"/>
                <w:szCs w:val="20"/>
              </w:rPr>
            </w:pPr>
          </w:p>
        </w:tc>
        <w:tc>
          <w:tcPr>
            <w:tcW w:w="469" w:type="pct"/>
          </w:tcPr>
          <w:p w14:paraId="1D277EE3" w14:textId="77777777" w:rsidR="0016620D" w:rsidRPr="0016620D" w:rsidRDefault="0016620D" w:rsidP="0016620D">
            <w:pPr>
              <w:spacing w:after="0" w:line="240" w:lineRule="auto"/>
              <w:rPr>
                <w:sz w:val="20"/>
                <w:szCs w:val="20"/>
              </w:rPr>
            </w:pPr>
          </w:p>
        </w:tc>
        <w:tc>
          <w:tcPr>
            <w:tcW w:w="531" w:type="pct"/>
          </w:tcPr>
          <w:p w14:paraId="0F3B8EF4" w14:textId="77777777" w:rsidR="0016620D" w:rsidRPr="0016620D" w:rsidRDefault="0016620D" w:rsidP="0016620D">
            <w:pPr>
              <w:spacing w:after="0" w:line="240" w:lineRule="auto"/>
              <w:rPr>
                <w:sz w:val="20"/>
                <w:szCs w:val="20"/>
              </w:rPr>
            </w:pPr>
            <w:r w:rsidRPr="0016620D">
              <w:rPr>
                <w:sz w:val="20"/>
                <w:szCs w:val="20"/>
              </w:rPr>
              <w:t>MEd</w:t>
            </w:r>
          </w:p>
        </w:tc>
        <w:tc>
          <w:tcPr>
            <w:tcW w:w="938" w:type="pct"/>
          </w:tcPr>
          <w:p w14:paraId="7AE7DADD" w14:textId="77777777" w:rsidR="0016620D" w:rsidRPr="0016620D" w:rsidRDefault="0016620D" w:rsidP="0016620D">
            <w:pPr>
              <w:spacing w:after="0" w:line="240" w:lineRule="auto"/>
              <w:rPr>
                <w:sz w:val="20"/>
                <w:szCs w:val="20"/>
              </w:rPr>
            </w:pPr>
            <w:r w:rsidRPr="0016620D">
              <w:rPr>
                <w:sz w:val="20"/>
                <w:szCs w:val="20"/>
              </w:rPr>
              <w:t>Educational Administration</w:t>
            </w:r>
          </w:p>
        </w:tc>
        <w:tc>
          <w:tcPr>
            <w:tcW w:w="1094" w:type="pct"/>
          </w:tcPr>
          <w:p w14:paraId="2BC44147"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5597B534" w14:textId="77777777" w:rsidTr="0016620D">
        <w:tc>
          <w:tcPr>
            <w:tcW w:w="188" w:type="pct"/>
          </w:tcPr>
          <w:p w14:paraId="2ED11037" w14:textId="77777777" w:rsidR="0016620D" w:rsidRPr="0016620D" w:rsidRDefault="0016620D" w:rsidP="0016620D">
            <w:pPr>
              <w:spacing w:after="0" w:line="240" w:lineRule="auto"/>
              <w:jc w:val="center"/>
              <w:rPr>
                <w:sz w:val="20"/>
                <w:szCs w:val="20"/>
              </w:rPr>
            </w:pPr>
          </w:p>
        </w:tc>
        <w:tc>
          <w:tcPr>
            <w:tcW w:w="1023" w:type="pct"/>
          </w:tcPr>
          <w:p w14:paraId="2567DCE2" w14:textId="77777777" w:rsidR="0016620D" w:rsidRPr="0016620D" w:rsidRDefault="0016620D" w:rsidP="0016620D">
            <w:pPr>
              <w:spacing w:after="0" w:line="240" w:lineRule="auto"/>
              <w:rPr>
                <w:sz w:val="20"/>
                <w:szCs w:val="20"/>
              </w:rPr>
            </w:pPr>
          </w:p>
        </w:tc>
        <w:tc>
          <w:tcPr>
            <w:tcW w:w="758" w:type="pct"/>
          </w:tcPr>
          <w:p w14:paraId="1C9187D8" w14:textId="77777777" w:rsidR="0016620D" w:rsidRPr="0016620D" w:rsidRDefault="0016620D" w:rsidP="0016620D">
            <w:pPr>
              <w:spacing w:after="0" w:line="240" w:lineRule="auto"/>
              <w:rPr>
                <w:sz w:val="20"/>
                <w:szCs w:val="20"/>
              </w:rPr>
            </w:pPr>
          </w:p>
        </w:tc>
        <w:tc>
          <w:tcPr>
            <w:tcW w:w="469" w:type="pct"/>
          </w:tcPr>
          <w:p w14:paraId="161536B9" w14:textId="77777777" w:rsidR="0016620D" w:rsidRPr="0016620D" w:rsidRDefault="0016620D" w:rsidP="0016620D">
            <w:pPr>
              <w:spacing w:after="0" w:line="240" w:lineRule="auto"/>
              <w:rPr>
                <w:sz w:val="20"/>
                <w:szCs w:val="20"/>
              </w:rPr>
            </w:pPr>
          </w:p>
        </w:tc>
        <w:tc>
          <w:tcPr>
            <w:tcW w:w="531" w:type="pct"/>
          </w:tcPr>
          <w:p w14:paraId="46E11519" w14:textId="77777777" w:rsidR="0016620D" w:rsidRPr="0016620D" w:rsidRDefault="0016620D" w:rsidP="0016620D">
            <w:pPr>
              <w:spacing w:after="0" w:line="240" w:lineRule="auto"/>
              <w:rPr>
                <w:sz w:val="20"/>
                <w:szCs w:val="20"/>
              </w:rPr>
            </w:pPr>
            <w:r w:rsidRPr="0016620D">
              <w:rPr>
                <w:sz w:val="20"/>
                <w:szCs w:val="20"/>
              </w:rPr>
              <w:t>BA With Edu</w:t>
            </w:r>
          </w:p>
        </w:tc>
        <w:tc>
          <w:tcPr>
            <w:tcW w:w="938" w:type="pct"/>
          </w:tcPr>
          <w:p w14:paraId="43F33B45" w14:textId="77777777" w:rsidR="0016620D" w:rsidRPr="0016620D" w:rsidRDefault="0016620D" w:rsidP="0016620D">
            <w:pPr>
              <w:spacing w:after="0" w:line="240" w:lineRule="auto"/>
              <w:rPr>
                <w:sz w:val="20"/>
                <w:szCs w:val="20"/>
              </w:rPr>
            </w:pPr>
            <w:r w:rsidRPr="0016620D">
              <w:rPr>
                <w:sz w:val="20"/>
                <w:szCs w:val="20"/>
              </w:rPr>
              <w:t>Religion</w:t>
            </w:r>
          </w:p>
        </w:tc>
        <w:tc>
          <w:tcPr>
            <w:tcW w:w="1094" w:type="pct"/>
          </w:tcPr>
          <w:p w14:paraId="6535A214"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51D52BE" w14:textId="77777777" w:rsidTr="0016620D">
        <w:tc>
          <w:tcPr>
            <w:tcW w:w="188" w:type="pct"/>
          </w:tcPr>
          <w:p w14:paraId="380F60DC" w14:textId="77777777" w:rsidR="0016620D" w:rsidRPr="0016620D" w:rsidRDefault="0016620D" w:rsidP="0016620D">
            <w:pPr>
              <w:spacing w:after="0" w:line="240" w:lineRule="auto"/>
              <w:jc w:val="center"/>
              <w:rPr>
                <w:sz w:val="20"/>
                <w:szCs w:val="20"/>
              </w:rPr>
            </w:pPr>
          </w:p>
        </w:tc>
        <w:tc>
          <w:tcPr>
            <w:tcW w:w="1023" w:type="pct"/>
          </w:tcPr>
          <w:p w14:paraId="4103B103" w14:textId="77777777" w:rsidR="0016620D" w:rsidRPr="0016620D" w:rsidRDefault="0016620D" w:rsidP="0016620D">
            <w:pPr>
              <w:spacing w:after="0" w:line="240" w:lineRule="auto"/>
              <w:rPr>
                <w:sz w:val="20"/>
                <w:szCs w:val="20"/>
              </w:rPr>
            </w:pPr>
          </w:p>
        </w:tc>
        <w:tc>
          <w:tcPr>
            <w:tcW w:w="758" w:type="pct"/>
          </w:tcPr>
          <w:p w14:paraId="45AA98CE" w14:textId="77777777" w:rsidR="0016620D" w:rsidRPr="0016620D" w:rsidRDefault="0016620D" w:rsidP="0016620D">
            <w:pPr>
              <w:spacing w:after="0" w:line="240" w:lineRule="auto"/>
              <w:rPr>
                <w:sz w:val="20"/>
                <w:szCs w:val="20"/>
              </w:rPr>
            </w:pPr>
          </w:p>
        </w:tc>
        <w:tc>
          <w:tcPr>
            <w:tcW w:w="469" w:type="pct"/>
          </w:tcPr>
          <w:p w14:paraId="3CB4F313" w14:textId="77777777" w:rsidR="0016620D" w:rsidRPr="0016620D" w:rsidRDefault="0016620D" w:rsidP="0016620D">
            <w:pPr>
              <w:spacing w:after="0" w:line="240" w:lineRule="auto"/>
              <w:rPr>
                <w:sz w:val="20"/>
                <w:szCs w:val="20"/>
              </w:rPr>
            </w:pPr>
          </w:p>
        </w:tc>
        <w:tc>
          <w:tcPr>
            <w:tcW w:w="531" w:type="pct"/>
          </w:tcPr>
          <w:p w14:paraId="04DDEA63" w14:textId="77777777" w:rsidR="0016620D" w:rsidRPr="0016620D" w:rsidRDefault="0016620D" w:rsidP="0016620D">
            <w:pPr>
              <w:spacing w:after="0" w:line="240" w:lineRule="auto"/>
              <w:rPr>
                <w:sz w:val="20"/>
                <w:szCs w:val="20"/>
              </w:rPr>
            </w:pPr>
          </w:p>
        </w:tc>
        <w:tc>
          <w:tcPr>
            <w:tcW w:w="938" w:type="pct"/>
          </w:tcPr>
          <w:p w14:paraId="50757A35" w14:textId="77777777" w:rsidR="0016620D" w:rsidRPr="0016620D" w:rsidRDefault="0016620D" w:rsidP="0016620D">
            <w:pPr>
              <w:spacing w:after="0" w:line="240" w:lineRule="auto"/>
              <w:rPr>
                <w:sz w:val="20"/>
                <w:szCs w:val="20"/>
              </w:rPr>
            </w:pPr>
          </w:p>
        </w:tc>
        <w:tc>
          <w:tcPr>
            <w:tcW w:w="1094" w:type="pct"/>
          </w:tcPr>
          <w:p w14:paraId="45DE1D78" w14:textId="77777777" w:rsidR="0016620D" w:rsidRPr="0016620D" w:rsidRDefault="0016620D" w:rsidP="0016620D">
            <w:pPr>
              <w:spacing w:after="0" w:line="240" w:lineRule="auto"/>
              <w:rPr>
                <w:sz w:val="20"/>
                <w:szCs w:val="20"/>
              </w:rPr>
            </w:pPr>
          </w:p>
        </w:tc>
      </w:tr>
      <w:tr w:rsidR="0016620D" w:rsidRPr="0016620D" w14:paraId="3675FF9D" w14:textId="77777777" w:rsidTr="0016620D">
        <w:tc>
          <w:tcPr>
            <w:tcW w:w="188" w:type="pct"/>
          </w:tcPr>
          <w:p w14:paraId="00FC2E2D" w14:textId="77777777" w:rsidR="0016620D" w:rsidRPr="0016620D" w:rsidRDefault="0016620D" w:rsidP="0016620D">
            <w:pPr>
              <w:spacing w:after="0" w:line="240" w:lineRule="auto"/>
              <w:jc w:val="center"/>
              <w:rPr>
                <w:sz w:val="20"/>
                <w:szCs w:val="20"/>
              </w:rPr>
            </w:pPr>
            <w:r w:rsidRPr="0016620D">
              <w:rPr>
                <w:sz w:val="20"/>
                <w:szCs w:val="20"/>
              </w:rPr>
              <w:t>30</w:t>
            </w:r>
          </w:p>
        </w:tc>
        <w:tc>
          <w:tcPr>
            <w:tcW w:w="1023" w:type="pct"/>
          </w:tcPr>
          <w:p w14:paraId="65841E3B" w14:textId="77777777" w:rsidR="0016620D" w:rsidRPr="0016620D" w:rsidRDefault="0016620D" w:rsidP="0016620D">
            <w:pPr>
              <w:spacing w:after="0" w:line="240" w:lineRule="auto"/>
              <w:rPr>
                <w:sz w:val="20"/>
                <w:szCs w:val="20"/>
              </w:rPr>
            </w:pPr>
            <w:r w:rsidRPr="0016620D">
              <w:rPr>
                <w:sz w:val="20"/>
                <w:szCs w:val="20"/>
              </w:rPr>
              <w:t>Dorcas Marundu</w:t>
            </w:r>
          </w:p>
        </w:tc>
        <w:tc>
          <w:tcPr>
            <w:tcW w:w="758" w:type="pct"/>
          </w:tcPr>
          <w:p w14:paraId="1888ABE2"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4E36B200"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23578CFB"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70C850FF" w14:textId="77777777" w:rsidR="0016620D" w:rsidRPr="0016620D" w:rsidRDefault="0016620D" w:rsidP="0016620D">
            <w:pPr>
              <w:spacing w:after="0" w:line="240" w:lineRule="auto"/>
              <w:rPr>
                <w:sz w:val="20"/>
                <w:szCs w:val="20"/>
              </w:rPr>
            </w:pPr>
            <w:r w:rsidRPr="0016620D">
              <w:rPr>
                <w:sz w:val="20"/>
                <w:szCs w:val="20"/>
              </w:rPr>
              <w:t>Education</w:t>
            </w:r>
          </w:p>
        </w:tc>
        <w:tc>
          <w:tcPr>
            <w:tcW w:w="1094" w:type="pct"/>
          </w:tcPr>
          <w:p w14:paraId="4FD84258"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511E8CEE" w14:textId="77777777" w:rsidTr="0016620D">
        <w:tc>
          <w:tcPr>
            <w:tcW w:w="188" w:type="pct"/>
          </w:tcPr>
          <w:p w14:paraId="67DBF51C" w14:textId="77777777" w:rsidR="0016620D" w:rsidRPr="0016620D" w:rsidRDefault="0016620D" w:rsidP="0016620D">
            <w:pPr>
              <w:spacing w:after="0" w:line="240" w:lineRule="auto"/>
              <w:jc w:val="center"/>
              <w:rPr>
                <w:sz w:val="20"/>
                <w:szCs w:val="20"/>
              </w:rPr>
            </w:pPr>
          </w:p>
        </w:tc>
        <w:tc>
          <w:tcPr>
            <w:tcW w:w="1023" w:type="pct"/>
          </w:tcPr>
          <w:p w14:paraId="7C573385" w14:textId="77777777" w:rsidR="0016620D" w:rsidRPr="0016620D" w:rsidRDefault="0016620D" w:rsidP="0016620D">
            <w:pPr>
              <w:spacing w:after="0" w:line="240" w:lineRule="auto"/>
              <w:rPr>
                <w:sz w:val="20"/>
                <w:szCs w:val="20"/>
              </w:rPr>
            </w:pPr>
          </w:p>
        </w:tc>
        <w:tc>
          <w:tcPr>
            <w:tcW w:w="758" w:type="pct"/>
          </w:tcPr>
          <w:p w14:paraId="38607B4A" w14:textId="77777777" w:rsidR="0016620D" w:rsidRPr="0016620D" w:rsidRDefault="0016620D" w:rsidP="0016620D">
            <w:pPr>
              <w:spacing w:after="0" w:line="240" w:lineRule="auto"/>
              <w:rPr>
                <w:sz w:val="20"/>
                <w:szCs w:val="20"/>
              </w:rPr>
            </w:pPr>
          </w:p>
        </w:tc>
        <w:tc>
          <w:tcPr>
            <w:tcW w:w="469" w:type="pct"/>
          </w:tcPr>
          <w:p w14:paraId="68669707" w14:textId="77777777" w:rsidR="0016620D" w:rsidRPr="0016620D" w:rsidRDefault="0016620D" w:rsidP="0016620D">
            <w:pPr>
              <w:spacing w:after="0" w:line="240" w:lineRule="auto"/>
              <w:rPr>
                <w:sz w:val="20"/>
                <w:szCs w:val="20"/>
              </w:rPr>
            </w:pPr>
          </w:p>
        </w:tc>
        <w:tc>
          <w:tcPr>
            <w:tcW w:w="531" w:type="pct"/>
          </w:tcPr>
          <w:p w14:paraId="42BCDCE1" w14:textId="77777777" w:rsidR="0016620D" w:rsidRPr="0016620D" w:rsidRDefault="0016620D" w:rsidP="0016620D">
            <w:pPr>
              <w:spacing w:after="0" w:line="240" w:lineRule="auto"/>
              <w:rPr>
                <w:sz w:val="20"/>
                <w:szCs w:val="20"/>
              </w:rPr>
            </w:pPr>
            <w:r w:rsidRPr="0016620D">
              <w:rPr>
                <w:sz w:val="20"/>
                <w:szCs w:val="20"/>
              </w:rPr>
              <w:t>MEd</w:t>
            </w:r>
          </w:p>
        </w:tc>
        <w:tc>
          <w:tcPr>
            <w:tcW w:w="938" w:type="pct"/>
          </w:tcPr>
          <w:p w14:paraId="62728ECF" w14:textId="77777777" w:rsidR="0016620D" w:rsidRPr="0016620D" w:rsidRDefault="0016620D" w:rsidP="0016620D">
            <w:pPr>
              <w:spacing w:after="0" w:line="240" w:lineRule="auto"/>
              <w:rPr>
                <w:sz w:val="20"/>
                <w:szCs w:val="20"/>
              </w:rPr>
            </w:pPr>
            <w:r w:rsidRPr="0016620D">
              <w:rPr>
                <w:sz w:val="20"/>
                <w:szCs w:val="20"/>
              </w:rPr>
              <w:t>Education</w:t>
            </w:r>
          </w:p>
        </w:tc>
        <w:tc>
          <w:tcPr>
            <w:tcW w:w="1094" w:type="pct"/>
          </w:tcPr>
          <w:p w14:paraId="5FDD8AB1" w14:textId="77777777" w:rsidR="0016620D" w:rsidRPr="0016620D" w:rsidRDefault="0016620D" w:rsidP="0016620D">
            <w:pPr>
              <w:spacing w:after="0" w:line="240" w:lineRule="auto"/>
              <w:rPr>
                <w:sz w:val="20"/>
                <w:szCs w:val="20"/>
              </w:rPr>
            </w:pPr>
          </w:p>
        </w:tc>
      </w:tr>
      <w:tr w:rsidR="0016620D" w:rsidRPr="0016620D" w14:paraId="7ECE3FF3" w14:textId="77777777" w:rsidTr="0016620D">
        <w:tc>
          <w:tcPr>
            <w:tcW w:w="188" w:type="pct"/>
          </w:tcPr>
          <w:p w14:paraId="1C115E21" w14:textId="77777777" w:rsidR="0016620D" w:rsidRPr="0016620D" w:rsidRDefault="0016620D" w:rsidP="0016620D">
            <w:pPr>
              <w:spacing w:after="0" w:line="240" w:lineRule="auto"/>
              <w:jc w:val="center"/>
              <w:rPr>
                <w:sz w:val="20"/>
                <w:szCs w:val="20"/>
              </w:rPr>
            </w:pPr>
          </w:p>
        </w:tc>
        <w:tc>
          <w:tcPr>
            <w:tcW w:w="1023" w:type="pct"/>
          </w:tcPr>
          <w:p w14:paraId="6154DF65" w14:textId="77777777" w:rsidR="0016620D" w:rsidRPr="0016620D" w:rsidRDefault="0016620D" w:rsidP="0016620D">
            <w:pPr>
              <w:spacing w:after="0" w:line="240" w:lineRule="auto"/>
              <w:rPr>
                <w:sz w:val="20"/>
                <w:szCs w:val="20"/>
              </w:rPr>
            </w:pPr>
          </w:p>
        </w:tc>
        <w:tc>
          <w:tcPr>
            <w:tcW w:w="758" w:type="pct"/>
          </w:tcPr>
          <w:p w14:paraId="100B0381" w14:textId="77777777" w:rsidR="0016620D" w:rsidRPr="0016620D" w:rsidRDefault="0016620D" w:rsidP="0016620D">
            <w:pPr>
              <w:spacing w:after="0" w:line="240" w:lineRule="auto"/>
              <w:rPr>
                <w:sz w:val="20"/>
                <w:szCs w:val="20"/>
              </w:rPr>
            </w:pPr>
          </w:p>
        </w:tc>
        <w:tc>
          <w:tcPr>
            <w:tcW w:w="469" w:type="pct"/>
          </w:tcPr>
          <w:p w14:paraId="11922F3A" w14:textId="77777777" w:rsidR="0016620D" w:rsidRPr="0016620D" w:rsidRDefault="0016620D" w:rsidP="0016620D">
            <w:pPr>
              <w:spacing w:after="0" w:line="240" w:lineRule="auto"/>
              <w:rPr>
                <w:sz w:val="20"/>
                <w:szCs w:val="20"/>
              </w:rPr>
            </w:pPr>
          </w:p>
        </w:tc>
        <w:tc>
          <w:tcPr>
            <w:tcW w:w="531" w:type="pct"/>
          </w:tcPr>
          <w:p w14:paraId="302A82DD"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69EB1400" w14:textId="77777777" w:rsidR="0016620D" w:rsidRPr="0016620D" w:rsidRDefault="0016620D" w:rsidP="0016620D">
            <w:pPr>
              <w:spacing w:after="0" w:line="240" w:lineRule="auto"/>
              <w:rPr>
                <w:sz w:val="20"/>
                <w:szCs w:val="20"/>
              </w:rPr>
            </w:pPr>
          </w:p>
        </w:tc>
        <w:tc>
          <w:tcPr>
            <w:tcW w:w="1094" w:type="pct"/>
          </w:tcPr>
          <w:p w14:paraId="7A6B3B48" w14:textId="77777777" w:rsidR="0016620D" w:rsidRPr="0016620D" w:rsidRDefault="0016620D" w:rsidP="0016620D">
            <w:pPr>
              <w:spacing w:after="0" w:line="240" w:lineRule="auto"/>
              <w:rPr>
                <w:sz w:val="20"/>
                <w:szCs w:val="20"/>
              </w:rPr>
            </w:pPr>
          </w:p>
        </w:tc>
      </w:tr>
      <w:tr w:rsidR="0016620D" w:rsidRPr="0016620D" w14:paraId="6934C270" w14:textId="77777777" w:rsidTr="0016620D">
        <w:tc>
          <w:tcPr>
            <w:tcW w:w="188" w:type="pct"/>
          </w:tcPr>
          <w:p w14:paraId="497844CA" w14:textId="77777777" w:rsidR="0016620D" w:rsidRPr="0016620D" w:rsidRDefault="0016620D" w:rsidP="0016620D">
            <w:pPr>
              <w:spacing w:after="0" w:line="240" w:lineRule="auto"/>
              <w:jc w:val="center"/>
              <w:rPr>
                <w:sz w:val="20"/>
                <w:szCs w:val="20"/>
              </w:rPr>
            </w:pPr>
          </w:p>
        </w:tc>
        <w:tc>
          <w:tcPr>
            <w:tcW w:w="1023" w:type="pct"/>
          </w:tcPr>
          <w:p w14:paraId="25F3C86F" w14:textId="77777777" w:rsidR="0016620D" w:rsidRPr="0016620D" w:rsidRDefault="0016620D" w:rsidP="0016620D">
            <w:pPr>
              <w:spacing w:after="0" w:line="240" w:lineRule="auto"/>
              <w:rPr>
                <w:sz w:val="20"/>
                <w:szCs w:val="20"/>
              </w:rPr>
            </w:pPr>
          </w:p>
        </w:tc>
        <w:tc>
          <w:tcPr>
            <w:tcW w:w="758" w:type="pct"/>
          </w:tcPr>
          <w:p w14:paraId="145D1601" w14:textId="77777777" w:rsidR="0016620D" w:rsidRPr="0016620D" w:rsidRDefault="0016620D" w:rsidP="0016620D">
            <w:pPr>
              <w:spacing w:after="0" w:line="240" w:lineRule="auto"/>
              <w:rPr>
                <w:sz w:val="20"/>
                <w:szCs w:val="20"/>
              </w:rPr>
            </w:pPr>
          </w:p>
        </w:tc>
        <w:tc>
          <w:tcPr>
            <w:tcW w:w="469" w:type="pct"/>
          </w:tcPr>
          <w:p w14:paraId="5221E95F" w14:textId="77777777" w:rsidR="0016620D" w:rsidRPr="0016620D" w:rsidRDefault="0016620D" w:rsidP="0016620D">
            <w:pPr>
              <w:spacing w:after="0" w:line="240" w:lineRule="auto"/>
              <w:rPr>
                <w:sz w:val="20"/>
                <w:szCs w:val="20"/>
              </w:rPr>
            </w:pPr>
          </w:p>
        </w:tc>
        <w:tc>
          <w:tcPr>
            <w:tcW w:w="531" w:type="pct"/>
          </w:tcPr>
          <w:p w14:paraId="7A02C683" w14:textId="77777777" w:rsidR="0016620D" w:rsidRPr="0016620D" w:rsidRDefault="0016620D" w:rsidP="0016620D">
            <w:pPr>
              <w:spacing w:after="0" w:line="240" w:lineRule="auto"/>
              <w:rPr>
                <w:sz w:val="20"/>
                <w:szCs w:val="20"/>
              </w:rPr>
            </w:pPr>
          </w:p>
        </w:tc>
        <w:tc>
          <w:tcPr>
            <w:tcW w:w="938" w:type="pct"/>
          </w:tcPr>
          <w:p w14:paraId="57868A19" w14:textId="77777777" w:rsidR="0016620D" w:rsidRPr="0016620D" w:rsidRDefault="0016620D" w:rsidP="0016620D">
            <w:pPr>
              <w:spacing w:after="0" w:line="240" w:lineRule="auto"/>
              <w:rPr>
                <w:sz w:val="20"/>
                <w:szCs w:val="20"/>
              </w:rPr>
            </w:pPr>
          </w:p>
        </w:tc>
        <w:tc>
          <w:tcPr>
            <w:tcW w:w="1094" w:type="pct"/>
          </w:tcPr>
          <w:p w14:paraId="5F6CBA52" w14:textId="77777777" w:rsidR="0016620D" w:rsidRPr="0016620D" w:rsidRDefault="0016620D" w:rsidP="0016620D">
            <w:pPr>
              <w:spacing w:after="0" w:line="240" w:lineRule="auto"/>
              <w:rPr>
                <w:sz w:val="20"/>
                <w:szCs w:val="20"/>
              </w:rPr>
            </w:pPr>
          </w:p>
        </w:tc>
      </w:tr>
      <w:tr w:rsidR="0016620D" w:rsidRPr="0016620D" w14:paraId="7B77561B" w14:textId="77777777" w:rsidTr="0016620D">
        <w:tc>
          <w:tcPr>
            <w:tcW w:w="188" w:type="pct"/>
          </w:tcPr>
          <w:p w14:paraId="28143D0C" w14:textId="77777777" w:rsidR="0016620D" w:rsidRPr="0016620D" w:rsidRDefault="0016620D" w:rsidP="0016620D">
            <w:pPr>
              <w:spacing w:after="0" w:line="240" w:lineRule="auto"/>
              <w:jc w:val="center"/>
              <w:rPr>
                <w:sz w:val="20"/>
                <w:szCs w:val="20"/>
              </w:rPr>
            </w:pPr>
            <w:r w:rsidRPr="0016620D">
              <w:rPr>
                <w:sz w:val="20"/>
                <w:szCs w:val="20"/>
              </w:rPr>
              <w:t>31</w:t>
            </w:r>
          </w:p>
        </w:tc>
        <w:tc>
          <w:tcPr>
            <w:tcW w:w="1023" w:type="pct"/>
          </w:tcPr>
          <w:p w14:paraId="2B76C097" w14:textId="77777777" w:rsidR="0016620D" w:rsidRPr="0016620D" w:rsidRDefault="0016620D" w:rsidP="0016620D">
            <w:pPr>
              <w:spacing w:after="0" w:line="240" w:lineRule="auto"/>
              <w:rPr>
                <w:sz w:val="20"/>
                <w:szCs w:val="20"/>
              </w:rPr>
            </w:pPr>
            <w:r w:rsidRPr="0016620D">
              <w:rPr>
                <w:sz w:val="20"/>
                <w:szCs w:val="20"/>
              </w:rPr>
              <w:t>Tabitha Kamundi</w:t>
            </w:r>
          </w:p>
        </w:tc>
        <w:tc>
          <w:tcPr>
            <w:tcW w:w="758" w:type="pct"/>
          </w:tcPr>
          <w:p w14:paraId="05C7226C" w14:textId="77777777" w:rsidR="0016620D" w:rsidRPr="0016620D" w:rsidRDefault="0016620D" w:rsidP="0016620D">
            <w:pPr>
              <w:spacing w:after="0" w:line="240" w:lineRule="auto"/>
              <w:rPr>
                <w:sz w:val="20"/>
                <w:szCs w:val="20"/>
              </w:rPr>
            </w:pPr>
          </w:p>
        </w:tc>
        <w:tc>
          <w:tcPr>
            <w:tcW w:w="469" w:type="pct"/>
          </w:tcPr>
          <w:p w14:paraId="43803A3D"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2947080F"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250CEF62" w14:textId="77777777" w:rsidR="0016620D" w:rsidRPr="0016620D" w:rsidRDefault="0016620D" w:rsidP="0016620D">
            <w:pPr>
              <w:spacing w:after="0" w:line="240" w:lineRule="auto"/>
              <w:rPr>
                <w:sz w:val="20"/>
                <w:szCs w:val="20"/>
              </w:rPr>
            </w:pPr>
            <w:r w:rsidRPr="0016620D">
              <w:rPr>
                <w:sz w:val="20"/>
                <w:szCs w:val="20"/>
              </w:rPr>
              <w:t>Education Psychology</w:t>
            </w:r>
          </w:p>
        </w:tc>
        <w:tc>
          <w:tcPr>
            <w:tcW w:w="1094" w:type="pct"/>
          </w:tcPr>
          <w:p w14:paraId="7C484476" w14:textId="77777777" w:rsidR="0016620D" w:rsidRPr="0016620D" w:rsidRDefault="0016620D" w:rsidP="0016620D">
            <w:pPr>
              <w:spacing w:after="0" w:line="240" w:lineRule="auto"/>
              <w:rPr>
                <w:sz w:val="20"/>
                <w:szCs w:val="20"/>
              </w:rPr>
            </w:pPr>
            <w:r w:rsidRPr="0016620D">
              <w:rPr>
                <w:sz w:val="20"/>
                <w:szCs w:val="20"/>
              </w:rPr>
              <w:t xml:space="preserve">Masai Mara University </w:t>
            </w:r>
          </w:p>
        </w:tc>
      </w:tr>
      <w:tr w:rsidR="0016620D" w:rsidRPr="0016620D" w14:paraId="096611E0" w14:textId="77777777" w:rsidTr="0016620D">
        <w:tc>
          <w:tcPr>
            <w:tcW w:w="188" w:type="pct"/>
          </w:tcPr>
          <w:p w14:paraId="2C2F31BC" w14:textId="77777777" w:rsidR="0016620D" w:rsidRPr="0016620D" w:rsidRDefault="0016620D" w:rsidP="0016620D">
            <w:pPr>
              <w:spacing w:after="0" w:line="240" w:lineRule="auto"/>
              <w:jc w:val="center"/>
              <w:rPr>
                <w:sz w:val="20"/>
                <w:szCs w:val="20"/>
              </w:rPr>
            </w:pPr>
          </w:p>
        </w:tc>
        <w:tc>
          <w:tcPr>
            <w:tcW w:w="1023" w:type="pct"/>
          </w:tcPr>
          <w:p w14:paraId="2993D0BD" w14:textId="77777777" w:rsidR="0016620D" w:rsidRPr="0016620D" w:rsidRDefault="0016620D" w:rsidP="0016620D">
            <w:pPr>
              <w:spacing w:after="0" w:line="240" w:lineRule="auto"/>
              <w:rPr>
                <w:sz w:val="20"/>
                <w:szCs w:val="20"/>
              </w:rPr>
            </w:pPr>
          </w:p>
        </w:tc>
        <w:tc>
          <w:tcPr>
            <w:tcW w:w="758" w:type="pct"/>
          </w:tcPr>
          <w:p w14:paraId="26BBBB87" w14:textId="77777777" w:rsidR="0016620D" w:rsidRPr="0016620D" w:rsidRDefault="0016620D" w:rsidP="0016620D">
            <w:pPr>
              <w:spacing w:after="0" w:line="240" w:lineRule="auto"/>
              <w:rPr>
                <w:sz w:val="20"/>
                <w:szCs w:val="20"/>
              </w:rPr>
            </w:pPr>
          </w:p>
        </w:tc>
        <w:tc>
          <w:tcPr>
            <w:tcW w:w="469" w:type="pct"/>
          </w:tcPr>
          <w:p w14:paraId="0B15EDDB" w14:textId="77777777" w:rsidR="0016620D" w:rsidRPr="0016620D" w:rsidRDefault="0016620D" w:rsidP="0016620D">
            <w:pPr>
              <w:spacing w:after="0" w:line="240" w:lineRule="auto"/>
              <w:rPr>
                <w:sz w:val="20"/>
                <w:szCs w:val="20"/>
              </w:rPr>
            </w:pPr>
          </w:p>
        </w:tc>
        <w:tc>
          <w:tcPr>
            <w:tcW w:w="531" w:type="pct"/>
          </w:tcPr>
          <w:p w14:paraId="6352ACCB" w14:textId="77777777" w:rsidR="0016620D" w:rsidRPr="0016620D" w:rsidRDefault="0016620D" w:rsidP="0016620D">
            <w:pPr>
              <w:spacing w:after="0" w:line="240" w:lineRule="auto"/>
              <w:rPr>
                <w:sz w:val="20"/>
                <w:szCs w:val="20"/>
              </w:rPr>
            </w:pPr>
            <w:r w:rsidRPr="0016620D">
              <w:rPr>
                <w:sz w:val="20"/>
                <w:szCs w:val="20"/>
              </w:rPr>
              <w:t>MEd</w:t>
            </w:r>
          </w:p>
        </w:tc>
        <w:tc>
          <w:tcPr>
            <w:tcW w:w="938" w:type="pct"/>
          </w:tcPr>
          <w:p w14:paraId="75BBD776" w14:textId="77777777" w:rsidR="0016620D" w:rsidRPr="0016620D" w:rsidRDefault="0016620D" w:rsidP="0016620D">
            <w:pPr>
              <w:spacing w:after="0" w:line="240" w:lineRule="auto"/>
              <w:rPr>
                <w:sz w:val="20"/>
                <w:szCs w:val="20"/>
              </w:rPr>
            </w:pPr>
            <w:r w:rsidRPr="0016620D">
              <w:rPr>
                <w:sz w:val="20"/>
                <w:szCs w:val="20"/>
              </w:rPr>
              <w:t>Education</w:t>
            </w:r>
          </w:p>
        </w:tc>
        <w:tc>
          <w:tcPr>
            <w:tcW w:w="1094" w:type="pct"/>
          </w:tcPr>
          <w:p w14:paraId="4245C367" w14:textId="77777777" w:rsidR="0016620D" w:rsidRPr="0016620D" w:rsidRDefault="0016620D" w:rsidP="0016620D">
            <w:pPr>
              <w:spacing w:after="0" w:line="240" w:lineRule="auto"/>
              <w:rPr>
                <w:sz w:val="20"/>
                <w:szCs w:val="20"/>
              </w:rPr>
            </w:pPr>
            <w:r w:rsidRPr="0016620D">
              <w:rPr>
                <w:sz w:val="20"/>
                <w:szCs w:val="20"/>
              </w:rPr>
              <w:t>Kenyata University</w:t>
            </w:r>
          </w:p>
        </w:tc>
      </w:tr>
      <w:tr w:rsidR="0016620D" w:rsidRPr="0016620D" w14:paraId="71C5449E" w14:textId="77777777" w:rsidTr="0016620D">
        <w:tc>
          <w:tcPr>
            <w:tcW w:w="188" w:type="pct"/>
          </w:tcPr>
          <w:p w14:paraId="2BC86E7B" w14:textId="77777777" w:rsidR="0016620D" w:rsidRPr="0016620D" w:rsidRDefault="0016620D" w:rsidP="0016620D">
            <w:pPr>
              <w:spacing w:after="0" w:line="240" w:lineRule="auto"/>
              <w:jc w:val="center"/>
              <w:rPr>
                <w:sz w:val="20"/>
                <w:szCs w:val="20"/>
              </w:rPr>
            </w:pPr>
          </w:p>
        </w:tc>
        <w:tc>
          <w:tcPr>
            <w:tcW w:w="1023" w:type="pct"/>
          </w:tcPr>
          <w:p w14:paraId="43432FB0" w14:textId="77777777" w:rsidR="0016620D" w:rsidRPr="0016620D" w:rsidRDefault="0016620D" w:rsidP="0016620D">
            <w:pPr>
              <w:spacing w:after="0" w:line="240" w:lineRule="auto"/>
              <w:rPr>
                <w:sz w:val="20"/>
                <w:szCs w:val="20"/>
              </w:rPr>
            </w:pPr>
          </w:p>
        </w:tc>
        <w:tc>
          <w:tcPr>
            <w:tcW w:w="758" w:type="pct"/>
          </w:tcPr>
          <w:p w14:paraId="038945F6" w14:textId="77777777" w:rsidR="0016620D" w:rsidRPr="0016620D" w:rsidRDefault="0016620D" w:rsidP="0016620D">
            <w:pPr>
              <w:spacing w:after="0" w:line="240" w:lineRule="auto"/>
              <w:rPr>
                <w:sz w:val="20"/>
                <w:szCs w:val="20"/>
              </w:rPr>
            </w:pPr>
          </w:p>
        </w:tc>
        <w:tc>
          <w:tcPr>
            <w:tcW w:w="469" w:type="pct"/>
          </w:tcPr>
          <w:p w14:paraId="444DABBC" w14:textId="77777777" w:rsidR="0016620D" w:rsidRPr="0016620D" w:rsidRDefault="0016620D" w:rsidP="0016620D">
            <w:pPr>
              <w:spacing w:after="0" w:line="240" w:lineRule="auto"/>
              <w:rPr>
                <w:sz w:val="20"/>
                <w:szCs w:val="20"/>
              </w:rPr>
            </w:pPr>
          </w:p>
        </w:tc>
        <w:tc>
          <w:tcPr>
            <w:tcW w:w="531" w:type="pct"/>
          </w:tcPr>
          <w:p w14:paraId="72C21C11" w14:textId="77777777" w:rsidR="0016620D" w:rsidRPr="0016620D" w:rsidRDefault="0016620D" w:rsidP="0016620D">
            <w:pPr>
              <w:spacing w:after="0" w:line="240" w:lineRule="auto"/>
              <w:rPr>
                <w:sz w:val="20"/>
                <w:szCs w:val="20"/>
              </w:rPr>
            </w:pPr>
            <w:r w:rsidRPr="0016620D">
              <w:rPr>
                <w:sz w:val="20"/>
                <w:szCs w:val="20"/>
              </w:rPr>
              <w:t>BEd</w:t>
            </w:r>
          </w:p>
        </w:tc>
        <w:tc>
          <w:tcPr>
            <w:tcW w:w="938" w:type="pct"/>
          </w:tcPr>
          <w:p w14:paraId="1BBBB10A" w14:textId="77777777" w:rsidR="0016620D" w:rsidRPr="0016620D" w:rsidRDefault="0016620D" w:rsidP="0016620D">
            <w:pPr>
              <w:spacing w:after="0" w:line="240" w:lineRule="auto"/>
              <w:rPr>
                <w:sz w:val="20"/>
                <w:szCs w:val="20"/>
              </w:rPr>
            </w:pPr>
            <w:r w:rsidRPr="0016620D">
              <w:rPr>
                <w:sz w:val="20"/>
                <w:szCs w:val="20"/>
              </w:rPr>
              <w:t>Education</w:t>
            </w:r>
          </w:p>
        </w:tc>
        <w:tc>
          <w:tcPr>
            <w:tcW w:w="1094" w:type="pct"/>
          </w:tcPr>
          <w:p w14:paraId="0A837FAA" w14:textId="77777777" w:rsidR="0016620D" w:rsidRPr="0016620D" w:rsidRDefault="0016620D" w:rsidP="0016620D">
            <w:pPr>
              <w:spacing w:after="0" w:line="240" w:lineRule="auto"/>
              <w:rPr>
                <w:sz w:val="20"/>
                <w:szCs w:val="20"/>
              </w:rPr>
            </w:pPr>
            <w:r w:rsidRPr="0016620D">
              <w:rPr>
                <w:sz w:val="20"/>
                <w:szCs w:val="20"/>
              </w:rPr>
              <w:t>Bugema University</w:t>
            </w:r>
          </w:p>
        </w:tc>
      </w:tr>
      <w:tr w:rsidR="0016620D" w:rsidRPr="0016620D" w14:paraId="5A8677A6" w14:textId="77777777" w:rsidTr="0016620D">
        <w:tc>
          <w:tcPr>
            <w:tcW w:w="188" w:type="pct"/>
          </w:tcPr>
          <w:p w14:paraId="37E65384" w14:textId="77777777" w:rsidR="0016620D" w:rsidRPr="0016620D" w:rsidRDefault="0016620D" w:rsidP="0016620D">
            <w:pPr>
              <w:spacing w:after="0" w:line="240" w:lineRule="auto"/>
              <w:jc w:val="center"/>
              <w:rPr>
                <w:sz w:val="20"/>
                <w:szCs w:val="20"/>
              </w:rPr>
            </w:pPr>
          </w:p>
        </w:tc>
        <w:tc>
          <w:tcPr>
            <w:tcW w:w="1023" w:type="pct"/>
          </w:tcPr>
          <w:p w14:paraId="1A1EBB02" w14:textId="77777777" w:rsidR="0016620D" w:rsidRPr="0016620D" w:rsidRDefault="0016620D" w:rsidP="0016620D">
            <w:pPr>
              <w:spacing w:after="0" w:line="240" w:lineRule="auto"/>
              <w:rPr>
                <w:sz w:val="20"/>
                <w:szCs w:val="20"/>
              </w:rPr>
            </w:pPr>
          </w:p>
        </w:tc>
        <w:tc>
          <w:tcPr>
            <w:tcW w:w="758" w:type="pct"/>
          </w:tcPr>
          <w:p w14:paraId="27F8FD37" w14:textId="77777777" w:rsidR="0016620D" w:rsidRPr="0016620D" w:rsidRDefault="0016620D" w:rsidP="0016620D">
            <w:pPr>
              <w:spacing w:after="0" w:line="240" w:lineRule="auto"/>
              <w:rPr>
                <w:sz w:val="20"/>
                <w:szCs w:val="20"/>
              </w:rPr>
            </w:pPr>
          </w:p>
        </w:tc>
        <w:tc>
          <w:tcPr>
            <w:tcW w:w="469" w:type="pct"/>
          </w:tcPr>
          <w:p w14:paraId="1616F762" w14:textId="77777777" w:rsidR="0016620D" w:rsidRPr="0016620D" w:rsidRDefault="0016620D" w:rsidP="0016620D">
            <w:pPr>
              <w:spacing w:after="0" w:line="240" w:lineRule="auto"/>
              <w:rPr>
                <w:sz w:val="20"/>
                <w:szCs w:val="20"/>
              </w:rPr>
            </w:pPr>
          </w:p>
        </w:tc>
        <w:tc>
          <w:tcPr>
            <w:tcW w:w="531" w:type="pct"/>
          </w:tcPr>
          <w:p w14:paraId="0A1D1A42" w14:textId="77777777" w:rsidR="0016620D" w:rsidRPr="0016620D" w:rsidRDefault="0016620D" w:rsidP="0016620D">
            <w:pPr>
              <w:spacing w:after="0" w:line="240" w:lineRule="auto"/>
              <w:rPr>
                <w:sz w:val="20"/>
                <w:szCs w:val="20"/>
              </w:rPr>
            </w:pPr>
          </w:p>
        </w:tc>
        <w:tc>
          <w:tcPr>
            <w:tcW w:w="938" w:type="pct"/>
          </w:tcPr>
          <w:p w14:paraId="19851D89" w14:textId="77777777" w:rsidR="0016620D" w:rsidRPr="0016620D" w:rsidRDefault="0016620D" w:rsidP="0016620D">
            <w:pPr>
              <w:spacing w:after="0" w:line="240" w:lineRule="auto"/>
              <w:rPr>
                <w:sz w:val="20"/>
                <w:szCs w:val="20"/>
              </w:rPr>
            </w:pPr>
          </w:p>
        </w:tc>
        <w:tc>
          <w:tcPr>
            <w:tcW w:w="1094" w:type="pct"/>
          </w:tcPr>
          <w:p w14:paraId="22CAD628" w14:textId="77777777" w:rsidR="0016620D" w:rsidRPr="0016620D" w:rsidRDefault="0016620D" w:rsidP="0016620D">
            <w:pPr>
              <w:spacing w:after="0" w:line="240" w:lineRule="auto"/>
              <w:rPr>
                <w:sz w:val="20"/>
                <w:szCs w:val="20"/>
              </w:rPr>
            </w:pPr>
          </w:p>
        </w:tc>
      </w:tr>
      <w:tr w:rsidR="0016620D" w:rsidRPr="0016620D" w14:paraId="50743134" w14:textId="77777777" w:rsidTr="0016620D">
        <w:tc>
          <w:tcPr>
            <w:tcW w:w="188" w:type="pct"/>
            <w:shd w:val="clear" w:color="auto" w:fill="A6A6A6"/>
          </w:tcPr>
          <w:p w14:paraId="73A90134" w14:textId="77777777" w:rsidR="0016620D" w:rsidRPr="0016620D" w:rsidRDefault="0016620D" w:rsidP="0016620D">
            <w:pPr>
              <w:spacing w:after="0" w:line="240" w:lineRule="auto"/>
              <w:jc w:val="center"/>
              <w:rPr>
                <w:sz w:val="20"/>
                <w:szCs w:val="20"/>
              </w:rPr>
            </w:pPr>
          </w:p>
        </w:tc>
        <w:tc>
          <w:tcPr>
            <w:tcW w:w="2781" w:type="pct"/>
            <w:gridSpan w:val="4"/>
            <w:shd w:val="clear" w:color="auto" w:fill="A6A6A6"/>
          </w:tcPr>
          <w:p w14:paraId="35A0294B" w14:textId="77777777" w:rsidR="0016620D" w:rsidRPr="0016620D" w:rsidRDefault="0016620D" w:rsidP="0016620D">
            <w:pPr>
              <w:spacing w:after="0" w:line="240" w:lineRule="auto"/>
              <w:jc w:val="center"/>
              <w:rPr>
                <w:sz w:val="20"/>
                <w:szCs w:val="20"/>
              </w:rPr>
            </w:pPr>
            <w:r w:rsidRPr="0016620D">
              <w:rPr>
                <w:b/>
                <w:sz w:val="20"/>
                <w:szCs w:val="20"/>
              </w:rPr>
              <w:t>Medical Laboratory Sciences</w:t>
            </w:r>
          </w:p>
        </w:tc>
        <w:tc>
          <w:tcPr>
            <w:tcW w:w="938" w:type="pct"/>
            <w:shd w:val="clear" w:color="auto" w:fill="A6A6A6"/>
          </w:tcPr>
          <w:p w14:paraId="5C5CF065" w14:textId="77777777" w:rsidR="0016620D" w:rsidRPr="0016620D" w:rsidRDefault="0016620D" w:rsidP="0016620D">
            <w:pPr>
              <w:spacing w:after="0" w:line="240" w:lineRule="auto"/>
              <w:jc w:val="center"/>
              <w:rPr>
                <w:sz w:val="20"/>
                <w:szCs w:val="20"/>
              </w:rPr>
            </w:pPr>
          </w:p>
        </w:tc>
        <w:tc>
          <w:tcPr>
            <w:tcW w:w="1094" w:type="pct"/>
            <w:shd w:val="clear" w:color="auto" w:fill="A6A6A6"/>
          </w:tcPr>
          <w:p w14:paraId="747F3DD6" w14:textId="77777777" w:rsidR="0016620D" w:rsidRPr="0016620D" w:rsidRDefault="0016620D" w:rsidP="0016620D">
            <w:pPr>
              <w:spacing w:after="0" w:line="240" w:lineRule="auto"/>
              <w:jc w:val="center"/>
              <w:rPr>
                <w:sz w:val="20"/>
                <w:szCs w:val="20"/>
              </w:rPr>
            </w:pPr>
          </w:p>
        </w:tc>
      </w:tr>
      <w:tr w:rsidR="0016620D" w:rsidRPr="0016620D" w14:paraId="50E501D3" w14:textId="77777777" w:rsidTr="0016620D">
        <w:tc>
          <w:tcPr>
            <w:tcW w:w="188" w:type="pct"/>
          </w:tcPr>
          <w:p w14:paraId="1490787A" w14:textId="77777777" w:rsidR="0016620D" w:rsidRPr="0016620D" w:rsidRDefault="0016620D" w:rsidP="0016620D">
            <w:pPr>
              <w:spacing w:after="0" w:line="240" w:lineRule="auto"/>
              <w:jc w:val="center"/>
              <w:rPr>
                <w:sz w:val="20"/>
                <w:szCs w:val="20"/>
              </w:rPr>
            </w:pPr>
          </w:p>
        </w:tc>
        <w:tc>
          <w:tcPr>
            <w:tcW w:w="1023" w:type="pct"/>
          </w:tcPr>
          <w:p w14:paraId="056A98F8" w14:textId="77777777" w:rsidR="0016620D" w:rsidRPr="0016620D" w:rsidRDefault="0016620D" w:rsidP="0016620D">
            <w:pPr>
              <w:spacing w:after="0" w:line="240" w:lineRule="auto"/>
              <w:rPr>
                <w:sz w:val="20"/>
                <w:szCs w:val="20"/>
              </w:rPr>
            </w:pPr>
          </w:p>
        </w:tc>
        <w:tc>
          <w:tcPr>
            <w:tcW w:w="758" w:type="pct"/>
          </w:tcPr>
          <w:p w14:paraId="657B21DB" w14:textId="77777777" w:rsidR="0016620D" w:rsidRPr="0016620D" w:rsidRDefault="0016620D" w:rsidP="0016620D">
            <w:pPr>
              <w:spacing w:after="0" w:line="240" w:lineRule="auto"/>
              <w:jc w:val="center"/>
              <w:rPr>
                <w:b/>
                <w:sz w:val="20"/>
                <w:szCs w:val="20"/>
              </w:rPr>
            </w:pPr>
          </w:p>
        </w:tc>
        <w:tc>
          <w:tcPr>
            <w:tcW w:w="469" w:type="pct"/>
          </w:tcPr>
          <w:p w14:paraId="3FCEBE80" w14:textId="77777777" w:rsidR="0016620D" w:rsidRPr="0016620D" w:rsidRDefault="0016620D" w:rsidP="0016620D">
            <w:pPr>
              <w:spacing w:after="0" w:line="240" w:lineRule="auto"/>
              <w:rPr>
                <w:sz w:val="20"/>
                <w:szCs w:val="20"/>
              </w:rPr>
            </w:pPr>
          </w:p>
        </w:tc>
        <w:tc>
          <w:tcPr>
            <w:tcW w:w="531" w:type="pct"/>
          </w:tcPr>
          <w:p w14:paraId="796F1C92" w14:textId="77777777" w:rsidR="0016620D" w:rsidRPr="0016620D" w:rsidRDefault="0016620D" w:rsidP="0016620D">
            <w:pPr>
              <w:spacing w:after="0" w:line="240" w:lineRule="auto"/>
              <w:rPr>
                <w:sz w:val="20"/>
                <w:szCs w:val="20"/>
              </w:rPr>
            </w:pPr>
          </w:p>
        </w:tc>
        <w:tc>
          <w:tcPr>
            <w:tcW w:w="938" w:type="pct"/>
          </w:tcPr>
          <w:p w14:paraId="36A818B5" w14:textId="77777777" w:rsidR="0016620D" w:rsidRPr="0016620D" w:rsidRDefault="0016620D" w:rsidP="0016620D">
            <w:pPr>
              <w:spacing w:after="0" w:line="240" w:lineRule="auto"/>
              <w:rPr>
                <w:sz w:val="20"/>
                <w:szCs w:val="20"/>
              </w:rPr>
            </w:pPr>
          </w:p>
        </w:tc>
        <w:tc>
          <w:tcPr>
            <w:tcW w:w="1094" w:type="pct"/>
          </w:tcPr>
          <w:p w14:paraId="69C8A168" w14:textId="77777777" w:rsidR="0016620D" w:rsidRPr="0016620D" w:rsidRDefault="0016620D" w:rsidP="0016620D">
            <w:pPr>
              <w:spacing w:after="0" w:line="240" w:lineRule="auto"/>
              <w:rPr>
                <w:sz w:val="20"/>
                <w:szCs w:val="20"/>
              </w:rPr>
            </w:pPr>
          </w:p>
        </w:tc>
      </w:tr>
      <w:tr w:rsidR="0016620D" w:rsidRPr="0016620D" w14:paraId="68A2C534" w14:textId="77777777" w:rsidTr="0016620D">
        <w:tc>
          <w:tcPr>
            <w:tcW w:w="188" w:type="pct"/>
          </w:tcPr>
          <w:p w14:paraId="7C83DCD5" w14:textId="77777777" w:rsidR="0016620D" w:rsidRPr="0016620D" w:rsidRDefault="0016620D" w:rsidP="0016620D">
            <w:pPr>
              <w:spacing w:after="0" w:line="240" w:lineRule="auto"/>
              <w:jc w:val="center"/>
              <w:rPr>
                <w:sz w:val="20"/>
                <w:szCs w:val="20"/>
              </w:rPr>
            </w:pPr>
            <w:r w:rsidRPr="0016620D">
              <w:rPr>
                <w:sz w:val="20"/>
                <w:szCs w:val="20"/>
              </w:rPr>
              <w:t>32</w:t>
            </w:r>
          </w:p>
        </w:tc>
        <w:tc>
          <w:tcPr>
            <w:tcW w:w="1023" w:type="pct"/>
          </w:tcPr>
          <w:p w14:paraId="69BBC7C5" w14:textId="77777777" w:rsidR="0016620D" w:rsidRPr="0016620D" w:rsidRDefault="0016620D" w:rsidP="0016620D">
            <w:pPr>
              <w:spacing w:after="0" w:line="240" w:lineRule="auto"/>
              <w:rPr>
                <w:sz w:val="20"/>
                <w:szCs w:val="20"/>
              </w:rPr>
            </w:pPr>
            <w:r w:rsidRPr="0016620D">
              <w:rPr>
                <w:sz w:val="20"/>
                <w:szCs w:val="20"/>
              </w:rPr>
              <w:t>Jeptoo, Jane</w:t>
            </w:r>
          </w:p>
        </w:tc>
        <w:tc>
          <w:tcPr>
            <w:tcW w:w="758" w:type="pct"/>
          </w:tcPr>
          <w:p w14:paraId="63EBBC16" w14:textId="77777777" w:rsidR="0016620D" w:rsidRPr="0016620D" w:rsidRDefault="0016620D" w:rsidP="0016620D">
            <w:pPr>
              <w:spacing w:after="0" w:line="240" w:lineRule="auto"/>
              <w:rPr>
                <w:sz w:val="20"/>
                <w:szCs w:val="20"/>
              </w:rPr>
            </w:pPr>
            <w:r w:rsidRPr="0016620D">
              <w:rPr>
                <w:sz w:val="20"/>
                <w:szCs w:val="20"/>
              </w:rPr>
              <w:t>Lab Technologist</w:t>
            </w:r>
          </w:p>
        </w:tc>
        <w:tc>
          <w:tcPr>
            <w:tcW w:w="469" w:type="pct"/>
          </w:tcPr>
          <w:p w14:paraId="659B8AEE"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1B2DBEBB"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4FABF7C" w14:textId="77777777" w:rsidR="0016620D" w:rsidRPr="0016620D" w:rsidRDefault="0016620D" w:rsidP="0016620D">
            <w:pPr>
              <w:spacing w:after="0" w:line="240" w:lineRule="auto"/>
              <w:rPr>
                <w:sz w:val="20"/>
                <w:szCs w:val="20"/>
              </w:rPr>
            </w:pPr>
            <w:r w:rsidRPr="0016620D">
              <w:rPr>
                <w:sz w:val="20"/>
                <w:szCs w:val="20"/>
              </w:rPr>
              <w:t>Medical Laboratory Sciences</w:t>
            </w:r>
          </w:p>
        </w:tc>
        <w:tc>
          <w:tcPr>
            <w:tcW w:w="1094" w:type="pct"/>
          </w:tcPr>
          <w:p w14:paraId="6290D0AF"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7B7D0EA" w14:textId="77777777" w:rsidTr="0016620D">
        <w:tc>
          <w:tcPr>
            <w:tcW w:w="188" w:type="pct"/>
          </w:tcPr>
          <w:p w14:paraId="477450DB" w14:textId="77777777" w:rsidR="0016620D" w:rsidRPr="0016620D" w:rsidRDefault="0016620D" w:rsidP="0016620D">
            <w:pPr>
              <w:spacing w:after="0" w:line="240" w:lineRule="auto"/>
              <w:jc w:val="center"/>
              <w:rPr>
                <w:sz w:val="20"/>
                <w:szCs w:val="20"/>
              </w:rPr>
            </w:pPr>
          </w:p>
        </w:tc>
        <w:tc>
          <w:tcPr>
            <w:tcW w:w="1023" w:type="pct"/>
          </w:tcPr>
          <w:p w14:paraId="544EA9CA" w14:textId="77777777" w:rsidR="0016620D" w:rsidRPr="0016620D" w:rsidRDefault="0016620D" w:rsidP="0016620D">
            <w:pPr>
              <w:spacing w:after="0" w:line="240" w:lineRule="auto"/>
              <w:rPr>
                <w:sz w:val="20"/>
                <w:szCs w:val="20"/>
              </w:rPr>
            </w:pPr>
          </w:p>
        </w:tc>
        <w:tc>
          <w:tcPr>
            <w:tcW w:w="758" w:type="pct"/>
          </w:tcPr>
          <w:p w14:paraId="68D4881E" w14:textId="77777777" w:rsidR="0016620D" w:rsidRPr="0016620D" w:rsidRDefault="0016620D" w:rsidP="0016620D">
            <w:pPr>
              <w:spacing w:after="0" w:line="240" w:lineRule="auto"/>
              <w:rPr>
                <w:sz w:val="20"/>
                <w:szCs w:val="20"/>
              </w:rPr>
            </w:pPr>
          </w:p>
        </w:tc>
        <w:tc>
          <w:tcPr>
            <w:tcW w:w="469" w:type="pct"/>
          </w:tcPr>
          <w:p w14:paraId="3C76C9A8" w14:textId="77777777" w:rsidR="0016620D" w:rsidRPr="0016620D" w:rsidRDefault="0016620D" w:rsidP="0016620D">
            <w:pPr>
              <w:spacing w:after="0" w:line="240" w:lineRule="auto"/>
              <w:rPr>
                <w:sz w:val="20"/>
                <w:szCs w:val="20"/>
              </w:rPr>
            </w:pPr>
          </w:p>
        </w:tc>
        <w:tc>
          <w:tcPr>
            <w:tcW w:w="531" w:type="pct"/>
          </w:tcPr>
          <w:p w14:paraId="3422F4F1" w14:textId="77777777" w:rsidR="0016620D" w:rsidRPr="0016620D" w:rsidRDefault="0016620D" w:rsidP="0016620D">
            <w:pPr>
              <w:spacing w:after="0" w:line="240" w:lineRule="auto"/>
              <w:rPr>
                <w:sz w:val="20"/>
                <w:szCs w:val="20"/>
              </w:rPr>
            </w:pPr>
          </w:p>
        </w:tc>
        <w:tc>
          <w:tcPr>
            <w:tcW w:w="938" w:type="pct"/>
          </w:tcPr>
          <w:p w14:paraId="3C1BA342" w14:textId="77777777" w:rsidR="0016620D" w:rsidRPr="0016620D" w:rsidRDefault="0016620D" w:rsidP="0016620D">
            <w:pPr>
              <w:spacing w:after="0" w:line="240" w:lineRule="auto"/>
              <w:rPr>
                <w:sz w:val="20"/>
                <w:szCs w:val="20"/>
              </w:rPr>
            </w:pPr>
          </w:p>
        </w:tc>
        <w:tc>
          <w:tcPr>
            <w:tcW w:w="1094" w:type="pct"/>
          </w:tcPr>
          <w:p w14:paraId="0B52EF6D" w14:textId="77777777" w:rsidR="0016620D" w:rsidRPr="0016620D" w:rsidRDefault="0016620D" w:rsidP="0016620D">
            <w:pPr>
              <w:spacing w:after="0" w:line="240" w:lineRule="auto"/>
              <w:rPr>
                <w:sz w:val="20"/>
                <w:szCs w:val="20"/>
              </w:rPr>
            </w:pPr>
          </w:p>
        </w:tc>
      </w:tr>
      <w:tr w:rsidR="0016620D" w:rsidRPr="0016620D" w14:paraId="127E14E8" w14:textId="77777777" w:rsidTr="0016620D">
        <w:tc>
          <w:tcPr>
            <w:tcW w:w="188" w:type="pct"/>
          </w:tcPr>
          <w:p w14:paraId="31D649D8" w14:textId="77777777" w:rsidR="0016620D" w:rsidRPr="0016620D" w:rsidRDefault="0016620D" w:rsidP="0016620D">
            <w:pPr>
              <w:spacing w:after="0" w:line="240" w:lineRule="auto"/>
              <w:jc w:val="center"/>
              <w:rPr>
                <w:sz w:val="20"/>
                <w:szCs w:val="20"/>
              </w:rPr>
            </w:pPr>
            <w:r w:rsidRPr="0016620D">
              <w:rPr>
                <w:sz w:val="20"/>
                <w:szCs w:val="20"/>
              </w:rPr>
              <w:t>33</w:t>
            </w:r>
          </w:p>
        </w:tc>
        <w:tc>
          <w:tcPr>
            <w:tcW w:w="1023" w:type="pct"/>
          </w:tcPr>
          <w:p w14:paraId="04DBBD16" w14:textId="77777777" w:rsidR="0016620D" w:rsidRPr="0016620D" w:rsidRDefault="0016620D" w:rsidP="0016620D">
            <w:pPr>
              <w:spacing w:after="0" w:line="240" w:lineRule="auto"/>
              <w:rPr>
                <w:sz w:val="20"/>
                <w:szCs w:val="20"/>
              </w:rPr>
            </w:pPr>
            <w:r w:rsidRPr="0016620D">
              <w:rPr>
                <w:sz w:val="20"/>
                <w:szCs w:val="20"/>
              </w:rPr>
              <w:t>Kittur, Abraham</w:t>
            </w:r>
          </w:p>
        </w:tc>
        <w:tc>
          <w:tcPr>
            <w:tcW w:w="758" w:type="pct"/>
          </w:tcPr>
          <w:p w14:paraId="7CF1B1C1"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5F3D453A"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4C95B5AF"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2667DED5" w14:textId="77777777" w:rsidR="0016620D" w:rsidRPr="0016620D" w:rsidRDefault="0016620D" w:rsidP="0016620D">
            <w:pPr>
              <w:spacing w:after="0" w:line="240" w:lineRule="auto"/>
              <w:rPr>
                <w:sz w:val="20"/>
                <w:szCs w:val="20"/>
              </w:rPr>
            </w:pPr>
            <w:r w:rsidRPr="0016620D">
              <w:rPr>
                <w:sz w:val="20"/>
                <w:szCs w:val="20"/>
              </w:rPr>
              <w:t>Immunology</w:t>
            </w:r>
          </w:p>
        </w:tc>
        <w:tc>
          <w:tcPr>
            <w:tcW w:w="1094" w:type="pct"/>
          </w:tcPr>
          <w:p w14:paraId="79DC4633"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47F4A5EE" w14:textId="77777777" w:rsidTr="0016620D">
        <w:tc>
          <w:tcPr>
            <w:tcW w:w="188" w:type="pct"/>
          </w:tcPr>
          <w:p w14:paraId="09F4BDDC" w14:textId="77777777" w:rsidR="0016620D" w:rsidRPr="0016620D" w:rsidRDefault="0016620D" w:rsidP="0016620D">
            <w:pPr>
              <w:spacing w:after="0" w:line="240" w:lineRule="auto"/>
              <w:jc w:val="center"/>
              <w:rPr>
                <w:sz w:val="20"/>
                <w:szCs w:val="20"/>
              </w:rPr>
            </w:pPr>
          </w:p>
        </w:tc>
        <w:tc>
          <w:tcPr>
            <w:tcW w:w="1023" w:type="pct"/>
          </w:tcPr>
          <w:p w14:paraId="0D244F88" w14:textId="77777777" w:rsidR="0016620D" w:rsidRPr="0016620D" w:rsidRDefault="0016620D" w:rsidP="0016620D">
            <w:pPr>
              <w:spacing w:after="0" w:line="240" w:lineRule="auto"/>
              <w:rPr>
                <w:sz w:val="20"/>
                <w:szCs w:val="20"/>
              </w:rPr>
            </w:pPr>
          </w:p>
        </w:tc>
        <w:tc>
          <w:tcPr>
            <w:tcW w:w="758" w:type="pct"/>
          </w:tcPr>
          <w:p w14:paraId="450BC722" w14:textId="77777777" w:rsidR="0016620D" w:rsidRPr="0016620D" w:rsidRDefault="0016620D" w:rsidP="0016620D">
            <w:pPr>
              <w:spacing w:after="0" w:line="240" w:lineRule="auto"/>
              <w:rPr>
                <w:sz w:val="20"/>
                <w:szCs w:val="20"/>
              </w:rPr>
            </w:pPr>
          </w:p>
        </w:tc>
        <w:tc>
          <w:tcPr>
            <w:tcW w:w="469" w:type="pct"/>
          </w:tcPr>
          <w:p w14:paraId="6FE33C10" w14:textId="77777777" w:rsidR="0016620D" w:rsidRPr="0016620D" w:rsidRDefault="0016620D" w:rsidP="0016620D">
            <w:pPr>
              <w:spacing w:after="0" w:line="240" w:lineRule="auto"/>
              <w:rPr>
                <w:sz w:val="20"/>
                <w:szCs w:val="20"/>
              </w:rPr>
            </w:pPr>
          </w:p>
        </w:tc>
        <w:tc>
          <w:tcPr>
            <w:tcW w:w="531" w:type="pct"/>
          </w:tcPr>
          <w:p w14:paraId="7B843469"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9DB9110" w14:textId="77777777" w:rsidR="0016620D" w:rsidRPr="0016620D" w:rsidRDefault="0016620D" w:rsidP="0016620D">
            <w:pPr>
              <w:spacing w:after="0" w:line="240" w:lineRule="auto"/>
              <w:rPr>
                <w:sz w:val="20"/>
                <w:szCs w:val="20"/>
              </w:rPr>
            </w:pPr>
            <w:r w:rsidRPr="0016620D">
              <w:rPr>
                <w:sz w:val="20"/>
                <w:szCs w:val="20"/>
              </w:rPr>
              <w:t>Biology/Chemistry</w:t>
            </w:r>
          </w:p>
        </w:tc>
        <w:tc>
          <w:tcPr>
            <w:tcW w:w="1094" w:type="pct"/>
          </w:tcPr>
          <w:p w14:paraId="1758E277"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A2665FF" w14:textId="77777777" w:rsidTr="0016620D">
        <w:tc>
          <w:tcPr>
            <w:tcW w:w="188" w:type="pct"/>
          </w:tcPr>
          <w:p w14:paraId="0F8E65DE" w14:textId="77777777" w:rsidR="0016620D" w:rsidRPr="0016620D" w:rsidRDefault="0016620D" w:rsidP="0016620D">
            <w:pPr>
              <w:spacing w:after="0" w:line="240" w:lineRule="auto"/>
              <w:jc w:val="center"/>
              <w:rPr>
                <w:sz w:val="20"/>
                <w:szCs w:val="20"/>
              </w:rPr>
            </w:pPr>
          </w:p>
        </w:tc>
        <w:tc>
          <w:tcPr>
            <w:tcW w:w="1023" w:type="pct"/>
          </w:tcPr>
          <w:p w14:paraId="64E6B749" w14:textId="77777777" w:rsidR="0016620D" w:rsidRPr="0016620D" w:rsidRDefault="0016620D" w:rsidP="0016620D">
            <w:pPr>
              <w:spacing w:after="0" w:line="240" w:lineRule="auto"/>
              <w:rPr>
                <w:sz w:val="20"/>
                <w:szCs w:val="20"/>
              </w:rPr>
            </w:pPr>
          </w:p>
        </w:tc>
        <w:tc>
          <w:tcPr>
            <w:tcW w:w="758" w:type="pct"/>
          </w:tcPr>
          <w:p w14:paraId="021249DC" w14:textId="77777777" w:rsidR="0016620D" w:rsidRPr="0016620D" w:rsidRDefault="0016620D" w:rsidP="0016620D">
            <w:pPr>
              <w:spacing w:after="0" w:line="240" w:lineRule="auto"/>
              <w:rPr>
                <w:sz w:val="20"/>
                <w:szCs w:val="20"/>
              </w:rPr>
            </w:pPr>
          </w:p>
        </w:tc>
        <w:tc>
          <w:tcPr>
            <w:tcW w:w="469" w:type="pct"/>
          </w:tcPr>
          <w:p w14:paraId="12A82456" w14:textId="77777777" w:rsidR="0016620D" w:rsidRPr="0016620D" w:rsidRDefault="0016620D" w:rsidP="0016620D">
            <w:pPr>
              <w:spacing w:after="0" w:line="240" w:lineRule="auto"/>
              <w:rPr>
                <w:sz w:val="20"/>
                <w:szCs w:val="20"/>
              </w:rPr>
            </w:pPr>
          </w:p>
        </w:tc>
        <w:tc>
          <w:tcPr>
            <w:tcW w:w="531" w:type="pct"/>
          </w:tcPr>
          <w:p w14:paraId="5786BF8D" w14:textId="77777777" w:rsidR="0016620D" w:rsidRPr="0016620D" w:rsidRDefault="0016620D" w:rsidP="0016620D">
            <w:pPr>
              <w:spacing w:after="0" w:line="240" w:lineRule="auto"/>
              <w:rPr>
                <w:sz w:val="20"/>
                <w:szCs w:val="20"/>
              </w:rPr>
            </w:pPr>
          </w:p>
        </w:tc>
        <w:tc>
          <w:tcPr>
            <w:tcW w:w="938" w:type="pct"/>
          </w:tcPr>
          <w:p w14:paraId="676F5990" w14:textId="77777777" w:rsidR="0016620D" w:rsidRPr="0016620D" w:rsidRDefault="0016620D" w:rsidP="0016620D">
            <w:pPr>
              <w:spacing w:after="0" w:line="240" w:lineRule="auto"/>
              <w:rPr>
                <w:sz w:val="20"/>
                <w:szCs w:val="20"/>
              </w:rPr>
            </w:pPr>
          </w:p>
        </w:tc>
        <w:tc>
          <w:tcPr>
            <w:tcW w:w="1094" w:type="pct"/>
          </w:tcPr>
          <w:p w14:paraId="35CBE53F" w14:textId="77777777" w:rsidR="0016620D" w:rsidRPr="0016620D" w:rsidRDefault="0016620D" w:rsidP="0016620D">
            <w:pPr>
              <w:spacing w:after="0" w:line="240" w:lineRule="auto"/>
              <w:rPr>
                <w:sz w:val="20"/>
                <w:szCs w:val="20"/>
              </w:rPr>
            </w:pPr>
          </w:p>
        </w:tc>
      </w:tr>
      <w:tr w:rsidR="0016620D" w:rsidRPr="0016620D" w14:paraId="1C5D833C" w14:textId="77777777" w:rsidTr="0016620D">
        <w:tc>
          <w:tcPr>
            <w:tcW w:w="188" w:type="pct"/>
          </w:tcPr>
          <w:p w14:paraId="5E23C5BF" w14:textId="77777777" w:rsidR="0016620D" w:rsidRPr="0016620D" w:rsidRDefault="0016620D" w:rsidP="0016620D">
            <w:pPr>
              <w:spacing w:after="0" w:line="240" w:lineRule="auto"/>
              <w:jc w:val="center"/>
              <w:rPr>
                <w:sz w:val="20"/>
                <w:szCs w:val="20"/>
              </w:rPr>
            </w:pPr>
            <w:r w:rsidRPr="0016620D">
              <w:rPr>
                <w:sz w:val="20"/>
                <w:szCs w:val="20"/>
              </w:rPr>
              <w:t>34</w:t>
            </w:r>
          </w:p>
        </w:tc>
        <w:tc>
          <w:tcPr>
            <w:tcW w:w="1023" w:type="pct"/>
          </w:tcPr>
          <w:p w14:paraId="1D660F9F" w14:textId="77777777" w:rsidR="0016620D" w:rsidRPr="0016620D" w:rsidRDefault="0016620D" w:rsidP="0016620D">
            <w:pPr>
              <w:spacing w:after="0" w:line="240" w:lineRule="auto"/>
              <w:rPr>
                <w:sz w:val="20"/>
                <w:szCs w:val="20"/>
              </w:rPr>
            </w:pPr>
            <w:r w:rsidRPr="0016620D">
              <w:rPr>
                <w:sz w:val="20"/>
                <w:szCs w:val="20"/>
              </w:rPr>
              <w:t>Magondu, Richard Ngaru</w:t>
            </w:r>
          </w:p>
        </w:tc>
        <w:tc>
          <w:tcPr>
            <w:tcW w:w="758" w:type="pct"/>
          </w:tcPr>
          <w:p w14:paraId="6F721B6E"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7932E8B"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346D4D68"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603F707C" w14:textId="77777777" w:rsidR="0016620D" w:rsidRPr="0016620D" w:rsidRDefault="0016620D" w:rsidP="0016620D">
            <w:pPr>
              <w:spacing w:after="0" w:line="240" w:lineRule="auto"/>
              <w:rPr>
                <w:sz w:val="20"/>
                <w:szCs w:val="20"/>
              </w:rPr>
            </w:pPr>
            <w:r w:rsidRPr="0016620D">
              <w:rPr>
                <w:sz w:val="20"/>
                <w:szCs w:val="20"/>
              </w:rPr>
              <w:t>Biology-Biomedical Option</w:t>
            </w:r>
          </w:p>
        </w:tc>
        <w:tc>
          <w:tcPr>
            <w:tcW w:w="1094" w:type="pct"/>
          </w:tcPr>
          <w:p w14:paraId="7CCB3FDA"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890BC48" w14:textId="77777777" w:rsidTr="0016620D">
        <w:tc>
          <w:tcPr>
            <w:tcW w:w="188" w:type="pct"/>
          </w:tcPr>
          <w:p w14:paraId="4A806425" w14:textId="77777777" w:rsidR="0016620D" w:rsidRPr="0016620D" w:rsidRDefault="0016620D" w:rsidP="0016620D">
            <w:pPr>
              <w:spacing w:after="0" w:line="240" w:lineRule="auto"/>
              <w:jc w:val="center"/>
              <w:rPr>
                <w:sz w:val="20"/>
                <w:szCs w:val="20"/>
              </w:rPr>
            </w:pPr>
          </w:p>
        </w:tc>
        <w:tc>
          <w:tcPr>
            <w:tcW w:w="1023" w:type="pct"/>
          </w:tcPr>
          <w:p w14:paraId="3A8EC6FE" w14:textId="77777777" w:rsidR="0016620D" w:rsidRPr="0016620D" w:rsidRDefault="0016620D" w:rsidP="0016620D">
            <w:pPr>
              <w:spacing w:after="0" w:line="240" w:lineRule="auto"/>
              <w:rPr>
                <w:sz w:val="20"/>
                <w:szCs w:val="20"/>
              </w:rPr>
            </w:pPr>
          </w:p>
        </w:tc>
        <w:tc>
          <w:tcPr>
            <w:tcW w:w="758" w:type="pct"/>
          </w:tcPr>
          <w:p w14:paraId="1274D92A" w14:textId="77777777" w:rsidR="0016620D" w:rsidRPr="0016620D" w:rsidRDefault="0016620D" w:rsidP="0016620D">
            <w:pPr>
              <w:spacing w:after="0" w:line="240" w:lineRule="auto"/>
              <w:rPr>
                <w:sz w:val="20"/>
                <w:szCs w:val="20"/>
              </w:rPr>
            </w:pPr>
          </w:p>
        </w:tc>
        <w:tc>
          <w:tcPr>
            <w:tcW w:w="469" w:type="pct"/>
          </w:tcPr>
          <w:p w14:paraId="27BBE066" w14:textId="77777777" w:rsidR="0016620D" w:rsidRPr="0016620D" w:rsidRDefault="0016620D" w:rsidP="0016620D">
            <w:pPr>
              <w:spacing w:after="0" w:line="240" w:lineRule="auto"/>
              <w:rPr>
                <w:sz w:val="20"/>
                <w:szCs w:val="20"/>
              </w:rPr>
            </w:pPr>
          </w:p>
        </w:tc>
        <w:tc>
          <w:tcPr>
            <w:tcW w:w="531" w:type="pct"/>
          </w:tcPr>
          <w:p w14:paraId="6D9C6F1C"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255F7F02" w14:textId="77777777" w:rsidR="0016620D" w:rsidRPr="0016620D" w:rsidRDefault="0016620D" w:rsidP="0016620D">
            <w:pPr>
              <w:spacing w:after="0" w:line="240" w:lineRule="auto"/>
              <w:rPr>
                <w:sz w:val="20"/>
                <w:szCs w:val="20"/>
              </w:rPr>
            </w:pPr>
            <w:r w:rsidRPr="0016620D">
              <w:rPr>
                <w:sz w:val="20"/>
                <w:szCs w:val="20"/>
              </w:rPr>
              <w:t>Medical Laboratory Sciences</w:t>
            </w:r>
          </w:p>
        </w:tc>
        <w:tc>
          <w:tcPr>
            <w:tcW w:w="1094" w:type="pct"/>
          </w:tcPr>
          <w:p w14:paraId="5B9830B0"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C2B01C9" w14:textId="77777777" w:rsidTr="0016620D">
        <w:tc>
          <w:tcPr>
            <w:tcW w:w="188" w:type="pct"/>
          </w:tcPr>
          <w:p w14:paraId="63940905" w14:textId="77777777" w:rsidR="0016620D" w:rsidRPr="0016620D" w:rsidRDefault="0016620D" w:rsidP="0016620D">
            <w:pPr>
              <w:spacing w:after="0" w:line="240" w:lineRule="auto"/>
              <w:jc w:val="center"/>
              <w:rPr>
                <w:sz w:val="20"/>
                <w:szCs w:val="20"/>
              </w:rPr>
            </w:pPr>
          </w:p>
        </w:tc>
        <w:tc>
          <w:tcPr>
            <w:tcW w:w="1023" w:type="pct"/>
          </w:tcPr>
          <w:p w14:paraId="412AF030" w14:textId="77777777" w:rsidR="0016620D" w:rsidRPr="0016620D" w:rsidRDefault="0016620D" w:rsidP="0016620D">
            <w:pPr>
              <w:spacing w:after="0" w:line="240" w:lineRule="auto"/>
              <w:rPr>
                <w:sz w:val="20"/>
                <w:szCs w:val="20"/>
              </w:rPr>
            </w:pPr>
          </w:p>
        </w:tc>
        <w:tc>
          <w:tcPr>
            <w:tcW w:w="758" w:type="pct"/>
          </w:tcPr>
          <w:p w14:paraId="274D4671" w14:textId="77777777" w:rsidR="0016620D" w:rsidRPr="0016620D" w:rsidRDefault="0016620D" w:rsidP="0016620D">
            <w:pPr>
              <w:spacing w:after="0" w:line="240" w:lineRule="auto"/>
              <w:rPr>
                <w:sz w:val="20"/>
                <w:szCs w:val="20"/>
              </w:rPr>
            </w:pPr>
          </w:p>
        </w:tc>
        <w:tc>
          <w:tcPr>
            <w:tcW w:w="469" w:type="pct"/>
          </w:tcPr>
          <w:p w14:paraId="5A943132" w14:textId="77777777" w:rsidR="0016620D" w:rsidRPr="0016620D" w:rsidRDefault="0016620D" w:rsidP="0016620D">
            <w:pPr>
              <w:spacing w:after="0" w:line="240" w:lineRule="auto"/>
              <w:rPr>
                <w:sz w:val="20"/>
                <w:szCs w:val="20"/>
              </w:rPr>
            </w:pPr>
          </w:p>
        </w:tc>
        <w:tc>
          <w:tcPr>
            <w:tcW w:w="531" w:type="pct"/>
          </w:tcPr>
          <w:p w14:paraId="02302455" w14:textId="77777777" w:rsidR="0016620D" w:rsidRPr="0016620D" w:rsidRDefault="0016620D" w:rsidP="0016620D">
            <w:pPr>
              <w:spacing w:after="0" w:line="240" w:lineRule="auto"/>
              <w:rPr>
                <w:sz w:val="20"/>
                <w:szCs w:val="20"/>
              </w:rPr>
            </w:pPr>
            <w:r w:rsidRPr="0016620D">
              <w:rPr>
                <w:sz w:val="20"/>
                <w:szCs w:val="20"/>
              </w:rPr>
              <w:t>Dip</w:t>
            </w:r>
          </w:p>
        </w:tc>
        <w:tc>
          <w:tcPr>
            <w:tcW w:w="938" w:type="pct"/>
          </w:tcPr>
          <w:p w14:paraId="0BEE8A34" w14:textId="77777777" w:rsidR="0016620D" w:rsidRPr="0016620D" w:rsidRDefault="0016620D" w:rsidP="0016620D">
            <w:pPr>
              <w:spacing w:after="0" w:line="240" w:lineRule="auto"/>
              <w:rPr>
                <w:sz w:val="20"/>
                <w:szCs w:val="20"/>
              </w:rPr>
            </w:pPr>
            <w:r w:rsidRPr="0016620D">
              <w:rPr>
                <w:sz w:val="20"/>
                <w:szCs w:val="20"/>
              </w:rPr>
              <w:t>Applied Sciences-Medical Lab Tech</w:t>
            </w:r>
          </w:p>
        </w:tc>
        <w:tc>
          <w:tcPr>
            <w:tcW w:w="1094" w:type="pct"/>
          </w:tcPr>
          <w:p w14:paraId="59389EA5" w14:textId="77777777" w:rsidR="0016620D" w:rsidRPr="0016620D" w:rsidRDefault="0016620D" w:rsidP="0016620D">
            <w:pPr>
              <w:spacing w:after="0" w:line="240" w:lineRule="auto"/>
              <w:rPr>
                <w:sz w:val="20"/>
                <w:szCs w:val="20"/>
              </w:rPr>
            </w:pPr>
            <w:r w:rsidRPr="0016620D">
              <w:rPr>
                <w:sz w:val="20"/>
                <w:szCs w:val="20"/>
              </w:rPr>
              <w:t>Kenya Polytechnic</w:t>
            </w:r>
          </w:p>
        </w:tc>
      </w:tr>
      <w:tr w:rsidR="0016620D" w:rsidRPr="0016620D" w14:paraId="3D9EBE17" w14:textId="77777777" w:rsidTr="0016620D">
        <w:tc>
          <w:tcPr>
            <w:tcW w:w="188" w:type="pct"/>
          </w:tcPr>
          <w:p w14:paraId="48F0757A" w14:textId="77777777" w:rsidR="0016620D" w:rsidRPr="0016620D" w:rsidRDefault="0016620D" w:rsidP="0016620D">
            <w:pPr>
              <w:spacing w:after="0" w:line="240" w:lineRule="auto"/>
              <w:jc w:val="center"/>
              <w:rPr>
                <w:sz w:val="20"/>
                <w:szCs w:val="20"/>
              </w:rPr>
            </w:pPr>
          </w:p>
        </w:tc>
        <w:tc>
          <w:tcPr>
            <w:tcW w:w="1023" w:type="pct"/>
          </w:tcPr>
          <w:p w14:paraId="4BD7B418" w14:textId="77777777" w:rsidR="0016620D" w:rsidRPr="0016620D" w:rsidRDefault="0016620D" w:rsidP="0016620D">
            <w:pPr>
              <w:spacing w:after="0" w:line="240" w:lineRule="auto"/>
              <w:rPr>
                <w:sz w:val="20"/>
                <w:szCs w:val="20"/>
              </w:rPr>
            </w:pPr>
          </w:p>
        </w:tc>
        <w:tc>
          <w:tcPr>
            <w:tcW w:w="758" w:type="pct"/>
          </w:tcPr>
          <w:p w14:paraId="2D24D057" w14:textId="77777777" w:rsidR="0016620D" w:rsidRPr="0016620D" w:rsidRDefault="0016620D" w:rsidP="0016620D">
            <w:pPr>
              <w:spacing w:after="0" w:line="240" w:lineRule="auto"/>
              <w:rPr>
                <w:sz w:val="20"/>
                <w:szCs w:val="20"/>
              </w:rPr>
            </w:pPr>
          </w:p>
        </w:tc>
        <w:tc>
          <w:tcPr>
            <w:tcW w:w="469" w:type="pct"/>
          </w:tcPr>
          <w:p w14:paraId="7859685A" w14:textId="77777777" w:rsidR="0016620D" w:rsidRPr="0016620D" w:rsidRDefault="0016620D" w:rsidP="0016620D">
            <w:pPr>
              <w:spacing w:after="0" w:line="240" w:lineRule="auto"/>
              <w:rPr>
                <w:sz w:val="20"/>
                <w:szCs w:val="20"/>
              </w:rPr>
            </w:pPr>
          </w:p>
        </w:tc>
        <w:tc>
          <w:tcPr>
            <w:tcW w:w="531" w:type="pct"/>
          </w:tcPr>
          <w:p w14:paraId="1905413B" w14:textId="77777777" w:rsidR="0016620D" w:rsidRPr="0016620D" w:rsidRDefault="0016620D" w:rsidP="0016620D">
            <w:pPr>
              <w:spacing w:after="0" w:line="240" w:lineRule="auto"/>
              <w:rPr>
                <w:sz w:val="20"/>
                <w:szCs w:val="20"/>
              </w:rPr>
            </w:pPr>
          </w:p>
        </w:tc>
        <w:tc>
          <w:tcPr>
            <w:tcW w:w="938" w:type="pct"/>
          </w:tcPr>
          <w:p w14:paraId="79A423B6" w14:textId="77777777" w:rsidR="0016620D" w:rsidRPr="0016620D" w:rsidRDefault="0016620D" w:rsidP="0016620D">
            <w:pPr>
              <w:spacing w:after="0" w:line="240" w:lineRule="auto"/>
              <w:rPr>
                <w:sz w:val="20"/>
                <w:szCs w:val="20"/>
              </w:rPr>
            </w:pPr>
          </w:p>
        </w:tc>
        <w:tc>
          <w:tcPr>
            <w:tcW w:w="1094" w:type="pct"/>
          </w:tcPr>
          <w:p w14:paraId="28FAEE8F" w14:textId="77777777" w:rsidR="0016620D" w:rsidRPr="0016620D" w:rsidRDefault="0016620D" w:rsidP="0016620D">
            <w:pPr>
              <w:spacing w:after="0" w:line="240" w:lineRule="auto"/>
              <w:rPr>
                <w:sz w:val="20"/>
                <w:szCs w:val="20"/>
              </w:rPr>
            </w:pPr>
          </w:p>
        </w:tc>
      </w:tr>
      <w:tr w:rsidR="0016620D" w:rsidRPr="0016620D" w14:paraId="480BDAD1" w14:textId="77777777" w:rsidTr="0016620D">
        <w:tc>
          <w:tcPr>
            <w:tcW w:w="188" w:type="pct"/>
          </w:tcPr>
          <w:p w14:paraId="0DEF3F8A" w14:textId="77777777" w:rsidR="0016620D" w:rsidRPr="0016620D" w:rsidRDefault="0016620D" w:rsidP="0016620D">
            <w:pPr>
              <w:spacing w:after="0" w:line="240" w:lineRule="auto"/>
              <w:jc w:val="center"/>
              <w:rPr>
                <w:sz w:val="20"/>
                <w:szCs w:val="20"/>
              </w:rPr>
            </w:pPr>
            <w:r w:rsidRPr="0016620D">
              <w:rPr>
                <w:sz w:val="20"/>
                <w:szCs w:val="20"/>
              </w:rPr>
              <w:t>35</w:t>
            </w:r>
          </w:p>
        </w:tc>
        <w:tc>
          <w:tcPr>
            <w:tcW w:w="1023" w:type="pct"/>
          </w:tcPr>
          <w:p w14:paraId="2E655A0A" w14:textId="77777777" w:rsidR="0016620D" w:rsidRPr="0016620D" w:rsidRDefault="0016620D" w:rsidP="0016620D">
            <w:pPr>
              <w:spacing w:after="0" w:line="240" w:lineRule="auto"/>
              <w:rPr>
                <w:sz w:val="20"/>
                <w:szCs w:val="20"/>
              </w:rPr>
            </w:pPr>
            <w:r w:rsidRPr="0016620D">
              <w:rPr>
                <w:sz w:val="20"/>
                <w:szCs w:val="20"/>
              </w:rPr>
              <w:t>Njagi, Esther Wanjiru</w:t>
            </w:r>
          </w:p>
        </w:tc>
        <w:tc>
          <w:tcPr>
            <w:tcW w:w="758" w:type="pct"/>
          </w:tcPr>
          <w:p w14:paraId="013C015C"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60CE416"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7970CA3"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28CCBD21" w14:textId="77777777" w:rsidR="0016620D" w:rsidRPr="0016620D" w:rsidRDefault="0016620D" w:rsidP="0016620D">
            <w:pPr>
              <w:spacing w:after="0" w:line="240" w:lineRule="auto"/>
              <w:rPr>
                <w:sz w:val="20"/>
                <w:szCs w:val="20"/>
              </w:rPr>
            </w:pPr>
            <w:r w:rsidRPr="0016620D">
              <w:rPr>
                <w:sz w:val="20"/>
                <w:szCs w:val="20"/>
              </w:rPr>
              <w:t>Clinical Cytology</w:t>
            </w:r>
          </w:p>
        </w:tc>
        <w:tc>
          <w:tcPr>
            <w:tcW w:w="1094" w:type="pct"/>
          </w:tcPr>
          <w:p w14:paraId="518074C0"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6CB19AA5" w14:textId="77777777" w:rsidTr="0016620D">
        <w:tc>
          <w:tcPr>
            <w:tcW w:w="188" w:type="pct"/>
          </w:tcPr>
          <w:p w14:paraId="09D66171" w14:textId="77777777" w:rsidR="0016620D" w:rsidRPr="0016620D" w:rsidRDefault="0016620D" w:rsidP="0016620D">
            <w:pPr>
              <w:spacing w:after="0" w:line="240" w:lineRule="auto"/>
              <w:jc w:val="center"/>
              <w:rPr>
                <w:sz w:val="20"/>
                <w:szCs w:val="20"/>
              </w:rPr>
            </w:pPr>
          </w:p>
        </w:tc>
        <w:tc>
          <w:tcPr>
            <w:tcW w:w="1023" w:type="pct"/>
          </w:tcPr>
          <w:p w14:paraId="0064D38B" w14:textId="77777777" w:rsidR="0016620D" w:rsidRPr="0016620D" w:rsidRDefault="0016620D" w:rsidP="0016620D">
            <w:pPr>
              <w:spacing w:after="0" w:line="240" w:lineRule="auto"/>
              <w:rPr>
                <w:sz w:val="20"/>
                <w:szCs w:val="20"/>
              </w:rPr>
            </w:pPr>
          </w:p>
        </w:tc>
        <w:tc>
          <w:tcPr>
            <w:tcW w:w="758" w:type="pct"/>
          </w:tcPr>
          <w:p w14:paraId="37142468" w14:textId="77777777" w:rsidR="0016620D" w:rsidRPr="0016620D" w:rsidRDefault="0016620D" w:rsidP="0016620D">
            <w:pPr>
              <w:spacing w:after="0" w:line="240" w:lineRule="auto"/>
              <w:rPr>
                <w:sz w:val="20"/>
                <w:szCs w:val="20"/>
              </w:rPr>
            </w:pPr>
          </w:p>
        </w:tc>
        <w:tc>
          <w:tcPr>
            <w:tcW w:w="469" w:type="pct"/>
          </w:tcPr>
          <w:p w14:paraId="1AC58A5E" w14:textId="77777777" w:rsidR="0016620D" w:rsidRPr="0016620D" w:rsidRDefault="0016620D" w:rsidP="0016620D">
            <w:pPr>
              <w:spacing w:after="0" w:line="240" w:lineRule="auto"/>
              <w:rPr>
                <w:sz w:val="20"/>
                <w:szCs w:val="20"/>
              </w:rPr>
            </w:pPr>
          </w:p>
        </w:tc>
        <w:tc>
          <w:tcPr>
            <w:tcW w:w="531" w:type="pct"/>
          </w:tcPr>
          <w:p w14:paraId="2759FF2F"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29F690B" w14:textId="77777777" w:rsidR="0016620D" w:rsidRPr="0016620D" w:rsidRDefault="0016620D" w:rsidP="0016620D">
            <w:pPr>
              <w:spacing w:after="0" w:line="240" w:lineRule="auto"/>
              <w:rPr>
                <w:sz w:val="20"/>
                <w:szCs w:val="20"/>
              </w:rPr>
            </w:pPr>
            <w:r w:rsidRPr="0016620D">
              <w:rPr>
                <w:sz w:val="20"/>
                <w:szCs w:val="20"/>
              </w:rPr>
              <w:t>Medical Laboratory Sciences</w:t>
            </w:r>
          </w:p>
        </w:tc>
        <w:tc>
          <w:tcPr>
            <w:tcW w:w="1094" w:type="pct"/>
          </w:tcPr>
          <w:p w14:paraId="788DA2F5"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158D70A3" w14:textId="77777777" w:rsidTr="0016620D">
        <w:tc>
          <w:tcPr>
            <w:tcW w:w="188" w:type="pct"/>
          </w:tcPr>
          <w:p w14:paraId="74869FB4" w14:textId="77777777" w:rsidR="0016620D" w:rsidRPr="0016620D" w:rsidRDefault="0016620D" w:rsidP="0016620D">
            <w:pPr>
              <w:spacing w:after="0" w:line="240" w:lineRule="auto"/>
              <w:jc w:val="center"/>
              <w:rPr>
                <w:sz w:val="20"/>
                <w:szCs w:val="20"/>
              </w:rPr>
            </w:pPr>
          </w:p>
        </w:tc>
        <w:tc>
          <w:tcPr>
            <w:tcW w:w="1023" w:type="pct"/>
          </w:tcPr>
          <w:p w14:paraId="6BA9AEA7" w14:textId="77777777" w:rsidR="0016620D" w:rsidRPr="0016620D" w:rsidRDefault="0016620D" w:rsidP="0016620D">
            <w:pPr>
              <w:spacing w:after="0" w:line="240" w:lineRule="auto"/>
              <w:rPr>
                <w:sz w:val="20"/>
                <w:szCs w:val="20"/>
              </w:rPr>
            </w:pPr>
          </w:p>
        </w:tc>
        <w:tc>
          <w:tcPr>
            <w:tcW w:w="758" w:type="pct"/>
          </w:tcPr>
          <w:p w14:paraId="679E3D05" w14:textId="77777777" w:rsidR="0016620D" w:rsidRPr="0016620D" w:rsidRDefault="0016620D" w:rsidP="0016620D">
            <w:pPr>
              <w:spacing w:after="0" w:line="240" w:lineRule="auto"/>
              <w:rPr>
                <w:sz w:val="20"/>
                <w:szCs w:val="20"/>
              </w:rPr>
            </w:pPr>
          </w:p>
        </w:tc>
        <w:tc>
          <w:tcPr>
            <w:tcW w:w="469" w:type="pct"/>
          </w:tcPr>
          <w:p w14:paraId="3C97C880" w14:textId="77777777" w:rsidR="0016620D" w:rsidRPr="0016620D" w:rsidRDefault="0016620D" w:rsidP="0016620D">
            <w:pPr>
              <w:spacing w:after="0" w:line="240" w:lineRule="auto"/>
              <w:rPr>
                <w:sz w:val="20"/>
                <w:szCs w:val="20"/>
              </w:rPr>
            </w:pPr>
          </w:p>
        </w:tc>
        <w:tc>
          <w:tcPr>
            <w:tcW w:w="531" w:type="pct"/>
          </w:tcPr>
          <w:p w14:paraId="25F3AE9E" w14:textId="77777777" w:rsidR="0016620D" w:rsidRPr="0016620D" w:rsidRDefault="0016620D" w:rsidP="0016620D">
            <w:pPr>
              <w:spacing w:after="0" w:line="240" w:lineRule="auto"/>
              <w:rPr>
                <w:sz w:val="20"/>
                <w:szCs w:val="20"/>
              </w:rPr>
            </w:pPr>
          </w:p>
        </w:tc>
        <w:tc>
          <w:tcPr>
            <w:tcW w:w="938" w:type="pct"/>
          </w:tcPr>
          <w:p w14:paraId="107EAE41" w14:textId="77777777" w:rsidR="0016620D" w:rsidRPr="0016620D" w:rsidRDefault="0016620D" w:rsidP="0016620D">
            <w:pPr>
              <w:spacing w:after="0" w:line="240" w:lineRule="auto"/>
              <w:rPr>
                <w:sz w:val="20"/>
                <w:szCs w:val="20"/>
              </w:rPr>
            </w:pPr>
          </w:p>
        </w:tc>
        <w:tc>
          <w:tcPr>
            <w:tcW w:w="1094" w:type="pct"/>
          </w:tcPr>
          <w:p w14:paraId="66EFB8B2" w14:textId="77777777" w:rsidR="0016620D" w:rsidRPr="0016620D" w:rsidRDefault="0016620D" w:rsidP="0016620D">
            <w:pPr>
              <w:spacing w:after="0" w:line="240" w:lineRule="auto"/>
              <w:rPr>
                <w:sz w:val="20"/>
                <w:szCs w:val="20"/>
              </w:rPr>
            </w:pPr>
          </w:p>
        </w:tc>
      </w:tr>
      <w:tr w:rsidR="0016620D" w:rsidRPr="0016620D" w14:paraId="0DC0898A" w14:textId="77777777" w:rsidTr="0016620D">
        <w:tc>
          <w:tcPr>
            <w:tcW w:w="188" w:type="pct"/>
          </w:tcPr>
          <w:p w14:paraId="6E26ED3C" w14:textId="77777777" w:rsidR="0016620D" w:rsidRPr="0016620D" w:rsidRDefault="0016620D" w:rsidP="0016620D">
            <w:pPr>
              <w:spacing w:after="0" w:line="240" w:lineRule="auto"/>
              <w:jc w:val="center"/>
              <w:rPr>
                <w:sz w:val="20"/>
                <w:szCs w:val="20"/>
              </w:rPr>
            </w:pPr>
            <w:r w:rsidRPr="0016620D">
              <w:rPr>
                <w:sz w:val="20"/>
                <w:szCs w:val="20"/>
              </w:rPr>
              <w:t>36</w:t>
            </w:r>
          </w:p>
        </w:tc>
        <w:tc>
          <w:tcPr>
            <w:tcW w:w="1023" w:type="pct"/>
          </w:tcPr>
          <w:p w14:paraId="666816B3" w14:textId="77777777" w:rsidR="0016620D" w:rsidRPr="0016620D" w:rsidRDefault="0016620D" w:rsidP="0016620D">
            <w:pPr>
              <w:spacing w:after="0" w:line="240" w:lineRule="auto"/>
              <w:rPr>
                <w:sz w:val="20"/>
                <w:szCs w:val="20"/>
              </w:rPr>
            </w:pPr>
            <w:r w:rsidRPr="0016620D">
              <w:rPr>
                <w:sz w:val="20"/>
                <w:szCs w:val="20"/>
              </w:rPr>
              <w:t>Obaga, Juliet</w:t>
            </w:r>
          </w:p>
        </w:tc>
        <w:tc>
          <w:tcPr>
            <w:tcW w:w="758" w:type="pct"/>
          </w:tcPr>
          <w:p w14:paraId="423BAD44" w14:textId="77777777" w:rsidR="0016620D" w:rsidRPr="0016620D" w:rsidRDefault="0016620D" w:rsidP="0016620D">
            <w:pPr>
              <w:spacing w:after="0" w:line="240" w:lineRule="auto"/>
              <w:rPr>
                <w:sz w:val="20"/>
                <w:szCs w:val="20"/>
              </w:rPr>
            </w:pPr>
            <w:r w:rsidRPr="0016620D">
              <w:rPr>
                <w:sz w:val="20"/>
                <w:szCs w:val="20"/>
              </w:rPr>
              <w:t>Lab Technician</w:t>
            </w:r>
          </w:p>
        </w:tc>
        <w:tc>
          <w:tcPr>
            <w:tcW w:w="469" w:type="pct"/>
          </w:tcPr>
          <w:p w14:paraId="0672D430"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7E42D7AD" w14:textId="77777777" w:rsidR="0016620D" w:rsidRPr="0016620D" w:rsidRDefault="0016620D" w:rsidP="0016620D">
            <w:pPr>
              <w:spacing w:after="0" w:line="240" w:lineRule="auto"/>
              <w:rPr>
                <w:sz w:val="20"/>
                <w:szCs w:val="20"/>
              </w:rPr>
            </w:pPr>
            <w:r w:rsidRPr="0016620D">
              <w:rPr>
                <w:sz w:val="20"/>
                <w:szCs w:val="20"/>
              </w:rPr>
              <w:t>Diploma</w:t>
            </w:r>
          </w:p>
        </w:tc>
        <w:tc>
          <w:tcPr>
            <w:tcW w:w="938" w:type="pct"/>
          </w:tcPr>
          <w:p w14:paraId="6559086C" w14:textId="77777777" w:rsidR="0016620D" w:rsidRPr="0016620D" w:rsidRDefault="0016620D" w:rsidP="0016620D">
            <w:pPr>
              <w:spacing w:after="0" w:line="240" w:lineRule="auto"/>
              <w:rPr>
                <w:sz w:val="20"/>
                <w:szCs w:val="20"/>
              </w:rPr>
            </w:pPr>
            <w:r w:rsidRPr="0016620D">
              <w:rPr>
                <w:sz w:val="20"/>
                <w:szCs w:val="20"/>
              </w:rPr>
              <w:t>Medical Laboratory Sciences</w:t>
            </w:r>
          </w:p>
        </w:tc>
        <w:tc>
          <w:tcPr>
            <w:tcW w:w="1094" w:type="pct"/>
          </w:tcPr>
          <w:p w14:paraId="23A50BC0" w14:textId="77777777" w:rsidR="0016620D" w:rsidRPr="0016620D" w:rsidRDefault="0016620D" w:rsidP="0016620D">
            <w:pPr>
              <w:spacing w:after="0" w:line="240" w:lineRule="auto"/>
              <w:rPr>
                <w:sz w:val="20"/>
                <w:szCs w:val="20"/>
              </w:rPr>
            </w:pPr>
            <w:r w:rsidRPr="0016620D">
              <w:rPr>
                <w:sz w:val="20"/>
                <w:szCs w:val="20"/>
              </w:rPr>
              <w:t>Nyanchwa Adventist College</w:t>
            </w:r>
          </w:p>
        </w:tc>
      </w:tr>
      <w:tr w:rsidR="0016620D" w:rsidRPr="0016620D" w14:paraId="4784AC33" w14:textId="77777777" w:rsidTr="0016620D">
        <w:tc>
          <w:tcPr>
            <w:tcW w:w="188" w:type="pct"/>
          </w:tcPr>
          <w:p w14:paraId="2E691CDF" w14:textId="77777777" w:rsidR="0016620D" w:rsidRPr="0016620D" w:rsidRDefault="0016620D" w:rsidP="0016620D">
            <w:pPr>
              <w:spacing w:after="0" w:line="240" w:lineRule="auto"/>
              <w:jc w:val="center"/>
              <w:rPr>
                <w:sz w:val="20"/>
                <w:szCs w:val="20"/>
              </w:rPr>
            </w:pPr>
          </w:p>
        </w:tc>
        <w:tc>
          <w:tcPr>
            <w:tcW w:w="1023" w:type="pct"/>
          </w:tcPr>
          <w:p w14:paraId="11855129" w14:textId="77777777" w:rsidR="0016620D" w:rsidRPr="0016620D" w:rsidRDefault="0016620D" w:rsidP="0016620D">
            <w:pPr>
              <w:spacing w:after="0" w:line="240" w:lineRule="auto"/>
              <w:rPr>
                <w:sz w:val="20"/>
                <w:szCs w:val="20"/>
              </w:rPr>
            </w:pPr>
          </w:p>
        </w:tc>
        <w:tc>
          <w:tcPr>
            <w:tcW w:w="758" w:type="pct"/>
          </w:tcPr>
          <w:p w14:paraId="42874392" w14:textId="77777777" w:rsidR="0016620D" w:rsidRPr="0016620D" w:rsidRDefault="0016620D" w:rsidP="0016620D">
            <w:pPr>
              <w:spacing w:after="0" w:line="240" w:lineRule="auto"/>
              <w:rPr>
                <w:sz w:val="20"/>
                <w:szCs w:val="20"/>
              </w:rPr>
            </w:pPr>
          </w:p>
        </w:tc>
        <w:tc>
          <w:tcPr>
            <w:tcW w:w="469" w:type="pct"/>
          </w:tcPr>
          <w:p w14:paraId="5A382249" w14:textId="77777777" w:rsidR="0016620D" w:rsidRPr="0016620D" w:rsidRDefault="0016620D" w:rsidP="0016620D">
            <w:pPr>
              <w:spacing w:after="0" w:line="240" w:lineRule="auto"/>
              <w:rPr>
                <w:sz w:val="20"/>
                <w:szCs w:val="20"/>
              </w:rPr>
            </w:pPr>
          </w:p>
        </w:tc>
        <w:tc>
          <w:tcPr>
            <w:tcW w:w="531" w:type="pct"/>
          </w:tcPr>
          <w:p w14:paraId="36883A17" w14:textId="77777777" w:rsidR="0016620D" w:rsidRPr="0016620D" w:rsidRDefault="0016620D" w:rsidP="0016620D">
            <w:pPr>
              <w:spacing w:after="0" w:line="240" w:lineRule="auto"/>
              <w:rPr>
                <w:sz w:val="20"/>
                <w:szCs w:val="20"/>
              </w:rPr>
            </w:pPr>
          </w:p>
        </w:tc>
        <w:tc>
          <w:tcPr>
            <w:tcW w:w="938" w:type="pct"/>
          </w:tcPr>
          <w:p w14:paraId="23294997" w14:textId="77777777" w:rsidR="0016620D" w:rsidRPr="0016620D" w:rsidRDefault="0016620D" w:rsidP="0016620D">
            <w:pPr>
              <w:spacing w:after="0" w:line="240" w:lineRule="auto"/>
              <w:rPr>
                <w:sz w:val="20"/>
                <w:szCs w:val="20"/>
              </w:rPr>
            </w:pPr>
          </w:p>
        </w:tc>
        <w:tc>
          <w:tcPr>
            <w:tcW w:w="1094" w:type="pct"/>
          </w:tcPr>
          <w:p w14:paraId="01F8F968" w14:textId="77777777" w:rsidR="0016620D" w:rsidRPr="0016620D" w:rsidRDefault="0016620D" w:rsidP="0016620D">
            <w:pPr>
              <w:spacing w:after="0" w:line="240" w:lineRule="auto"/>
              <w:rPr>
                <w:sz w:val="20"/>
                <w:szCs w:val="20"/>
              </w:rPr>
            </w:pPr>
          </w:p>
        </w:tc>
      </w:tr>
      <w:tr w:rsidR="0016620D" w:rsidRPr="0016620D" w14:paraId="367115F2" w14:textId="77777777" w:rsidTr="0016620D">
        <w:tc>
          <w:tcPr>
            <w:tcW w:w="188" w:type="pct"/>
          </w:tcPr>
          <w:p w14:paraId="47CEFAD1" w14:textId="77777777" w:rsidR="0016620D" w:rsidRPr="0016620D" w:rsidRDefault="0016620D" w:rsidP="0016620D">
            <w:pPr>
              <w:spacing w:after="0" w:line="240" w:lineRule="auto"/>
              <w:jc w:val="center"/>
              <w:rPr>
                <w:sz w:val="20"/>
                <w:szCs w:val="20"/>
              </w:rPr>
            </w:pPr>
            <w:r w:rsidRPr="0016620D">
              <w:rPr>
                <w:sz w:val="20"/>
                <w:szCs w:val="20"/>
              </w:rPr>
              <w:t>37</w:t>
            </w:r>
          </w:p>
        </w:tc>
        <w:tc>
          <w:tcPr>
            <w:tcW w:w="1023" w:type="pct"/>
          </w:tcPr>
          <w:p w14:paraId="6A79100C" w14:textId="77777777" w:rsidR="0016620D" w:rsidRPr="0016620D" w:rsidRDefault="0016620D" w:rsidP="0016620D">
            <w:pPr>
              <w:spacing w:after="0" w:line="240" w:lineRule="auto"/>
              <w:rPr>
                <w:sz w:val="20"/>
                <w:szCs w:val="20"/>
              </w:rPr>
            </w:pPr>
            <w:r w:rsidRPr="0016620D">
              <w:rPr>
                <w:sz w:val="20"/>
                <w:szCs w:val="20"/>
              </w:rPr>
              <w:t>Ogot, Amy</w:t>
            </w:r>
          </w:p>
        </w:tc>
        <w:tc>
          <w:tcPr>
            <w:tcW w:w="758" w:type="pct"/>
          </w:tcPr>
          <w:p w14:paraId="41697A52"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06866D17"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E13C1E7"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07029DC1" w14:textId="77777777" w:rsidR="0016620D" w:rsidRPr="0016620D" w:rsidRDefault="0016620D" w:rsidP="0016620D">
            <w:pPr>
              <w:spacing w:after="0" w:line="240" w:lineRule="auto"/>
              <w:rPr>
                <w:sz w:val="20"/>
                <w:szCs w:val="20"/>
              </w:rPr>
            </w:pPr>
            <w:r w:rsidRPr="0016620D">
              <w:rPr>
                <w:sz w:val="20"/>
                <w:szCs w:val="20"/>
              </w:rPr>
              <w:t>Clinical Laboratory Science-Biomed</w:t>
            </w:r>
          </w:p>
        </w:tc>
        <w:tc>
          <w:tcPr>
            <w:tcW w:w="1094" w:type="pct"/>
          </w:tcPr>
          <w:p w14:paraId="0A6A98B5" w14:textId="77777777" w:rsidR="0016620D" w:rsidRPr="0016620D" w:rsidRDefault="0016620D" w:rsidP="0016620D">
            <w:pPr>
              <w:spacing w:after="0" w:line="240" w:lineRule="auto"/>
              <w:rPr>
                <w:sz w:val="20"/>
                <w:szCs w:val="20"/>
              </w:rPr>
            </w:pPr>
            <w:r w:rsidRPr="0016620D">
              <w:rPr>
                <w:sz w:val="20"/>
                <w:szCs w:val="20"/>
              </w:rPr>
              <w:t>Andrews University, USA</w:t>
            </w:r>
          </w:p>
        </w:tc>
      </w:tr>
      <w:tr w:rsidR="0016620D" w:rsidRPr="0016620D" w14:paraId="3503F9B2" w14:textId="77777777" w:rsidTr="0016620D">
        <w:tc>
          <w:tcPr>
            <w:tcW w:w="188" w:type="pct"/>
          </w:tcPr>
          <w:p w14:paraId="2B63B59D" w14:textId="77777777" w:rsidR="0016620D" w:rsidRPr="0016620D" w:rsidRDefault="0016620D" w:rsidP="0016620D">
            <w:pPr>
              <w:spacing w:after="0" w:line="240" w:lineRule="auto"/>
              <w:jc w:val="center"/>
              <w:rPr>
                <w:sz w:val="20"/>
                <w:szCs w:val="20"/>
              </w:rPr>
            </w:pPr>
          </w:p>
        </w:tc>
        <w:tc>
          <w:tcPr>
            <w:tcW w:w="1023" w:type="pct"/>
          </w:tcPr>
          <w:p w14:paraId="2B3B1391" w14:textId="77777777" w:rsidR="0016620D" w:rsidRPr="0016620D" w:rsidRDefault="0016620D" w:rsidP="0016620D">
            <w:pPr>
              <w:spacing w:after="0" w:line="240" w:lineRule="auto"/>
              <w:rPr>
                <w:sz w:val="20"/>
                <w:szCs w:val="20"/>
              </w:rPr>
            </w:pPr>
          </w:p>
        </w:tc>
        <w:tc>
          <w:tcPr>
            <w:tcW w:w="758" w:type="pct"/>
          </w:tcPr>
          <w:p w14:paraId="146A58C0" w14:textId="77777777" w:rsidR="0016620D" w:rsidRPr="0016620D" w:rsidRDefault="0016620D" w:rsidP="0016620D">
            <w:pPr>
              <w:spacing w:after="0" w:line="240" w:lineRule="auto"/>
              <w:rPr>
                <w:sz w:val="20"/>
                <w:szCs w:val="20"/>
              </w:rPr>
            </w:pPr>
          </w:p>
        </w:tc>
        <w:tc>
          <w:tcPr>
            <w:tcW w:w="469" w:type="pct"/>
          </w:tcPr>
          <w:p w14:paraId="4EDB84A2" w14:textId="77777777" w:rsidR="0016620D" w:rsidRPr="0016620D" w:rsidRDefault="0016620D" w:rsidP="0016620D">
            <w:pPr>
              <w:spacing w:after="0" w:line="240" w:lineRule="auto"/>
              <w:rPr>
                <w:sz w:val="20"/>
                <w:szCs w:val="20"/>
              </w:rPr>
            </w:pPr>
          </w:p>
        </w:tc>
        <w:tc>
          <w:tcPr>
            <w:tcW w:w="531" w:type="pct"/>
          </w:tcPr>
          <w:p w14:paraId="567C0E3F"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703B6718" w14:textId="77777777" w:rsidR="0016620D" w:rsidRPr="0016620D" w:rsidRDefault="0016620D" w:rsidP="0016620D">
            <w:pPr>
              <w:spacing w:after="0" w:line="240" w:lineRule="auto"/>
              <w:rPr>
                <w:sz w:val="20"/>
                <w:szCs w:val="20"/>
              </w:rPr>
            </w:pPr>
            <w:r w:rsidRPr="0016620D">
              <w:rPr>
                <w:sz w:val="20"/>
                <w:szCs w:val="20"/>
              </w:rPr>
              <w:t>Medical Technology</w:t>
            </w:r>
          </w:p>
        </w:tc>
        <w:tc>
          <w:tcPr>
            <w:tcW w:w="1094" w:type="pct"/>
          </w:tcPr>
          <w:p w14:paraId="31EEE640" w14:textId="77777777" w:rsidR="0016620D" w:rsidRPr="0016620D" w:rsidRDefault="0016620D" w:rsidP="0016620D">
            <w:pPr>
              <w:spacing w:after="0" w:line="240" w:lineRule="auto"/>
              <w:rPr>
                <w:sz w:val="20"/>
                <w:szCs w:val="20"/>
              </w:rPr>
            </w:pPr>
            <w:r w:rsidRPr="0016620D">
              <w:rPr>
                <w:sz w:val="20"/>
                <w:szCs w:val="20"/>
              </w:rPr>
              <w:t>Andrews University, USA</w:t>
            </w:r>
          </w:p>
        </w:tc>
      </w:tr>
      <w:tr w:rsidR="0016620D" w:rsidRPr="0016620D" w14:paraId="0B0E3B5B" w14:textId="77777777" w:rsidTr="0016620D">
        <w:tc>
          <w:tcPr>
            <w:tcW w:w="188" w:type="pct"/>
          </w:tcPr>
          <w:p w14:paraId="748EF056" w14:textId="77777777" w:rsidR="0016620D" w:rsidRPr="0016620D" w:rsidRDefault="0016620D" w:rsidP="0016620D">
            <w:pPr>
              <w:spacing w:after="0" w:line="240" w:lineRule="auto"/>
              <w:jc w:val="center"/>
              <w:rPr>
                <w:sz w:val="20"/>
                <w:szCs w:val="20"/>
              </w:rPr>
            </w:pPr>
          </w:p>
        </w:tc>
        <w:tc>
          <w:tcPr>
            <w:tcW w:w="1023" w:type="pct"/>
          </w:tcPr>
          <w:p w14:paraId="2AA708CE" w14:textId="77777777" w:rsidR="0016620D" w:rsidRPr="0016620D" w:rsidRDefault="0016620D" w:rsidP="0016620D">
            <w:pPr>
              <w:spacing w:after="0" w:line="240" w:lineRule="auto"/>
              <w:rPr>
                <w:sz w:val="20"/>
                <w:szCs w:val="20"/>
              </w:rPr>
            </w:pPr>
          </w:p>
        </w:tc>
        <w:tc>
          <w:tcPr>
            <w:tcW w:w="758" w:type="pct"/>
          </w:tcPr>
          <w:p w14:paraId="6509A086" w14:textId="77777777" w:rsidR="0016620D" w:rsidRPr="0016620D" w:rsidRDefault="0016620D" w:rsidP="0016620D">
            <w:pPr>
              <w:spacing w:after="0" w:line="240" w:lineRule="auto"/>
              <w:rPr>
                <w:sz w:val="20"/>
                <w:szCs w:val="20"/>
              </w:rPr>
            </w:pPr>
          </w:p>
        </w:tc>
        <w:tc>
          <w:tcPr>
            <w:tcW w:w="469" w:type="pct"/>
          </w:tcPr>
          <w:p w14:paraId="3D601EC7" w14:textId="77777777" w:rsidR="0016620D" w:rsidRPr="0016620D" w:rsidRDefault="0016620D" w:rsidP="0016620D">
            <w:pPr>
              <w:spacing w:after="0" w:line="240" w:lineRule="auto"/>
              <w:rPr>
                <w:sz w:val="20"/>
                <w:szCs w:val="20"/>
              </w:rPr>
            </w:pPr>
          </w:p>
        </w:tc>
        <w:tc>
          <w:tcPr>
            <w:tcW w:w="531" w:type="pct"/>
          </w:tcPr>
          <w:p w14:paraId="2B8999ED"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58E2E693" w14:textId="77777777" w:rsidR="0016620D" w:rsidRPr="0016620D" w:rsidRDefault="0016620D" w:rsidP="0016620D">
            <w:pPr>
              <w:spacing w:after="0" w:line="240" w:lineRule="auto"/>
              <w:rPr>
                <w:sz w:val="20"/>
                <w:szCs w:val="20"/>
              </w:rPr>
            </w:pPr>
            <w:r w:rsidRPr="0016620D">
              <w:rPr>
                <w:sz w:val="20"/>
                <w:szCs w:val="20"/>
              </w:rPr>
              <w:t>Biology</w:t>
            </w:r>
          </w:p>
        </w:tc>
        <w:tc>
          <w:tcPr>
            <w:tcW w:w="1094" w:type="pct"/>
          </w:tcPr>
          <w:p w14:paraId="13B46833" w14:textId="77777777" w:rsidR="0016620D" w:rsidRPr="0016620D" w:rsidRDefault="0016620D" w:rsidP="0016620D">
            <w:pPr>
              <w:spacing w:after="0" w:line="240" w:lineRule="auto"/>
              <w:rPr>
                <w:sz w:val="20"/>
                <w:szCs w:val="20"/>
              </w:rPr>
            </w:pPr>
            <w:r w:rsidRPr="0016620D">
              <w:rPr>
                <w:sz w:val="20"/>
                <w:szCs w:val="20"/>
              </w:rPr>
              <w:t>Oakwood College, USA</w:t>
            </w:r>
          </w:p>
        </w:tc>
      </w:tr>
      <w:tr w:rsidR="0016620D" w:rsidRPr="0016620D" w14:paraId="48BA6143" w14:textId="77777777" w:rsidTr="0016620D">
        <w:tc>
          <w:tcPr>
            <w:tcW w:w="188" w:type="pct"/>
          </w:tcPr>
          <w:p w14:paraId="3C07C8D5" w14:textId="77777777" w:rsidR="0016620D" w:rsidRPr="0016620D" w:rsidRDefault="0016620D" w:rsidP="0016620D">
            <w:pPr>
              <w:spacing w:after="0" w:line="240" w:lineRule="auto"/>
              <w:jc w:val="center"/>
              <w:rPr>
                <w:sz w:val="20"/>
                <w:szCs w:val="20"/>
              </w:rPr>
            </w:pPr>
          </w:p>
        </w:tc>
        <w:tc>
          <w:tcPr>
            <w:tcW w:w="1023" w:type="pct"/>
          </w:tcPr>
          <w:p w14:paraId="11B064C1" w14:textId="77777777" w:rsidR="0016620D" w:rsidRPr="0016620D" w:rsidRDefault="0016620D" w:rsidP="0016620D">
            <w:pPr>
              <w:spacing w:after="0" w:line="240" w:lineRule="auto"/>
              <w:rPr>
                <w:sz w:val="20"/>
                <w:szCs w:val="20"/>
              </w:rPr>
            </w:pPr>
          </w:p>
        </w:tc>
        <w:tc>
          <w:tcPr>
            <w:tcW w:w="758" w:type="pct"/>
          </w:tcPr>
          <w:p w14:paraId="3715FDA1" w14:textId="77777777" w:rsidR="0016620D" w:rsidRPr="0016620D" w:rsidRDefault="0016620D" w:rsidP="0016620D">
            <w:pPr>
              <w:spacing w:after="0" w:line="240" w:lineRule="auto"/>
              <w:rPr>
                <w:sz w:val="20"/>
                <w:szCs w:val="20"/>
              </w:rPr>
            </w:pPr>
          </w:p>
        </w:tc>
        <w:tc>
          <w:tcPr>
            <w:tcW w:w="469" w:type="pct"/>
          </w:tcPr>
          <w:p w14:paraId="61AFE832" w14:textId="77777777" w:rsidR="0016620D" w:rsidRPr="0016620D" w:rsidRDefault="0016620D" w:rsidP="0016620D">
            <w:pPr>
              <w:spacing w:after="0" w:line="240" w:lineRule="auto"/>
              <w:rPr>
                <w:sz w:val="20"/>
                <w:szCs w:val="20"/>
              </w:rPr>
            </w:pPr>
          </w:p>
        </w:tc>
        <w:tc>
          <w:tcPr>
            <w:tcW w:w="531" w:type="pct"/>
          </w:tcPr>
          <w:p w14:paraId="346BB6C8" w14:textId="77777777" w:rsidR="0016620D" w:rsidRPr="0016620D" w:rsidRDefault="0016620D" w:rsidP="0016620D">
            <w:pPr>
              <w:spacing w:after="0" w:line="240" w:lineRule="auto"/>
              <w:rPr>
                <w:sz w:val="20"/>
                <w:szCs w:val="20"/>
              </w:rPr>
            </w:pPr>
          </w:p>
        </w:tc>
        <w:tc>
          <w:tcPr>
            <w:tcW w:w="938" w:type="pct"/>
          </w:tcPr>
          <w:p w14:paraId="234FF0B9" w14:textId="77777777" w:rsidR="0016620D" w:rsidRPr="0016620D" w:rsidRDefault="0016620D" w:rsidP="0016620D">
            <w:pPr>
              <w:spacing w:after="0" w:line="240" w:lineRule="auto"/>
              <w:rPr>
                <w:sz w:val="20"/>
                <w:szCs w:val="20"/>
              </w:rPr>
            </w:pPr>
          </w:p>
        </w:tc>
        <w:tc>
          <w:tcPr>
            <w:tcW w:w="1094" w:type="pct"/>
          </w:tcPr>
          <w:p w14:paraId="4CD2A96C" w14:textId="77777777" w:rsidR="0016620D" w:rsidRPr="0016620D" w:rsidRDefault="0016620D" w:rsidP="0016620D">
            <w:pPr>
              <w:spacing w:after="0" w:line="240" w:lineRule="auto"/>
              <w:rPr>
                <w:sz w:val="20"/>
                <w:szCs w:val="20"/>
              </w:rPr>
            </w:pPr>
          </w:p>
        </w:tc>
      </w:tr>
      <w:tr w:rsidR="0016620D" w:rsidRPr="0016620D" w14:paraId="43B786F2" w14:textId="77777777" w:rsidTr="0016620D">
        <w:tc>
          <w:tcPr>
            <w:tcW w:w="188" w:type="pct"/>
          </w:tcPr>
          <w:p w14:paraId="313216B1" w14:textId="77777777" w:rsidR="0016620D" w:rsidRPr="0016620D" w:rsidRDefault="0016620D" w:rsidP="0016620D">
            <w:pPr>
              <w:spacing w:after="0" w:line="240" w:lineRule="auto"/>
              <w:jc w:val="center"/>
              <w:rPr>
                <w:sz w:val="20"/>
                <w:szCs w:val="20"/>
              </w:rPr>
            </w:pPr>
            <w:r w:rsidRPr="0016620D">
              <w:rPr>
                <w:sz w:val="20"/>
                <w:szCs w:val="20"/>
              </w:rPr>
              <w:t>38</w:t>
            </w:r>
          </w:p>
        </w:tc>
        <w:tc>
          <w:tcPr>
            <w:tcW w:w="1023" w:type="pct"/>
          </w:tcPr>
          <w:p w14:paraId="699D457C" w14:textId="77777777" w:rsidR="0016620D" w:rsidRPr="0016620D" w:rsidRDefault="0016620D" w:rsidP="0016620D">
            <w:pPr>
              <w:spacing w:after="0" w:line="240" w:lineRule="auto"/>
              <w:rPr>
                <w:sz w:val="20"/>
                <w:szCs w:val="20"/>
              </w:rPr>
            </w:pPr>
            <w:r w:rsidRPr="0016620D">
              <w:rPr>
                <w:sz w:val="20"/>
                <w:szCs w:val="20"/>
              </w:rPr>
              <w:t>Walter Lelei</w:t>
            </w:r>
          </w:p>
        </w:tc>
        <w:tc>
          <w:tcPr>
            <w:tcW w:w="758" w:type="pct"/>
          </w:tcPr>
          <w:p w14:paraId="517FA74C"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2941F51D"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62651F97"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5C79DDB0" w14:textId="77777777" w:rsidR="0016620D" w:rsidRPr="0016620D" w:rsidRDefault="0016620D" w:rsidP="0016620D">
            <w:pPr>
              <w:spacing w:after="0" w:line="240" w:lineRule="auto"/>
              <w:rPr>
                <w:sz w:val="20"/>
                <w:szCs w:val="20"/>
              </w:rPr>
            </w:pPr>
            <w:r w:rsidRPr="0016620D">
              <w:rPr>
                <w:sz w:val="20"/>
                <w:szCs w:val="20"/>
              </w:rPr>
              <w:t>Infectious disease &amp;Vaccinology</w:t>
            </w:r>
          </w:p>
        </w:tc>
        <w:tc>
          <w:tcPr>
            <w:tcW w:w="1094" w:type="pct"/>
          </w:tcPr>
          <w:p w14:paraId="4A3A901D" w14:textId="77777777" w:rsidR="0016620D" w:rsidRPr="0016620D" w:rsidRDefault="0016620D" w:rsidP="0016620D">
            <w:pPr>
              <w:spacing w:after="0" w:line="240" w:lineRule="auto"/>
              <w:rPr>
                <w:sz w:val="20"/>
                <w:szCs w:val="20"/>
              </w:rPr>
            </w:pPr>
            <w:r w:rsidRPr="0016620D">
              <w:rPr>
                <w:sz w:val="20"/>
                <w:szCs w:val="20"/>
              </w:rPr>
              <w:t>JKUAT</w:t>
            </w:r>
          </w:p>
        </w:tc>
      </w:tr>
      <w:tr w:rsidR="0016620D" w:rsidRPr="0016620D" w14:paraId="2CC40A5B" w14:textId="77777777" w:rsidTr="0016620D">
        <w:tc>
          <w:tcPr>
            <w:tcW w:w="188" w:type="pct"/>
          </w:tcPr>
          <w:p w14:paraId="72C0C6A8" w14:textId="77777777" w:rsidR="0016620D" w:rsidRPr="0016620D" w:rsidRDefault="0016620D" w:rsidP="0016620D">
            <w:pPr>
              <w:spacing w:after="0" w:line="240" w:lineRule="auto"/>
              <w:jc w:val="center"/>
              <w:rPr>
                <w:sz w:val="20"/>
                <w:szCs w:val="20"/>
              </w:rPr>
            </w:pPr>
          </w:p>
        </w:tc>
        <w:tc>
          <w:tcPr>
            <w:tcW w:w="1023" w:type="pct"/>
          </w:tcPr>
          <w:p w14:paraId="68920594" w14:textId="77777777" w:rsidR="0016620D" w:rsidRPr="0016620D" w:rsidRDefault="0016620D" w:rsidP="0016620D">
            <w:pPr>
              <w:spacing w:after="0" w:line="240" w:lineRule="auto"/>
              <w:rPr>
                <w:sz w:val="20"/>
                <w:szCs w:val="20"/>
              </w:rPr>
            </w:pPr>
          </w:p>
        </w:tc>
        <w:tc>
          <w:tcPr>
            <w:tcW w:w="758" w:type="pct"/>
          </w:tcPr>
          <w:p w14:paraId="44ECE3FE" w14:textId="77777777" w:rsidR="0016620D" w:rsidRPr="0016620D" w:rsidRDefault="0016620D" w:rsidP="0016620D">
            <w:pPr>
              <w:spacing w:after="0" w:line="240" w:lineRule="auto"/>
              <w:rPr>
                <w:sz w:val="20"/>
                <w:szCs w:val="20"/>
              </w:rPr>
            </w:pPr>
          </w:p>
        </w:tc>
        <w:tc>
          <w:tcPr>
            <w:tcW w:w="469" w:type="pct"/>
          </w:tcPr>
          <w:p w14:paraId="4EF37053" w14:textId="77777777" w:rsidR="0016620D" w:rsidRPr="0016620D" w:rsidRDefault="0016620D" w:rsidP="0016620D">
            <w:pPr>
              <w:spacing w:after="0" w:line="240" w:lineRule="auto"/>
              <w:rPr>
                <w:sz w:val="20"/>
                <w:szCs w:val="20"/>
              </w:rPr>
            </w:pPr>
          </w:p>
        </w:tc>
        <w:tc>
          <w:tcPr>
            <w:tcW w:w="531" w:type="pct"/>
          </w:tcPr>
          <w:p w14:paraId="6C28ECF4"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79172D72" w14:textId="77777777" w:rsidR="0016620D" w:rsidRPr="0016620D" w:rsidRDefault="0016620D" w:rsidP="0016620D">
            <w:pPr>
              <w:spacing w:after="0" w:line="240" w:lineRule="auto"/>
              <w:rPr>
                <w:sz w:val="20"/>
                <w:szCs w:val="20"/>
              </w:rPr>
            </w:pPr>
            <w:r w:rsidRPr="0016620D">
              <w:rPr>
                <w:sz w:val="20"/>
                <w:szCs w:val="20"/>
              </w:rPr>
              <w:t>Medical Laboratory Science with Information Technology</w:t>
            </w:r>
          </w:p>
        </w:tc>
        <w:tc>
          <w:tcPr>
            <w:tcW w:w="1094" w:type="pct"/>
          </w:tcPr>
          <w:p w14:paraId="09376255" w14:textId="77777777" w:rsidR="0016620D" w:rsidRPr="0016620D" w:rsidRDefault="0016620D" w:rsidP="0016620D">
            <w:pPr>
              <w:spacing w:after="0" w:line="240" w:lineRule="auto"/>
              <w:rPr>
                <w:sz w:val="20"/>
                <w:szCs w:val="20"/>
              </w:rPr>
            </w:pPr>
            <w:r w:rsidRPr="0016620D">
              <w:rPr>
                <w:sz w:val="20"/>
                <w:szCs w:val="20"/>
              </w:rPr>
              <w:t>Maseno University</w:t>
            </w:r>
          </w:p>
        </w:tc>
      </w:tr>
      <w:tr w:rsidR="0016620D" w:rsidRPr="0016620D" w14:paraId="651B528F" w14:textId="77777777" w:rsidTr="0016620D">
        <w:tc>
          <w:tcPr>
            <w:tcW w:w="188" w:type="pct"/>
          </w:tcPr>
          <w:p w14:paraId="77CE16BA" w14:textId="77777777" w:rsidR="0016620D" w:rsidRPr="0016620D" w:rsidRDefault="0016620D" w:rsidP="0016620D">
            <w:pPr>
              <w:spacing w:after="0" w:line="240" w:lineRule="auto"/>
              <w:jc w:val="center"/>
              <w:rPr>
                <w:sz w:val="20"/>
                <w:szCs w:val="20"/>
              </w:rPr>
            </w:pPr>
          </w:p>
        </w:tc>
        <w:tc>
          <w:tcPr>
            <w:tcW w:w="1023" w:type="pct"/>
          </w:tcPr>
          <w:p w14:paraId="384ADD53" w14:textId="77777777" w:rsidR="0016620D" w:rsidRPr="0016620D" w:rsidRDefault="0016620D" w:rsidP="0016620D">
            <w:pPr>
              <w:spacing w:after="0" w:line="240" w:lineRule="auto"/>
              <w:rPr>
                <w:sz w:val="20"/>
                <w:szCs w:val="20"/>
              </w:rPr>
            </w:pPr>
          </w:p>
        </w:tc>
        <w:tc>
          <w:tcPr>
            <w:tcW w:w="758" w:type="pct"/>
          </w:tcPr>
          <w:p w14:paraId="2B198774" w14:textId="77777777" w:rsidR="0016620D" w:rsidRPr="0016620D" w:rsidRDefault="0016620D" w:rsidP="0016620D">
            <w:pPr>
              <w:spacing w:after="0" w:line="240" w:lineRule="auto"/>
              <w:rPr>
                <w:sz w:val="20"/>
                <w:szCs w:val="20"/>
              </w:rPr>
            </w:pPr>
          </w:p>
        </w:tc>
        <w:tc>
          <w:tcPr>
            <w:tcW w:w="469" w:type="pct"/>
          </w:tcPr>
          <w:p w14:paraId="0D6E3FDD" w14:textId="77777777" w:rsidR="0016620D" w:rsidRPr="0016620D" w:rsidRDefault="0016620D" w:rsidP="0016620D">
            <w:pPr>
              <w:spacing w:after="0" w:line="240" w:lineRule="auto"/>
              <w:rPr>
                <w:sz w:val="20"/>
                <w:szCs w:val="20"/>
              </w:rPr>
            </w:pPr>
          </w:p>
        </w:tc>
        <w:tc>
          <w:tcPr>
            <w:tcW w:w="531" w:type="pct"/>
          </w:tcPr>
          <w:p w14:paraId="5994C924" w14:textId="77777777" w:rsidR="0016620D" w:rsidRPr="0016620D" w:rsidRDefault="0016620D" w:rsidP="0016620D">
            <w:pPr>
              <w:spacing w:after="0" w:line="240" w:lineRule="auto"/>
              <w:rPr>
                <w:sz w:val="20"/>
                <w:szCs w:val="20"/>
              </w:rPr>
            </w:pPr>
          </w:p>
        </w:tc>
        <w:tc>
          <w:tcPr>
            <w:tcW w:w="938" w:type="pct"/>
          </w:tcPr>
          <w:p w14:paraId="3BF54B56" w14:textId="77777777" w:rsidR="0016620D" w:rsidRPr="0016620D" w:rsidRDefault="0016620D" w:rsidP="0016620D">
            <w:pPr>
              <w:spacing w:after="0" w:line="240" w:lineRule="auto"/>
              <w:rPr>
                <w:sz w:val="20"/>
                <w:szCs w:val="20"/>
              </w:rPr>
            </w:pPr>
          </w:p>
        </w:tc>
        <w:tc>
          <w:tcPr>
            <w:tcW w:w="1094" w:type="pct"/>
          </w:tcPr>
          <w:p w14:paraId="4C57F33D" w14:textId="77777777" w:rsidR="0016620D" w:rsidRPr="0016620D" w:rsidRDefault="0016620D" w:rsidP="0016620D">
            <w:pPr>
              <w:spacing w:after="0" w:line="240" w:lineRule="auto"/>
              <w:rPr>
                <w:sz w:val="20"/>
                <w:szCs w:val="20"/>
              </w:rPr>
            </w:pPr>
          </w:p>
        </w:tc>
      </w:tr>
      <w:tr w:rsidR="0016620D" w:rsidRPr="0016620D" w14:paraId="1238A148" w14:textId="77777777" w:rsidTr="0016620D">
        <w:tc>
          <w:tcPr>
            <w:tcW w:w="188" w:type="pct"/>
            <w:shd w:val="clear" w:color="auto" w:fill="A6A6A6"/>
          </w:tcPr>
          <w:p w14:paraId="643B2B43" w14:textId="77777777" w:rsidR="0016620D" w:rsidRPr="0016620D" w:rsidRDefault="0016620D" w:rsidP="0016620D">
            <w:pPr>
              <w:spacing w:after="0" w:line="240" w:lineRule="auto"/>
              <w:jc w:val="center"/>
              <w:rPr>
                <w:sz w:val="20"/>
                <w:szCs w:val="20"/>
              </w:rPr>
            </w:pPr>
          </w:p>
        </w:tc>
        <w:tc>
          <w:tcPr>
            <w:tcW w:w="1023" w:type="pct"/>
            <w:shd w:val="clear" w:color="auto" w:fill="A6A6A6"/>
          </w:tcPr>
          <w:p w14:paraId="4CF79815" w14:textId="77777777" w:rsidR="0016620D" w:rsidRPr="0016620D" w:rsidRDefault="0016620D" w:rsidP="0016620D">
            <w:pPr>
              <w:spacing w:after="0" w:line="240" w:lineRule="auto"/>
              <w:jc w:val="center"/>
              <w:rPr>
                <w:sz w:val="20"/>
                <w:szCs w:val="20"/>
              </w:rPr>
            </w:pPr>
          </w:p>
        </w:tc>
        <w:tc>
          <w:tcPr>
            <w:tcW w:w="1758" w:type="pct"/>
            <w:gridSpan w:val="3"/>
            <w:shd w:val="clear" w:color="auto" w:fill="A6A6A6"/>
          </w:tcPr>
          <w:p w14:paraId="5192494D" w14:textId="77777777" w:rsidR="0016620D" w:rsidRPr="0016620D" w:rsidRDefault="0016620D" w:rsidP="0016620D">
            <w:pPr>
              <w:spacing w:after="0" w:line="240" w:lineRule="auto"/>
              <w:jc w:val="center"/>
              <w:rPr>
                <w:sz w:val="20"/>
                <w:szCs w:val="20"/>
              </w:rPr>
            </w:pPr>
            <w:r w:rsidRPr="0016620D">
              <w:rPr>
                <w:b/>
                <w:sz w:val="20"/>
                <w:szCs w:val="20"/>
              </w:rPr>
              <w:t>Nursing</w:t>
            </w:r>
          </w:p>
        </w:tc>
        <w:tc>
          <w:tcPr>
            <w:tcW w:w="938" w:type="pct"/>
            <w:shd w:val="clear" w:color="auto" w:fill="A6A6A6"/>
          </w:tcPr>
          <w:p w14:paraId="7412E97C" w14:textId="77777777" w:rsidR="0016620D" w:rsidRPr="0016620D" w:rsidRDefault="0016620D" w:rsidP="0016620D">
            <w:pPr>
              <w:spacing w:after="0" w:line="240" w:lineRule="auto"/>
              <w:jc w:val="center"/>
              <w:rPr>
                <w:sz w:val="20"/>
                <w:szCs w:val="20"/>
              </w:rPr>
            </w:pPr>
          </w:p>
        </w:tc>
        <w:tc>
          <w:tcPr>
            <w:tcW w:w="1094" w:type="pct"/>
            <w:shd w:val="clear" w:color="auto" w:fill="A6A6A6"/>
          </w:tcPr>
          <w:p w14:paraId="14942413" w14:textId="77777777" w:rsidR="0016620D" w:rsidRPr="0016620D" w:rsidRDefault="0016620D" w:rsidP="0016620D">
            <w:pPr>
              <w:spacing w:after="0" w:line="240" w:lineRule="auto"/>
              <w:jc w:val="center"/>
              <w:rPr>
                <w:sz w:val="20"/>
                <w:szCs w:val="20"/>
              </w:rPr>
            </w:pPr>
          </w:p>
        </w:tc>
      </w:tr>
      <w:tr w:rsidR="0016620D" w:rsidRPr="0016620D" w14:paraId="2C9A12C9" w14:textId="77777777" w:rsidTr="0016620D">
        <w:tc>
          <w:tcPr>
            <w:tcW w:w="188" w:type="pct"/>
          </w:tcPr>
          <w:p w14:paraId="218FF95C" w14:textId="77777777" w:rsidR="0016620D" w:rsidRPr="0016620D" w:rsidRDefault="0016620D" w:rsidP="0016620D">
            <w:pPr>
              <w:spacing w:after="0" w:line="240" w:lineRule="auto"/>
              <w:jc w:val="center"/>
              <w:rPr>
                <w:sz w:val="20"/>
                <w:szCs w:val="20"/>
              </w:rPr>
            </w:pPr>
            <w:r w:rsidRPr="0016620D">
              <w:rPr>
                <w:sz w:val="20"/>
                <w:szCs w:val="20"/>
              </w:rPr>
              <w:t>39</w:t>
            </w:r>
          </w:p>
        </w:tc>
        <w:tc>
          <w:tcPr>
            <w:tcW w:w="1023" w:type="pct"/>
          </w:tcPr>
          <w:p w14:paraId="2B5E0CB9" w14:textId="77777777" w:rsidR="0016620D" w:rsidRPr="0016620D" w:rsidRDefault="0016620D" w:rsidP="0016620D">
            <w:pPr>
              <w:spacing w:after="0" w:line="240" w:lineRule="auto"/>
              <w:rPr>
                <w:sz w:val="20"/>
                <w:szCs w:val="20"/>
              </w:rPr>
            </w:pPr>
            <w:r w:rsidRPr="0016620D">
              <w:rPr>
                <w:sz w:val="20"/>
                <w:szCs w:val="20"/>
              </w:rPr>
              <w:t>Akinyi, Edina Akuru</w:t>
            </w:r>
          </w:p>
        </w:tc>
        <w:tc>
          <w:tcPr>
            <w:tcW w:w="758" w:type="pct"/>
          </w:tcPr>
          <w:p w14:paraId="521AE7ED"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6D405D51"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5948CDAE"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590783B8" w14:textId="77777777" w:rsidR="0016620D" w:rsidRPr="0016620D" w:rsidRDefault="0016620D" w:rsidP="0016620D">
            <w:pPr>
              <w:spacing w:after="0" w:line="240" w:lineRule="auto"/>
              <w:rPr>
                <w:sz w:val="20"/>
                <w:szCs w:val="20"/>
              </w:rPr>
            </w:pPr>
            <w:r w:rsidRPr="0016620D">
              <w:rPr>
                <w:sz w:val="20"/>
                <w:szCs w:val="20"/>
              </w:rPr>
              <w:t>Nursing Educator</w:t>
            </w:r>
          </w:p>
        </w:tc>
        <w:tc>
          <w:tcPr>
            <w:tcW w:w="1094" w:type="pct"/>
          </w:tcPr>
          <w:p w14:paraId="10551F2F" w14:textId="77777777" w:rsidR="0016620D" w:rsidRPr="0016620D" w:rsidRDefault="0016620D" w:rsidP="0016620D">
            <w:pPr>
              <w:spacing w:after="0" w:line="240" w:lineRule="auto"/>
              <w:rPr>
                <w:sz w:val="20"/>
                <w:szCs w:val="20"/>
              </w:rPr>
            </w:pPr>
            <w:r w:rsidRPr="0016620D">
              <w:rPr>
                <w:sz w:val="20"/>
                <w:szCs w:val="20"/>
              </w:rPr>
              <w:t>LLU</w:t>
            </w:r>
          </w:p>
        </w:tc>
      </w:tr>
      <w:tr w:rsidR="0016620D" w:rsidRPr="0016620D" w14:paraId="6CB02B99" w14:textId="77777777" w:rsidTr="0016620D">
        <w:tc>
          <w:tcPr>
            <w:tcW w:w="188" w:type="pct"/>
          </w:tcPr>
          <w:p w14:paraId="2DCF7227" w14:textId="77777777" w:rsidR="0016620D" w:rsidRPr="0016620D" w:rsidRDefault="0016620D" w:rsidP="0016620D">
            <w:pPr>
              <w:spacing w:after="0" w:line="240" w:lineRule="auto"/>
              <w:jc w:val="center"/>
              <w:rPr>
                <w:sz w:val="20"/>
                <w:szCs w:val="20"/>
              </w:rPr>
            </w:pPr>
          </w:p>
        </w:tc>
        <w:tc>
          <w:tcPr>
            <w:tcW w:w="1023" w:type="pct"/>
          </w:tcPr>
          <w:p w14:paraId="0A5B0070" w14:textId="77777777" w:rsidR="0016620D" w:rsidRPr="0016620D" w:rsidRDefault="0016620D" w:rsidP="0016620D">
            <w:pPr>
              <w:spacing w:after="0" w:line="240" w:lineRule="auto"/>
              <w:rPr>
                <w:sz w:val="20"/>
                <w:szCs w:val="20"/>
              </w:rPr>
            </w:pPr>
          </w:p>
        </w:tc>
        <w:tc>
          <w:tcPr>
            <w:tcW w:w="758" w:type="pct"/>
          </w:tcPr>
          <w:p w14:paraId="602C79FD" w14:textId="77777777" w:rsidR="0016620D" w:rsidRPr="0016620D" w:rsidRDefault="0016620D" w:rsidP="0016620D">
            <w:pPr>
              <w:spacing w:after="0" w:line="240" w:lineRule="auto"/>
              <w:rPr>
                <w:sz w:val="20"/>
                <w:szCs w:val="20"/>
              </w:rPr>
            </w:pPr>
          </w:p>
        </w:tc>
        <w:tc>
          <w:tcPr>
            <w:tcW w:w="469" w:type="pct"/>
          </w:tcPr>
          <w:p w14:paraId="2550CCAF" w14:textId="77777777" w:rsidR="0016620D" w:rsidRPr="0016620D" w:rsidRDefault="0016620D" w:rsidP="0016620D">
            <w:pPr>
              <w:spacing w:after="0" w:line="240" w:lineRule="auto"/>
              <w:rPr>
                <w:sz w:val="20"/>
                <w:szCs w:val="20"/>
              </w:rPr>
            </w:pPr>
          </w:p>
        </w:tc>
        <w:tc>
          <w:tcPr>
            <w:tcW w:w="531" w:type="pct"/>
          </w:tcPr>
          <w:p w14:paraId="27C90D06" w14:textId="77777777" w:rsidR="0016620D" w:rsidRPr="0016620D" w:rsidRDefault="0016620D" w:rsidP="0016620D">
            <w:pPr>
              <w:spacing w:after="0" w:line="240" w:lineRule="auto"/>
              <w:rPr>
                <w:sz w:val="20"/>
                <w:szCs w:val="20"/>
              </w:rPr>
            </w:pPr>
            <w:r w:rsidRPr="0016620D">
              <w:rPr>
                <w:sz w:val="20"/>
                <w:szCs w:val="20"/>
              </w:rPr>
              <w:t>BScN</w:t>
            </w:r>
          </w:p>
        </w:tc>
        <w:tc>
          <w:tcPr>
            <w:tcW w:w="938" w:type="pct"/>
          </w:tcPr>
          <w:p w14:paraId="6705628A" w14:textId="77777777" w:rsidR="0016620D" w:rsidRPr="0016620D" w:rsidRDefault="0016620D" w:rsidP="0016620D">
            <w:pPr>
              <w:spacing w:after="0" w:line="240" w:lineRule="auto"/>
              <w:rPr>
                <w:sz w:val="20"/>
                <w:szCs w:val="20"/>
              </w:rPr>
            </w:pPr>
            <w:r w:rsidRPr="0016620D">
              <w:rPr>
                <w:sz w:val="20"/>
                <w:szCs w:val="20"/>
              </w:rPr>
              <w:t>General</w:t>
            </w:r>
          </w:p>
        </w:tc>
        <w:tc>
          <w:tcPr>
            <w:tcW w:w="1094" w:type="pct"/>
          </w:tcPr>
          <w:p w14:paraId="54A22D49"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50D9AF52" w14:textId="77777777" w:rsidTr="0016620D">
        <w:tc>
          <w:tcPr>
            <w:tcW w:w="188" w:type="pct"/>
          </w:tcPr>
          <w:p w14:paraId="3D8583DE" w14:textId="77777777" w:rsidR="0016620D" w:rsidRPr="0016620D" w:rsidRDefault="0016620D" w:rsidP="0016620D">
            <w:pPr>
              <w:spacing w:after="0" w:line="240" w:lineRule="auto"/>
              <w:jc w:val="center"/>
              <w:rPr>
                <w:sz w:val="20"/>
                <w:szCs w:val="20"/>
              </w:rPr>
            </w:pPr>
            <w:r w:rsidRPr="0016620D">
              <w:rPr>
                <w:sz w:val="20"/>
                <w:szCs w:val="20"/>
              </w:rPr>
              <w:t>40</w:t>
            </w:r>
          </w:p>
        </w:tc>
        <w:tc>
          <w:tcPr>
            <w:tcW w:w="1023" w:type="pct"/>
          </w:tcPr>
          <w:p w14:paraId="4620BC15" w14:textId="77777777" w:rsidR="0016620D" w:rsidRPr="0016620D" w:rsidRDefault="0016620D" w:rsidP="0016620D">
            <w:pPr>
              <w:spacing w:after="0" w:line="240" w:lineRule="auto"/>
              <w:rPr>
                <w:sz w:val="20"/>
                <w:szCs w:val="20"/>
              </w:rPr>
            </w:pPr>
            <w:r w:rsidRPr="0016620D">
              <w:rPr>
                <w:sz w:val="20"/>
                <w:szCs w:val="20"/>
              </w:rPr>
              <w:t xml:space="preserve">Giftson, Susan </w:t>
            </w:r>
          </w:p>
        </w:tc>
        <w:tc>
          <w:tcPr>
            <w:tcW w:w="758" w:type="pct"/>
          </w:tcPr>
          <w:p w14:paraId="70DC42B3"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4CF7BB65"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56DD00F5" w14:textId="77777777" w:rsidR="0016620D" w:rsidRPr="0016620D" w:rsidRDefault="0016620D" w:rsidP="0016620D">
            <w:pPr>
              <w:spacing w:after="0" w:line="240" w:lineRule="auto"/>
              <w:rPr>
                <w:sz w:val="20"/>
                <w:szCs w:val="20"/>
              </w:rPr>
            </w:pPr>
            <w:r w:rsidRPr="0016620D">
              <w:rPr>
                <w:sz w:val="20"/>
                <w:szCs w:val="20"/>
              </w:rPr>
              <w:t>MScN</w:t>
            </w:r>
          </w:p>
        </w:tc>
        <w:tc>
          <w:tcPr>
            <w:tcW w:w="938" w:type="pct"/>
          </w:tcPr>
          <w:p w14:paraId="777AAD16" w14:textId="77777777" w:rsidR="0016620D" w:rsidRPr="0016620D" w:rsidRDefault="0016620D" w:rsidP="0016620D">
            <w:pPr>
              <w:spacing w:after="0" w:line="240" w:lineRule="auto"/>
              <w:rPr>
                <w:sz w:val="20"/>
                <w:szCs w:val="20"/>
              </w:rPr>
            </w:pPr>
            <w:r w:rsidRPr="0016620D">
              <w:rPr>
                <w:sz w:val="20"/>
                <w:szCs w:val="20"/>
              </w:rPr>
              <w:t>Obstetrics and Gynecology in Nrsg</w:t>
            </w:r>
          </w:p>
        </w:tc>
        <w:tc>
          <w:tcPr>
            <w:tcW w:w="1094" w:type="pct"/>
          </w:tcPr>
          <w:p w14:paraId="384F2F63" w14:textId="77777777" w:rsidR="0016620D" w:rsidRPr="0016620D" w:rsidRDefault="0016620D" w:rsidP="0016620D">
            <w:pPr>
              <w:spacing w:after="0" w:line="240" w:lineRule="auto"/>
              <w:rPr>
                <w:sz w:val="20"/>
                <w:szCs w:val="20"/>
              </w:rPr>
            </w:pPr>
            <w:r w:rsidRPr="0016620D">
              <w:rPr>
                <w:sz w:val="20"/>
                <w:szCs w:val="20"/>
              </w:rPr>
              <w:t>Tamil Nadu Dr MGR Medical Univ</w:t>
            </w:r>
          </w:p>
        </w:tc>
      </w:tr>
      <w:tr w:rsidR="0016620D" w:rsidRPr="0016620D" w14:paraId="70A0B48A" w14:textId="77777777" w:rsidTr="0016620D">
        <w:tc>
          <w:tcPr>
            <w:tcW w:w="188" w:type="pct"/>
          </w:tcPr>
          <w:p w14:paraId="4A27CC22" w14:textId="77777777" w:rsidR="0016620D" w:rsidRPr="0016620D" w:rsidRDefault="0016620D" w:rsidP="0016620D">
            <w:pPr>
              <w:spacing w:after="0" w:line="240" w:lineRule="auto"/>
              <w:jc w:val="center"/>
              <w:rPr>
                <w:sz w:val="20"/>
                <w:szCs w:val="20"/>
              </w:rPr>
            </w:pPr>
          </w:p>
        </w:tc>
        <w:tc>
          <w:tcPr>
            <w:tcW w:w="1023" w:type="pct"/>
          </w:tcPr>
          <w:p w14:paraId="73CF0B0A" w14:textId="77777777" w:rsidR="0016620D" w:rsidRPr="0016620D" w:rsidRDefault="0016620D" w:rsidP="0016620D">
            <w:pPr>
              <w:spacing w:after="0" w:line="240" w:lineRule="auto"/>
              <w:rPr>
                <w:sz w:val="20"/>
                <w:szCs w:val="20"/>
              </w:rPr>
            </w:pPr>
          </w:p>
        </w:tc>
        <w:tc>
          <w:tcPr>
            <w:tcW w:w="758" w:type="pct"/>
          </w:tcPr>
          <w:p w14:paraId="68E784E7" w14:textId="77777777" w:rsidR="0016620D" w:rsidRPr="0016620D" w:rsidRDefault="0016620D" w:rsidP="0016620D">
            <w:pPr>
              <w:spacing w:after="0" w:line="240" w:lineRule="auto"/>
              <w:rPr>
                <w:sz w:val="20"/>
                <w:szCs w:val="20"/>
              </w:rPr>
            </w:pPr>
          </w:p>
        </w:tc>
        <w:tc>
          <w:tcPr>
            <w:tcW w:w="469" w:type="pct"/>
          </w:tcPr>
          <w:p w14:paraId="14E27EF1" w14:textId="77777777" w:rsidR="0016620D" w:rsidRPr="0016620D" w:rsidRDefault="0016620D" w:rsidP="0016620D">
            <w:pPr>
              <w:spacing w:after="0" w:line="240" w:lineRule="auto"/>
              <w:rPr>
                <w:sz w:val="20"/>
                <w:szCs w:val="20"/>
              </w:rPr>
            </w:pPr>
          </w:p>
        </w:tc>
        <w:tc>
          <w:tcPr>
            <w:tcW w:w="531" w:type="pct"/>
          </w:tcPr>
          <w:p w14:paraId="502CA20A" w14:textId="77777777" w:rsidR="0016620D" w:rsidRPr="0016620D" w:rsidRDefault="0016620D" w:rsidP="0016620D">
            <w:pPr>
              <w:spacing w:after="0" w:line="240" w:lineRule="auto"/>
              <w:rPr>
                <w:sz w:val="20"/>
                <w:szCs w:val="20"/>
              </w:rPr>
            </w:pPr>
            <w:r w:rsidRPr="0016620D">
              <w:rPr>
                <w:sz w:val="20"/>
                <w:szCs w:val="20"/>
              </w:rPr>
              <w:t>BScN</w:t>
            </w:r>
          </w:p>
        </w:tc>
        <w:tc>
          <w:tcPr>
            <w:tcW w:w="938" w:type="pct"/>
          </w:tcPr>
          <w:p w14:paraId="5B514634" w14:textId="77777777" w:rsidR="0016620D" w:rsidRPr="0016620D" w:rsidRDefault="0016620D" w:rsidP="0016620D">
            <w:pPr>
              <w:spacing w:after="0" w:line="240" w:lineRule="auto"/>
              <w:rPr>
                <w:sz w:val="20"/>
                <w:szCs w:val="20"/>
              </w:rPr>
            </w:pPr>
            <w:r w:rsidRPr="0016620D">
              <w:rPr>
                <w:sz w:val="20"/>
                <w:szCs w:val="20"/>
              </w:rPr>
              <w:t>General</w:t>
            </w:r>
          </w:p>
        </w:tc>
        <w:tc>
          <w:tcPr>
            <w:tcW w:w="1094" w:type="pct"/>
          </w:tcPr>
          <w:p w14:paraId="57FF1A4C" w14:textId="77777777" w:rsidR="0016620D" w:rsidRPr="0016620D" w:rsidRDefault="0016620D" w:rsidP="0016620D">
            <w:pPr>
              <w:spacing w:after="0" w:line="240" w:lineRule="auto"/>
              <w:rPr>
                <w:sz w:val="20"/>
                <w:szCs w:val="20"/>
              </w:rPr>
            </w:pPr>
            <w:r w:rsidRPr="0016620D">
              <w:rPr>
                <w:sz w:val="20"/>
                <w:szCs w:val="20"/>
              </w:rPr>
              <w:t xml:space="preserve">Tamil Nadu Dr MGR Medical Univ, </w:t>
            </w:r>
          </w:p>
        </w:tc>
      </w:tr>
      <w:tr w:rsidR="0016620D" w:rsidRPr="0016620D" w14:paraId="353FFE83" w14:textId="77777777" w:rsidTr="0016620D">
        <w:trPr>
          <w:trHeight w:val="98"/>
        </w:trPr>
        <w:tc>
          <w:tcPr>
            <w:tcW w:w="188" w:type="pct"/>
          </w:tcPr>
          <w:p w14:paraId="603B17A7" w14:textId="77777777" w:rsidR="0016620D" w:rsidRPr="0016620D" w:rsidRDefault="0016620D" w:rsidP="0016620D">
            <w:pPr>
              <w:spacing w:after="0" w:line="240" w:lineRule="auto"/>
              <w:jc w:val="center"/>
              <w:rPr>
                <w:sz w:val="20"/>
                <w:szCs w:val="20"/>
              </w:rPr>
            </w:pPr>
          </w:p>
        </w:tc>
        <w:tc>
          <w:tcPr>
            <w:tcW w:w="1023" w:type="pct"/>
          </w:tcPr>
          <w:p w14:paraId="560755E1" w14:textId="77777777" w:rsidR="0016620D" w:rsidRPr="0016620D" w:rsidRDefault="0016620D" w:rsidP="0016620D">
            <w:pPr>
              <w:spacing w:after="0" w:line="240" w:lineRule="auto"/>
              <w:rPr>
                <w:sz w:val="20"/>
                <w:szCs w:val="20"/>
              </w:rPr>
            </w:pPr>
          </w:p>
        </w:tc>
        <w:tc>
          <w:tcPr>
            <w:tcW w:w="758" w:type="pct"/>
          </w:tcPr>
          <w:p w14:paraId="72768E5F" w14:textId="77777777" w:rsidR="0016620D" w:rsidRPr="0016620D" w:rsidRDefault="0016620D" w:rsidP="0016620D">
            <w:pPr>
              <w:spacing w:after="0" w:line="240" w:lineRule="auto"/>
              <w:rPr>
                <w:sz w:val="20"/>
                <w:szCs w:val="20"/>
              </w:rPr>
            </w:pPr>
          </w:p>
        </w:tc>
        <w:tc>
          <w:tcPr>
            <w:tcW w:w="469" w:type="pct"/>
          </w:tcPr>
          <w:p w14:paraId="4940D975" w14:textId="77777777" w:rsidR="0016620D" w:rsidRPr="0016620D" w:rsidRDefault="0016620D" w:rsidP="0016620D">
            <w:pPr>
              <w:spacing w:after="0" w:line="240" w:lineRule="auto"/>
              <w:rPr>
                <w:sz w:val="20"/>
                <w:szCs w:val="20"/>
              </w:rPr>
            </w:pPr>
          </w:p>
        </w:tc>
        <w:tc>
          <w:tcPr>
            <w:tcW w:w="531" w:type="pct"/>
          </w:tcPr>
          <w:p w14:paraId="57E33C96" w14:textId="77777777" w:rsidR="0016620D" w:rsidRPr="0016620D" w:rsidRDefault="0016620D" w:rsidP="0016620D">
            <w:pPr>
              <w:spacing w:after="0" w:line="240" w:lineRule="auto"/>
              <w:rPr>
                <w:sz w:val="20"/>
                <w:szCs w:val="20"/>
              </w:rPr>
            </w:pPr>
          </w:p>
        </w:tc>
        <w:tc>
          <w:tcPr>
            <w:tcW w:w="938" w:type="pct"/>
          </w:tcPr>
          <w:p w14:paraId="43983396" w14:textId="77777777" w:rsidR="0016620D" w:rsidRPr="0016620D" w:rsidRDefault="0016620D" w:rsidP="0016620D">
            <w:pPr>
              <w:spacing w:after="0" w:line="240" w:lineRule="auto"/>
              <w:rPr>
                <w:sz w:val="20"/>
                <w:szCs w:val="20"/>
              </w:rPr>
            </w:pPr>
          </w:p>
        </w:tc>
        <w:tc>
          <w:tcPr>
            <w:tcW w:w="1094" w:type="pct"/>
          </w:tcPr>
          <w:p w14:paraId="40FFED50" w14:textId="77777777" w:rsidR="0016620D" w:rsidRPr="0016620D" w:rsidRDefault="0016620D" w:rsidP="0016620D">
            <w:pPr>
              <w:spacing w:after="0" w:line="240" w:lineRule="auto"/>
              <w:rPr>
                <w:sz w:val="20"/>
                <w:szCs w:val="20"/>
              </w:rPr>
            </w:pPr>
          </w:p>
        </w:tc>
      </w:tr>
      <w:tr w:rsidR="0016620D" w:rsidRPr="0016620D" w14:paraId="3B06E10A" w14:textId="77777777" w:rsidTr="0016620D">
        <w:tc>
          <w:tcPr>
            <w:tcW w:w="188" w:type="pct"/>
          </w:tcPr>
          <w:p w14:paraId="7313C95E" w14:textId="77777777" w:rsidR="0016620D" w:rsidRPr="0016620D" w:rsidRDefault="0016620D" w:rsidP="0016620D">
            <w:pPr>
              <w:spacing w:after="0" w:line="240" w:lineRule="auto"/>
              <w:jc w:val="center"/>
              <w:rPr>
                <w:sz w:val="20"/>
                <w:szCs w:val="20"/>
              </w:rPr>
            </w:pPr>
            <w:r w:rsidRPr="0016620D">
              <w:rPr>
                <w:sz w:val="20"/>
                <w:szCs w:val="20"/>
              </w:rPr>
              <w:t>41</w:t>
            </w:r>
          </w:p>
        </w:tc>
        <w:tc>
          <w:tcPr>
            <w:tcW w:w="1023" w:type="pct"/>
          </w:tcPr>
          <w:p w14:paraId="59211CEC" w14:textId="77777777" w:rsidR="0016620D" w:rsidRPr="0016620D" w:rsidRDefault="0016620D" w:rsidP="0016620D">
            <w:pPr>
              <w:spacing w:after="0" w:line="240" w:lineRule="auto"/>
              <w:rPr>
                <w:sz w:val="20"/>
                <w:szCs w:val="20"/>
              </w:rPr>
            </w:pPr>
            <w:r w:rsidRPr="0016620D">
              <w:rPr>
                <w:sz w:val="20"/>
                <w:szCs w:val="20"/>
              </w:rPr>
              <w:t>Korir, Abi Jebet</w:t>
            </w:r>
          </w:p>
        </w:tc>
        <w:tc>
          <w:tcPr>
            <w:tcW w:w="758" w:type="pct"/>
          </w:tcPr>
          <w:p w14:paraId="665F7AA6"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77F1283D"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79A1A89D" w14:textId="77777777" w:rsidR="0016620D" w:rsidRPr="0016620D" w:rsidRDefault="0016620D" w:rsidP="0016620D">
            <w:pPr>
              <w:spacing w:after="0" w:line="240" w:lineRule="auto"/>
              <w:rPr>
                <w:sz w:val="20"/>
                <w:szCs w:val="20"/>
              </w:rPr>
            </w:pPr>
            <w:r w:rsidRPr="0016620D">
              <w:rPr>
                <w:sz w:val="20"/>
                <w:szCs w:val="20"/>
              </w:rPr>
              <w:t>BScN</w:t>
            </w:r>
          </w:p>
        </w:tc>
        <w:tc>
          <w:tcPr>
            <w:tcW w:w="938" w:type="pct"/>
          </w:tcPr>
          <w:p w14:paraId="49CE83FF" w14:textId="77777777" w:rsidR="0016620D" w:rsidRPr="0016620D" w:rsidRDefault="0016620D" w:rsidP="0016620D">
            <w:pPr>
              <w:spacing w:after="0" w:line="240" w:lineRule="auto"/>
              <w:rPr>
                <w:sz w:val="20"/>
                <w:szCs w:val="20"/>
              </w:rPr>
            </w:pPr>
            <w:r w:rsidRPr="0016620D">
              <w:rPr>
                <w:sz w:val="20"/>
                <w:szCs w:val="20"/>
              </w:rPr>
              <w:t>General</w:t>
            </w:r>
          </w:p>
        </w:tc>
        <w:tc>
          <w:tcPr>
            <w:tcW w:w="1094" w:type="pct"/>
          </w:tcPr>
          <w:p w14:paraId="12AABC4F"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750976A" w14:textId="77777777" w:rsidTr="0016620D">
        <w:tc>
          <w:tcPr>
            <w:tcW w:w="188" w:type="pct"/>
          </w:tcPr>
          <w:p w14:paraId="11F41B45" w14:textId="77777777" w:rsidR="0016620D" w:rsidRPr="0016620D" w:rsidRDefault="0016620D" w:rsidP="0016620D">
            <w:pPr>
              <w:spacing w:after="0" w:line="240" w:lineRule="auto"/>
              <w:jc w:val="center"/>
              <w:rPr>
                <w:sz w:val="20"/>
                <w:szCs w:val="20"/>
              </w:rPr>
            </w:pPr>
          </w:p>
        </w:tc>
        <w:tc>
          <w:tcPr>
            <w:tcW w:w="1023" w:type="pct"/>
          </w:tcPr>
          <w:p w14:paraId="5CC6E95A" w14:textId="77777777" w:rsidR="0016620D" w:rsidRPr="0016620D" w:rsidRDefault="0016620D" w:rsidP="0016620D">
            <w:pPr>
              <w:spacing w:after="0" w:line="240" w:lineRule="auto"/>
              <w:rPr>
                <w:sz w:val="20"/>
                <w:szCs w:val="20"/>
              </w:rPr>
            </w:pPr>
          </w:p>
        </w:tc>
        <w:tc>
          <w:tcPr>
            <w:tcW w:w="758" w:type="pct"/>
          </w:tcPr>
          <w:p w14:paraId="55F2FFE1" w14:textId="77777777" w:rsidR="0016620D" w:rsidRPr="0016620D" w:rsidRDefault="0016620D" w:rsidP="0016620D">
            <w:pPr>
              <w:spacing w:after="0" w:line="240" w:lineRule="auto"/>
              <w:rPr>
                <w:sz w:val="20"/>
                <w:szCs w:val="20"/>
              </w:rPr>
            </w:pPr>
          </w:p>
        </w:tc>
        <w:tc>
          <w:tcPr>
            <w:tcW w:w="469" w:type="pct"/>
          </w:tcPr>
          <w:p w14:paraId="664F40F0" w14:textId="77777777" w:rsidR="0016620D" w:rsidRPr="0016620D" w:rsidRDefault="0016620D" w:rsidP="0016620D">
            <w:pPr>
              <w:spacing w:after="0" w:line="240" w:lineRule="auto"/>
              <w:rPr>
                <w:sz w:val="20"/>
                <w:szCs w:val="20"/>
              </w:rPr>
            </w:pPr>
          </w:p>
        </w:tc>
        <w:tc>
          <w:tcPr>
            <w:tcW w:w="531" w:type="pct"/>
          </w:tcPr>
          <w:p w14:paraId="097B2E1A" w14:textId="77777777" w:rsidR="0016620D" w:rsidRPr="0016620D" w:rsidRDefault="0016620D" w:rsidP="0016620D">
            <w:pPr>
              <w:spacing w:after="0" w:line="240" w:lineRule="auto"/>
              <w:rPr>
                <w:sz w:val="20"/>
                <w:szCs w:val="20"/>
              </w:rPr>
            </w:pPr>
          </w:p>
        </w:tc>
        <w:tc>
          <w:tcPr>
            <w:tcW w:w="938" w:type="pct"/>
          </w:tcPr>
          <w:p w14:paraId="55A45909" w14:textId="77777777" w:rsidR="0016620D" w:rsidRPr="0016620D" w:rsidRDefault="0016620D" w:rsidP="0016620D">
            <w:pPr>
              <w:spacing w:after="0" w:line="240" w:lineRule="auto"/>
              <w:rPr>
                <w:sz w:val="20"/>
                <w:szCs w:val="20"/>
              </w:rPr>
            </w:pPr>
          </w:p>
        </w:tc>
        <w:tc>
          <w:tcPr>
            <w:tcW w:w="1094" w:type="pct"/>
          </w:tcPr>
          <w:p w14:paraId="1CF893F3" w14:textId="77777777" w:rsidR="0016620D" w:rsidRPr="0016620D" w:rsidRDefault="0016620D" w:rsidP="0016620D">
            <w:pPr>
              <w:spacing w:after="0" w:line="240" w:lineRule="auto"/>
              <w:rPr>
                <w:sz w:val="20"/>
                <w:szCs w:val="20"/>
              </w:rPr>
            </w:pPr>
          </w:p>
        </w:tc>
      </w:tr>
      <w:tr w:rsidR="0016620D" w:rsidRPr="0016620D" w14:paraId="31E0498C" w14:textId="77777777" w:rsidTr="0016620D">
        <w:tc>
          <w:tcPr>
            <w:tcW w:w="188" w:type="pct"/>
          </w:tcPr>
          <w:p w14:paraId="39CD7195" w14:textId="77777777" w:rsidR="0016620D" w:rsidRPr="0016620D" w:rsidRDefault="0016620D" w:rsidP="0016620D">
            <w:pPr>
              <w:spacing w:after="0" w:line="240" w:lineRule="auto"/>
              <w:jc w:val="center"/>
              <w:rPr>
                <w:sz w:val="20"/>
                <w:szCs w:val="20"/>
              </w:rPr>
            </w:pPr>
            <w:r w:rsidRPr="0016620D">
              <w:rPr>
                <w:sz w:val="20"/>
                <w:szCs w:val="20"/>
              </w:rPr>
              <w:t>42</w:t>
            </w:r>
          </w:p>
        </w:tc>
        <w:tc>
          <w:tcPr>
            <w:tcW w:w="1023" w:type="pct"/>
          </w:tcPr>
          <w:p w14:paraId="198B4430" w14:textId="77777777" w:rsidR="0016620D" w:rsidRPr="0016620D" w:rsidRDefault="0016620D" w:rsidP="0016620D">
            <w:pPr>
              <w:spacing w:after="0" w:line="240" w:lineRule="auto"/>
              <w:rPr>
                <w:sz w:val="20"/>
                <w:szCs w:val="20"/>
              </w:rPr>
            </w:pPr>
            <w:r w:rsidRPr="0016620D">
              <w:rPr>
                <w:sz w:val="20"/>
                <w:szCs w:val="20"/>
              </w:rPr>
              <w:t>Korir, Isaac Kipchumba</w:t>
            </w:r>
          </w:p>
        </w:tc>
        <w:tc>
          <w:tcPr>
            <w:tcW w:w="758" w:type="pct"/>
          </w:tcPr>
          <w:p w14:paraId="0EC39DDD"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18BD226"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C09AB62" w14:textId="77777777" w:rsidR="0016620D" w:rsidRPr="0016620D" w:rsidRDefault="0016620D" w:rsidP="0016620D">
            <w:pPr>
              <w:spacing w:after="0" w:line="240" w:lineRule="auto"/>
              <w:rPr>
                <w:sz w:val="20"/>
                <w:szCs w:val="20"/>
              </w:rPr>
            </w:pPr>
            <w:r w:rsidRPr="0016620D">
              <w:rPr>
                <w:sz w:val="20"/>
                <w:szCs w:val="20"/>
              </w:rPr>
              <w:t>MScN</w:t>
            </w:r>
          </w:p>
        </w:tc>
        <w:tc>
          <w:tcPr>
            <w:tcW w:w="938" w:type="pct"/>
          </w:tcPr>
          <w:p w14:paraId="4A00B58E" w14:textId="77777777" w:rsidR="0016620D" w:rsidRPr="0016620D" w:rsidRDefault="0016620D" w:rsidP="0016620D">
            <w:pPr>
              <w:spacing w:after="0" w:line="240" w:lineRule="auto"/>
              <w:rPr>
                <w:sz w:val="20"/>
                <w:szCs w:val="20"/>
              </w:rPr>
            </w:pPr>
            <w:r w:rsidRPr="0016620D">
              <w:rPr>
                <w:sz w:val="20"/>
                <w:szCs w:val="20"/>
              </w:rPr>
              <w:t>Medical Surgical Nursing</w:t>
            </w:r>
          </w:p>
        </w:tc>
        <w:tc>
          <w:tcPr>
            <w:tcW w:w="1094" w:type="pct"/>
          </w:tcPr>
          <w:p w14:paraId="1841DDA2" w14:textId="77777777" w:rsidR="0016620D" w:rsidRPr="0016620D" w:rsidRDefault="0016620D" w:rsidP="0016620D">
            <w:pPr>
              <w:spacing w:after="0" w:line="240" w:lineRule="auto"/>
              <w:rPr>
                <w:sz w:val="20"/>
                <w:szCs w:val="20"/>
              </w:rPr>
            </w:pPr>
            <w:r w:rsidRPr="0016620D">
              <w:rPr>
                <w:sz w:val="20"/>
                <w:szCs w:val="20"/>
              </w:rPr>
              <w:t>University of Cebu Normal, Philippines</w:t>
            </w:r>
          </w:p>
        </w:tc>
      </w:tr>
      <w:tr w:rsidR="0016620D" w:rsidRPr="0016620D" w14:paraId="7F367D78" w14:textId="77777777" w:rsidTr="0016620D">
        <w:tc>
          <w:tcPr>
            <w:tcW w:w="188" w:type="pct"/>
          </w:tcPr>
          <w:p w14:paraId="04725475" w14:textId="77777777" w:rsidR="0016620D" w:rsidRPr="0016620D" w:rsidRDefault="0016620D" w:rsidP="0016620D">
            <w:pPr>
              <w:spacing w:after="0" w:line="240" w:lineRule="auto"/>
              <w:jc w:val="center"/>
              <w:rPr>
                <w:sz w:val="20"/>
                <w:szCs w:val="20"/>
              </w:rPr>
            </w:pPr>
          </w:p>
        </w:tc>
        <w:tc>
          <w:tcPr>
            <w:tcW w:w="1023" w:type="pct"/>
          </w:tcPr>
          <w:p w14:paraId="311EC2C1" w14:textId="77777777" w:rsidR="0016620D" w:rsidRPr="0016620D" w:rsidRDefault="0016620D" w:rsidP="0016620D">
            <w:pPr>
              <w:spacing w:after="0" w:line="240" w:lineRule="auto"/>
              <w:rPr>
                <w:sz w:val="20"/>
                <w:szCs w:val="20"/>
              </w:rPr>
            </w:pPr>
          </w:p>
        </w:tc>
        <w:tc>
          <w:tcPr>
            <w:tcW w:w="758" w:type="pct"/>
          </w:tcPr>
          <w:p w14:paraId="04222D13" w14:textId="77777777" w:rsidR="0016620D" w:rsidRPr="0016620D" w:rsidRDefault="0016620D" w:rsidP="0016620D">
            <w:pPr>
              <w:spacing w:after="0" w:line="240" w:lineRule="auto"/>
              <w:rPr>
                <w:sz w:val="20"/>
                <w:szCs w:val="20"/>
              </w:rPr>
            </w:pPr>
          </w:p>
        </w:tc>
        <w:tc>
          <w:tcPr>
            <w:tcW w:w="469" w:type="pct"/>
          </w:tcPr>
          <w:p w14:paraId="2E27E5E7" w14:textId="77777777" w:rsidR="0016620D" w:rsidRPr="0016620D" w:rsidRDefault="0016620D" w:rsidP="0016620D">
            <w:pPr>
              <w:spacing w:after="0" w:line="240" w:lineRule="auto"/>
              <w:rPr>
                <w:sz w:val="20"/>
                <w:szCs w:val="20"/>
              </w:rPr>
            </w:pPr>
          </w:p>
        </w:tc>
        <w:tc>
          <w:tcPr>
            <w:tcW w:w="531" w:type="pct"/>
          </w:tcPr>
          <w:p w14:paraId="4BABAB01" w14:textId="77777777" w:rsidR="0016620D" w:rsidRPr="0016620D" w:rsidRDefault="0016620D" w:rsidP="0016620D">
            <w:pPr>
              <w:spacing w:after="0" w:line="240" w:lineRule="auto"/>
              <w:rPr>
                <w:sz w:val="20"/>
                <w:szCs w:val="20"/>
              </w:rPr>
            </w:pPr>
            <w:r w:rsidRPr="0016620D">
              <w:rPr>
                <w:sz w:val="20"/>
                <w:szCs w:val="20"/>
              </w:rPr>
              <w:t>BScN</w:t>
            </w:r>
          </w:p>
        </w:tc>
        <w:tc>
          <w:tcPr>
            <w:tcW w:w="938" w:type="pct"/>
          </w:tcPr>
          <w:p w14:paraId="13CC2846" w14:textId="77777777" w:rsidR="0016620D" w:rsidRPr="0016620D" w:rsidRDefault="0016620D" w:rsidP="0016620D">
            <w:pPr>
              <w:spacing w:after="0" w:line="240" w:lineRule="auto"/>
              <w:rPr>
                <w:sz w:val="20"/>
                <w:szCs w:val="20"/>
              </w:rPr>
            </w:pPr>
            <w:r w:rsidRPr="0016620D">
              <w:rPr>
                <w:sz w:val="20"/>
                <w:szCs w:val="20"/>
              </w:rPr>
              <w:t>General</w:t>
            </w:r>
          </w:p>
        </w:tc>
        <w:tc>
          <w:tcPr>
            <w:tcW w:w="1094" w:type="pct"/>
          </w:tcPr>
          <w:p w14:paraId="1A31AFEB" w14:textId="77777777" w:rsidR="0016620D" w:rsidRPr="0016620D" w:rsidRDefault="0016620D" w:rsidP="0016620D">
            <w:pPr>
              <w:spacing w:after="0" w:line="240" w:lineRule="auto"/>
              <w:rPr>
                <w:sz w:val="20"/>
                <w:szCs w:val="20"/>
              </w:rPr>
            </w:pPr>
            <w:r w:rsidRPr="0016620D">
              <w:rPr>
                <w:sz w:val="20"/>
                <w:szCs w:val="20"/>
              </w:rPr>
              <w:t>San Carlos University, Philippines</w:t>
            </w:r>
          </w:p>
        </w:tc>
      </w:tr>
      <w:tr w:rsidR="0016620D" w:rsidRPr="0016620D" w14:paraId="7234450F" w14:textId="77777777" w:rsidTr="0016620D">
        <w:tc>
          <w:tcPr>
            <w:tcW w:w="188" w:type="pct"/>
          </w:tcPr>
          <w:p w14:paraId="68786026" w14:textId="77777777" w:rsidR="0016620D" w:rsidRPr="0016620D" w:rsidRDefault="0016620D" w:rsidP="0016620D">
            <w:pPr>
              <w:spacing w:after="0" w:line="240" w:lineRule="auto"/>
              <w:jc w:val="center"/>
              <w:rPr>
                <w:sz w:val="20"/>
                <w:szCs w:val="20"/>
              </w:rPr>
            </w:pPr>
          </w:p>
        </w:tc>
        <w:tc>
          <w:tcPr>
            <w:tcW w:w="1023" w:type="pct"/>
          </w:tcPr>
          <w:p w14:paraId="6D0D7FDF" w14:textId="77777777" w:rsidR="0016620D" w:rsidRPr="0016620D" w:rsidRDefault="0016620D" w:rsidP="0016620D">
            <w:pPr>
              <w:spacing w:after="0" w:line="240" w:lineRule="auto"/>
              <w:rPr>
                <w:sz w:val="20"/>
                <w:szCs w:val="20"/>
              </w:rPr>
            </w:pPr>
          </w:p>
        </w:tc>
        <w:tc>
          <w:tcPr>
            <w:tcW w:w="758" w:type="pct"/>
          </w:tcPr>
          <w:p w14:paraId="39EF87B2" w14:textId="77777777" w:rsidR="0016620D" w:rsidRPr="0016620D" w:rsidRDefault="0016620D" w:rsidP="0016620D">
            <w:pPr>
              <w:spacing w:after="0" w:line="240" w:lineRule="auto"/>
              <w:rPr>
                <w:sz w:val="20"/>
                <w:szCs w:val="20"/>
              </w:rPr>
            </w:pPr>
          </w:p>
        </w:tc>
        <w:tc>
          <w:tcPr>
            <w:tcW w:w="469" w:type="pct"/>
          </w:tcPr>
          <w:p w14:paraId="353590E8" w14:textId="77777777" w:rsidR="0016620D" w:rsidRPr="0016620D" w:rsidRDefault="0016620D" w:rsidP="0016620D">
            <w:pPr>
              <w:spacing w:after="0" w:line="240" w:lineRule="auto"/>
              <w:rPr>
                <w:sz w:val="20"/>
                <w:szCs w:val="20"/>
              </w:rPr>
            </w:pPr>
          </w:p>
        </w:tc>
        <w:tc>
          <w:tcPr>
            <w:tcW w:w="531" w:type="pct"/>
          </w:tcPr>
          <w:p w14:paraId="6304D491" w14:textId="77777777" w:rsidR="0016620D" w:rsidRPr="0016620D" w:rsidRDefault="0016620D" w:rsidP="0016620D">
            <w:pPr>
              <w:spacing w:after="0" w:line="240" w:lineRule="auto"/>
              <w:rPr>
                <w:sz w:val="20"/>
                <w:szCs w:val="20"/>
              </w:rPr>
            </w:pPr>
          </w:p>
        </w:tc>
        <w:tc>
          <w:tcPr>
            <w:tcW w:w="938" w:type="pct"/>
          </w:tcPr>
          <w:p w14:paraId="4B5BB909" w14:textId="77777777" w:rsidR="0016620D" w:rsidRPr="0016620D" w:rsidRDefault="0016620D" w:rsidP="0016620D">
            <w:pPr>
              <w:spacing w:after="0" w:line="240" w:lineRule="auto"/>
              <w:rPr>
                <w:sz w:val="20"/>
                <w:szCs w:val="20"/>
              </w:rPr>
            </w:pPr>
          </w:p>
        </w:tc>
        <w:tc>
          <w:tcPr>
            <w:tcW w:w="1094" w:type="pct"/>
          </w:tcPr>
          <w:p w14:paraId="18D65980" w14:textId="77777777" w:rsidR="0016620D" w:rsidRPr="0016620D" w:rsidRDefault="0016620D" w:rsidP="0016620D">
            <w:pPr>
              <w:spacing w:after="0" w:line="240" w:lineRule="auto"/>
              <w:rPr>
                <w:sz w:val="20"/>
                <w:szCs w:val="20"/>
              </w:rPr>
            </w:pPr>
          </w:p>
        </w:tc>
      </w:tr>
      <w:tr w:rsidR="0016620D" w:rsidRPr="0016620D" w14:paraId="19D51890" w14:textId="77777777" w:rsidTr="0016620D">
        <w:tc>
          <w:tcPr>
            <w:tcW w:w="188" w:type="pct"/>
          </w:tcPr>
          <w:p w14:paraId="5A4A4E2D" w14:textId="77777777" w:rsidR="0016620D" w:rsidRPr="0016620D" w:rsidRDefault="0016620D" w:rsidP="0016620D">
            <w:pPr>
              <w:spacing w:after="0" w:line="240" w:lineRule="auto"/>
              <w:jc w:val="center"/>
              <w:rPr>
                <w:sz w:val="20"/>
                <w:szCs w:val="20"/>
              </w:rPr>
            </w:pPr>
            <w:r w:rsidRPr="0016620D">
              <w:rPr>
                <w:sz w:val="20"/>
                <w:szCs w:val="20"/>
              </w:rPr>
              <w:t>43</w:t>
            </w:r>
          </w:p>
        </w:tc>
        <w:tc>
          <w:tcPr>
            <w:tcW w:w="1023" w:type="pct"/>
          </w:tcPr>
          <w:p w14:paraId="6FA60CC1" w14:textId="77777777" w:rsidR="0016620D" w:rsidRPr="0016620D" w:rsidRDefault="0016620D" w:rsidP="0016620D">
            <w:pPr>
              <w:spacing w:after="0" w:line="240" w:lineRule="auto"/>
              <w:rPr>
                <w:sz w:val="20"/>
                <w:szCs w:val="20"/>
              </w:rPr>
            </w:pPr>
            <w:r w:rsidRPr="0016620D">
              <w:rPr>
                <w:sz w:val="20"/>
                <w:szCs w:val="20"/>
              </w:rPr>
              <w:t>Mochah Evans Motanya</w:t>
            </w:r>
          </w:p>
        </w:tc>
        <w:tc>
          <w:tcPr>
            <w:tcW w:w="758" w:type="pct"/>
          </w:tcPr>
          <w:p w14:paraId="50444458"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65FEC41A"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79B5F501" w14:textId="77777777" w:rsidR="0016620D" w:rsidRPr="0016620D" w:rsidRDefault="0016620D" w:rsidP="0016620D">
            <w:pPr>
              <w:spacing w:after="0" w:line="240" w:lineRule="auto"/>
              <w:rPr>
                <w:sz w:val="20"/>
                <w:szCs w:val="20"/>
              </w:rPr>
            </w:pPr>
            <w:r w:rsidRPr="0016620D">
              <w:rPr>
                <w:sz w:val="20"/>
                <w:szCs w:val="20"/>
              </w:rPr>
              <w:t>BScN</w:t>
            </w:r>
          </w:p>
        </w:tc>
        <w:tc>
          <w:tcPr>
            <w:tcW w:w="938" w:type="pct"/>
          </w:tcPr>
          <w:p w14:paraId="54852637" w14:textId="77777777" w:rsidR="0016620D" w:rsidRPr="0016620D" w:rsidRDefault="0016620D" w:rsidP="0016620D">
            <w:pPr>
              <w:spacing w:after="0" w:line="240" w:lineRule="auto"/>
              <w:rPr>
                <w:sz w:val="20"/>
                <w:szCs w:val="20"/>
              </w:rPr>
            </w:pPr>
            <w:r w:rsidRPr="0016620D">
              <w:rPr>
                <w:sz w:val="20"/>
                <w:szCs w:val="20"/>
              </w:rPr>
              <w:t>General</w:t>
            </w:r>
          </w:p>
        </w:tc>
        <w:tc>
          <w:tcPr>
            <w:tcW w:w="1094" w:type="pct"/>
          </w:tcPr>
          <w:p w14:paraId="1317F9C1" w14:textId="77777777" w:rsidR="0016620D" w:rsidRPr="0016620D" w:rsidRDefault="0016620D" w:rsidP="0016620D">
            <w:pPr>
              <w:spacing w:after="0" w:line="240" w:lineRule="auto"/>
              <w:rPr>
                <w:sz w:val="20"/>
                <w:szCs w:val="20"/>
              </w:rPr>
            </w:pPr>
            <w:r w:rsidRPr="0016620D">
              <w:rPr>
                <w:sz w:val="20"/>
                <w:szCs w:val="20"/>
              </w:rPr>
              <w:t>Adventist University of the Philippines</w:t>
            </w:r>
          </w:p>
        </w:tc>
      </w:tr>
      <w:tr w:rsidR="0016620D" w:rsidRPr="0016620D" w14:paraId="7326B2AC" w14:textId="77777777" w:rsidTr="0016620D">
        <w:tc>
          <w:tcPr>
            <w:tcW w:w="188" w:type="pct"/>
          </w:tcPr>
          <w:p w14:paraId="1F1C0FAD" w14:textId="77777777" w:rsidR="0016620D" w:rsidRPr="0016620D" w:rsidRDefault="0016620D" w:rsidP="0016620D">
            <w:pPr>
              <w:spacing w:after="0" w:line="240" w:lineRule="auto"/>
              <w:jc w:val="center"/>
              <w:rPr>
                <w:sz w:val="20"/>
                <w:szCs w:val="20"/>
              </w:rPr>
            </w:pPr>
          </w:p>
        </w:tc>
        <w:tc>
          <w:tcPr>
            <w:tcW w:w="1023" w:type="pct"/>
          </w:tcPr>
          <w:p w14:paraId="12921EA4" w14:textId="77777777" w:rsidR="0016620D" w:rsidRPr="0016620D" w:rsidRDefault="0016620D" w:rsidP="0016620D">
            <w:pPr>
              <w:spacing w:after="0" w:line="240" w:lineRule="auto"/>
              <w:rPr>
                <w:sz w:val="20"/>
                <w:szCs w:val="20"/>
              </w:rPr>
            </w:pPr>
          </w:p>
        </w:tc>
        <w:tc>
          <w:tcPr>
            <w:tcW w:w="758" w:type="pct"/>
          </w:tcPr>
          <w:p w14:paraId="0AAE354D" w14:textId="77777777" w:rsidR="0016620D" w:rsidRPr="0016620D" w:rsidRDefault="0016620D" w:rsidP="0016620D">
            <w:pPr>
              <w:spacing w:after="0" w:line="240" w:lineRule="auto"/>
              <w:rPr>
                <w:sz w:val="20"/>
                <w:szCs w:val="20"/>
              </w:rPr>
            </w:pPr>
          </w:p>
        </w:tc>
        <w:tc>
          <w:tcPr>
            <w:tcW w:w="469" w:type="pct"/>
          </w:tcPr>
          <w:p w14:paraId="583F7588" w14:textId="77777777" w:rsidR="0016620D" w:rsidRPr="0016620D" w:rsidRDefault="0016620D" w:rsidP="0016620D">
            <w:pPr>
              <w:spacing w:after="0" w:line="240" w:lineRule="auto"/>
              <w:rPr>
                <w:sz w:val="20"/>
                <w:szCs w:val="20"/>
              </w:rPr>
            </w:pPr>
          </w:p>
        </w:tc>
        <w:tc>
          <w:tcPr>
            <w:tcW w:w="531" w:type="pct"/>
          </w:tcPr>
          <w:p w14:paraId="158CC2D8" w14:textId="77777777" w:rsidR="0016620D" w:rsidRPr="0016620D" w:rsidRDefault="0016620D" w:rsidP="0016620D">
            <w:pPr>
              <w:spacing w:after="0" w:line="240" w:lineRule="auto"/>
              <w:rPr>
                <w:sz w:val="20"/>
                <w:szCs w:val="20"/>
              </w:rPr>
            </w:pPr>
          </w:p>
        </w:tc>
        <w:tc>
          <w:tcPr>
            <w:tcW w:w="938" w:type="pct"/>
          </w:tcPr>
          <w:p w14:paraId="541B832D" w14:textId="77777777" w:rsidR="0016620D" w:rsidRPr="0016620D" w:rsidRDefault="0016620D" w:rsidP="0016620D">
            <w:pPr>
              <w:spacing w:after="0" w:line="240" w:lineRule="auto"/>
              <w:rPr>
                <w:sz w:val="20"/>
                <w:szCs w:val="20"/>
              </w:rPr>
            </w:pPr>
          </w:p>
        </w:tc>
        <w:tc>
          <w:tcPr>
            <w:tcW w:w="1094" w:type="pct"/>
          </w:tcPr>
          <w:p w14:paraId="3E8443B8" w14:textId="77777777" w:rsidR="0016620D" w:rsidRPr="0016620D" w:rsidRDefault="0016620D" w:rsidP="0016620D">
            <w:pPr>
              <w:spacing w:after="0" w:line="240" w:lineRule="auto"/>
              <w:rPr>
                <w:sz w:val="20"/>
                <w:szCs w:val="20"/>
              </w:rPr>
            </w:pPr>
          </w:p>
        </w:tc>
      </w:tr>
      <w:tr w:rsidR="0016620D" w:rsidRPr="0016620D" w14:paraId="26E7E25D" w14:textId="77777777" w:rsidTr="0016620D">
        <w:tc>
          <w:tcPr>
            <w:tcW w:w="188" w:type="pct"/>
          </w:tcPr>
          <w:p w14:paraId="2EA15F9B" w14:textId="77777777" w:rsidR="0016620D" w:rsidRPr="0016620D" w:rsidRDefault="0016620D" w:rsidP="0016620D">
            <w:pPr>
              <w:spacing w:after="0" w:line="240" w:lineRule="auto"/>
              <w:jc w:val="center"/>
              <w:rPr>
                <w:sz w:val="20"/>
                <w:szCs w:val="20"/>
              </w:rPr>
            </w:pPr>
            <w:r w:rsidRPr="0016620D">
              <w:rPr>
                <w:sz w:val="20"/>
                <w:szCs w:val="20"/>
              </w:rPr>
              <w:t>44</w:t>
            </w:r>
          </w:p>
        </w:tc>
        <w:tc>
          <w:tcPr>
            <w:tcW w:w="1023" w:type="pct"/>
          </w:tcPr>
          <w:p w14:paraId="7FDD7F2B" w14:textId="77777777" w:rsidR="0016620D" w:rsidRPr="0016620D" w:rsidRDefault="0016620D" w:rsidP="0016620D">
            <w:pPr>
              <w:spacing w:after="0" w:line="240" w:lineRule="auto"/>
              <w:rPr>
                <w:sz w:val="20"/>
                <w:szCs w:val="20"/>
              </w:rPr>
            </w:pPr>
            <w:r w:rsidRPr="0016620D">
              <w:rPr>
                <w:sz w:val="20"/>
                <w:szCs w:val="20"/>
              </w:rPr>
              <w:t>Ramasamy, Poornima</w:t>
            </w:r>
          </w:p>
        </w:tc>
        <w:tc>
          <w:tcPr>
            <w:tcW w:w="758" w:type="pct"/>
          </w:tcPr>
          <w:p w14:paraId="6F6487DC"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7EBCEAD8"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308A5E46"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474F7C5F" w14:textId="77777777" w:rsidR="0016620D" w:rsidRPr="0016620D" w:rsidRDefault="0016620D" w:rsidP="0016620D">
            <w:pPr>
              <w:spacing w:after="0" w:line="240" w:lineRule="auto"/>
              <w:rPr>
                <w:sz w:val="20"/>
                <w:szCs w:val="20"/>
              </w:rPr>
            </w:pPr>
            <w:r w:rsidRPr="0016620D">
              <w:rPr>
                <w:sz w:val="20"/>
                <w:szCs w:val="20"/>
              </w:rPr>
              <w:t>Medical Education</w:t>
            </w:r>
          </w:p>
        </w:tc>
        <w:tc>
          <w:tcPr>
            <w:tcW w:w="1094" w:type="pct"/>
          </w:tcPr>
          <w:p w14:paraId="4F63134A" w14:textId="77777777" w:rsidR="0016620D" w:rsidRPr="0016620D" w:rsidRDefault="0016620D" w:rsidP="0016620D">
            <w:pPr>
              <w:spacing w:after="0" w:line="240" w:lineRule="auto"/>
              <w:rPr>
                <w:sz w:val="20"/>
                <w:szCs w:val="20"/>
              </w:rPr>
            </w:pPr>
            <w:r w:rsidRPr="0016620D">
              <w:rPr>
                <w:sz w:val="20"/>
                <w:szCs w:val="20"/>
              </w:rPr>
              <w:t>Mo University</w:t>
            </w:r>
          </w:p>
        </w:tc>
      </w:tr>
      <w:tr w:rsidR="0016620D" w:rsidRPr="0016620D" w14:paraId="6DB5FF10" w14:textId="77777777" w:rsidTr="0016620D">
        <w:tc>
          <w:tcPr>
            <w:tcW w:w="188" w:type="pct"/>
          </w:tcPr>
          <w:p w14:paraId="28E3D384" w14:textId="77777777" w:rsidR="0016620D" w:rsidRPr="0016620D" w:rsidRDefault="0016620D" w:rsidP="0016620D">
            <w:pPr>
              <w:spacing w:after="0" w:line="240" w:lineRule="auto"/>
              <w:jc w:val="center"/>
              <w:rPr>
                <w:sz w:val="20"/>
                <w:szCs w:val="20"/>
              </w:rPr>
            </w:pPr>
          </w:p>
        </w:tc>
        <w:tc>
          <w:tcPr>
            <w:tcW w:w="1023" w:type="pct"/>
          </w:tcPr>
          <w:p w14:paraId="47363E9A" w14:textId="77777777" w:rsidR="0016620D" w:rsidRPr="0016620D" w:rsidRDefault="0016620D" w:rsidP="0016620D">
            <w:pPr>
              <w:spacing w:after="0" w:line="240" w:lineRule="auto"/>
              <w:rPr>
                <w:sz w:val="20"/>
                <w:szCs w:val="20"/>
              </w:rPr>
            </w:pPr>
          </w:p>
        </w:tc>
        <w:tc>
          <w:tcPr>
            <w:tcW w:w="758" w:type="pct"/>
          </w:tcPr>
          <w:p w14:paraId="070C7703" w14:textId="77777777" w:rsidR="0016620D" w:rsidRPr="0016620D" w:rsidRDefault="0016620D" w:rsidP="0016620D">
            <w:pPr>
              <w:spacing w:after="0" w:line="240" w:lineRule="auto"/>
              <w:rPr>
                <w:sz w:val="20"/>
                <w:szCs w:val="20"/>
              </w:rPr>
            </w:pPr>
          </w:p>
        </w:tc>
        <w:tc>
          <w:tcPr>
            <w:tcW w:w="469" w:type="pct"/>
          </w:tcPr>
          <w:p w14:paraId="043E5222" w14:textId="77777777" w:rsidR="0016620D" w:rsidRPr="0016620D" w:rsidRDefault="0016620D" w:rsidP="0016620D">
            <w:pPr>
              <w:spacing w:after="0" w:line="240" w:lineRule="auto"/>
              <w:rPr>
                <w:sz w:val="20"/>
                <w:szCs w:val="20"/>
              </w:rPr>
            </w:pPr>
          </w:p>
        </w:tc>
        <w:tc>
          <w:tcPr>
            <w:tcW w:w="531" w:type="pct"/>
          </w:tcPr>
          <w:p w14:paraId="65E1A3FD" w14:textId="77777777" w:rsidR="0016620D" w:rsidRPr="0016620D" w:rsidRDefault="0016620D" w:rsidP="0016620D">
            <w:pPr>
              <w:spacing w:after="0" w:line="240" w:lineRule="auto"/>
              <w:rPr>
                <w:sz w:val="20"/>
                <w:szCs w:val="20"/>
              </w:rPr>
            </w:pPr>
            <w:r w:rsidRPr="0016620D">
              <w:rPr>
                <w:sz w:val="20"/>
                <w:szCs w:val="20"/>
              </w:rPr>
              <w:t>MScN</w:t>
            </w:r>
          </w:p>
        </w:tc>
        <w:tc>
          <w:tcPr>
            <w:tcW w:w="938" w:type="pct"/>
          </w:tcPr>
          <w:p w14:paraId="1C5CFF3F" w14:textId="77777777" w:rsidR="0016620D" w:rsidRPr="0016620D" w:rsidRDefault="0016620D" w:rsidP="0016620D">
            <w:pPr>
              <w:spacing w:after="0" w:line="240" w:lineRule="auto"/>
              <w:rPr>
                <w:sz w:val="20"/>
                <w:szCs w:val="20"/>
              </w:rPr>
            </w:pPr>
            <w:r w:rsidRPr="0016620D">
              <w:rPr>
                <w:sz w:val="20"/>
                <w:szCs w:val="20"/>
              </w:rPr>
              <w:t>Obstretics &amp; Gynecology in Nursing</w:t>
            </w:r>
          </w:p>
        </w:tc>
        <w:tc>
          <w:tcPr>
            <w:tcW w:w="1094" w:type="pct"/>
          </w:tcPr>
          <w:p w14:paraId="36B8E1AA" w14:textId="77777777" w:rsidR="0016620D" w:rsidRPr="0016620D" w:rsidRDefault="0016620D" w:rsidP="0016620D">
            <w:pPr>
              <w:spacing w:after="0" w:line="240" w:lineRule="auto"/>
              <w:rPr>
                <w:sz w:val="20"/>
                <w:szCs w:val="20"/>
              </w:rPr>
            </w:pPr>
            <w:r w:rsidRPr="0016620D">
              <w:rPr>
                <w:sz w:val="20"/>
                <w:szCs w:val="20"/>
              </w:rPr>
              <w:t>Tamil Nadu Dr MGR Medical Univ</w:t>
            </w:r>
          </w:p>
        </w:tc>
      </w:tr>
      <w:tr w:rsidR="0016620D" w:rsidRPr="0016620D" w14:paraId="61DA5A3B" w14:textId="77777777" w:rsidTr="0016620D">
        <w:tc>
          <w:tcPr>
            <w:tcW w:w="188" w:type="pct"/>
          </w:tcPr>
          <w:p w14:paraId="7A06ED83" w14:textId="77777777" w:rsidR="0016620D" w:rsidRPr="0016620D" w:rsidRDefault="0016620D" w:rsidP="0016620D">
            <w:pPr>
              <w:spacing w:after="0" w:line="240" w:lineRule="auto"/>
              <w:jc w:val="center"/>
              <w:rPr>
                <w:sz w:val="20"/>
                <w:szCs w:val="20"/>
              </w:rPr>
            </w:pPr>
          </w:p>
        </w:tc>
        <w:tc>
          <w:tcPr>
            <w:tcW w:w="1023" w:type="pct"/>
          </w:tcPr>
          <w:p w14:paraId="76D2BF96" w14:textId="77777777" w:rsidR="0016620D" w:rsidRPr="0016620D" w:rsidRDefault="0016620D" w:rsidP="0016620D">
            <w:pPr>
              <w:spacing w:after="0" w:line="240" w:lineRule="auto"/>
              <w:rPr>
                <w:sz w:val="20"/>
                <w:szCs w:val="20"/>
              </w:rPr>
            </w:pPr>
          </w:p>
        </w:tc>
        <w:tc>
          <w:tcPr>
            <w:tcW w:w="758" w:type="pct"/>
          </w:tcPr>
          <w:p w14:paraId="0E0CC738" w14:textId="77777777" w:rsidR="0016620D" w:rsidRPr="0016620D" w:rsidRDefault="0016620D" w:rsidP="0016620D">
            <w:pPr>
              <w:spacing w:after="0" w:line="240" w:lineRule="auto"/>
              <w:rPr>
                <w:sz w:val="20"/>
                <w:szCs w:val="20"/>
              </w:rPr>
            </w:pPr>
          </w:p>
        </w:tc>
        <w:tc>
          <w:tcPr>
            <w:tcW w:w="469" w:type="pct"/>
          </w:tcPr>
          <w:p w14:paraId="1B436E36" w14:textId="77777777" w:rsidR="0016620D" w:rsidRPr="0016620D" w:rsidRDefault="0016620D" w:rsidP="0016620D">
            <w:pPr>
              <w:spacing w:after="0" w:line="240" w:lineRule="auto"/>
              <w:rPr>
                <w:sz w:val="20"/>
                <w:szCs w:val="20"/>
              </w:rPr>
            </w:pPr>
          </w:p>
        </w:tc>
        <w:tc>
          <w:tcPr>
            <w:tcW w:w="531" w:type="pct"/>
          </w:tcPr>
          <w:p w14:paraId="04E7D04F"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C2F0D23"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4417D886" w14:textId="77777777" w:rsidR="0016620D" w:rsidRPr="0016620D" w:rsidRDefault="0016620D" w:rsidP="0016620D">
            <w:pPr>
              <w:spacing w:after="0" w:line="240" w:lineRule="auto"/>
              <w:rPr>
                <w:sz w:val="20"/>
                <w:szCs w:val="20"/>
              </w:rPr>
            </w:pPr>
            <w:r w:rsidRPr="0016620D">
              <w:rPr>
                <w:sz w:val="20"/>
                <w:szCs w:val="20"/>
              </w:rPr>
              <w:t xml:space="preserve">Tamil Nadu Dr MGR Medical Univ, </w:t>
            </w:r>
          </w:p>
        </w:tc>
      </w:tr>
      <w:tr w:rsidR="0016620D" w:rsidRPr="0016620D" w14:paraId="65EB8F6D" w14:textId="77777777" w:rsidTr="0016620D">
        <w:tc>
          <w:tcPr>
            <w:tcW w:w="188" w:type="pct"/>
          </w:tcPr>
          <w:p w14:paraId="10C46333" w14:textId="77777777" w:rsidR="0016620D" w:rsidRPr="0016620D" w:rsidRDefault="0016620D" w:rsidP="0016620D">
            <w:pPr>
              <w:spacing w:after="0" w:line="240" w:lineRule="auto"/>
              <w:jc w:val="center"/>
              <w:rPr>
                <w:sz w:val="20"/>
                <w:szCs w:val="20"/>
              </w:rPr>
            </w:pPr>
          </w:p>
        </w:tc>
        <w:tc>
          <w:tcPr>
            <w:tcW w:w="1023" w:type="pct"/>
          </w:tcPr>
          <w:p w14:paraId="591E663B" w14:textId="77777777" w:rsidR="0016620D" w:rsidRPr="0016620D" w:rsidRDefault="0016620D" w:rsidP="0016620D">
            <w:pPr>
              <w:spacing w:after="0" w:line="240" w:lineRule="auto"/>
              <w:rPr>
                <w:sz w:val="20"/>
                <w:szCs w:val="20"/>
              </w:rPr>
            </w:pPr>
          </w:p>
        </w:tc>
        <w:tc>
          <w:tcPr>
            <w:tcW w:w="758" w:type="pct"/>
          </w:tcPr>
          <w:p w14:paraId="7E44C2F1" w14:textId="77777777" w:rsidR="0016620D" w:rsidRPr="0016620D" w:rsidRDefault="0016620D" w:rsidP="0016620D">
            <w:pPr>
              <w:spacing w:after="0" w:line="240" w:lineRule="auto"/>
              <w:rPr>
                <w:sz w:val="20"/>
                <w:szCs w:val="20"/>
              </w:rPr>
            </w:pPr>
          </w:p>
        </w:tc>
        <w:tc>
          <w:tcPr>
            <w:tcW w:w="469" w:type="pct"/>
          </w:tcPr>
          <w:p w14:paraId="2EF78BC4" w14:textId="77777777" w:rsidR="0016620D" w:rsidRPr="0016620D" w:rsidRDefault="0016620D" w:rsidP="0016620D">
            <w:pPr>
              <w:spacing w:after="0" w:line="240" w:lineRule="auto"/>
              <w:rPr>
                <w:sz w:val="20"/>
                <w:szCs w:val="20"/>
              </w:rPr>
            </w:pPr>
          </w:p>
        </w:tc>
        <w:tc>
          <w:tcPr>
            <w:tcW w:w="531" w:type="pct"/>
          </w:tcPr>
          <w:p w14:paraId="69B9AD8D" w14:textId="77777777" w:rsidR="0016620D" w:rsidRPr="0016620D" w:rsidRDefault="0016620D" w:rsidP="0016620D">
            <w:pPr>
              <w:spacing w:after="0" w:line="240" w:lineRule="auto"/>
              <w:rPr>
                <w:sz w:val="20"/>
                <w:szCs w:val="20"/>
              </w:rPr>
            </w:pPr>
          </w:p>
        </w:tc>
        <w:tc>
          <w:tcPr>
            <w:tcW w:w="938" w:type="pct"/>
          </w:tcPr>
          <w:p w14:paraId="1343E1C7" w14:textId="77777777" w:rsidR="0016620D" w:rsidRPr="0016620D" w:rsidRDefault="0016620D" w:rsidP="0016620D">
            <w:pPr>
              <w:spacing w:after="0" w:line="240" w:lineRule="auto"/>
              <w:rPr>
                <w:sz w:val="20"/>
                <w:szCs w:val="20"/>
              </w:rPr>
            </w:pPr>
          </w:p>
        </w:tc>
        <w:tc>
          <w:tcPr>
            <w:tcW w:w="1094" w:type="pct"/>
          </w:tcPr>
          <w:p w14:paraId="2E3943D2" w14:textId="77777777" w:rsidR="0016620D" w:rsidRPr="0016620D" w:rsidRDefault="0016620D" w:rsidP="0016620D">
            <w:pPr>
              <w:spacing w:after="0" w:line="240" w:lineRule="auto"/>
              <w:rPr>
                <w:sz w:val="20"/>
                <w:szCs w:val="20"/>
              </w:rPr>
            </w:pPr>
          </w:p>
        </w:tc>
      </w:tr>
      <w:tr w:rsidR="0016620D" w:rsidRPr="0016620D" w14:paraId="0EE23D19" w14:textId="77777777" w:rsidTr="0016620D">
        <w:tc>
          <w:tcPr>
            <w:tcW w:w="188" w:type="pct"/>
          </w:tcPr>
          <w:p w14:paraId="18EA3506" w14:textId="77777777" w:rsidR="0016620D" w:rsidRPr="0016620D" w:rsidRDefault="0016620D" w:rsidP="0016620D">
            <w:pPr>
              <w:spacing w:after="0" w:line="240" w:lineRule="auto"/>
              <w:jc w:val="center"/>
              <w:rPr>
                <w:sz w:val="20"/>
                <w:szCs w:val="20"/>
              </w:rPr>
            </w:pPr>
            <w:r w:rsidRPr="0016620D">
              <w:rPr>
                <w:sz w:val="20"/>
                <w:szCs w:val="20"/>
              </w:rPr>
              <w:t>45</w:t>
            </w:r>
          </w:p>
        </w:tc>
        <w:tc>
          <w:tcPr>
            <w:tcW w:w="1023" w:type="pct"/>
          </w:tcPr>
          <w:p w14:paraId="6C00D449" w14:textId="77777777" w:rsidR="0016620D" w:rsidRPr="0016620D" w:rsidRDefault="0016620D" w:rsidP="0016620D">
            <w:pPr>
              <w:spacing w:after="0" w:line="240" w:lineRule="auto"/>
              <w:rPr>
                <w:sz w:val="20"/>
                <w:szCs w:val="20"/>
              </w:rPr>
            </w:pPr>
            <w:r w:rsidRPr="0016620D">
              <w:rPr>
                <w:sz w:val="20"/>
                <w:szCs w:val="20"/>
              </w:rPr>
              <w:t>Elizeba Rono</w:t>
            </w:r>
          </w:p>
        </w:tc>
        <w:tc>
          <w:tcPr>
            <w:tcW w:w="758" w:type="pct"/>
          </w:tcPr>
          <w:p w14:paraId="76DCDBB1"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11E51A27"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1D28FF9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8E23140"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28884595"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3A9B2D73" w14:textId="77777777" w:rsidTr="0016620D">
        <w:tc>
          <w:tcPr>
            <w:tcW w:w="188" w:type="pct"/>
          </w:tcPr>
          <w:p w14:paraId="184EA500" w14:textId="77777777" w:rsidR="0016620D" w:rsidRPr="0016620D" w:rsidRDefault="0016620D" w:rsidP="0016620D">
            <w:pPr>
              <w:spacing w:after="0" w:line="240" w:lineRule="auto"/>
              <w:jc w:val="center"/>
              <w:rPr>
                <w:sz w:val="20"/>
                <w:szCs w:val="20"/>
              </w:rPr>
            </w:pPr>
          </w:p>
        </w:tc>
        <w:tc>
          <w:tcPr>
            <w:tcW w:w="1023" w:type="pct"/>
          </w:tcPr>
          <w:p w14:paraId="1C1CBE54" w14:textId="77777777" w:rsidR="0016620D" w:rsidRPr="0016620D" w:rsidRDefault="0016620D" w:rsidP="0016620D">
            <w:pPr>
              <w:spacing w:after="0" w:line="240" w:lineRule="auto"/>
              <w:rPr>
                <w:sz w:val="20"/>
                <w:szCs w:val="20"/>
              </w:rPr>
            </w:pPr>
          </w:p>
        </w:tc>
        <w:tc>
          <w:tcPr>
            <w:tcW w:w="758" w:type="pct"/>
          </w:tcPr>
          <w:p w14:paraId="15BE6161" w14:textId="77777777" w:rsidR="0016620D" w:rsidRPr="0016620D" w:rsidRDefault="0016620D" w:rsidP="0016620D">
            <w:pPr>
              <w:spacing w:after="0" w:line="240" w:lineRule="auto"/>
              <w:rPr>
                <w:sz w:val="20"/>
                <w:szCs w:val="20"/>
              </w:rPr>
            </w:pPr>
          </w:p>
        </w:tc>
        <w:tc>
          <w:tcPr>
            <w:tcW w:w="469" w:type="pct"/>
          </w:tcPr>
          <w:p w14:paraId="43AA76F1" w14:textId="77777777" w:rsidR="0016620D" w:rsidRPr="0016620D" w:rsidRDefault="0016620D" w:rsidP="0016620D">
            <w:pPr>
              <w:spacing w:after="0" w:line="240" w:lineRule="auto"/>
              <w:rPr>
                <w:sz w:val="20"/>
                <w:szCs w:val="20"/>
              </w:rPr>
            </w:pPr>
          </w:p>
        </w:tc>
        <w:tc>
          <w:tcPr>
            <w:tcW w:w="531" w:type="pct"/>
          </w:tcPr>
          <w:p w14:paraId="7DA1D7EF" w14:textId="77777777" w:rsidR="0016620D" w:rsidRPr="0016620D" w:rsidRDefault="0016620D" w:rsidP="0016620D">
            <w:pPr>
              <w:spacing w:after="0" w:line="240" w:lineRule="auto"/>
              <w:rPr>
                <w:sz w:val="20"/>
                <w:szCs w:val="20"/>
              </w:rPr>
            </w:pPr>
          </w:p>
        </w:tc>
        <w:tc>
          <w:tcPr>
            <w:tcW w:w="938" w:type="pct"/>
          </w:tcPr>
          <w:p w14:paraId="44E5EA9A" w14:textId="77777777" w:rsidR="0016620D" w:rsidRPr="0016620D" w:rsidRDefault="0016620D" w:rsidP="0016620D">
            <w:pPr>
              <w:spacing w:after="0" w:line="240" w:lineRule="auto"/>
              <w:rPr>
                <w:sz w:val="20"/>
                <w:szCs w:val="20"/>
              </w:rPr>
            </w:pPr>
          </w:p>
        </w:tc>
        <w:tc>
          <w:tcPr>
            <w:tcW w:w="1094" w:type="pct"/>
          </w:tcPr>
          <w:p w14:paraId="4365FCAC" w14:textId="77777777" w:rsidR="0016620D" w:rsidRPr="0016620D" w:rsidRDefault="0016620D" w:rsidP="0016620D">
            <w:pPr>
              <w:spacing w:after="0" w:line="240" w:lineRule="auto"/>
              <w:rPr>
                <w:sz w:val="20"/>
                <w:szCs w:val="20"/>
              </w:rPr>
            </w:pPr>
          </w:p>
        </w:tc>
      </w:tr>
      <w:tr w:rsidR="0016620D" w:rsidRPr="0016620D" w14:paraId="1A542398" w14:textId="77777777" w:rsidTr="0016620D">
        <w:tc>
          <w:tcPr>
            <w:tcW w:w="188" w:type="pct"/>
          </w:tcPr>
          <w:p w14:paraId="6E2B5BE2" w14:textId="77777777" w:rsidR="0016620D" w:rsidRPr="0016620D" w:rsidRDefault="0016620D" w:rsidP="0016620D">
            <w:pPr>
              <w:spacing w:after="0" w:line="240" w:lineRule="auto"/>
              <w:jc w:val="center"/>
              <w:rPr>
                <w:sz w:val="20"/>
                <w:szCs w:val="20"/>
              </w:rPr>
            </w:pPr>
          </w:p>
        </w:tc>
        <w:tc>
          <w:tcPr>
            <w:tcW w:w="1023" w:type="pct"/>
          </w:tcPr>
          <w:p w14:paraId="1070D568" w14:textId="77777777" w:rsidR="0016620D" w:rsidRPr="0016620D" w:rsidRDefault="0016620D" w:rsidP="0016620D">
            <w:pPr>
              <w:spacing w:after="0" w:line="240" w:lineRule="auto"/>
              <w:rPr>
                <w:sz w:val="20"/>
                <w:szCs w:val="20"/>
              </w:rPr>
            </w:pPr>
          </w:p>
        </w:tc>
        <w:tc>
          <w:tcPr>
            <w:tcW w:w="758" w:type="pct"/>
          </w:tcPr>
          <w:p w14:paraId="53B7A443" w14:textId="77777777" w:rsidR="0016620D" w:rsidRPr="0016620D" w:rsidRDefault="0016620D" w:rsidP="0016620D">
            <w:pPr>
              <w:spacing w:after="0" w:line="240" w:lineRule="auto"/>
              <w:rPr>
                <w:sz w:val="20"/>
                <w:szCs w:val="20"/>
              </w:rPr>
            </w:pPr>
          </w:p>
        </w:tc>
        <w:tc>
          <w:tcPr>
            <w:tcW w:w="469" w:type="pct"/>
          </w:tcPr>
          <w:p w14:paraId="472581FF" w14:textId="77777777" w:rsidR="0016620D" w:rsidRPr="0016620D" w:rsidRDefault="0016620D" w:rsidP="0016620D">
            <w:pPr>
              <w:spacing w:after="0" w:line="240" w:lineRule="auto"/>
              <w:rPr>
                <w:sz w:val="20"/>
                <w:szCs w:val="20"/>
              </w:rPr>
            </w:pPr>
          </w:p>
        </w:tc>
        <w:tc>
          <w:tcPr>
            <w:tcW w:w="531" w:type="pct"/>
          </w:tcPr>
          <w:p w14:paraId="04F8DD72" w14:textId="77777777" w:rsidR="0016620D" w:rsidRPr="0016620D" w:rsidRDefault="0016620D" w:rsidP="0016620D">
            <w:pPr>
              <w:spacing w:after="0" w:line="240" w:lineRule="auto"/>
              <w:rPr>
                <w:sz w:val="20"/>
                <w:szCs w:val="20"/>
              </w:rPr>
            </w:pPr>
          </w:p>
        </w:tc>
        <w:tc>
          <w:tcPr>
            <w:tcW w:w="938" w:type="pct"/>
          </w:tcPr>
          <w:p w14:paraId="5A540EAB" w14:textId="77777777" w:rsidR="0016620D" w:rsidRPr="0016620D" w:rsidRDefault="0016620D" w:rsidP="0016620D">
            <w:pPr>
              <w:spacing w:after="0" w:line="240" w:lineRule="auto"/>
              <w:rPr>
                <w:sz w:val="20"/>
                <w:szCs w:val="20"/>
              </w:rPr>
            </w:pPr>
          </w:p>
        </w:tc>
        <w:tc>
          <w:tcPr>
            <w:tcW w:w="1094" w:type="pct"/>
          </w:tcPr>
          <w:p w14:paraId="65C38F0F" w14:textId="77777777" w:rsidR="0016620D" w:rsidRPr="0016620D" w:rsidRDefault="0016620D" w:rsidP="0016620D">
            <w:pPr>
              <w:spacing w:after="0" w:line="240" w:lineRule="auto"/>
              <w:rPr>
                <w:sz w:val="20"/>
                <w:szCs w:val="20"/>
              </w:rPr>
            </w:pPr>
          </w:p>
        </w:tc>
      </w:tr>
      <w:tr w:rsidR="0016620D" w:rsidRPr="0016620D" w14:paraId="3BDA1A17" w14:textId="77777777" w:rsidTr="0016620D">
        <w:tc>
          <w:tcPr>
            <w:tcW w:w="188" w:type="pct"/>
          </w:tcPr>
          <w:p w14:paraId="28E63C56" w14:textId="77777777" w:rsidR="0016620D" w:rsidRPr="0016620D" w:rsidRDefault="0016620D" w:rsidP="0016620D">
            <w:pPr>
              <w:spacing w:after="0" w:line="240" w:lineRule="auto"/>
              <w:jc w:val="center"/>
              <w:rPr>
                <w:sz w:val="20"/>
                <w:szCs w:val="20"/>
              </w:rPr>
            </w:pPr>
          </w:p>
        </w:tc>
        <w:tc>
          <w:tcPr>
            <w:tcW w:w="1023" w:type="pct"/>
          </w:tcPr>
          <w:p w14:paraId="23A578F9" w14:textId="77777777" w:rsidR="0016620D" w:rsidRPr="0016620D" w:rsidRDefault="0016620D" w:rsidP="0016620D">
            <w:pPr>
              <w:spacing w:after="0" w:line="240" w:lineRule="auto"/>
              <w:rPr>
                <w:sz w:val="20"/>
                <w:szCs w:val="20"/>
              </w:rPr>
            </w:pPr>
          </w:p>
        </w:tc>
        <w:tc>
          <w:tcPr>
            <w:tcW w:w="758" w:type="pct"/>
          </w:tcPr>
          <w:p w14:paraId="1E1EB81C" w14:textId="77777777" w:rsidR="0016620D" w:rsidRPr="0016620D" w:rsidRDefault="0016620D" w:rsidP="0016620D">
            <w:pPr>
              <w:spacing w:after="0" w:line="240" w:lineRule="auto"/>
              <w:rPr>
                <w:sz w:val="20"/>
                <w:szCs w:val="20"/>
              </w:rPr>
            </w:pPr>
          </w:p>
        </w:tc>
        <w:tc>
          <w:tcPr>
            <w:tcW w:w="469" w:type="pct"/>
          </w:tcPr>
          <w:p w14:paraId="1B89C0DF" w14:textId="77777777" w:rsidR="0016620D" w:rsidRPr="0016620D" w:rsidRDefault="0016620D" w:rsidP="0016620D">
            <w:pPr>
              <w:spacing w:after="0" w:line="240" w:lineRule="auto"/>
              <w:rPr>
                <w:sz w:val="20"/>
                <w:szCs w:val="20"/>
              </w:rPr>
            </w:pPr>
          </w:p>
        </w:tc>
        <w:tc>
          <w:tcPr>
            <w:tcW w:w="531" w:type="pct"/>
          </w:tcPr>
          <w:p w14:paraId="0EB8F56B" w14:textId="77777777" w:rsidR="0016620D" w:rsidRPr="0016620D" w:rsidRDefault="0016620D" w:rsidP="0016620D">
            <w:pPr>
              <w:spacing w:after="0" w:line="240" w:lineRule="auto"/>
              <w:rPr>
                <w:sz w:val="20"/>
                <w:szCs w:val="20"/>
              </w:rPr>
            </w:pPr>
          </w:p>
        </w:tc>
        <w:tc>
          <w:tcPr>
            <w:tcW w:w="938" w:type="pct"/>
          </w:tcPr>
          <w:p w14:paraId="68ABCB82" w14:textId="77777777" w:rsidR="0016620D" w:rsidRPr="0016620D" w:rsidRDefault="0016620D" w:rsidP="0016620D">
            <w:pPr>
              <w:spacing w:after="0" w:line="240" w:lineRule="auto"/>
              <w:rPr>
                <w:sz w:val="20"/>
                <w:szCs w:val="20"/>
              </w:rPr>
            </w:pPr>
          </w:p>
        </w:tc>
        <w:tc>
          <w:tcPr>
            <w:tcW w:w="1094" w:type="pct"/>
          </w:tcPr>
          <w:p w14:paraId="21AB1890" w14:textId="77777777" w:rsidR="0016620D" w:rsidRPr="0016620D" w:rsidRDefault="0016620D" w:rsidP="0016620D">
            <w:pPr>
              <w:spacing w:after="0" w:line="240" w:lineRule="auto"/>
              <w:rPr>
                <w:sz w:val="20"/>
                <w:szCs w:val="20"/>
              </w:rPr>
            </w:pPr>
          </w:p>
        </w:tc>
      </w:tr>
      <w:tr w:rsidR="0016620D" w:rsidRPr="0016620D" w14:paraId="4C902580" w14:textId="77777777" w:rsidTr="0016620D">
        <w:tc>
          <w:tcPr>
            <w:tcW w:w="188" w:type="pct"/>
          </w:tcPr>
          <w:p w14:paraId="3927ACA9" w14:textId="77777777" w:rsidR="0016620D" w:rsidRPr="0016620D" w:rsidRDefault="0016620D" w:rsidP="0016620D">
            <w:pPr>
              <w:spacing w:after="0" w:line="240" w:lineRule="auto"/>
              <w:jc w:val="center"/>
              <w:rPr>
                <w:sz w:val="20"/>
                <w:szCs w:val="20"/>
              </w:rPr>
            </w:pPr>
            <w:r w:rsidRPr="0016620D">
              <w:rPr>
                <w:sz w:val="20"/>
                <w:szCs w:val="20"/>
              </w:rPr>
              <w:t>46</w:t>
            </w:r>
          </w:p>
        </w:tc>
        <w:tc>
          <w:tcPr>
            <w:tcW w:w="1023" w:type="pct"/>
          </w:tcPr>
          <w:p w14:paraId="4217B419" w14:textId="77777777" w:rsidR="0016620D" w:rsidRPr="0016620D" w:rsidRDefault="0016620D" w:rsidP="0016620D">
            <w:pPr>
              <w:spacing w:after="0" w:line="240" w:lineRule="auto"/>
              <w:rPr>
                <w:sz w:val="20"/>
                <w:szCs w:val="20"/>
              </w:rPr>
            </w:pPr>
            <w:r w:rsidRPr="0016620D">
              <w:rPr>
                <w:sz w:val="20"/>
                <w:szCs w:val="20"/>
              </w:rPr>
              <w:t>Gladys Chepchirchir</w:t>
            </w:r>
          </w:p>
        </w:tc>
        <w:tc>
          <w:tcPr>
            <w:tcW w:w="758" w:type="pct"/>
          </w:tcPr>
          <w:p w14:paraId="226501B8"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17FFB322" w14:textId="77777777" w:rsidR="0016620D" w:rsidRPr="0016620D" w:rsidRDefault="0016620D" w:rsidP="0016620D">
            <w:pPr>
              <w:spacing w:after="0" w:line="240" w:lineRule="auto"/>
              <w:rPr>
                <w:sz w:val="20"/>
                <w:szCs w:val="20"/>
              </w:rPr>
            </w:pPr>
            <w:r w:rsidRPr="0016620D">
              <w:rPr>
                <w:sz w:val="20"/>
                <w:szCs w:val="20"/>
              </w:rPr>
              <w:t xml:space="preserve">Contract </w:t>
            </w:r>
          </w:p>
        </w:tc>
        <w:tc>
          <w:tcPr>
            <w:tcW w:w="531" w:type="pct"/>
          </w:tcPr>
          <w:p w14:paraId="4787D72C"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1569930"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323F96FD"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AA1F339" w14:textId="77777777" w:rsidTr="0016620D">
        <w:tc>
          <w:tcPr>
            <w:tcW w:w="188" w:type="pct"/>
          </w:tcPr>
          <w:p w14:paraId="50FB852D" w14:textId="77777777" w:rsidR="0016620D" w:rsidRPr="0016620D" w:rsidRDefault="0016620D" w:rsidP="0016620D">
            <w:pPr>
              <w:spacing w:after="0" w:line="240" w:lineRule="auto"/>
              <w:jc w:val="center"/>
              <w:rPr>
                <w:sz w:val="20"/>
                <w:szCs w:val="20"/>
              </w:rPr>
            </w:pPr>
          </w:p>
        </w:tc>
        <w:tc>
          <w:tcPr>
            <w:tcW w:w="1023" w:type="pct"/>
          </w:tcPr>
          <w:p w14:paraId="5C30FBD8" w14:textId="77777777" w:rsidR="0016620D" w:rsidRPr="0016620D" w:rsidRDefault="0016620D" w:rsidP="0016620D">
            <w:pPr>
              <w:spacing w:after="0" w:line="240" w:lineRule="auto"/>
              <w:rPr>
                <w:sz w:val="20"/>
                <w:szCs w:val="20"/>
              </w:rPr>
            </w:pPr>
          </w:p>
        </w:tc>
        <w:tc>
          <w:tcPr>
            <w:tcW w:w="758" w:type="pct"/>
          </w:tcPr>
          <w:p w14:paraId="5E3A67E8" w14:textId="77777777" w:rsidR="0016620D" w:rsidRPr="0016620D" w:rsidRDefault="0016620D" w:rsidP="0016620D">
            <w:pPr>
              <w:spacing w:after="0" w:line="240" w:lineRule="auto"/>
              <w:rPr>
                <w:sz w:val="20"/>
                <w:szCs w:val="20"/>
              </w:rPr>
            </w:pPr>
          </w:p>
        </w:tc>
        <w:tc>
          <w:tcPr>
            <w:tcW w:w="469" w:type="pct"/>
          </w:tcPr>
          <w:p w14:paraId="01B11257" w14:textId="77777777" w:rsidR="0016620D" w:rsidRPr="0016620D" w:rsidRDefault="0016620D" w:rsidP="0016620D">
            <w:pPr>
              <w:spacing w:after="0" w:line="240" w:lineRule="auto"/>
              <w:rPr>
                <w:sz w:val="20"/>
                <w:szCs w:val="20"/>
              </w:rPr>
            </w:pPr>
          </w:p>
        </w:tc>
        <w:tc>
          <w:tcPr>
            <w:tcW w:w="531" w:type="pct"/>
          </w:tcPr>
          <w:p w14:paraId="01194C08" w14:textId="77777777" w:rsidR="0016620D" w:rsidRPr="0016620D" w:rsidRDefault="0016620D" w:rsidP="0016620D">
            <w:pPr>
              <w:spacing w:after="0" w:line="240" w:lineRule="auto"/>
              <w:rPr>
                <w:sz w:val="20"/>
                <w:szCs w:val="20"/>
              </w:rPr>
            </w:pPr>
          </w:p>
        </w:tc>
        <w:tc>
          <w:tcPr>
            <w:tcW w:w="938" w:type="pct"/>
          </w:tcPr>
          <w:p w14:paraId="428679C5" w14:textId="77777777" w:rsidR="0016620D" w:rsidRPr="0016620D" w:rsidRDefault="0016620D" w:rsidP="0016620D">
            <w:pPr>
              <w:spacing w:after="0" w:line="240" w:lineRule="auto"/>
              <w:rPr>
                <w:sz w:val="20"/>
                <w:szCs w:val="20"/>
              </w:rPr>
            </w:pPr>
          </w:p>
        </w:tc>
        <w:tc>
          <w:tcPr>
            <w:tcW w:w="1094" w:type="pct"/>
          </w:tcPr>
          <w:p w14:paraId="3BFA4125" w14:textId="77777777" w:rsidR="0016620D" w:rsidRPr="0016620D" w:rsidRDefault="0016620D" w:rsidP="0016620D">
            <w:pPr>
              <w:spacing w:after="0" w:line="240" w:lineRule="auto"/>
              <w:rPr>
                <w:sz w:val="20"/>
                <w:szCs w:val="20"/>
              </w:rPr>
            </w:pPr>
          </w:p>
        </w:tc>
      </w:tr>
      <w:tr w:rsidR="0016620D" w:rsidRPr="0016620D" w14:paraId="24D4CCA1" w14:textId="77777777" w:rsidTr="0016620D">
        <w:tc>
          <w:tcPr>
            <w:tcW w:w="188" w:type="pct"/>
          </w:tcPr>
          <w:p w14:paraId="01FC8FD4" w14:textId="77777777" w:rsidR="0016620D" w:rsidRPr="0016620D" w:rsidRDefault="0016620D" w:rsidP="0016620D">
            <w:pPr>
              <w:spacing w:after="0" w:line="240" w:lineRule="auto"/>
              <w:jc w:val="center"/>
              <w:rPr>
                <w:sz w:val="20"/>
                <w:szCs w:val="20"/>
              </w:rPr>
            </w:pPr>
            <w:r w:rsidRPr="0016620D">
              <w:rPr>
                <w:sz w:val="20"/>
                <w:szCs w:val="20"/>
              </w:rPr>
              <w:t>47</w:t>
            </w:r>
          </w:p>
        </w:tc>
        <w:tc>
          <w:tcPr>
            <w:tcW w:w="1023" w:type="pct"/>
          </w:tcPr>
          <w:p w14:paraId="51265B62" w14:textId="77777777" w:rsidR="0016620D" w:rsidRPr="0016620D" w:rsidRDefault="0016620D" w:rsidP="0016620D">
            <w:pPr>
              <w:spacing w:after="0" w:line="240" w:lineRule="auto"/>
              <w:rPr>
                <w:sz w:val="20"/>
                <w:szCs w:val="20"/>
              </w:rPr>
            </w:pPr>
            <w:r w:rsidRPr="0016620D">
              <w:rPr>
                <w:sz w:val="20"/>
                <w:szCs w:val="20"/>
              </w:rPr>
              <w:t>Patricia Chelang;at</w:t>
            </w:r>
          </w:p>
        </w:tc>
        <w:tc>
          <w:tcPr>
            <w:tcW w:w="758" w:type="pct"/>
          </w:tcPr>
          <w:p w14:paraId="478C8E41"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763A2150"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2F1CE1C4"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20DDEAB"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6923FE04"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5A98BD4" w14:textId="77777777" w:rsidTr="0016620D">
        <w:tc>
          <w:tcPr>
            <w:tcW w:w="188" w:type="pct"/>
          </w:tcPr>
          <w:p w14:paraId="12BAF98F" w14:textId="77777777" w:rsidR="0016620D" w:rsidRPr="0016620D" w:rsidRDefault="0016620D" w:rsidP="0016620D">
            <w:pPr>
              <w:spacing w:after="0" w:line="240" w:lineRule="auto"/>
              <w:jc w:val="center"/>
              <w:rPr>
                <w:sz w:val="20"/>
                <w:szCs w:val="20"/>
              </w:rPr>
            </w:pPr>
          </w:p>
        </w:tc>
        <w:tc>
          <w:tcPr>
            <w:tcW w:w="1023" w:type="pct"/>
          </w:tcPr>
          <w:p w14:paraId="2A0497DA" w14:textId="77777777" w:rsidR="0016620D" w:rsidRPr="0016620D" w:rsidRDefault="0016620D" w:rsidP="0016620D">
            <w:pPr>
              <w:spacing w:after="0" w:line="240" w:lineRule="auto"/>
              <w:rPr>
                <w:sz w:val="20"/>
                <w:szCs w:val="20"/>
              </w:rPr>
            </w:pPr>
          </w:p>
        </w:tc>
        <w:tc>
          <w:tcPr>
            <w:tcW w:w="758" w:type="pct"/>
          </w:tcPr>
          <w:p w14:paraId="0D4242D1" w14:textId="77777777" w:rsidR="0016620D" w:rsidRPr="0016620D" w:rsidRDefault="0016620D" w:rsidP="0016620D">
            <w:pPr>
              <w:spacing w:after="0" w:line="240" w:lineRule="auto"/>
              <w:rPr>
                <w:sz w:val="20"/>
                <w:szCs w:val="20"/>
              </w:rPr>
            </w:pPr>
          </w:p>
        </w:tc>
        <w:tc>
          <w:tcPr>
            <w:tcW w:w="469" w:type="pct"/>
          </w:tcPr>
          <w:p w14:paraId="4209FD61" w14:textId="77777777" w:rsidR="0016620D" w:rsidRPr="0016620D" w:rsidRDefault="0016620D" w:rsidP="0016620D">
            <w:pPr>
              <w:spacing w:after="0" w:line="240" w:lineRule="auto"/>
              <w:rPr>
                <w:sz w:val="20"/>
                <w:szCs w:val="20"/>
              </w:rPr>
            </w:pPr>
          </w:p>
        </w:tc>
        <w:tc>
          <w:tcPr>
            <w:tcW w:w="531" w:type="pct"/>
          </w:tcPr>
          <w:p w14:paraId="144A4796" w14:textId="77777777" w:rsidR="0016620D" w:rsidRPr="0016620D" w:rsidRDefault="0016620D" w:rsidP="0016620D">
            <w:pPr>
              <w:spacing w:after="0" w:line="240" w:lineRule="auto"/>
              <w:rPr>
                <w:sz w:val="20"/>
                <w:szCs w:val="20"/>
              </w:rPr>
            </w:pPr>
          </w:p>
        </w:tc>
        <w:tc>
          <w:tcPr>
            <w:tcW w:w="938" w:type="pct"/>
          </w:tcPr>
          <w:p w14:paraId="00A8F4B4" w14:textId="77777777" w:rsidR="0016620D" w:rsidRPr="0016620D" w:rsidRDefault="0016620D" w:rsidP="0016620D">
            <w:pPr>
              <w:spacing w:after="0" w:line="240" w:lineRule="auto"/>
              <w:rPr>
                <w:sz w:val="20"/>
                <w:szCs w:val="20"/>
              </w:rPr>
            </w:pPr>
          </w:p>
        </w:tc>
        <w:tc>
          <w:tcPr>
            <w:tcW w:w="1094" w:type="pct"/>
          </w:tcPr>
          <w:p w14:paraId="6CC03B22" w14:textId="77777777" w:rsidR="0016620D" w:rsidRPr="0016620D" w:rsidRDefault="0016620D" w:rsidP="0016620D">
            <w:pPr>
              <w:spacing w:after="0" w:line="240" w:lineRule="auto"/>
              <w:rPr>
                <w:sz w:val="20"/>
                <w:szCs w:val="20"/>
              </w:rPr>
            </w:pPr>
          </w:p>
        </w:tc>
      </w:tr>
      <w:tr w:rsidR="0016620D" w:rsidRPr="0016620D" w14:paraId="151CA5C6" w14:textId="77777777" w:rsidTr="0016620D">
        <w:tc>
          <w:tcPr>
            <w:tcW w:w="188" w:type="pct"/>
          </w:tcPr>
          <w:p w14:paraId="7466086C" w14:textId="77777777" w:rsidR="0016620D" w:rsidRPr="0016620D" w:rsidRDefault="0016620D" w:rsidP="0016620D">
            <w:pPr>
              <w:spacing w:after="0" w:line="240" w:lineRule="auto"/>
              <w:jc w:val="center"/>
              <w:rPr>
                <w:sz w:val="20"/>
                <w:szCs w:val="20"/>
              </w:rPr>
            </w:pPr>
            <w:r w:rsidRPr="0016620D">
              <w:rPr>
                <w:sz w:val="20"/>
                <w:szCs w:val="20"/>
              </w:rPr>
              <w:t>48</w:t>
            </w:r>
          </w:p>
        </w:tc>
        <w:tc>
          <w:tcPr>
            <w:tcW w:w="1023" w:type="pct"/>
          </w:tcPr>
          <w:p w14:paraId="095E1139" w14:textId="77777777" w:rsidR="0016620D" w:rsidRPr="0016620D" w:rsidRDefault="0016620D" w:rsidP="0016620D">
            <w:pPr>
              <w:spacing w:after="0" w:line="240" w:lineRule="auto"/>
              <w:rPr>
                <w:sz w:val="20"/>
                <w:szCs w:val="20"/>
              </w:rPr>
            </w:pPr>
            <w:r w:rsidRPr="0016620D">
              <w:rPr>
                <w:sz w:val="20"/>
                <w:szCs w:val="20"/>
              </w:rPr>
              <w:t>Ruth Vuzigwa</w:t>
            </w:r>
          </w:p>
        </w:tc>
        <w:tc>
          <w:tcPr>
            <w:tcW w:w="758" w:type="pct"/>
          </w:tcPr>
          <w:p w14:paraId="78C76017"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13BE4EE4"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06E5301D"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21736D41"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64330A3D"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50024299" w14:textId="77777777" w:rsidTr="0016620D">
        <w:tc>
          <w:tcPr>
            <w:tcW w:w="188" w:type="pct"/>
          </w:tcPr>
          <w:p w14:paraId="071047B8" w14:textId="77777777" w:rsidR="0016620D" w:rsidRPr="0016620D" w:rsidRDefault="0016620D" w:rsidP="0016620D">
            <w:pPr>
              <w:spacing w:after="0" w:line="240" w:lineRule="auto"/>
              <w:jc w:val="center"/>
              <w:rPr>
                <w:sz w:val="20"/>
                <w:szCs w:val="20"/>
              </w:rPr>
            </w:pPr>
          </w:p>
        </w:tc>
        <w:tc>
          <w:tcPr>
            <w:tcW w:w="1023" w:type="pct"/>
          </w:tcPr>
          <w:p w14:paraId="169C0675" w14:textId="77777777" w:rsidR="0016620D" w:rsidRPr="0016620D" w:rsidRDefault="0016620D" w:rsidP="0016620D">
            <w:pPr>
              <w:spacing w:after="0" w:line="240" w:lineRule="auto"/>
              <w:rPr>
                <w:sz w:val="20"/>
                <w:szCs w:val="20"/>
              </w:rPr>
            </w:pPr>
          </w:p>
        </w:tc>
        <w:tc>
          <w:tcPr>
            <w:tcW w:w="758" w:type="pct"/>
          </w:tcPr>
          <w:p w14:paraId="7AB07B36" w14:textId="77777777" w:rsidR="0016620D" w:rsidRPr="0016620D" w:rsidRDefault="0016620D" w:rsidP="0016620D">
            <w:pPr>
              <w:spacing w:after="0" w:line="240" w:lineRule="auto"/>
              <w:rPr>
                <w:sz w:val="20"/>
                <w:szCs w:val="20"/>
              </w:rPr>
            </w:pPr>
          </w:p>
        </w:tc>
        <w:tc>
          <w:tcPr>
            <w:tcW w:w="469" w:type="pct"/>
          </w:tcPr>
          <w:p w14:paraId="5F73B61C" w14:textId="77777777" w:rsidR="0016620D" w:rsidRPr="0016620D" w:rsidRDefault="0016620D" w:rsidP="0016620D">
            <w:pPr>
              <w:spacing w:after="0" w:line="240" w:lineRule="auto"/>
              <w:rPr>
                <w:sz w:val="20"/>
                <w:szCs w:val="20"/>
              </w:rPr>
            </w:pPr>
          </w:p>
        </w:tc>
        <w:tc>
          <w:tcPr>
            <w:tcW w:w="531" w:type="pct"/>
          </w:tcPr>
          <w:p w14:paraId="751E34CC" w14:textId="77777777" w:rsidR="0016620D" w:rsidRPr="0016620D" w:rsidRDefault="0016620D" w:rsidP="0016620D">
            <w:pPr>
              <w:spacing w:after="0" w:line="240" w:lineRule="auto"/>
              <w:rPr>
                <w:sz w:val="20"/>
                <w:szCs w:val="20"/>
              </w:rPr>
            </w:pPr>
          </w:p>
        </w:tc>
        <w:tc>
          <w:tcPr>
            <w:tcW w:w="938" w:type="pct"/>
          </w:tcPr>
          <w:p w14:paraId="22DC7424" w14:textId="77777777" w:rsidR="0016620D" w:rsidRPr="0016620D" w:rsidRDefault="0016620D" w:rsidP="0016620D">
            <w:pPr>
              <w:spacing w:after="0" w:line="240" w:lineRule="auto"/>
              <w:rPr>
                <w:sz w:val="20"/>
                <w:szCs w:val="20"/>
              </w:rPr>
            </w:pPr>
          </w:p>
        </w:tc>
        <w:tc>
          <w:tcPr>
            <w:tcW w:w="1094" w:type="pct"/>
          </w:tcPr>
          <w:p w14:paraId="7E6050A2" w14:textId="77777777" w:rsidR="0016620D" w:rsidRPr="0016620D" w:rsidRDefault="0016620D" w:rsidP="0016620D">
            <w:pPr>
              <w:spacing w:after="0" w:line="240" w:lineRule="auto"/>
              <w:rPr>
                <w:sz w:val="20"/>
                <w:szCs w:val="20"/>
              </w:rPr>
            </w:pPr>
          </w:p>
        </w:tc>
      </w:tr>
      <w:tr w:rsidR="0016620D" w:rsidRPr="0016620D" w14:paraId="5709D941" w14:textId="77777777" w:rsidTr="0016620D">
        <w:tc>
          <w:tcPr>
            <w:tcW w:w="188" w:type="pct"/>
          </w:tcPr>
          <w:p w14:paraId="01C1C938" w14:textId="77777777" w:rsidR="0016620D" w:rsidRPr="0016620D" w:rsidRDefault="0016620D" w:rsidP="0016620D">
            <w:pPr>
              <w:spacing w:after="0" w:line="240" w:lineRule="auto"/>
              <w:jc w:val="center"/>
              <w:rPr>
                <w:sz w:val="20"/>
                <w:szCs w:val="20"/>
              </w:rPr>
            </w:pPr>
            <w:r w:rsidRPr="0016620D">
              <w:rPr>
                <w:sz w:val="20"/>
                <w:szCs w:val="20"/>
              </w:rPr>
              <w:t>49</w:t>
            </w:r>
          </w:p>
        </w:tc>
        <w:tc>
          <w:tcPr>
            <w:tcW w:w="1023" w:type="pct"/>
          </w:tcPr>
          <w:p w14:paraId="02511076" w14:textId="77777777" w:rsidR="0016620D" w:rsidRPr="0016620D" w:rsidRDefault="0016620D" w:rsidP="0016620D">
            <w:pPr>
              <w:spacing w:after="0" w:line="240" w:lineRule="auto"/>
              <w:rPr>
                <w:sz w:val="20"/>
                <w:szCs w:val="20"/>
              </w:rPr>
            </w:pPr>
            <w:r w:rsidRPr="0016620D">
              <w:rPr>
                <w:sz w:val="20"/>
                <w:szCs w:val="20"/>
              </w:rPr>
              <w:t>Tabitha Boke Bilham</w:t>
            </w:r>
          </w:p>
        </w:tc>
        <w:tc>
          <w:tcPr>
            <w:tcW w:w="758" w:type="pct"/>
          </w:tcPr>
          <w:p w14:paraId="7AF12B4C"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11170ECC"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3C9F749D"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C496FF8" w14:textId="77777777" w:rsidR="0016620D" w:rsidRPr="0016620D" w:rsidRDefault="0016620D" w:rsidP="0016620D">
            <w:pPr>
              <w:spacing w:after="0" w:line="240" w:lineRule="auto"/>
              <w:rPr>
                <w:sz w:val="20"/>
                <w:szCs w:val="20"/>
              </w:rPr>
            </w:pPr>
            <w:r w:rsidRPr="0016620D">
              <w:rPr>
                <w:sz w:val="20"/>
                <w:szCs w:val="20"/>
              </w:rPr>
              <w:t xml:space="preserve">Nursing </w:t>
            </w:r>
          </w:p>
        </w:tc>
        <w:tc>
          <w:tcPr>
            <w:tcW w:w="1094" w:type="pct"/>
          </w:tcPr>
          <w:p w14:paraId="38595B21"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3BF56A00" w14:textId="77777777" w:rsidTr="0016620D">
        <w:tc>
          <w:tcPr>
            <w:tcW w:w="188" w:type="pct"/>
          </w:tcPr>
          <w:p w14:paraId="2FE06B68" w14:textId="77777777" w:rsidR="0016620D" w:rsidRPr="0016620D" w:rsidRDefault="0016620D" w:rsidP="0016620D">
            <w:pPr>
              <w:spacing w:after="0" w:line="240" w:lineRule="auto"/>
              <w:jc w:val="center"/>
              <w:rPr>
                <w:sz w:val="20"/>
                <w:szCs w:val="20"/>
              </w:rPr>
            </w:pPr>
          </w:p>
        </w:tc>
        <w:tc>
          <w:tcPr>
            <w:tcW w:w="1023" w:type="pct"/>
          </w:tcPr>
          <w:p w14:paraId="4F85319F" w14:textId="77777777" w:rsidR="0016620D" w:rsidRPr="0016620D" w:rsidRDefault="0016620D" w:rsidP="0016620D">
            <w:pPr>
              <w:spacing w:after="0" w:line="240" w:lineRule="auto"/>
              <w:rPr>
                <w:sz w:val="20"/>
                <w:szCs w:val="20"/>
              </w:rPr>
            </w:pPr>
          </w:p>
        </w:tc>
        <w:tc>
          <w:tcPr>
            <w:tcW w:w="758" w:type="pct"/>
          </w:tcPr>
          <w:p w14:paraId="43CD8D7C" w14:textId="77777777" w:rsidR="0016620D" w:rsidRPr="0016620D" w:rsidRDefault="0016620D" w:rsidP="0016620D">
            <w:pPr>
              <w:spacing w:after="0" w:line="240" w:lineRule="auto"/>
              <w:rPr>
                <w:sz w:val="20"/>
                <w:szCs w:val="20"/>
              </w:rPr>
            </w:pPr>
          </w:p>
        </w:tc>
        <w:tc>
          <w:tcPr>
            <w:tcW w:w="469" w:type="pct"/>
          </w:tcPr>
          <w:p w14:paraId="3FB99707" w14:textId="77777777" w:rsidR="0016620D" w:rsidRPr="0016620D" w:rsidRDefault="0016620D" w:rsidP="0016620D">
            <w:pPr>
              <w:spacing w:after="0" w:line="240" w:lineRule="auto"/>
              <w:rPr>
                <w:sz w:val="20"/>
                <w:szCs w:val="20"/>
              </w:rPr>
            </w:pPr>
          </w:p>
        </w:tc>
        <w:tc>
          <w:tcPr>
            <w:tcW w:w="531" w:type="pct"/>
          </w:tcPr>
          <w:p w14:paraId="4DE3BE3C" w14:textId="77777777" w:rsidR="0016620D" w:rsidRPr="0016620D" w:rsidRDefault="0016620D" w:rsidP="0016620D">
            <w:pPr>
              <w:spacing w:after="0" w:line="240" w:lineRule="auto"/>
              <w:rPr>
                <w:sz w:val="20"/>
                <w:szCs w:val="20"/>
              </w:rPr>
            </w:pPr>
          </w:p>
        </w:tc>
        <w:tc>
          <w:tcPr>
            <w:tcW w:w="938" w:type="pct"/>
          </w:tcPr>
          <w:p w14:paraId="3505E3B5" w14:textId="77777777" w:rsidR="0016620D" w:rsidRPr="0016620D" w:rsidRDefault="0016620D" w:rsidP="0016620D">
            <w:pPr>
              <w:spacing w:after="0" w:line="240" w:lineRule="auto"/>
              <w:rPr>
                <w:sz w:val="20"/>
                <w:szCs w:val="20"/>
              </w:rPr>
            </w:pPr>
          </w:p>
        </w:tc>
        <w:tc>
          <w:tcPr>
            <w:tcW w:w="1094" w:type="pct"/>
          </w:tcPr>
          <w:p w14:paraId="3DFD5D69" w14:textId="77777777" w:rsidR="0016620D" w:rsidRPr="0016620D" w:rsidRDefault="0016620D" w:rsidP="0016620D">
            <w:pPr>
              <w:spacing w:after="0" w:line="240" w:lineRule="auto"/>
              <w:rPr>
                <w:sz w:val="20"/>
                <w:szCs w:val="20"/>
              </w:rPr>
            </w:pPr>
          </w:p>
        </w:tc>
      </w:tr>
      <w:tr w:rsidR="0016620D" w:rsidRPr="0016620D" w14:paraId="32741531" w14:textId="77777777" w:rsidTr="0016620D">
        <w:tc>
          <w:tcPr>
            <w:tcW w:w="188" w:type="pct"/>
          </w:tcPr>
          <w:p w14:paraId="50F04835" w14:textId="77777777" w:rsidR="0016620D" w:rsidRPr="0016620D" w:rsidRDefault="0016620D" w:rsidP="0016620D">
            <w:pPr>
              <w:spacing w:after="0" w:line="240" w:lineRule="auto"/>
              <w:jc w:val="center"/>
              <w:rPr>
                <w:sz w:val="20"/>
                <w:szCs w:val="20"/>
              </w:rPr>
            </w:pPr>
            <w:r w:rsidRPr="0016620D">
              <w:rPr>
                <w:sz w:val="20"/>
                <w:szCs w:val="20"/>
              </w:rPr>
              <w:t>50</w:t>
            </w:r>
          </w:p>
        </w:tc>
        <w:tc>
          <w:tcPr>
            <w:tcW w:w="1023" w:type="pct"/>
          </w:tcPr>
          <w:p w14:paraId="2D0EFAAA" w14:textId="77777777" w:rsidR="0016620D" w:rsidRPr="0016620D" w:rsidRDefault="0016620D" w:rsidP="0016620D">
            <w:pPr>
              <w:spacing w:after="0" w:line="240" w:lineRule="auto"/>
              <w:rPr>
                <w:sz w:val="20"/>
                <w:szCs w:val="20"/>
              </w:rPr>
            </w:pPr>
            <w:r w:rsidRPr="0016620D">
              <w:rPr>
                <w:sz w:val="20"/>
                <w:szCs w:val="20"/>
              </w:rPr>
              <w:t>Brian Too</w:t>
            </w:r>
          </w:p>
        </w:tc>
        <w:tc>
          <w:tcPr>
            <w:tcW w:w="758" w:type="pct"/>
          </w:tcPr>
          <w:p w14:paraId="32B30454"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18B9E9AD"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2F465F8D"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39CC6590"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716107C5"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A3A97FA" w14:textId="77777777" w:rsidTr="0016620D">
        <w:tc>
          <w:tcPr>
            <w:tcW w:w="188" w:type="pct"/>
          </w:tcPr>
          <w:p w14:paraId="2A5DBFC2" w14:textId="77777777" w:rsidR="0016620D" w:rsidRPr="0016620D" w:rsidRDefault="0016620D" w:rsidP="0016620D">
            <w:pPr>
              <w:spacing w:after="0" w:line="240" w:lineRule="auto"/>
              <w:jc w:val="center"/>
              <w:rPr>
                <w:sz w:val="20"/>
                <w:szCs w:val="20"/>
              </w:rPr>
            </w:pPr>
          </w:p>
        </w:tc>
        <w:tc>
          <w:tcPr>
            <w:tcW w:w="1023" w:type="pct"/>
          </w:tcPr>
          <w:p w14:paraId="69924FD6" w14:textId="77777777" w:rsidR="0016620D" w:rsidRPr="0016620D" w:rsidRDefault="0016620D" w:rsidP="0016620D">
            <w:pPr>
              <w:spacing w:after="0" w:line="240" w:lineRule="auto"/>
              <w:rPr>
                <w:sz w:val="20"/>
                <w:szCs w:val="20"/>
              </w:rPr>
            </w:pPr>
          </w:p>
        </w:tc>
        <w:tc>
          <w:tcPr>
            <w:tcW w:w="758" w:type="pct"/>
          </w:tcPr>
          <w:p w14:paraId="2D0DC732" w14:textId="77777777" w:rsidR="0016620D" w:rsidRPr="0016620D" w:rsidRDefault="0016620D" w:rsidP="0016620D">
            <w:pPr>
              <w:spacing w:after="0" w:line="240" w:lineRule="auto"/>
              <w:rPr>
                <w:sz w:val="20"/>
                <w:szCs w:val="20"/>
              </w:rPr>
            </w:pPr>
          </w:p>
        </w:tc>
        <w:tc>
          <w:tcPr>
            <w:tcW w:w="469" w:type="pct"/>
          </w:tcPr>
          <w:p w14:paraId="049F85B6" w14:textId="77777777" w:rsidR="0016620D" w:rsidRPr="0016620D" w:rsidRDefault="0016620D" w:rsidP="0016620D">
            <w:pPr>
              <w:spacing w:after="0" w:line="240" w:lineRule="auto"/>
              <w:rPr>
                <w:sz w:val="20"/>
                <w:szCs w:val="20"/>
              </w:rPr>
            </w:pPr>
          </w:p>
        </w:tc>
        <w:tc>
          <w:tcPr>
            <w:tcW w:w="531" w:type="pct"/>
          </w:tcPr>
          <w:p w14:paraId="76D94199" w14:textId="77777777" w:rsidR="0016620D" w:rsidRPr="0016620D" w:rsidRDefault="0016620D" w:rsidP="0016620D">
            <w:pPr>
              <w:spacing w:after="0" w:line="240" w:lineRule="auto"/>
              <w:rPr>
                <w:sz w:val="20"/>
                <w:szCs w:val="20"/>
              </w:rPr>
            </w:pPr>
          </w:p>
        </w:tc>
        <w:tc>
          <w:tcPr>
            <w:tcW w:w="938" w:type="pct"/>
          </w:tcPr>
          <w:p w14:paraId="07B68A6A" w14:textId="77777777" w:rsidR="0016620D" w:rsidRPr="0016620D" w:rsidRDefault="0016620D" w:rsidP="0016620D">
            <w:pPr>
              <w:spacing w:after="0" w:line="240" w:lineRule="auto"/>
              <w:rPr>
                <w:sz w:val="20"/>
                <w:szCs w:val="20"/>
              </w:rPr>
            </w:pPr>
          </w:p>
        </w:tc>
        <w:tc>
          <w:tcPr>
            <w:tcW w:w="1094" w:type="pct"/>
          </w:tcPr>
          <w:p w14:paraId="00E8B37E" w14:textId="77777777" w:rsidR="0016620D" w:rsidRPr="0016620D" w:rsidRDefault="0016620D" w:rsidP="0016620D">
            <w:pPr>
              <w:spacing w:after="0" w:line="240" w:lineRule="auto"/>
              <w:rPr>
                <w:sz w:val="20"/>
                <w:szCs w:val="20"/>
              </w:rPr>
            </w:pPr>
          </w:p>
        </w:tc>
      </w:tr>
      <w:tr w:rsidR="0016620D" w:rsidRPr="0016620D" w14:paraId="6BDE3623" w14:textId="77777777" w:rsidTr="0016620D">
        <w:tc>
          <w:tcPr>
            <w:tcW w:w="188" w:type="pct"/>
          </w:tcPr>
          <w:p w14:paraId="34E53C4C" w14:textId="77777777" w:rsidR="0016620D" w:rsidRPr="0016620D" w:rsidRDefault="0016620D" w:rsidP="0016620D">
            <w:pPr>
              <w:spacing w:after="0" w:line="240" w:lineRule="auto"/>
              <w:jc w:val="center"/>
              <w:rPr>
                <w:sz w:val="20"/>
                <w:szCs w:val="20"/>
              </w:rPr>
            </w:pPr>
            <w:r w:rsidRPr="0016620D">
              <w:rPr>
                <w:sz w:val="20"/>
                <w:szCs w:val="20"/>
              </w:rPr>
              <w:t>51</w:t>
            </w:r>
          </w:p>
        </w:tc>
        <w:tc>
          <w:tcPr>
            <w:tcW w:w="1023" w:type="pct"/>
          </w:tcPr>
          <w:p w14:paraId="5946F2F8" w14:textId="77777777" w:rsidR="0016620D" w:rsidRPr="0016620D" w:rsidRDefault="0016620D" w:rsidP="0016620D">
            <w:pPr>
              <w:spacing w:after="0" w:line="240" w:lineRule="auto"/>
              <w:rPr>
                <w:sz w:val="20"/>
                <w:szCs w:val="20"/>
              </w:rPr>
            </w:pPr>
            <w:r w:rsidRPr="0016620D">
              <w:rPr>
                <w:sz w:val="20"/>
                <w:szCs w:val="20"/>
              </w:rPr>
              <w:t>Collins Kibet</w:t>
            </w:r>
          </w:p>
        </w:tc>
        <w:tc>
          <w:tcPr>
            <w:tcW w:w="758" w:type="pct"/>
          </w:tcPr>
          <w:p w14:paraId="11E3F940"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71DDC7F7"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644D4604"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383E7E4"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7663C089"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134396C" w14:textId="77777777" w:rsidTr="0016620D">
        <w:tc>
          <w:tcPr>
            <w:tcW w:w="188" w:type="pct"/>
          </w:tcPr>
          <w:p w14:paraId="46CFCBFC" w14:textId="77777777" w:rsidR="0016620D" w:rsidRPr="0016620D" w:rsidRDefault="0016620D" w:rsidP="0016620D">
            <w:pPr>
              <w:spacing w:after="0" w:line="240" w:lineRule="auto"/>
              <w:jc w:val="center"/>
              <w:rPr>
                <w:sz w:val="20"/>
                <w:szCs w:val="20"/>
              </w:rPr>
            </w:pPr>
          </w:p>
        </w:tc>
        <w:tc>
          <w:tcPr>
            <w:tcW w:w="1023" w:type="pct"/>
          </w:tcPr>
          <w:p w14:paraId="2CD15259" w14:textId="77777777" w:rsidR="0016620D" w:rsidRPr="0016620D" w:rsidRDefault="0016620D" w:rsidP="0016620D">
            <w:pPr>
              <w:spacing w:after="0" w:line="240" w:lineRule="auto"/>
              <w:rPr>
                <w:sz w:val="20"/>
                <w:szCs w:val="20"/>
              </w:rPr>
            </w:pPr>
          </w:p>
        </w:tc>
        <w:tc>
          <w:tcPr>
            <w:tcW w:w="758" w:type="pct"/>
          </w:tcPr>
          <w:p w14:paraId="7550E4F7" w14:textId="77777777" w:rsidR="0016620D" w:rsidRPr="0016620D" w:rsidRDefault="0016620D" w:rsidP="0016620D">
            <w:pPr>
              <w:spacing w:after="0" w:line="240" w:lineRule="auto"/>
              <w:rPr>
                <w:sz w:val="20"/>
                <w:szCs w:val="20"/>
              </w:rPr>
            </w:pPr>
          </w:p>
        </w:tc>
        <w:tc>
          <w:tcPr>
            <w:tcW w:w="469" w:type="pct"/>
          </w:tcPr>
          <w:p w14:paraId="3B6CC042" w14:textId="77777777" w:rsidR="0016620D" w:rsidRPr="0016620D" w:rsidRDefault="0016620D" w:rsidP="0016620D">
            <w:pPr>
              <w:spacing w:after="0" w:line="240" w:lineRule="auto"/>
              <w:rPr>
                <w:sz w:val="20"/>
                <w:szCs w:val="20"/>
              </w:rPr>
            </w:pPr>
          </w:p>
        </w:tc>
        <w:tc>
          <w:tcPr>
            <w:tcW w:w="531" w:type="pct"/>
          </w:tcPr>
          <w:p w14:paraId="56186670" w14:textId="77777777" w:rsidR="0016620D" w:rsidRPr="0016620D" w:rsidRDefault="0016620D" w:rsidP="0016620D">
            <w:pPr>
              <w:spacing w:after="0" w:line="240" w:lineRule="auto"/>
              <w:rPr>
                <w:sz w:val="20"/>
                <w:szCs w:val="20"/>
              </w:rPr>
            </w:pPr>
          </w:p>
        </w:tc>
        <w:tc>
          <w:tcPr>
            <w:tcW w:w="938" w:type="pct"/>
          </w:tcPr>
          <w:p w14:paraId="011EB4F4" w14:textId="77777777" w:rsidR="0016620D" w:rsidRPr="0016620D" w:rsidRDefault="0016620D" w:rsidP="0016620D">
            <w:pPr>
              <w:spacing w:after="0" w:line="240" w:lineRule="auto"/>
              <w:rPr>
                <w:sz w:val="20"/>
                <w:szCs w:val="20"/>
              </w:rPr>
            </w:pPr>
          </w:p>
        </w:tc>
        <w:tc>
          <w:tcPr>
            <w:tcW w:w="1094" w:type="pct"/>
          </w:tcPr>
          <w:p w14:paraId="12109516" w14:textId="77777777" w:rsidR="0016620D" w:rsidRPr="0016620D" w:rsidRDefault="0016620D" w:rsidP="0016620D">
            <w:pPr>
              <w:spacing w:after="0" w:line="240" w:lineRule="auto"/>
              <w:rPr>
                <w:sz w:val="20"/>
                <w:szCs w:val="20"/>
              </w:rPr>
            </w:pPr>
          </w:p>
        </w:tc>
      </w:tr>
      <w:tr w:rsidR="0016620D" w:rsidRPr="0016620D" w14:paraId="7251A827" w14:textId="77777777" w:rsidTr="0016620D">
        <w:tc>
          <w:tcPr>
            <w:tcW w:w="188" w:type="pct"/>
          </w:tcPr>
          <w:p w14:paraId="6B8BADB3" w14:textId="77777777" w:rsidR="0016620D" w:rsidRPr="0016620D" w:rsidRDefault="0016620D" w:rsidP="0016620D">
            <w:pPr>
              <w:spacing w:after="0" w:line="240" w:lineRule="auto"/>
              <w:jc w:val="center"/>
              <w:rPr>
                <w:sz w:val="20"/>
                <w:szCs w:val="20"/>
              </w:rPr>
            </w:pPr>
            <w:r w:rsidRPr="0016620D">
              <w:rPr>
                <w:sz w:val="20"/>
                <w:szCs w:val="20"/>
              </w:rPr>
              <w:t>52</w:t>
            </w:r>
          </w:p>
        </w:tc>
        <w:tc>
          <w:tcPr>
            <w:tcW w:w="1023" w:type="pct"/>
          </w:tcPr>
          <w:p w14:paraId="68939CD4" w14:textId="77777777" w:rsidR="0016620D" w:rsidRPr="0016620D" w:rsidRDefault="0016620D" w:rsidP="0016620D">
            <w:pPr>
              <w:spacing w:after="0" w:line="240" w:lineRule="auto"/>
              <w:rPr>
                <w:sz w:val="20"/>
                <w:szCs w:val="20"/>
              </w:rPr>
            </w:pPr>
            <w:r w:rsidRPr="0016620D">
              <w:rPr>
                <w:sz w:val="20"/>
                <w:szCs w:val="20"/>
              </w:rPr>
              <w:t>Brian Arito</w:t>
            </w:r>
          </w:p>
        </w:tc>
        <w:tc>
          <w:tcPr>
            <w:tcW w:w="758" w:type="pct"/>
          </w:tcPr>
          <w:p w14:paraId="01F46FB9"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196EC59B"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499F840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79904A5"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1453EA56"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A3C4AB3" w14:textId="77777777" w:rsidTr="0016620D">
        <w:tc>
          <w:tcPr>
            <w:tcW w:w="188" w:type="pct"/>
          </w:tcPr>
          <w:p w14:paraId="41ACC1E0" w14:textId="77777777" w:rsidR="0016620D" w:rsidRPr="0016620D" w:rsidRDefault="0016620D" w:rsidP="0016620D">
            <w:pPr>
              <w:spacing w:after="0" w:line="240" w:lineRule="auto"/>
              <w:jc w:val="center"/>
              <w:rPr>
                <w:sz w:val="20"/>
                <w:szCs w:val="20"/>
              </w:rPr>
            </w:pPr>
          </w:p>
        </w:tc>
        <w:tc>
          <w:tcPr>
            <w:tcW w:w="1023" w:type="pct"/>
          </w:tcPr>
          <w:p w14:paraId="1B9682D2" w14:textId="77777777" w:rsidR="0016620D" w:rsidRPr="0016620D" w:rsidRDefault="0016620D" w:rsidP="0016620D">
            <w:pPr>
              <w:spacing w:after="0" w:line="240" w:lineRule="auto"/>
              <w:rPr>
                <w:sz w:val="20"/>
                <w:szCs w:val="20"/>
              </w:rPr>
            </w:pPr>
          </w:p>
        </w:tc>
        <w:tc>
          <w:tcPr>
            <w:tcW w:w="758" w:type="pct"/>
          </w:tcPr>
          <w:p w14:paraId="782580F6" w14:textId="77777777" w:rsidR="0016620D" w:rsidRPr="0016620D" w:rsidRDefault="0016620D" w:rsidP="0016620D">
            <w:pPr>
              <w:spacing w:after="0" w:line="240" w:lineRule="auto"/>
              <w:rPr>
                <w:sz w:val="20"/>
                <w:szCs w:val="20"/>
              </w:rPr>
            </w:pPr>
          </w:p>
        </w:tc>
        <w:tc>
          <w:tcPr>
            <w:tcW w:w="469" w:type="pct"/>
          </w:tcPr>
          <w:p w14:paraId="51D152EE" w14:textId="77777777" w:rsidR="0016620D" w:rsidRPr="0016620D" w:rsidRDefault="0016620D" w:rsidP="0016620D">
            <w:pPr>
              <w:spacing w:after="0" w:line="240" w:lineRule="auto"/>
              <w:rPr>
                <w:sz w:val="20"/>
                <w:szCs w:val="20"/>
              </w:rPr>
            </w:pPr>
          </w:p>
        </w:tc>
        <w:tc>
          <w:tcPr>
            <w:tcW w:w="531" w:type="pct"/>
          </w:tcPr>
          <w:p w14:paraId="66674E26" w14:textId="77777777" w:rsidR="0016620D" w:rsidRPr="0016620D" w:rsidRDefault="0016620D" w:rsidP="0016620D">
            <w:pPr>
              <w:spacing w:after="0" w:line="240" w:lineRule="auto"/>
              <w:rPr>
                <w:sz w:val="20"/>
                <w:szCs w:val="20"/>
              </w:rPr>
            </w:pPr>
          </w:p>
        </w:tc>
        <w:tc>
          <w:tcPr>
            <w:tcW w:w="938" w:type="pct"/>
          </w:tcPr>
          <w:p w14:paraId="242DF1E8" w14:textId="77777777" w:rsidR="0016620D" w:rsidRPr="0016620D" w:rsidRDefault="0016620D" w:rsidP="0016620D">
            <w:pPr>
              <w:spacing w:after="0" w:line="240" w:lineRule="auto"/>
              <w:rPr>
                <w:sz w:val="20"/>
                <w:szCs w:val="20"/>
              </w:rPr>
            </w:pPr>
          </w:p>
        </w:tc>
        <w:tc>
          <w:tcPr>
            <w:tcW w:w="1094" w:type="pct"/>
          </w:tcPr>
          <w:p w14:paraId="11A60C8D" w14:textId="77777777" w:rsidR="0016620D" w:rsidRPr="0016620D" w:rsidRDefault="0016620D" w:rsidP="0016620D">
            <w:pPr>
              <w:spacing w:after="0" w:line="240" w:lineRule="auto"/>
              <w:rPr>
                <w:sz w:val="20"/>
                <w:szCs w:val="20"/>
              </w:rPr>
            </w:pPr>
          </w:p>
        </w:tc>
      </w:tr>
      <w:tr w:rsidR="0016620D" w:rsidRPr="0016620D" w14:paraId="6822E8EB" w14:textId="77777777" w:rsidTr="0016620D">
        <w:tc>
          <w:tcPr>
            <w:tcW w:w="188" w:type="pct"/>
          </w:tcPr>
          <w:p w14:paraId="660A87D2" w14:textId="77777777" w:rsidR="0016620D" w:rsidRPr="0016620D" w:rsidRDefault="0016620D" w:rsidP="0016620D">
            <w:pPr>
              <w:spacing w:after="0" w:line="240" w:lineRule="auto"/>
              <w:jc w:val="center"/>
              <w:rPr>
                <w:sz w:val="20"/>
                <w:szCs w:val="20"/>
              </w:rPr>
            </w:pPr>
            <w:r w:rsidRPr="0016620D">
              <w:rPr>
                <w:sz w:val="20"/>
                <w:szCs w:val="20"/>
              </w:rPr>
              <w:t>53</w:t>
            </w:r>
          </w:p>
        </w:tc>
        <w:tc>
          <w:tcPr>
            <w:tcW w:w="1023" w:type="pct"/>
          </w:tcPr>
          <w:p w14:paraId="3D09787A" w14:textId="77777777" w:rsidR="0016620D" w:rsidRPr="0016620D" w:rsidRDefault="0016620D" w:rsidP="0016620D">
            <w:pPr>
              <w:spacing w:after="0" w:line="240" w:lineRule="auto"/>
              <w:rPr>
                <w:sz w:val="20"/>
                <w:szCs w:val="20"/>
              </w:rPr>
            </w:pPr>
            <w:r w:rsidRPr="0016620D">
              <w:rPr>
                <w:sz w:val="20"/>
                <w:szCs w:val="20"/>
              </w:rPr>
              <w:t>Franklin Ndiema Kwemoi</w:t>
            </w:r>
          </w:p>
        </w:tc>
        <w:tc>
          <w:tcPr>
            <w:tcW w:w="758" w:type="pct"/>
          </w:tcPr>
          <w:p w14:paraId="2F5FBD75"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06F402E1" w14:textId="77777777" w:rsidR="0016620D" w:rsidRPr="0016620D" w:rsidRDefault="0016620D" w:rsidP="0016620D">
            <w:pPr>
              <w:spacing w:after="0" w:line="240" w:lineRule="auto"/>
              <w:rPr>
                <w:sz w:val="20"/>
                <w:szCs w:val="20"/>
              </w:rPr>
            </w:pPr>
            <w:r w:rsidRPr="0016620D">
              <w:rPr>
                <w:sz w:val="20"/>
                <w:szCs w:val="20"/>
              </w:rPr>
              <w:t xml:space="preserve">Contract </w:t>
            </w:r>
          </w:p>
        </w:tc>
        <w:tc>
          <w:tcPr>
            <w:tcW w:w="531" w:type="pct"/>
          </w:tcPr>
          <w:p w14:paraId="5A1F2F41"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7964AF52" w14:textId="77777777" w:rsidR="0016620D" w:rsidRPr="0016620D" w:rsidRDefault="0016620D" w:rsidP="0016620D">
            <w:pPr>
              <w:spacing w:after="0" w:line="240" w:lineRule="auto"/>
              <w:rPr>
                <w:sz w:val="20"/>
                <w:szCs w:val="20"/>
              </w:rPr>
            </w:pPr>
            <w:r w:rsidRPr="0016620D">
              <w:rPr>
                <w:sz w:val="20"/>
                <w:szCs w:val="20"/>
              </w:rPr>
              <w:t>Nuring</w:t>
            </w:r>
          </w:p>
        </w:tc>
        <w:tc>
          <w:tcPr>
            <w:tcW w:w="1094" w:type="pct"/>
          </w:tcPr>
          <w:p w14:paraId="26A6CD68"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1FFCF9C" w14:textId="77777777" w:rsidTr="0016620D">
        <w:tc>
          <w:tcPr>
            <w:tcW w:w="188" w:type="pct"/>
          </w:tcPr>
          <w:p w14:paraId="1E4E6CEB" w14:textId="77777777" w:rsidR="0016620D" w:rsidRPr="0016620D" w:rsidRDefault="0016620D" w:rsidP="0016620D">
            <w:pPr>
              <w:spacing w:after="0" w:line="240" w:lineRule="auto"/>
              <w:jc w:val="center"/>
              <w:rPr>
                <w:sz w:val="20"/>
                <w:szCs w:val="20"/>
              </w:rPr>
            </w:pPr>
          </w:p>
        </w:tc>
        <w:tc>
          <w:tcPr>
            <w:tcW w:w="1023" w:type="pct"/>
          </w:tcPr>
          <w:p w14:paraId="41B53C47" w14:textId="77777777" w:rsidR="0016620D" w:rsidRPr="0016620D" w:rsidRDefault="0016620D" w:rsidP="0016620D">
            <w:pPr>
              <w:spacing w:after="0" w:line="240" w:lineRule="auto"/>
              <w:rPr>
                <w:sz w:val="20"/>
                <w:szCs w:val="20"/>
              </w:rPr>
            </w:pPr>
          </w:p>
        </w:tc>
        <w:tc>
          <w:tcPr>
            <w:tcW w:w="758" w:type="pct"/>
          </w:tcPr>
          <w:p w14:paraId="60D63F84" w14:textId="77777777" w:rsidR="0016620D" w:rsidRPr="0016620D" w:rsidRDefault="0016620D" w:rsidP="0016620D">
            <w:pPr>
              <w:spacing w:after="0" w:line="240" w:lineRule="auto"/>
              <w:rPr>
                <w:sz w:val="20"/>
                <w:szCs w:val="20"/>
              </w:rPr>
            </w:pPr>
          </w:p>
        </w:tc>
        <w:tc>
          <w:tcPr>
            <w:tcW w:w="469" w:type="pct"/>
          </w:tcPr>
          <w:p w14:paraId="164F8EFC" w14:textId="77777777" w:rsidR="0016620D" w:rsidRPr="0016620D" w:rsidRDefault="0016620D" w:rsidP="0016620D">
            <w:pPr>
              <w:spacing w:after="0" w:line="240" w:lineRule="auto"/>
              <w:rPr>
                <w:sz w:val="20"/>
                <w:szCs w:val="20"/>
              </w:rPr>
            </w:pPr>
          </w:p>
        </w:tc>
        <w:tc>
          <w:tcPr>
            <w:tcW w:w="531" w:type="pct"/>
          </w:tcPr>
          <w:p w14:paraId="052D1FD5" w14:textId="77777777" w:rsidR="0016620D" w:rsidRPr="0016620D" w:rsidRDefault="0016620D" w:rsidP="0016620D">
            <w:pPr>
              <w:spacing w:after="0" w:line="240" w:lineRule="auto"/>
              <w:rPr>
                <w:sz w:val="20"/>
                <w:szCs w:val="20"/>
              </w:rPr>
            </w:pPr>
          </w:p>
        </w:tc>
        <w:tc>
          <w:tcPr>
            <w:tcW w:w="938" w:type="pct"/>
          </w:tcPr>
          <w:p w14:paraId="2F2AF064" w14:textId="77777777" w:rsidR="0016620D" w:rsidRPr="0016620D" w:rsidRDefault="0016620D" w:rsidP="0016620D">
            <w:pPr>
              <w:spacing w:after="0" w:line="240" w:lineRule="auto"/>
              <w:rPr>
                <w:sz w:val="20"/>
                <w:szCs w:val="20"/>
              </w:rPr>
            </w:pPr>
          </w:p>
        </w:tc>
        <w:tc>
          <w:tcPr>
            <w:tcW w:w="1094" w:type="pct"/>
          </w:tcPr>
          <w:p w14:paraId="1D550725" w14:textId="77777777" w:rsidR="0016620D" w:rsidRPr="0016620D" w:rsidRDefault="0016620D" w:rsidP="0016620D">
            <w:pPr>
              <w:spacing w:after="0" w:line="240" w:lineRule="auto"/>
              <w:rPr>
                <w:sz w:val="20"/>
                <w:szCs w:val="20"/>
              </w:rPr>
            </w:pPr>
          </w:p>
        </w:tc>
      </w:tr>
      <w:tr w:rsidR="0016620D" w:rsidRPr="0016620D" w14:paraId="2DA38B20" w14:textId="77777777" w:rsidTr="0016620D">
        <w:tc>
          <w:tcPr>
            <w:tcW w:w="188" w:type="pct"/>
          </w:tcPr>
          <w:p w14:paraId="2DCC8437" w14:textId="77777777" w:rsidR="0016620D" w:rsidRPr="0016620D" w:rsidRDefault="0016620D" w:rsidP="0016620D">
            <w:pPr>
              <w:spacing w:after="0" w:line="240" w:lineRule="auto"/>
              <w:jc w:val="center"/>
              <w:rPr>
                <w:sz w:val="20"/>
                <w:szCs w:val="20"/>
              </w:rPr>
            </w:pPr>
            <w:r w:rsidRPr="0016620D">
              <w:rPr>
                <w:sz w:val="20"/>
                <w:szCs w:val="20"/>
              </w:rPr>
              <w:t>54</w:t>
            </w:r>
          </w:p>
        </w:tc>
        <w:tc>
          <w:tcPr>
            <w:tcW w:w="1023" w:type="pct"/>
          </w:tcPr>
          <w:p w14:paraId="19F90514" w14:textId="77777777" w:rsidR="0016620D" w:rsidRPr="0016620D" w:rsidRDefault="0016620D" w:rsidP="0016620D">
            <w:pPr>
              <w:spacing w:after="0" w:line="240" w:lineRule="auto"/>
              <w:rPr>
                <w:sz w:val="20"/>
                <w:szCs w:val="20"/>
              </w:rPr>
            </w:pPr>
            <w:r w:rsidRPr="0016620D">
              <w:rPr>
                <w:sz w:val="20"/>
                <w:szCs w:val="20"/>
              </w:rPr>
              <w:t>Lorraine Catolico Villagomez</w:t>
            </w:r>
          </w:p>
        </w:tc>
        <w:tc>
          <w:tcPr>
            <w:tcW w:w="758" w:type="pct"/>
          </w:tcPr>
          <w:p w14:paraId="0144949B"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3F05A499"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56885474"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471CC766"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361A650E" w14:textId="77777777" w:rsidR="0016620D" w:rsidRPr="0016620D" w:rsidRDefault="0016620D" w:rsidP="0016620D">
            <w:pPr>
              <w:spacing w:after="0" w:line="240" w:lineRule="auto"/>
              <w:rPr>
                <w:sz w:val="20"/>
                <w:szCs w:val="20"/>
              </w:rPr>
            </w:pPr>
            <w:r w:rsidRPr="0016620D">
              <w:rPr>
                <w:sz w:val="20"/>
                <w:szCs w:val="20"/>
              </w:rPr>
              <w:t>Saint Paul University Manila.</w:t>
            </w:r>
          </w:p>
        </w:tc>
      </w:tr>
      <w:tr w:rsidR="0016620D" w:rsidRPr="0016620D" w14:paraId="75593B47" w14:textId="77777777" w:rsidTr="0016620D">
        <w:tc>
          <w:tcPr>
            <w:tcW w:w="188" w:type="pct"/>
          </w:tcPr>
          <w:p w14:paraId="761D1793" w14:textId="77777777" w:rsidR="0016620D" w:rsidRPr="0016620D" w:rsidRDefault="0016620D" w:rsidP="0016620D">
            <w:pPr>
              <w:spacing w:after="0" w:line="240" w:lineRule="auto"/>
              <w:jc w:val="center"/>
              <w:rPr>
                <w:sz w:val="20"/>
                <w:szCs w:val="20"/>
              </w:rPr>
            </w:pPr>
          </w:p>
        </w:tc>
        <w:tc>
          <w:tcPr>
            <w:tcW w:w="1023" w:type="pct"/>
          </w:tcPr>
          <w:p w14:paraId="551E5125" w14:textId="77777777" w:rsidR="0016620D" w:rsidRPr="0016620D" w:rsidRDefault="0016620D" w:rsidP="0016620D">
            <w:pPr>
              <w:spacing w:after="0" w:line="240" w:lineRule="auto"/>
              <w:rPr>
                <w:sz w:val="20"/>
                <w:szCs w:val="20"/>
              </w:rPr>
            </w:pPr>
          </w:p>
        </w:tc>
        <w:tc>
          <w:tcPr>
            <w:tcW w:w="758" w:type="pct"/>
          </w:tcPr>
          <w:p w14:paraId="071BE444" w14:textId="77777777" w:rsidR="0016620D" w:rsidRPr="0016620D" w:rsidRDefault="0016620D" w:rsidP="0016620D">
            <w:pPr>
              <w:spacing w:after="0" w:line="240" w:lineRule="auto"/>
              <w:rPr>
                <w:sz w:val="20"/>
                <w:szCs w:val="20"/>
              </w:rPr>
            </w:pPr>
          </w:p>
        </w:tc>
        <w:tc>
          <w:tcPr>
            <w:tcW w:w="469" w:type="pct"/>
          </w:tcPr>
          <w:p w14:paraId="5410C6CA" w14:textId="77777777" w:rsidR="0016620D" w:rsidRPr="0016620D" w:rsidRDefault="0016620D" w:rsidP="0016620D">
            <w:pPr>
              <w:spacing w:after="0" w:line="240" w:lineRule="auto"/>
              <w:rPr>
                <w:sz w:val="20"/>
                <w:szCs w:val="20"/>
              </w:rPr>
            </w:pPr>
          </w:p>
        </w:tc>
        <w:tc>
          <w:tcPr>
            <w:tcW w:w="531" w:type="pct"/>
          </w:tcPr>
          <w:p w14:paraId="22A7152B" w14:textId="77777777" w:rsidR="0016620D" w:rsidRPr="0016620D" w:rsidRDefault="0016620D" w:rsidP="0016620D">
            <w:pPr>
              <w:spacing w:after="0" w:line="240" w:lineRule="auto"/>
              <w:rPr>
                <w:sz w:val="20"/>
                <w:szCs w:val="20"/>
              </w:rPr>
            </w:pPr>
            <w:r w:rsidRPr="0016620D">
              <w:rPr>
                <w:sz w:val="20"/>
                <w:szCs w:val="20"/>
              </w:rPr>
              <w:t>DPH</w:t>
            </w:r>
          </w:p>
        </w:tc>
        <w:tc>
          <w:tcPr>
            <w:tcW w:w="938" w:type="pct"/>
          </w:tcPr>
          <w:p w14:paraId="7EE3C7AB" w14:textId="77777777" w:rsidR="0016620D" w:rsidRPr="0016620D" w:rsidRDefault="0016620D" w:rsidP="0016620D">
            <w:pPr>
              <w:spacing w:after="0" w:line="240" w:lineRule="auto"/>
              <w:rPr>
                <w:sz w:val="20"/>
                <w:szCs w:val="20"/>
              </w:rPr>
            </w:pPr>
            <w:r w:rsidRPr="0016620D">
              <w:rPr>
                <w:sz w:val="20"/>
                <w:szCs w:val="20"/>
              </w:rPr>
              <w:t>Preventive Health Care</w:t>
            </w:r>
          </w:p>
        </w:tc>
        <w:tc>
          <w:tcPr>
            <w:tcW w:w="1094" w:type="pct"/>
          </w:tcPr>
          <w:p w14:paraId="036FDC0B" w14:textId="77777777" w:rsidR="0016620D" w:rsidRPr="0016620D" w:rsidRDefault="0016620D" w:rsidP="0016620D">
            <w:pPr>
              <w:spacing w:after="0" w:line="240" w:lineRule="auto"/>
              <w:rPr>
                <w:sz w:val="20"/>
                <w:szCs w:val="20"/>
              </w:rPr>
            </w:pPr>
            <w:r w:rsidRPr="0016620D">
              <w:rPr>
                <w:sz w:val="20"/>
                <w:szCs w:val="20"/>
              </w:rPr>
              <w:t>Adventist University of the Philippines</w:t>
            </w:r>
          </w:p>
        </w:tc>
      </w:tr>
      <w:tr w:rsidR="0016620D" w:rsidRPr="0016620D" w14:paraId="0C44C742" w14:textId="77777777" w:rsidTr="0016620D">
        <w:tc>
          <w:tcPr>
            <w:tcW w:w="188" w:type="pct"/>
          </w:tcPr>
          <w:p w14:paraId="7B441637" w14:textId="77777777" w:rsidR="0016620D" w:rsidRPr="0016620D" w:rsidRDefault="0016620D" w:rsidP="0016620D">
            <w:pPr>
              <w:spacing w:after="0" w:line="240" w:lineRule="auto"/>
              <w:jc w:val="center"/>
              <w:rPr>
                <w:sz w:val="20"/>
                <w:szCs w:val="20"/>
              </w:rPr>
            </w:pPr>
          </w:p>
        </w:tc>
        <w:tc>
          <w:tcPr>
            <w:tcW w:w="1023" w:type="pct"/>
          </w:tcPr>
          <w:p w14:paraId="7E152CE5" w14:textId="77777777" w:rsidR="0016620D" w:rsidRPr="0016620D" w:rsidRDefault="0016620D" w:rsidP="0016620D">
            <w:pPr>
              <w:spacing w:after="0" w:line="240" w:lineRule="auto"/>
              <w:rPr>
                <w:sz w:val="20"/>
                <w:szCs w:val="20"/>
              </w:rPr>
            </w:pPr>
          </w:p>
        </w:tc>
        <w:tc>
          <w:tcPr>
            <w:tcW w:w="758" w:type="pct"/>
          </w:tcPr>
          <w:p w14:paraId="0D684335" w14:textId="77777777" w:rsidR="0016620D" w:rsidRPr="0016620D" w:rsidRDefault="0016620D" w:rsidP="0016620D">
            <w:pPr>
              <w:spacing w:after="0" w:line="240" w:lineRule="auto"/>
              <w:rPr>
                <w:sz w:val="20"/>
                <w:szCs w:val="20"/>
              </w:rPr>
            </w:pPr>
          </w:p>
        </w:tc>
        <w:tc>
          <w:tcPr>
            <w:tcW w:w="469" w:type="pct"/>
          </w:tcPr>
          <w:p w14:paraId="73E6FF06" w14:textId="77777777" w:rsidR="0016620D" w:rsidRPr="0016620D" w:rsidRDefault="0016620D" w:rsidP="0016620D">
            <w:pPr>
              <w:spacing w:after="0" w:line="240" w:lineRule="auto"/>
              <w:rPr>
                <w:sz w:val="20"/>
                <w:szCs w:val="20"/>
              </w:rPr>
            </w:pPr>
          </w:p>
        </w:tc>
        <w:tc>
          <w:tcPr>
            <w:tcW w:w="531" w:type="pct"/>
          </w:tcPr>
          <w:p w14:paraId="7FD280E9" w14:textId="77777777" w:rsidR="0016620D" w:rsidRPr="0016620D" w:rsidRDefault="0016620D" w:rsidP="0016620D">
            <w:pPr>
              <w:spacing w:after="0" w:line="240" w:lineRule="auto"/>
              <w:rPr>
                <w:sz w:val="20"/>
                <w:szCs w:val="20"/>
              </w:rPr>
            </w:pPr>
            <w:r w:rsidRPr="0016620D">
              <w:rPr>
                <w:sz w:val="20"/>
                <w:szCs w:val="20"/>
              </w:rPr>
              <w:t>MScN</w:t>
            </w:r>
          </w:p>
        </w:tc>
        <w:tc>
          <w:tcPr>
            <w:tcW w:w="938" w:type="pct"/>
          </w:tcPr>
          <w:p w14:paraId="49A87509" w14:textId="77777777" w:rsidR="0016620D" w:rsidRPr="0016620D" w:rsidRDefault="0016620D" w:rsidP="0016620D">
            <w:pPr>
              <w:spacing w:after="0" w:line="240" w:lineRule="auto"/>
              <w:rPr>
                <w:sz w:val="20"/>
                <w:szCs w:val="20"/>
              </w:rPr>
            </w:pPr>
            <w:r w:rsidRPr="0016620D">
              <w:rPr>
                <w:sz w:val="20"/>
                <w:szCs w:val="20"/>
              </w:rPr>
              <w:t>Medical Surgical Nursing</w:t>
            </w:r>
          </w:p>
        </w:tc>
        <w:tc>
          <w:tcPr>
            <w:tcW w:w="1094" w:type="pct"/>
          </w:tcPr>
          <w:p w14:paraId="5E9EC6FD" w14:textId="77777777" w:rsidR="0016620D" w:rsidRPr="0016620D" w:rsidRDefault="0016620D" w:rsidP="0016620D">
            <w:pPr>
              <w:spacing w:after="0" w:line="240" w:lineRule="auto"/>
              <w:rPr>
                <w:sz w:val="20"/>
                <w:szCs w:val="20"/>
              </w:rPr>
            </w:pPr>
            <w:r w:rsidRPr="0016620D">
              <w:rPr>
                <w:sz w:val="20"/>
                <w:szCs w:val="20"/>
              </w:rPr>
              <w:t>Adventist University of the Philippines:</w:t>
            </w:r>
          </w:p>
        </w:tc>
      </w:tr>
      <w:tr w:rsidR="0016620D" w:rsidRPr="0016620D" w14:paraId="7DB6CE8E" w14:textId="77777777" w:rsidTr="0016620D">
        <w:tc>
          <w:tcPr>
            <w:tcW w:w="188" w:type="pct"/>
          </w:tcPr>
          <w:p w14:paraId="459CDF4E" w14:textId="77777777" w:rsidR="0016620D" w:rsidRPr="0016620D" w:rsidRDefault="0016620D" w:rsidP="0016620D">
            <w:pPr>
              <w:spacing w:after="0" w:line="240" w:lineRule="auto"/>
              <w:jc w:val="center"/>
              <w:rPr>
                <w:sz w:val="20"/>
                <w:szCs w:val="20"/>
              </w:rPr>
            </w:pPr>
          </w:p>
        </w:tc>
        <w:tc>
          <w:tcPr>
            <w:tcW w:w="1023" w:type="pct"/>
          </w:tcPr>
          <w:p w14:paraId="2E2F933F" w14:textId="77777777" w:rsidR="0016620D" w:rsidRPr="0016620D" w:rsidRDefault="0016620D" w:rsidP="0016620D">
            <w:pPr>
              <w:spacing w:after="0" w:line="240" w:lineRule="auto"/>
              <w:rPr>
                <w:sz w:val="20"/>
                <w:szCs w:val="20"/>
              </w:rPr>
            </w:pPr>
          </w:p>
        </w:tc>
        <w:tc>
          <w:tcPr>
            <w:tcW w:w="758" w:type="pct"/>
          </w:tcPr>
          <w:p w14:paraId="72309E8B" w14:textId="77777777" w:rsidR="0016620D" w:rsidRPr="0016620D" w:rsidRDefault="0016620D" w:rsidP="0016620D">
            <w:pPr>
              <w:spacing w:after="0" w:line="240" w:lineRule="auto"/>
              <w:rPr>
                <w:sz w:val="20"/>
                <w:szCs w:val="20"/>
              </w:rPr>
            </w:pPr>
          </w:p>
        </w:tc>
        <w:tc>
          <w:tcPr>
            <w:tcW w:w="469" w:type="pct"/>
          </w:tcPr>
          <w:p w14:paraId="4E3F1F59" w14:textId="77777777" w:rsidR="0016620D" w:rsidRPr="0016620D" w:rsidRDefault="0016620D" w:rsidP="0016620D">
            <w:pPr>
              <w:spacing w:after="0" w:line="240" w:lineRule="auto"/>
              <w:rPr>
                <w:sz w:val="20"/>
                <w:szCs w:val="20"/>
              </w:rPr>
            </w:pPr>
          </w:p>
        </w:tc>
        <w:tc>
          <w:tcPr>
            <w:tcW w:w="531" w:type="pct"/>
          </w:tcPr>
          <w:p w14:paraId="66A2860D"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03FD9012" w14:textId="77777777" w:rsidR="0016620D" w:rsidRPr="0016620D" w:rsidRDefault="0016620D" w:rsidP="0016620D">
            <w:pPr>
              <w:spacing w:after="0" w:line="240" w:lineRule="auto"/>
              <w:rPr>
                <w:sz w:val="20"/>
                <w:szCs w:val="20"/>
              </w:rPr>
            </w:pPr>
            <w:r w:rsidRPr="0016620D">
              <w:rPr>
                <w:sz w:val="20"/>
                <w:szCs w:val="20"/>
              </w:rPr>
              <w:t>Guidance &amp; Psychology</w:t>
            </w:r>
          </w:p>
        </w:tc>
        <w:tc>
          <w:tcPr>
            <w:tcW w:w="1094" w:type="pct"/>
          </w:tcPr>
          <w:p w14:paraId="318CB2DE" w14:textId="77777777" w:rsidR="0016620D" w:rsidRPr="0016620D" w:rsidRDefault="0016620D" w:rsidP="0016620D">
            <w:pPr>
              <w:spacing w:after="0" w:line="240" w:lineRule="auto"/>
              <w:rPr>
                <w:sz w:val="20"/>
                <w:szCs w:val="20"/>
              </w:rPr>
            </w:pPr>
            <w:r w:rsidRPr="0016620D">
              <w:rPr>
                <w:sz w:val="20"/>
                <w:szCs w:val="20"/>
              </w:rPr>
              <w:t>Adventist University of the Philippines:</w:t>
            </w:r>
          </w:p>
        </w:tc>
      </w:tr>
      <w:tr w:rsidR="0016620D" w:rsidRPr="0016620D" w14:paraId="3E16C8D1" w14:textId="77777777" w:rsidTr="0016620D">
        <w:tc>
          <w:tcPr>
            <w:tcW w:w="188" w:type="pct"/>
          </w:tcPr>
          <w:p w14:paraId="691F0A9B" w14:textId="77777777" w:rsidR="0016620D" w:rsidRPr="0016620D" w:rsidRDefault="0016620D" w:rsidP="0016620D">
            <w:pPr>
              <w:spacing w:after="0" w:line="240" w:lineRule="auto"/>
              <w:jc w:val="center"/>
              <w:rPr>
                <w:sz w:val="20"/>
                <w:szCs w:val="20"/>
              </w:rPr>
            </w:pPr>
          </w:p>
        </w:tc>
        <w:tc>
          <w:tcPr>
            <w:tcW w:w="1023" w:type="pct"/>
          </w:tcPr>
          <w:p w14:paraId="66E6C13C" w14:textId="77777777" w:rsidR="0016620D" w:rsidRPr="0016620D" w:rsidRDefault="0016620D" w:rsidP="0016620D">
            <w:pPr>
              <w:spacing w:after="0" w:line="240" w:lineRule="auto"/>
              <w:rPr>
                <w:sz w:val="20"/>
                <w:szCs w:val="20"/>
              </w:rPr>
            </w:pPr>
          </w:p>
        </w:tc>
        <w:tc>
          <w:tcPr>
            <w:tcW w:w="758" w:type="pct"/>
          </w:tcPr>
          <w:p w14:paraId="3D900E56" w14:textId="77777777" w:rsidR="0016620D" w:rsidRPr="0016620D" w:rsidRDefault="0016620D" w:rsidP="0016620D">
            <w:pPr>
              <w:spacing w:after="0" w:line="240" w:lineRule="auto"/>
              <w:rPr>
                <w:sz w:val="20"/>
                <w:szCs w:val="20"/>
              </w:rPr>
            </w:pPr>
          </w:p>
        </w:tc>
        <w:tc>
          <w:tcPr>
            <w:tcW w:w="469" w:type="pct"/>
          </w:tcPr>
          <w:p w14:paraId="5A82D687" w14:textId="77777777" w:rsidR="0016620D" w:rsidRPr="0016620D" w:rsidRDefault="0016620D" w:rsidP="0016620D">
            <w:pPr>
              <w:spacing w:after="0" w:line="240" w:lineRule="auto"/>
              <w:rPr>
                <w:sz w:val="20"/>
                <w:szCs w:val="20"/>
              </w:rPr>
            </w:pPr>
          </w:p>
        </w:tc>
        <w:tc>
          <w:tcPr>
            <w:tcW w:w="531" w:type="pct"/>
          </w:tcPr>
          <w:p w14:paraId="686CD85A"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32B4D055"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5DA92C56" w14:textId="77777777" w:rsidR="0016620D" w:rsidRPr="0016620D" w:rsidRDefault="0016620D" w:rsidP="0016620D">
            <w:pPr>
              <w:spacing w:after="0" w:line="240" w:lineRule="auto"/>
              <w:rPr>
                <w:sz w:val="20"/>
                <w:szCs w:val="20"/>
              </w:rPr>
            </w:pPr>
            <w:r w:rsidRPr="0016620D">
              <w:rPr>
                <w:sz w:val="20"/>
                <w:szCs w:val="20"/>
              </w:rPr>
              <w:t>Adventist University of the Philippines:</w:t>
            </w:r>
          </w:p>
        </w:tc>
      </w:tr>
      <w:tr w:rsidR="0016620D" w:rsidRPr="0016620D" w14:paraId="0600642E" w14:textId="77777777" w:rsidTr="0016620D">
        <w:tc>
          <w:tcPr>
            <w:tcW w:w="188" w:type="pct"/>
          </w:tcPr>
          <w:p w14:paraId="0B22D125" w14:textId="77777777" w:rsidR="0016620D" w:rsidRPr="0016620D" w:rsidRDefault="0016620D" w:rsidP="0016620D">
            <w:pPr>
              <w:spacing w:after="0" w:line="240" w:lineRule="auto"/>
              <w:jc w:val="center"/>
              <w:rPr>
                <w:sz w:val="20"/>
                <w:szCs w:val="20"/>
              </w:rPr>
            </w:pPr>
          </w:p>
        </w:tc>
        <w:tc>
          <w:tcPr>
            <w:tcW w:w="1023" w:type="pct"/>
          </w:tcPr>
          <w:p w14:paraId="51BE3C67" w14:textId="77777777" w:rsidR="0016620D" w:rsidRPr="0016620D" w:rsidRDefault="0016620D" w:rsidP="0016620D">
            <w:pPr>
              <w:spacing w:after="0" w:line="240" w:lineRule="auto"/>
              <w:rPr>
                <w:sz w:val="20"/>
                <w:szCs w:val="20"/>
              </w:rPr>
            </w:pPr>
          </w:p>
        </w:tc>
        <w:tc>
          <w:tcPr>
            <w:tcW w:w="758" w:type="pct"/>
          </w:tcPr>
          <w:p w14:paraId="0A200B98" w14:textId="77777777" w:rsidR="0016620D" w:rsidRPr="0016620D" w:rsidRDefault="0016620D" w:rsidP="0016620D">
            <w:pPr>
              <w:spacing w:after="0" w:line="240" w:lineRule="auto"/>
              <w:rPr>
                <w:sz w:val="20"/>
                <w:szCs w:val="20"/>
              </w:rPr>
            </w:pPr>
          </w:p>
        </w:tc>
        <w:tc>
          <w:tcPr>
            <w:tcW w:w="469" w:type="pct"/>
          </w:tcPr>
          <w:p w14:paraId="0A698756" w14:textId="77777777" w:rsidR="0016620D" w:rsidRPr="0016620D" w:rsidRDefault="0016620D" w:rsidP="0016620D">
            <w:pPr>
              <w:spacing w:after="0" w:line="240" w:lineRule="auto"/>
              <w:rPr>
                <w:sz w:val="20"/>
                <w:szCs w:val="20"/>
              </w:rPr>
            </w:pPr>
          </w:p>
        </w:tc>
        <w:tc>
          <w:tcPr>
            <w:tcW w:w="531" w:type="pct"/>
          </w:tcPr>
          <w:p w14:paraId="0D799BCD" w14:textId="77777777" w:rsidR="0016620D" w:rsidRPr="0016620D" w:rsidRDefault="0016620D" w:rsidP="0016620D">
            <w:pPr>
              <w:spacing w:after="0" w:line="240" w:lineRule="auto"/>
              <w:rPr>
                <w:sz w:val="20"/>
                <w:szCs w:val="20"/>
              </w:rPr>
            </w:pPr>
          </w:p>
        </w:tc>
        <w:tc>
          <w:tcPr>
            <w:tcW w:w="938" w:type="pct"/>
          </w:tcPr>
          <w:p w14:paraId="0D5ACBBC" w14:textId="77777777" w:rsidR="0016620D" w:rsidRPr="0016620D" w:rsidRDefault="0016620D" w:rsidP="0016620D">
            <w:pPr>
              <w:spacing w:after="0" w:line="240" w:lineRule="auto"/>
              <w:rPr>
                <w:sz w:val="20"/>
                <w:szCs w:val="20"/>
              </w:rPr>
            </w:pPr>
          </w:p>
        </w:tc>
        <w:tc>
          <w:tcPr>
            <w:tcW w:w="1094" w:type="pct"/>
          </w:tcPr>
          <w:p w14:paraId="6F46B0FA" w14:textId="77777777" w:rsidR="0016620D" w:rsidRPr="0016620D" w:rsidRDefault="0016620D" w:rsidP="0016620D">
            <w:pPr>
              <w:spacing w:after="0" w:line="240" w:lineRule="auto"/>
              <w:rPr>
                <w:sz w:val="20"/>
                <w:szCs w:val="20"/>
              </w:rPr>
            </w:pPr>
          </w:p>
        </w:tc>
      </w:tr>
      <w:tr w:rsidR="0016620D" w:rsidRPr="0016620D" w14:paraId="4A35072C" w14:textId="77777777" w:rsidTr="0016620D">
        <w:tc>
          <w:tcPr>
            <w:tcW w:w="188" w:type="pct"/>
          </w:tcPr>
          <w:p w14:paraId="580FE7D7" w14:textId="77777777" w:rsidR="0016620D" w:rsidRPr="0016620D" w:rsidRDefault="0016620D" w:rsidP="0016620D">
            <w:pPr>
              <w:spacing w:after="0" w:line="240" w:lineRule="auto"/>
              <w:jc w:val="center"/>
              <w:rPr>
                <w:sz w:val="20"/>
                <w:szCs w:val="20"/>
              </w:rPr>
            </w:pPr>
            <w:r w:rsidRPr="0016620D">
              <w:rPr>
                <w:sz w:val="20"/>
                <w:szCs w:val="20"/>
              </w:rPr>
              <w:t>55</w:t>
            </w:r>
          </w:p>
        </w:tc>
        <w:tc>
          <w:tcPr>
            <w:tcW w:w="1023" w:type="pct"/>
          </w:tcPr>
          <w:p w14:paraId="753E069B" w14:textId="77777777" w:rsidR="0016620D" w:rsidRPr="0016620D" w:rsidRDefault="0016620D" w:rsidP="0016620D">
            <w:pPr>
              <w:spacing w:after="0" w:line="240" w:lineRule="auto"/>
              <w:rPr>
                <w:sz w:val="20"/>
                <w:szCs w:val="20"/>
              </w:rPr>
            </w:pPr>
            <w:r w:rsidRPr="0016620D">
              <w:rPr>
                <w:sz w:val="20"/>
                <w:szCs w:val="20"/>
              </w:rPr>
              <w:t>Nover Nyakundi</w:t>
            </w:r>
          </w:p>
        </w:tc>
        <w:tc>
          <w:tcPr>
            <w:tcW w:w="758" w:type="pct"/>
          </w:tcPr>
          <w:p w14:paraId="679070E7"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2B482CDB"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0AED865C"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55481EC2" w14:textId="77777777" w:rsidR="0016620D" w:rsidRPr="0016620D" w:rsidRDefault="0016620D" w:rsidP="0016620D">
            <w:pPr>
              <w:spacing w:after="0" w:line="240" w:lineRule="auto"/>
              <w:rPr>
                <w:sz w:val="20"/>
                <w:szCs w:val="20"/>
              </w:rPr>
            </w:pPr>
            <w:r w:rsidRPr="0016620D">
              <w:rPr>
                <w:sz w:val="20"/>
                <w:szCs w:val="20"/>
              </w:rPr>
              <w:t>Nursing Educator</w:t>
            </w:r>
          </w:p>
        </w:tc>
        <w:tc>
          <w:tcPr>
            <w:tcW w:w="1094" w:type="pct"/>
          </w:tcPr>
          <w:p w14:paraId="4AD0E02D" w14:textId="77777777" w:rsidR="0016620D" w:rsidRPr="0016620D" w:rsidRDefault="0016620D" w:rsidP="0016620D">
            <w:pPr>
              <w:spacing w:after="0" w:line="240" w:lineRule="auto"/>
              <w:rPr>
                <w:sz w:val="20"/>
                <w:szCs w:val="20"/>
              </w:rPr>
            </w:pPr>
            <w:r w:rsidRPr="0016620D">
              <w:rPr>
                <w:sz w:val="20"/>
                <w:szCs w:val="20"/>
              </w:rPr>
              <w:t>Loma Linda University</w:t>
            </w:r>
          </w:p>
        </w:tc>
      </w:tr>
      <w:tr w:rsidR="0016620D" w:rsidRPr="0016620D" w14:paraId="3B0DFC74" w14:textId="77777777" w:rsidTr="0016620D">
        <w:tc>
          <w:tcPr>
            <w:tcW w:w="188" w:type="pct"/>
          </w:tcPr>
          <w:p w14:paraId="6F61013E" w14:textId="77777777" w:rsidR="0016620D" w:rsidRPr="0016620D" w:rsidRDefault="0016620D" w:rsidP="0016620D">
            <w:pPr>
              <w:spacing w:after="0" w:line="240" w:lineRule="auto"/>
              <w:jc w:val="center"/>
              <w:rPr>
                <w:sz w:val="20"/>
                <w:szCs w:val="20"/>
              </w:rPr>
            </w:pPr>
          </w:p>
        </w:tc>
        <w:tc>
          <w:tcPr>
            <w:tcW w:w="1023" w:type="pct"/>
          </w:tcPr>
          <w:p w14:paraId="777994B1" w14:textId="77777777" w:rsidR="0016620D" w:rsidRPr="0016620D" w:rsidRDefault="0016620D" w:rsidP="0016620D">
            <w:pPr>
              <w:spacing w:after="0" w:line="240" w:lineRule="auto"/>
              <w:rPr>
                <w:sz w:val="20"/>
                <w:szCs w:val="20"/>
              </w:rPr>
            </w:pPr>
          </w:p>
        </w:tc>
        <w:tc>
          <w:tcPr>
            <w:tcW w:w="758" w:type="pct"/>
          </w:tcPr>
          <w:p w14:paraId="0E4A3D2B" w14:textId="77777777" w:rsidR="0016620D" w:rsidRPr="0016620D" w:rsidRDefault="0016620D" w:rsidP="0016620D">
            <w:pPr>
              <w:spacing w:after="0" w:line="240" w:lineRule="auto"/>
              <w:rPr>
                <w:sz w:val="20"/>
                <w:szCs w:val="20"/>
              </w:rPr>
            </w:pPr>
          </w:p>
        </w:tc>
        <w:tc>
          <w:tcPr>
            <w:tcW w:w="469" w:type="pct"/>
          </w:tcPr>
          <w:p w14:paraId="51195FA1" w14:textId="77777777" w:rsidR="0016620D" w:rsidRPr="0016620D" w:rsidRDefault="0016620D" w:rsidP="0016620D">
            <w:pPr>
              <w:spacing w:after="0" w:line="240" w:lineRule="auto"/>
              <w:rPr>
                <w:sz w:val="20"/>
                <w:szCs w:val="20"/>
              </w:rPr>
            </w:pPr>
          </w:p>
        </w:tc>
        <w:tc>
          <w:tcPr>
            <w:tcW w:w="531" w:type="pct"/>
          </w:tcPr>
          <w:p w14:paraId="5576887E" w14:textId="77777777" w:rsidR="0016620D" w:rsidRPr="0016620D" w:rsidRDefault="0016620D" w:rsidP="0016620D">
            <w:pPr>
              <w:spacing w:after="0" w:line="240" w:lineRule="auto"/>
              <w:rPr>
                <w:sz w:val="20"/>
                <w:szCs w:val="20"/>
              </w:rPr>
            </w:pPr>
            <w:r w:rsidRPr="0016620D">
              <w:rPr>
                <w:sz w:val="20"/>
                <w:szCs w:val="20"/>
              </w:rPr>
              <w:t>BScN</w:t>
            </w:r>
          </w:p>
        </w:tc>
        <w:tc>
          <w:tcPr>
            <w:tcW w:w="938" w:type="pct"/>
          </w:tcPr>
          <w:p w14:paraId="3F5F1DEB" w14:textId="77777777" w:rsidR="0016620D" w:rsidRPr="0016620D" w:rsidRDefault="0016620D" w:rsidP="0016620D">
            <w:pPr>
              <w:spacing w:after="0" w:line="240" w:lineRule="auto"/>
              <w:rPr>
                <w:sz w:val="20"/>
                <w:szCs w:val="20"/>
              </w:rPr>
            </w:pPr>
            <w:r w:rsidRPr="0016620D">
              <w:rPr>
                <w:sz w:val="20"/>
                <w:szCs w:val="20"/>
              </w:rPr>
              <w:t>General</w:t>
            </w:r>
          </w:p>
        </w:tc>
        <w:tc>
          <w:tcPr>
            <w:tcW w:w="1094" w:type="pct"/>
          </w:tcPr>
          <w:p w14:paraId="3F0B9989"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9BCD0F7" w14:textId="77777777" w:rsidTr="0016620D">
        <w:tc>
          <w:tcPr>
            <w:tcW w:w="188" w:type="pct"/>
          </w:tcPr>
          <w:p w14:paraId="229AC642" w14:textId="77777777" w:rsidR="0016620D" w:rsidRPr="0016620D" w:rsidRDefault="0016620D" w:rsidP="0016620D">
            <w:pPr>
              <w:spacing w:after="0" w:line="240" w:lineRule="auto"/>
              <w:jc w:val="center"/>
              <w:rPr>
                <w:sz w:val="20"/>
                <w:szCs w:val="20"/>
              </w:rPr>
            </w:pPr>
          </w:p>
        </w:tc>
        <w:tc>
          <w:tcPr>
            <w:tcW w:w="1023" w:type="pct"/>
          </w:tcPr>
          <w:p w14:paraId="26B49CD5" w14:textId="77777777" w:rsidR="0016620D" w:rsidRPr="0016620D" w:rsidRDefault="0016620D" w:rsidP="0016620D">
            <w:pPr>
              <w:spacing w:after="0" w:line="240" w:lineRule="auto"/>
              <w:rPr>
                <w:sz w:val="20"/>
                <w:szCs w:val="20"/>
              </w:rPr>
            </w:pPr>
          </w:p>
        </w:tc>
        <w:tc>
          <w:tcPr>
            <w:tcW w:w="758" w:type="pct"/>
          </w:tcPr>
          <w:p w14:paraId="79F15C76" w14:textId="77777777" w:rsidR="0016620D" w:rsidRPr="0016620D" w:rsidRDefault="0016620D" w:rsidP="0016620D">
            <w:pPr>
              <w:spacing w:after="0" w:line="240" w:lineRule="auto"/>
              <w:rPr>
                <w:sz w:val="20"/>
                <w:szCs w:val="20"/>
              </w:rPr>
            </w:pPr>
          </w:p>
        </w:tc>
        <w:tc>
          <w:tcPr>
            <w:tcW w:w="469" w:type="pct"/>
          </w:tcPr>
          <w:p w14:paraId="3B7506D7" w14:textId="77777777" w:rsidR="0016620D" w:rsidRPr="0016620D" w:rsidRDefault="0016620D" w:rsidP="0016620D">
            <w:pPr>
              <w:spacing w:after="0" w:line="240" w:lineRule="auto"/>
              <w:rPr>
                <w:sz w:val="20"/>
                <w:szCs w:val="20"/>
              </w:rPr>
            </w:pPr>
          </w:p>
        </w:tc>
        <w:tc>
          <w:tcPr>
            <w:tcW w:w="531" w:type="pct"/>
          </w:tcPr>
          <w:p w14:paraId="13943635" w14:textId="77777777" w:rsidR="0016620D" w:rsidRPr="0016620D" w:rsidRDefault="0016620D" w:rsidP="0016620D">
            <w:pPr>
              <w:spacing w:after="0" w:line="240" w:lineRule="auto"/>
              <w:rPr>
                <w:sz w:val="20"/>
                <w:szCs w:val="20"/>
              </w:rPr>
            </w:pPr>
          </w:p>
        </w:tc>
        <w:tc>
          <w:tcPr>
            <w:tcW w:w="938" w:type="pct"/>
          </w:tcPr>
          <w:p w14:paraId="37F04966" w14:textId="77777777" w:rsidR="0016620D" w:rsidRPr="0016620D" w:rsidRDefault="0016620D" w:rsidP="0016620D">
            <w:pPr>
              <w:spacing w:after="0" w:line="240" w:lineRule="auto"/>
              <w:rPr>
                <w:sz w:val="20"/>
                <w:szCs w:val="20"/>
              </w:rPr>
            </w:pPr>
          </w:p>
        </w:tc>
        <w:tc>
          <w:tcPr>
            <w:tcW w:w="1094" w:type="pct"/>
          </w:tcPr>
          <w:p w14:paraId="183CA619" w14:textId="77777777" w:rsidR="0016620D" w:rsidRPr="0016620D" w:rsidRDefault="0016620D" w:rsidP="0016620D">
            <w:pPr>
              <w:spacing w:after="0" w:line="240" w:lineRule="auto"/>
              <w:rPr>
                <w:sz w:val="20"/>
                <w:szCs w:val="20"/>
              </w:rPr>
            </w:pPr>
          </w:p>
        </w:tc>
      </w:tr>
      <w:tr w:rsidR="0016620D" w:rsidRPr="0016620D" w14:paraId="522179DB" w14:textId="77777777" w:rsidTr="0016620D">
        <w:tc>
          <w:tcPr>
            <w:tcW w:w="188" w:type="pct"/>
          </w:tcPr>
          <w:p w14:paraId="0BA9834D" w14:textId="77777777" w:rsidR="0016620D" w:rsidRPr="0016620D" w:rsidRDefault="0016620D" w:rsidP="0016620D">
            <w:pPr>
              <w:spacing w:after="0" w:line="240" w:lineRule="auto"/>
              <w:jc w:val="center"/>
              <w:rPr>
                <w:sz w:val="20"/>
                <w:szCs w:val="20"/>
              </w:rPr>
            </w:pPr>
            <w:r w:rsidRPr="0016620D">
              <w:rPr>
                <w:sz w:val="20"/>
                <w:szCs w:val="20"/>
              </w:rPr>
              <w:t>56</w:t>
            </w:r>
          </w:p>
        </w:tc>
        <w:tc>
          <w:tcPr>
            <w:tcW w:w="1023" w:type="pct"/>
          </w:tcPr>
          <w:p w14:paraId="011EE636" w14:textId="77777777" w:rsidR="0016620D" w:rsidRPr="0016620D" w:rsidRDefault="0016620D" w:rsidP="0016620D">
            <w:pPr>
              <w:spacing w:after="0" w:line="240" w:lineRule="auto"/>
              <w:rPr>
                <w:sz w:val="20"/>
                <w:szCs w:val="20"/>
              </w:rPr>
            </w:pPr>
            <w:r w:rsidRPr="0016620D">
              <w:rPr>
                <w:sz w:val="20"/>
                <w:szCs w:val="20"/>
              </w:rPr>
              <w:t>Noel Aliviza</w:t>
            </w:r>
          </w:p>
        </w:tc>
        <w:tc>
          <w:tcPr>
            <w:tcW w:w="758" w:type="pct"/>
          </w:tcPr>
          <w:p w14:paraId="197252CD"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51DF4A41" w14:textId="77777777" w:rsidR="0016620D" w:rsidRPr="0016620D" w:rsidRDefault="0016620D" w:rsidP="0016620D">
            <w:pPr>
              <w:spacing w:after="0" w:line="240" w:lineRule="auto"/>
              <w:rPr>
                <w:sz w:val="20"/>
                <w:szCs w:val="20"/>
              </w:rPr>
            </w:pPr>
            <w:r w:rsidRPr="0016620D">
              <w:rPr>
                <w:sz w:val="20"/>
                <w:szCs w:val="20"/>
              </w:rPr>
              <w:t>Contract</w:t>
            </w:r>
          </w:p>
          <w:p w14:paraId="7E308566" w14:textId="77777777" w:rsidR="0016620D" w:rsidRPr="0016620D" w:rsidRDefault="0016620D" w:rsidP="0016620D">
            <w:pPr>
              <w:spacing w:after="0" w:line="240" w:lineRule="auto"/>
              <w:rPr>
                <w:sz w:val="20"/>
                <w:szCs w:val="20"/>
              </w:rPr>
            </w:pPr>
            <w:r w:rsidRPr="0016620D">
              <w:rPr>
                <w:sz w:val="20"/>
                <w:szCs w:val="20"/>
              </w:rPr>
              <w:t>(short)</w:t>
            </w:r>
          </w:p>
        </w:tc>
        <w:tc>
          <w:tcPr>
            <w:tcW w:w="531" w:type="pct"/>
          </w:tcPr>
          <w:p w14:paraId="267AA439" w14:textId="77777777" w:rsidR="0016620D" w:rsidRPr="0016620D" w:rsidRDefault="0016620D" w:rsidP="0016620D">
            <w:pPr>
              <w:spacing w:after="0" w:line="240" w:lineRule="auto"/>
              <w:rPr>
                <w:sz w:val="20"/>
                <w:szCs w:val="20"/>
              </w:rPr>
            </w:pPr>
            <w:r w:rsidRPr="0016620D">
              <w:rPr>
                <w:sz w:val="20"/>
                <w:szCs w:val="20"/>
              </w:rPr>
              <w:t>BScN</w:t>
            </w:r>
          </w:p>
        </w:tc>
        <w:tc>
          <w:tcPr>
            <w:tcW w:w="938" w:type="pct"/>
          </w:tcPr>
          <w:p w14:paraId="49FAF673"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3BCD6827" w14:textId="77777777" w:rsidR="0016620D" w:rsidRPr="0016620D" w:rsidRDefault="0016620D" w:rsidP="0016620D">
            <w:pPr>
              <w:spacing w:after="0" w:line="240" w:lineRule="auto"/>
              <w:rPr>
                <w:sz w:val="20"/>
                <w:szCs w:val="20"/>
              </w:rPr>
            </w:pPr>
            <w:r w:rsidRPr="0016620D">
              <w:rPr>
                <w:sz w:val="20"/>
                <w:szCs w:val="20"/>
              </w:rPr>
              <w:t>Masinde Muliro University</w:t>
            </w:r>
          </w:p>
        </w:tc>
      </w:tr>
      <w:tr w:rsidR="0016620D" w:rsidRPr="0016620D" w14:paraId="4C026416" w14:textId="77777777" w:rsidTr="0016620D">
        <w:tc>
          <w:tcPr>
            <w:tcW w:w="188" w:type="pct"/>
          </w:tcPr>
          <w:p w14:paraId="694CB0A8" w14:textId="77777777" w:rsidR="0016620D" w:rsidRPr="0016620D" w:rsidRDefault="0016620D" w:rsidP="0016620D">
            <w:pPr>
              <w:spacing w:after="0" w:line="240" w:lineRule="auto"/>
              <w:jc w:val="center"/>
              <w:rPr>
                <w:sz w:val="20"/>
                <w:szCs w:val="20"/>
              </w:rPr>
            </w:pPr>
          </w:p>
        </w:tc>
        <w:tc>
          <w:tcPr>
            <w:tcW w:w="1023" w:type="pct"/>
          </w:tcPr>
          <w:p w14:paraId="3E21FEAA" w14:textId="77777777" w:rsidR="0016620D" w:rsidRPr="0016620D" w:rsidRDefault="0016620D" w:rsidP="0016620D">
            <w:pPr>
              <w:spacing w:after="0" w:line="240" w:lineRule="auto"/>
              <w:rPr>
                <w:sz w:val="20"/>
                <w:szCs w:val="20"/>
              </w:rPr>
            </w:pPr>
          </w:p>
        </w:tc>
        <w:tc>
          <w:tcPr>
            <w:tcW w:w="758" w:type="pct"/>
          </w:tcPr>
          <w:p w14:paraId="39338D3C" w14:textId="77777777" w:rsidR="0016620D" w:rsidRPr="0016620D" w:rsidRDefault="0016620D" w:rsidP="0016620D">
            <w:pPr>
              <w:spacing w:after="0" w:line="240" w:lineRule="auto"/>
              <w:rPr>
                <w:sz w:val="20"/>
                <w:szCs w:val="20"/>
              </w:rPr>
            </w:pPr>
          </w:p>
        </w:tc>
        <w:tc>
          <w:tcPr>
            <w:tcW w:w="469" w:type="pct"/>
          </w:tcPr>
          <w:p w14:paraId="09BE0999" w14:textId="77777777" w:rsidR="0016620D" w:rsidRPr="0016620D" w:rsidRDefault="0016620D" w:rsidP="0016620D">
            <w:pPr>
              <w:spacing w:after="0" w:line="240" w:lineRule="auto"/>
              <w:rPr>
                <w:sz w:val="20"/>
                <w:szCs w:val="20"/>
              </w:rPr>
            </w:pPr>
          </w:p>
        </w:tc>
        <w:tc>
          <w:tcPr>
            <w:tcW w:w="531" w:type="pct"/>
          </w:tcPr>
          <w:p w14:paraId="5A82DB0B" w14:textId="77777777" w:rsidR="0016620D" w:rsidRPr="0016620D" w:rsidRDefault="0016620D" w:rsidP="0016620D">
            <w:pPr>
              <w:spacing w:after="0" w:line="240" w:lineRule="auto"/>
              <w:rPr>
                <w:sz w:val="20"/>
                <w:szCs w:val="20"/>
              </w:rPr>
            </w:pPr>
          </w:p>
        </w:tc>
        <w:tc>
          <w:tcPr>
            <w:tcW w:w="938" w:type="pct"/>
          </w:tcPr>
          <w:p w14:paraId="691A1221" w14:textId="77777777" w:rsidR="0016620D" w:rsidRPr="0016620D" w:rsidRDefault="0016620D" w:rsidP="0016620D">
            <w:pPr>
              <w:spacing w:after="0" w:line="240" w:lineRule="auto"/>
              <w:rPr>
                <w:sz w:val="20"/>
                <w:szCs w:val="20"/>
              </w:rPr>
            </w:pPr>
          </w:p>
        </w:tc>
        <w:tc>
          <w:tcPr>
            <w:tcW w:w="1094" w:type="pct"/>
          </w:tcPr>
          <w:p w14:paraId="283673BA" w14:textId="77777777" w:rsidR="0016620D" w:rsidRPr="0016620D" w:rsidRDefault="0016620D" w:rsidP="0016620D">
            <w:pPr>
              <w:spacing w:after="0" w:line="240" w:lineRule="auto"/>
              <w:rPr>
                <w:sz w:val="20"/>
                <w:szCs w:val="20"/>
              </w:rPr>
            </w:pPr>
          </w:p>
        </w:tc>
      </w:tr>
      <w:tr w:rsidR="0016620D" w:rsidRPr="0016620D" w14:paraId="3E1BDF3F" w14:textId="77777777" w:rsidTr="0016620D">
        <w:tc>
          <w:tcPr>
            <w:tcW w:w="188" w:type="pct"/>
          </w:tcPr>
          <w:p w14:paraId="12C67EB4" w14:textId="77777777" w:rsidR="0016620D" w:rsidRPr="0016620D" w:rsidRDefault="0016620D" w:rsidP="0016620D">
            <w:pPr>
              <w:spacing w:after="0" w:line="240" w:lineRule="auto"/>
              <w:jc w:val="center"/>
              <w:rPr>
                <w:sz w:val="20"/>
                <w:szCs w:val="20"/>
              </w:rPr>
            </w:pPr>
            <w:r w:rsidRPr="0016620D">
              <w:rPr>
                <w:sz w:val="20"/>
                <w:szCs w:val="20"/>
              </w:rPr>
              <w:t>57</w:t>
            </w:r>
          </w:p>
        </w:tc>
        <w:tc>
          <w:tcPr>
            <w:tcW w:w="1023" w:type="pct"/>
          </w:tcPr>
          <w:p w14:paraId="63F789A5" w14:textId="77777777" w:rsidR="0016620D" w:rsidRPr="0016620D" w:rsidRDefault="0016620D" w:rsidP="0016620D">
            <w:pPr>
              <w:spacing w:after="0" w:line="240" w:lineRule="auto"/>
              <w:rPr>
                <w:sz w:val="20"/>
                <w:szCs w:val="20"/>
              </w:rPr>
            </w:pPr>
            <w:r w:rsidRPr="0016620D">
              <w:rPr>
                <w:sz w:val="20"/>
                <w:szCs w:val="20"/>
              </w:rPr>
              <w:t>Janet Korir</w:t>
            </w:r>
          </w:p>
        </w:tc>
        <w:tc>
          <w:tcPr>
            <w:tcW w:w="758" w:type="pct"/>
          </w:tcPr>
          <w:p w14:paraId="2A685902"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002B61F2" w14:textId="77777777" w:rsidR="0016620D" w:rsidRPr="0016620D" w:rsidRDefault="0016620D" w:rsidP="0016620D">
            <w:pPr>
              <w:spacing w:after="0" w:line="240" w:lineRule="auto"/>
              <w:rPr>
                <w:sz w:val="20"/>
                <w:szCs w:val="20"/>
              </w:rPr>
            </w:pPr>
            <w:r w:rsidRPr="0016620D">
              <w:rPr>
                <w:sz w:val="20"/>
                <w:szCs w:val="20"/>
              </w:rPr>
              <w:t>Contract</w:t>
            </w:r>
          </w:p>
          <w:p w14:paraId="1B592794" w14:textId="77777777" w:rsidR="0016620D" w:rsidRPr="0016620D" w:rsidRDefault="0016620D" w:rsidP="0016620D">
            <w:pPr>
              <w:spacing w:after="0" w:line="240" w:lineRule="auto"/>
              <w:rPr>
                <w:sz w:val="20"/>
                <w:szCs w:val="20"/>
              </w:rPr>
            </w:pPr>
            <w:r w:rsidRPr="0016620D">
              <w:rPr>
                <w:sz w:val="20"/>
                <w:szCs w:val="20"/>
              </w:rPr>
              <w:t>(short)</w:t>
            </w:r>
          </w:p>
        </w:tc>
        <w:tc>
          <w:tcPr>
            <w:tcW w:w="531" w:type="pct"/>
          </w:tcPr>
          <w:p w14:paraId="4650281E" w14:textId="77777777" w:rsidR="0016620D" w:rsidRPr="0016620D" w:rsidRDefault="0016620D" w:rsidP="0016620D">
            <w:pPr>
              <w:spacing w:after="0" w:line="240" w:lineRule="auto"/>
              <w:rPr>
                <w:sz w:val="20"/>
                <w:szCs w:val="20"/>
              </w:rPr>
            </w:pPr>
            <w:r w:rsidRPr="0016620D">
              <w:rPr>
                <w:sz w:val="20"/>
                <w:szCs w:val="20"/>
              </w:rPr>
              <w:t>BScN</w:t>
            </w:r>
          </w:p>
        </w:tc>
        <w:tc>
          <w:tcPr>
            <w:tcW w:w="938" w:type="pct"/>
          </w:tcPr>
          <w:p w14:paraId="0C1FD67A"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3C73B60D" w14:textId="77777777" w:rsidR="0016620D" w:rsidRPr="0016620D" w:rsidRDefault="0016620D" w:rsidP="0016620D">
            <w:pPr>
              <w:spacing w:after="0" w:line="240" w:lineRule="auto"/>
              <w:rPr>
                <w:sz w:val="20"/>
                <w:szCs w:val="20"/>
              </w:rPr>
            </w:pPr>
            <w:r w:rsidRPr="0016620D">
              <w:rPr>
                <w:sz w:val="20"/>
                <w:szCs w:val="20"/>
              </w:rPr>
              <w:t>University of Kabianga</w:t>
            </w:r>
          </w:p>
        </w:tc>
      </w:tr>
      <w:tr w:rsidR="0016620D" w:rsidRPr="0016620D" w14:paraId="32B46516" w14:textId="77777777" w:rsidTr="0016620D">
        <w:tc>
          <w:tcPr>
            <w:tcW w:w="188" w:type="pct"/>
          </w:tcPr>
          <w:p w14:paraId="4E505B83" w14:textId="77777777" w:rsidR="0016620D" w:rsidRPr="0016620D" w:rsidRDefault="0016620D" w:rsidP="0016620D">
            <w:pPr>
              <w:spacing w:after="0" w:line="240" w:lineRule="auto"/>
              <w:jc w:val="center"/>
              <w:rPr>
                <w:sz w:val="20"/>
                <w:szCs w:val="20"/>
              </w:rPr>
            </w:pPr>
          </w:p>
        </w:tc>
        <w:tc>
          <w:tcPr>
            <w:tcW w:w="1023" w:type="pct"/>
          </w:tcPr>
          <w:p w14:paraId="7BD39271" w14:textId="77777777" w:rsidR="0016620D" w:rsidRPr="0016620D" w:rsidRDefault="0016620D" w:rsidP="0016620D">
            <w:pPr>
              <w:spacing w:after="0" w:line="240" w:lineRule="auto"/>
              <w:rPr>
                <w:sz w:val="20"/>
                <w:szCs w:val="20"/>
              </w:rPr>
            </w:pPr>
          </w:p>
        </w:tc>
        <w:tc>
          <w:tcPr>
            <w:tcW w:w="758" w:type="pct"/>
          </w:tcPr>
          <w:p w14:paraId="7EA601CB" w14:textId="77777777" w:rsidR="0016620D" w:rsidRPr="0016620D" w:rsidRDefault="0016620D" w:rsidP="0016620D">
            <w:pPr>
              <w:spacing w:after="0" w:line="240" w:lineRule="auto"/>
              <w:rPr>
                <w:sz w:val="20"/>
                <w:szCs w:val="20"/>
              </w:rPr>
            </w:pPr>
          </w:p>
        </w:tc>
        <w:tc>
          <w:tcPr>
            <w:tcW w:w="469" w:type="pct"/>
          </w:tcPr>
          <w:p w14:paraId="419FB59E" w14:textId="77777777" w:rsidR="0016620D" w:rsidRPr="0016620D" w:rsidRDefault="0016620D" w:rsidP="0016620D">
            <w:pPr>
              <w:spacing w:after="0" w:line="240" w:lineRule="auto"/>
              <w:rPr>
                <w:sz w:val="20"/>
                <w:szCs w:val="20"/>
              </w:rPr>
            </w:pPr>
          </w:p>
        </w:tc>
        <w:tc>
          <w:tcPr>
            <w:tcW w:w="531" w:type="pct"/>
          </w:tcPr>
          <w:p w14:paraId="27074564" w14:textId="77777777" w:rsidR="0016620D" w:rsidRPr="0016620D" w:rsidRDefault="0016620D" w:rsidP="0016620D">
            <w:pPr>
              <w:spacing w:after="0" w:line="240" w:lineRule="auto"/>
              <w:rPr>
                <w:sz w:val="20"/>
                <w:szCs w:val="20"/>
              </w:rPr>
            </w:pPr>
          </w:p>
        </w:tc>
        <w:tc>
          <w:tcPr>
            <w:tcW w:w="938" w:type="pct"/>
          </w:tcPr>
          <w:p w14:paraId="5CFDE2BF" w14:textId="77777777" w:rsidR="0016620D" w:rsidRPr="0016620D" w:rsidRDefault="0016620D" w:rsidP="0016620D">
            <w:pPr>
              <w:spacing w:after="0" w:line="240" w:lineRule="auto"/>
              <w:rPr>
                <w:sz w:val="20"/>
                <w:szCs w:val="20"/>
              </w:rPr>
            </w:pPr>
          </w:p>
        </w:tc>
        <w:tc>
          <w:tcPr>
            <w:tcW w:w="1094" w:type="pct"/>
          </w:tcPr>
          <w:p w14:paraId="12F095ED" w14:textId="77777777" w:rsidR="0016620D" w:rsidRPr="0016620D" w:rsidRDefault="0016620D" w:rsidP="0016620D">
            <w:pPr>
              <w:spacing w:after="0" w:line="240" w:lineRule="auto"/>
              <w:rPr>
                <w:sz w:val="20"/>
                <w:szCs w:val="20"/>
              </w:rPr>
            </w:pPr>
          </w:p>
        </w:tc>
      </w:tr>
      <w:tr w:rsidR="0016620D" w:rsidRPr="0016620D" w14:paraId="62717C08" w14:textId="77777777" w:rsidTr="0016620D">
        <w:tc>
          <w:tcPr>
            <w:tcW w:w="188" w:type="pct"/>
          </w:tcPr>
          <w:p w14:paraId="4D96DB7A" w14:textId="77777777" w:rsidR="0016620D" w:rsidRPr="0016620D" w:rsidRDefault="0016620D" w:rsidP="0016620D">
            <w:pPr>
              <w:spacing w:after="0" w:line="240" w:lineRule="auto"/>
              <w:jc w:val="center"/>
              <w:rPr>
                <w:sz w:val="20"/>
                <w:szCs w:val="20"/>
              </w:rPr>
            </w:pPr>
            <w:r w:rsidRPr="0016620D">
              <w:rPr>
                <w:sz w:val="20"/>
                <w:szCs w:val="20"/>
              </w:rPr>
              <w:t>58</w:t>
            </w:r>
          </w:p>
        </w:tc>
        <w:tc>
          <w:tcPr>
            <w:tcW w:w="1023" w:type="pct"/>
          </w:tcPr>
          <w:p w14:paraId="2F6EB309" w14:textId="77777777" w:rsidR="0016620D" w:rsidRPr="0016620D" w:rsidRDefault="0016620D" w:rsidP="0016620D">
            <w:pPr>
              <w:spacing w:after="0" w:line="240" w:lineRule="auto"/>
              <w:rPr>
                <w:sz w:val="20"/>
                <w:szCs w:val="20"/>
              </w:rPr>
            </w:pPr>
            <w:r w:rsidRPr="0016620D">
              <w:rPr>
                <w:sz w:val="20"/>
                <w:szCs w:val="20"/>
              </w:rPr>
              <w:t>Wilfred Mogut</w:t>
            </w:r>
          </w:p>
        </w:tc>
        <w:tc>
          <w:tcPr>
            <w:tcW w:w="758" w:type="pct"/>
          </w:tcPr>
          <w:p w14:paraId="44D72055"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0C004256" w14:textId="77777777" w:rsidR="0016620D" w:rsidRPr="0016620D" w:rsidRDefault="0016620D" w:rsidP="0016620D">
            <w:pPr>
              <w:spacing w:after="0" w:line="240" w:lineRule="auto"/>
              <w:rPr>
                <w:sz w:val="20"/>
                <w:szCs w:val="20"/>
              </w:rPr>
            </w:pPr>
            <w:r w:rsidRPr="0016620D">
              <w:rPr>
                <w:sz w:val="20"/>
                <w:szCs w:val="20"/>
              </w:rPr>
              <w:t>Contract</w:t>
            </w:r>
          </w:p>
          <w:p w14:paraId="00FD8E79" w14:textId="77777777" w:rsidR="0016620D" w:rsidRPr="0016620D" w:rsidRDefault="0016620D" w:rsidP="0016620D">
            <w:pPr>
              <w:spacing w:after="0" w:line="240" w:lineRule="auto"/>
              <w:rPr>
                <w:sz w:val="20"/>
                <w:szCs w:val="20"/>
              </w:rPr>
            </w:pPr>
            <w:r w:rsidRPr="0016620D">
              <w:rPr>
                <w:sz w:val="20"/>
                <w:szCs w:val="20"/>
              </w:rPr>
              <w:t>(short)</w:t>
            </w:r>
          </w:p>
        </w:tc>
        <w:tc>
          <w:tcPr>
            <w:tcW w:w="531" w:type="pct"/>
          </w:tcPr>
          <w:p w14:paraId="1A4F7866" w14:textId="77777777" w:rsidR="0016620D" w:rsidRPr="0016620D" w:rsidRDefault="0016620D" w:rsidP="0016620D">
            <w:pPr>
              <w:spacing w:after="0" w:line="240" w:lineRule="auto"/>
              <w:rPr>
                <w:sz w:val="20"/>
                <w:szCs w:val="20"/>
              </w:rPr>
            </w:pPr>
            <w:r w:rsidRPr="0016620D">
              <w:rPr>
                <w:sz w:val="20"/>
                <w:szCs w:val="20"/>
              </w:rPr>
              <w:t>BScN</w:t>
            </w:r>
          </w:p>
        </w:tc>
        <w:tc>
          <w:tcPr>
            <w:tcW w:w="938" w:type="pct"/>
          </w:tcPr>
          <w:p w14:paraId="75CA9C9F"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78E7749C"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1AA1615" w14:textId="77777777" w:rsidTr="0016620D">
        <w:tc>
          <w:tcPr>
            <w:tcW w:w="188" w:type="pct"/>
          </w:tcPr>
          <w:p w14:paraId="36B02662" w14:textId="77777777" w:rsidR="0016620D" w:rsidRPr="0016620D" w:rsidRDefault="0016620D" w:rsidP="0016620D">
            <w:pPr>
              <w:spacing w:after="0" w:line="240" w:lineRule="auto"/>
              <w:jc w:val="center"/>
              <w:rPr>
                <w:sz w:val="20"/>
                <w:szCs w:val="20"/>
              </w:rPr>
            </w:pPr>
          </w:p>
        </w:tc>
        <w:tc>
          <w:tcPr>
            <w:tcW w:w="1023" w:type="pct"/>
          </w:tcPr>
          <w:p w14:paraId="1EBD5186" w14:textId="77777777" w:rsidR="0016620D" w:rsidRPr="0016620D" w:rsidRDefault="0016620D" w:rsidP="0016620D">
            <w:pPr>
              <w:spacing w:after="0" w:line="240" w:lineRule="auto"/>
              <w:rPr>
                <w:sz w:val="20"/>
                <w:szCs w:val="20"/>
              </w:rPr>
            </w:pPr>
          </w:p>
        </w:tc>
        <w:tc>
          <w:tcPr>
            <w:tcW w:w="758" w:type="pct"/>
          </w:tcPr>
          <w:p w14:paraId="5FED45F0" w14:textId="77777777" w:rsidR="0016620D" w:rsidRPr="0016620D" w:rsidRDefault="0016620D" w:rsidP="0016620D">
            <w:pPr>
              <w:spacing w:after="0" w:line="240" w:lineRule="auto"/>
              <w:rPr>
                <w:sz w:val="20"/>
                <w:szCs w:val="20"/>
              </w:rPr>
            </w:pPr>
          </w:p>
        </w:tc>
        <w:tc>
          <w:tcPr>
            <w:tcW w:w="469" w:type="pct"/>
          </w:tcPr>
          <w:p w14:paraId="2CA0F43C" w14:textId="77777777" w:rsidR="0016620D" w:rsidRPr="0016620D" w:rsidRDefault="0016620D" w:rsidP="0016620D">
            <w:pPr>
              <w:spacing w:after="0" w:line="240" w:lineRule="auto"/>
              <w:rPr>
                <w:sz w:val="20"/>
                <w:szCs w:val="20"/>
              </w:rPr>
            </w:pPr>
          </w:p>
        </w:tc>
        <w:tc>
          <w:tcPr>
            <w:tcW w:w="531" w:type="pct"/>
          </w:tcPr>
          <w:p w14:paraId="35C678CA" w14:textId="77777777" w:rsidR="0016620D" w:rsidRPr="0016620D" w:rsidRDefault="0016620D" w:rsidP="0016620D">
            <w:pPr>
              <w:spacing w:after="0" w:line="240" w:lineRule="auto"/>
              <w:rPr>
                <w:sz w:val="20"/>
                <w:szCs w:val="20"/>
              </w:rPr>
            </w:pPr>
          </w:p>
        </w:tc>
        <w:tc>
          <w:tcPr>
            <w:tcW w:w="938" w:type="pct"/>
          </w:tcPr>
          <w:p w14:paraId="1A14B2CE" w14:textId="77777777" w:rsidR="0016620D" w:rsidRPr="0016620D" w:rsidRDefault="0016620D" w:rsidP="0016620D">
            <w:pPr>
              <w:spacing w:after="0" w:line="240" w:lineRule="auto"/>
              <w:rPr>
                <w:sz w:val="20"/>
                <w:szCs w:val="20"/>
              </w:rPr>
            </w:pPr>
          </w:p>
        </w:tc>
        <w:tc>
          <w:tcPr>
            <w:tcW w:w="1094" w:type="pct"/>
          </w:tcPr>
          <w:p w14:paraId="271C3F03" w14:textId="77777777" w:rsidR="0016620D" w:rsidRPr="0016620D" w:rsidRDefault="0016620D" w:rsidP="0016620D">
            <w:pPr>
              <w:spacing w:after="0" w:line="240" w:lineRule="auto"/>
              <w:rPr>
                <w:sz w:val="20"/>
                <w:szCs w:val="20"/>
              </w:rPr>
            </w:pPr>
          </w:p>
        </w:tc>
      </w:tr>
      <w:tr w:rsidR="0016620D" w:rsidRPr="0016620D" w14:paraId="46944872" w14:textId="77777777" w:rsidTr="0016620D">
        <w:tc>
          <w:tcPr>
            <w:tcW w:w="188" w:type="pct"/>
          </w:tcPr>
          <w:p w14:paraId="751DDBBF" w14:textId="77777777" w:rsidR="0016620D" w:rsidRPr="0016620D" w:rsidRDefault="0016620D" w:rsidP="0016620D">
            <w:pPr>
              <w:spacing w:after="0" w:line="240" w:lineRule="auto"/>
              <w:jc w:val="center"/>
              <w:rPr>
                <w:sz w:val="20"/>
                <w:szCs w:val="20"/>
              </w:rPr>
            </w:pPr>
            <w:r w:rsidRPr="0016620D">
              <w:rPr>
                <w:sz w:val="20"/>
                <w:szCs w:val="20"/>
              </w:rPr>
              <w:t>59</w:t>
            </w:r>
          </w:p>
        </w:tc>
        <w:tc>
          <w:tcPr>
            <w:tcW w:w="1023" w:type="pct"/>
          </w:tcPr>
          <w:p w14:paraId="15843077" w14:textId="77777777" w:rsidR="0016620D" w:rsidRPr="0016620D" w:rsidRDefault="0016620D" w:rsidP="0016620D">
            <w:pPr>
              <w:spacing w:after="0" w:line="240" w:lineRule="auto"/>
              <w:rPr>
                <w:sz w:val="20"/>
                <w:szCs w:val="20"/>
              </w:rPr>
            </w:pPr>
            <w:r w:rsidRPr="0016620D">
              <w:rPr>
                <w:sz w:val="20"/>
                <w:szCs w:val="20"/>
              </w:rPr>
              <w:t>Sammy Kipkemei Lagatt</w:t>
            </w:r>
          </w:p>
        </w:tc>
        <w:tc>
          <w:tcPr>
            <w:tcW w:w="758" w:type="pct"/>
          </w:tcPr>
          <w:p w14:paraId="0B4410D6"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4D469FC8"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296CA4C8" w14:textId="77777777" w:rsidR="0016620D" w:rsidRPr="0016620D" w:rsidRDefault="0016620D" w:rsidP="0016620D">
            <w:pPr>
              <w:spacing w:after="0" w:line="240" w:lineRule="auto"/>
              <w:rPr>
                <w:sz w:val="20"/>
                <w:szCs w:val="20"/>
              </w:rPr>
            </w:pPr>
            <w:r w:rsidRPr="0016620D">
              <w:rPr>
                <w:sz w:val="20"/>
                <w:szCs w:val="20"/>
              </w:rPr>
              <w:t>MScN</w:t>
            </w:r>
          </w:p>
        </w:tc>
        <w:tc>
          <w:tcPr>
            <w:tcW w:w="938" w:type="pct"/>
          </w:tcPr>
          <w:p w14:paraId="47FA606D"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6B521248" w14:textId="77777777" w:rsidR="0016620D" w:rsidRPr="0016620D" w:rsidRDefault="0016620D" w:rsidP="0016620D">
            <w:pPr>
              <w:spacing w:after="0" w:line="240" w:lineRule="auto"/>
              <w:rPr>
                <w:sz w:val="20"/>
                <w:szCs w:val="20"/>
              </w:rPr>
            </w:pPr>
            <w:r w:rsidRPr="0016620D">
              <w:rPr>
                <w:sz w:val="20"/>
                <w:szCs w:val="20"/>
              </w:rPr>
              <w:t>Loma Linda University</w:t>
            </w:r>
          </w:p>
        </w:tc>
      </w:tr>
      <w:tr w:rsidR="0016620D" w:rsidRPr="0016620D" w14:paraId="4766A774" w14:textId="77777777" w:rsidTr="0016620D">
        <w:tc>
          <w:tcPr>
            <w:tcW w:w="188" w:type="pct"/>
          </w:tcPr>
          <w:p w14:paraId="41AC13A8" w14:textId="77777777" w:rsidR="0016620D" w:rsidRPr="0016620D" w:rsidRDefault="0016620D" w:rsidP="0016620D">
            <w:pPr>
              <w:spacing w:after="0" w:line="240" w:lineRule="auto"/>
              <w:jc w:val="center"/>
              <w:rPr>
                <w:sz w:val="20"/>
                <w:szCs w:val="20"/>
              </w:rPr>
            </w:pPr>
          </w:p>
        </w:tc>
        <w:tc>
          <w:tcPr>
            <w:tcW w:w="1023" w:type="pct"/>
          </w:tcPr>
          <w:p w14:paraId="017AF07F" w14:textId="77777777" w:rsidR="0016620D" w:rsidRPr="0016620D" w:rsidRDefault="0016620D" w:rsidP="0016620D">
            <w:pPr>
              <w:spacing w:after="0" w:line="240" w:lineRule="auto"/>
              <w:rPr>
                <w:sz w:val="20"/>
                <w:szCs w:val="20"/>
              </w:rPr>
            </w:pPr>
          </w:p>
        </w:tc>
        <w:tc>
          <w:tcPr>
            <w:tcW w:w="758" w:type="pct"/>
          </w:tcPr>
          <w:p w14:paraId="6468F128" w14:textId="77777777" w:rsidR="0016620D" w:rsidRPr="0016620D" w:rsidRDefault="0016620D" w:rsidP="0016620D">
            <w:pPr>
              <w:spacing w:after="0" w:line="240" w:lineRule="auto"/>
              <w:rPr>
                <w:sz w:val="20"/>
                <w:szCs w:val="20"/>
              </w:rPr>
            </w:pPr>
          </w:p>
        </w:tc>
        <w:tc>
          <w:tcPr>
            <w:tcW w:w="469" w:type="pct"/>
          </w:tcPr>
          <w:p w14:paraId="28F86E24" w14:textId="77777777" w:rsidR="0016620D" w:rsidRPr="0016620D" w:rsidRDefault="0016620D" w:rsidP="0016620D">
            <w:pPr>
              <w:spacing w:after="0" w:line="240" w:lineRule="auto"/>
              <w:rPr>
                <w:sz w:val="20"/>
                <w:szCs w:val="20"/>
              </w:rPr>
            </w:pPr>
          </w:p>
        </w:tc>
        <w:tc>
          <w:tcPr>
            <w:tcW w:w="531" w:type="pct"/>
          </w:tcPr>
          <w:p w14:paraId="5DA61B84"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87A78E2"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1D7C5F74"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F1DCBC2" w14:textId="77777777" w:rsidTr="0016620D">
        <w:tc>
          <w:tcPr>
            <w:tcW w:w="188" w:type="pct"/>
          </w:tcPr>
          <w:p w14:paraId="4832DD77" w14:textId="77777777" w:rsidR="0016620D" w:rsidRPr="0016620D" w:rsidRDefault="0016620D" w:rsidP="0016620D">
            <w:pPr>
              <w:spacing w:after="0" w:line="240" w:lineRule="auto"/>
              <w:jc w:val="center"/>
              <w:rPr>
                <w:sz w:val="20"/>
                <w:szCs w:val="20"/>
              </w:rPr>
            </w:pPr>
          </w:p>
        </w:tc>
        <w:tc>
          <w:tcPr>
            <w:tcW w:w="1023" w:type="pct"/>
          </w:tcPr>
          <w:p w14:paraId="6266ED47" w14:textId="77777777" w:rsidR="0016620D" w:rsidRPr="0016620D" w:rsidRDefault="0016620D" w:rsidP="0016620D">
            <w:pPr>
              <w:spacing w:after="0" w:line="240" w:lineRule="auto"/>
              <w:rPr>
                <w:sz w:val="20"/>
                <w:szCs w:val="20"/>
              </w:rPr>
            </w:pPr>
          </w:p>
        </w:tc>
        <w:tc>
          <w:tcPr>
            <w:tcW w:w="758" w:type="pct"/>
          </w:tcPr>
          <w:p w14:paraId="21A9AED6" w14:textId="77777777" w:rsidR="0016620D" w:rsidRPr="0016620D" w:rsidRDefault="0016620D" w:rsidP="0016620D">
            <w:pPr>
              <w:spacing w:after="0" w:line="240" w:lineRule="auto"/>
              <w:rPr>
                <w:sz w:val="20"/>
                <w:szCs w:val="20"/>
              </w:rPr>
            </w:pPr>
          </w:p>
        </w:tc>
        <w:tc>
          <w:tcPr>
            <w:tcW w:w="469" w:type="pct"/>
          </w:tcPr>
          <w:p w14:paraId="05A50CC1" w14:textId="77777777" w:rsidR="0016620D" w:rsidRPr="0016620D" w:rsidRDefault="0016620D" w:rsidP="0016620D">
            <w:pPr>
              <w:spacing w:after="0" w:line="240" w:lineRule="auto"/>
              <w:rPr>
                <w:sz w:val="20"/>
                <w:szCs w:val="20"/>
              </w:rPr>
            </w:pPr>
          </w:p>
        </w:tc>
        <w:tc>
          <w:tcPr>
            <w:tcW w:w="531" w:type="pct"/>
          </w:tcPr>
          <w:p w14:paraId="27E706C1" w14:textId="77777777" w:rsidR="0016620D" w:rsidRPr="0016620D" w:rsidRDefault="0016620D" w:rsidP="0016620D">
            <w:pPr>
              <w:spacing w:after="0" w:line="240" w:lineRule="auto"/>
              <w:rPr>
                <w:sz w:val="20"/>
                <w:szCs w:val="20"/>
              </w:rPr>
            </w:pPr>
          </w:p>
        </w:tc>
        <w:tc>
          <w:tcPr>
            <w:tcW w:w="938" w:type="pct"/>
          </w:tcPr>
          <w:p w14:paraId="64FAEE41" w14:textId="77777777" w:rsidR="0016620D" w:rsidRPr="0016620D" w:rsidRDefault="0016620D" w:rsidP="0016620D">
            <w:pPr>
              <w:spacing w:after="0" w:line="240" w:lineRule="auto"/>
              <w:rPr>
                <w:sz w:val="20"/>
                <w:szCs w:val="20"/>
              </w:rPr>
            </w:pPr>
          </w:p>
        </w:tc>
        <w:tc>
          <w:tcPr>
            <w:tcW w:w="1094" w:type="pct"/>
          </w:tcPr>
          <w:p w14:paraId="09933325" w14:textId="77777777" w:rsidR="0016620D" w:rsidRPr="0016620D" w:rsidRDefault="0016620D" w:rsidP="0016620D">
            <w:pPr>
              <w:spacing w:after="0" w:line="240" w:lineRule="auto"/>
              <w:rPr>
                <w:sz w:val="20"/>
                <w:szCs w:val="20"/>
              </w:rPr>
            </w:pPr>
          </w:p>
        </w:tc>
      </w:tr>
      <w:tr w:rsidR="0016620D" w:rsidRPr="0016620D" w14:paraId="1EC38973" w14:textId="77777777" w:rsidTr="0016620D">
        <w:tc>
          <w:tcPr>
            <w:tcW w:w="188" w:type="pct"/>
          </w:tcPr>
          <w:p w14:paraId="651ECFF4" w14:textId="77777777" w:rsidR="0016620D" w:rsidRPr="0016620D" w:rsidRDefault="0016620D" w:rsidP="0016620D">
            <w:pPr>
              <w:spacing w:after="0" w:line="240" w:lineRule="auto"/>
              <w:jc w:val="center"/>
              <w:rPr>
                <w:sz w:val="20"/>
                <w:szCs w:val="20"/>
              </w:rPr>
            </w:pPr>
            <w:r w:rsidRPr="0016620D">
              <w:rPr>
                <w:sz w:val="20"/>
                <w:szCs w:val="20"/>
              </w:rPr>
              <w:t>60</w:t>
            </w:r>
          </w:p>
        </w:tc>
        <w:tc>
          <w:tcPr>
            <w:tcW w:w="1023" w:type="pct"/>
          </w:tcPr>
          <w:p w14:paraId="6A1CB4DB" w14:textId="77777777" w:rsidR="0016620D" w:rsidRPr="0016620D" w:rsidRDefault="0016620D" w:rsidP="0016620D">
            <w:pPr>
              <w:spacing w:after="0" w:line="240" w:lineRule="auto"/>
              <w:rPr>
                <w:sz w:val="20"/>
                <w:szCs w:val="20"/>
              </w:rPr>
            </w:pPr>
            <w:r w:rsidRPr="0016620D">
              <w:rPr>
                <w:sz w:val="20"/>
                <w:szCs w:val="20"/>
              </w:rPr>
              <w:t>Dan Kipkosgei</w:t>
            </w:r>
          </w:p>
        </w:tc>
        <w:tc>
          <w:tcPr>
            <w:tcW w:w="758" w:type="pct"/>
          </w:tcPr>
          <w:p w14:paraId="6A532101"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12260F57"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59272644"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DF3D83E"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1EBB9EB0"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239F91B" w14:textId="77777777" w:rsidTr="0016620D">
        <w:tc>
          <w:tcPr>
            <w:tcW w:w="188" w:type="pct"/>
          </w:tcPr>
          <w:p w14:paraId="4E7CCD81" w14:textId="77777777" w:rsidR="0016620D" w:rsidRPr="0016620D" w:rsidRDefault="0016620D" w:rsidP="0016620D">
            <w:pPr>
              <w:spacing w:after="0" w:line="240" w:lineRule="auto"/>
              <w:jc w:val="center"/>
              <w:rPr>
                <w:sz w:val="20"/>
                <w:szCs w:val="20"/>
              </w:rPr>
            </w:pPr>
          </w:p>
        </w:tc>
        <w:tc>
          <w:tcPr>
            <w:tcW w:w="1023" w:type="pct"/>
          </w:tcPr>
          <w:p w14:paraId="24E4A7B4" w14:textId="77777777" w:rsidR="0016620D" w:rsidRPr="0016620D" w:rsidRDefault="0016620D" w:rsidP="0016620D">
            <w:pPr>
              <w:spacing w:after="0" w:line="240" w:lineRule="auto"/>
              <w:rPr>
                <w:sz w:val="20"/>
                <w:szCs w:val="20"/>
              </w:rPr>
            </w:pPr>
          </w:p>
        </w:tc>
        <w:tc>
          <w:tcPr>
            <w:tcW w:w="758" w:type="pct"/>
          </w:tcPr>
          <w:p w14:paraId="7302760F" w14:textId="77777777" w:rsidR="0016620D" w:rsidRPr="0016620D" w:rsidRDefault="0016620D" w:rsidP="0016620D">
            <w:pPr>
              <w:spacing w:after="0" w:line="240" w:lineRule="auto"/>
              <w:rPr>
                <w:sz w:val="20"/>
                <w:szCs w:val="20"/>
              </w:rPr>
            </w:pPr>
          </w:p>
        </w:tc>
        <w:tc>
          <w:tcPr>
            <w:tcW w:w="469" w:type="pct"/>
          </w:tcPr>
          <w:p w14:paraId="40781D34" w14:textId="77777777" w:rsidR="0016620D" w:rsidRPr="0016620D" w:rsidRDefault="0016620D" w:rsidP="0016620D">
            <w:pPr>
              <w:spacing w:after="0" w:line="240" w:lineRule="auto"/>
              <w:rPr>
                <w:sz w:val="20"/>
                <w:szCs w:val="20"/>
              </w:rPr>
            </w:pPr>
          </w:p>
        </w:tc>
        <w:tc>
          <w:tcPr>
            <w:tcW w:w="531" w:type="pct"/>
          </w:tcPr>
          <w:p w14:paraId="5B052230" w14:textId="77777777" w:rsidR="0016620D" w:rsidRPr="0016620D" w:rsidRDefault="0016620D" w:rsidP="0016620D">
            <w:pPr>
              <w:spacing w:after="0" w:line="240" w:lineRule="auto"/>
              <w:rPr>
                <w:sz w:val="20"/>
                <w:szCs w:val="20"/>
              </w:rPr>
            </w:pPr>
          </w:p>
        </w:tc>
        <w:tc>
          <w:tcPr>
            <w:tcW w:w="938" w:type="pct"/>
          </w:tcPr>
          <w:p w14:paraId="6EFD8485" w14:textId="77777777" w:rsidR="0016620D" w:rsidRPr="0016620D" w:rsidRDefault="0016620D" w:rsidP="0016620D">
            <w:pPr>
              <w:spacing w:after="0" w:line="240" w:lineRule="auto"/>
              <w:rPr>
                <w:sz w:val="20"/>
                <w:szCs w:val="20"/>
              </w:rPr>
            </w:pPr>
          </w:p>
        </w:tc>
        <w:tc>
          <w:tcPr>
            <w:tcW w:w="1094" w:type="pct"/>
          </w:tcPr>
          <w:p w14:paraId="0ED1D08A" w14:textId="77777777" w:rsidR="0016620D" w:rsidRPr="0016620D" w:rsidRDefault="0016620D" w:rsidP="0016620D">
            <w:pPr>
              <w:spacing w:after="0" w:line="240" w:lineRule="auto"/>
              <w:rPr>
                <w:sz w:val="20"/>
                <w:szCs w:val="20"/>
              </w:rPr>
            </w:pPr>
          </w:p>
        </w:tc>
      </w:tr>
      <w:tr w:rsidR="0016620D" w:rsidRPr="0016620D" w14:paraId="3FDD1B52" w14:textId="77777777" w:rsidTr="0016620D">
        <w:tc>
          <w:tcPr>
            <w:tcW w:w="188" w:type="pct"/>
          </w:tcPr>
          <w:p w14:paraId="2516326A" w14:textId="77777777" w:rsidR="0016620D" w:rsidRPr="0016620D" w:rsidRDefault="0016620D" w:rsidP="0016620D">
            <w:pPr>
              <w:spacing w:after="0" w:line="240" w:lineRule="auto"/>
              <w:jc w:val="center"/>
              <w:rPr>
                <w:sz w:val="20"/>
                <w:szCs w:val="20"/>
              </w:rPr>
            </w:pPr>
            <w:r w:rsidRPr="0016620D">
              <w:rPr>
                <w:sz w:val="20"/>
                <w:szCs w:val="20"/>
              </w:rPr>
              <w:t>61</w:t>
            </w:r>
          </w:p>
        </w:tc>
        <w:tc>
          <w:tcPr>
            <w:tcW w:w="1023" w:type="pct"/>
          </w:tcPr>
          <w:p w14:paraId="5F98C96C" w14:textId="77777777" w:rsidR="0016620D" w:rsidRPr="0016620D" w:rsidRDefault="0016620D" w:rsidP="0016620D">
            <w:pPr>
              <w:spacing w:after="0" w:line="240" w:lineRule="auto"/>
              <w:rPr>
                <w:sz w:val="20"/>
                <w:szCs w:val="20"/>
              </w:rPr>
            </w:pPr>
            <w:r w:rsidRPr="0016620D">
              <w:rPr>
                <w:sz w:val="20"/>
                <w:szCs w:val="20"/>
              </w:rPr>
              <w:t>Linda Bonface Kivuva</w:t>
            </w:r>
          </w:p>
        </w:tc>
        <w:tc>
          <w:tcPr>
            <w:tcW w:w="758" w:type="pct"/>
          </w:tcPr>
          <w:p w14:paraId="037427ED"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1A2C73F6" w14:textId="77777777" w:rsidR="0016620D" w:rsidRPr="0016620D" w:rsidRDefault="0016620D" w:rsidP="0016620D">
            <w:pPr>
              <w:spacing w:after="0" w:line="240" w:lineRule="auto"/>
              <w:rPr>
                <w:sz w:val="20"/>
                <w:szCs w:val="20"/>
              </w:rPr>
            </w:pPr>
            <w:r w:rsidRPr="0016620D">
              <w:rPr>
                <w:sz w:val="20"/>
                <w:szCs w:val="20"/>
              </w:rPr>
              <w:t xml:space="preserve">Contract </w:t>
            </w:r>
          </w:p>
        </w:tc>
        <w:tc>
          <w:tcPr>
            <w:tcW w:w="531" w:type="pct"/>
          </w:tcPr>
          <w:p w14:paraId="36695512"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01F16FEE"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265FAF84" w14:textId="77777777" w:rsidR="0016620D" w:rsidRPr="0016620D" w:rsidRDefault="0016620D" w:rsidP="0016620D">
            <w:pPr>
              <w:spacing w:after="0" w:line="240" w:lineRule="auto"/>
              <w:rPr>
                <w:sz w:val="20"/>
                <w:szCs w:val="20"/>
              </w:rPr>
            </w:pPr>
            <w:r w:rsidRPr="0016620D">
              <w:rPr>
                <w:sz w:val="20"/>
                <w:szCs w:val="20"/>
              </w:rPr>
              <w:t>Chuka University</w:t>
            </w:r>
          </w:p>
        </w:tc>
      </w:tr>
      <w:tr w:rsidR="0016620D" w:rsidRPr="0016620D" w14:paraId="42F8D61D" w14:textId="77777777" w:rsidTr="0016620D">
        <w:tc>
          <w:tcPr>
            <w:tcW w:w="188" w:type="pct"/>
          </w:tcPr>
          <w:p w14:paraId="206DE465" w14:textId="77777777" w:rsidR="0016620D" w:rsidRPr="0016620D" w:rsidRDefault="0016620D" w:rsidP="0016620D">
            <w:pPr>
              <w:spacing w:after="0" w:line="240" w:lineRule="auto"/>
              <w:jc w:val="center"/>
              <w:rPr>
                <w:sz w:val="20"/>
                <w:szCs w:val="20"/>
              </w:rPr>
            </w:pPr>
          </w:p>
        </w:tc>
        <w:tc>
          <w:tcPr>
            <w:tcW w:w="1023" w:type="pct"/>
          </w:tcPr>
          <w:p w14:paraId="32DFB4BC" w14:textId="77777777" w:rsidR="0016620D" w:rsidRPr="0016620D" w:rsidRDefault="0016620D" w:rsidP="0016620D">
            <w:pPr>
              <w:spacing w:after="0" w:line="240" w:lineRule="auto"/>
              <w:rPr>
                <w:sz w:val="20"/>
                <w:szCs w:val="20"/>
              </w:rPr>
            </w:pPr>
          </w:p>
        </w:tc>
        <w:tc>
          <w:tcPr>
            <w:tcW w:w="758" w:type="pct"/>
          </w:tcPr>
          <w:p w14:paraId="4B25530F" w14:textId="77777777" w:rsidR="0016620D" w:rsidRPr="0016620D" w:rsidRDefault="0016620D" w:rsidP="0016620D">
            <w:pPr>
              <w:spacing w:after="0" w:line="240" w:lineRule="auto"/>
              <w:rPr>
                <w:sz w:val="20"/>
                <w:szCs w:val="20"/>
              </w:rPr>
            </w:pPr>
          </w:p>
        </w:tc>
        <w:tc>
          <w:tcPr>
            <w:tcW w:w="469" w:type="pct"/>
          </w:tcPr>
          <w:p w14:paraId="71F03A37" w14:textId="77777777" w:rsidR="0016620D" w:rsidRPr="0016620D" w:rsidRDefault="0016620D" w:rsidP="0016620D">
            <w:pPr>
              <w:spacing w:after="0" w:line="240" w:lineRule="auto"/>
              <w:rPr>
                <w:sz w:val="20"/>
                <w:szCs w:val="20"/>
              </w:rPr>
            </w:pPr>
          </w:p>
        </w:tc>
        <w:tc>
          <w:tcPr>
            <w:tcW w:w="531" w:type="pct"/>
          </w:tcPr>
          <w:p w14:paraId="27F6530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2FDC27E8"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2BF3CC7E"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13C9E236" w14:textId="77777777" w:rsidTr="0016620D">
        <w:tc>
          <w:tcPr>
            <w:tcW w:w="188" w:type="pct"/>
          </w:tcPr>
          <w:p w14:paraId="5F3AF64B" w14:textId="77777777" w:rsidR="0016620D" w:rsidRPr="0016620D" w:rsidRDefault="0016620D" w:rsidP="0016620D">
            <w:pPr>
              <w:spacing w:after="0" w:line="240" w:lineRule="auto"/>
              <w:jc w:val="center"/>
              <w:rPr>
                <w:sz w:val="20"/>
                <w:szCs w:val="20"/>
              </w:rPr>
            </w:pPr>
          </w:p>
        </w:tc>
        <w:tc>
          <w:tcPr>
            <w:tcW w:w="1023" w:type="pct"/>
          </w:tcPr>
          <w:p w14:paraId="74077A54" w14:textId="77777777" w:rsidR="0016620D" w:rsidRPr="0016620D" w:rsidRDefault="0016620D" w:rsidP="0016620D">
            <w:pPr>
              <w:spacing w:after="0" w:line="240" w:lineRule="auto"/>
              <w:rPr>
                <w:sz w:val="20"/>
                <w:szCs w:val="20"/>
              </w:rPr>
            </w:pPr>
          </w:p>
        </w:tc>
        <w:tc>
          <w:tcPr>
            <w:tcW w:w="758" w:type="pct"/>
          </w:tcPr>
          <w:p w14:paraId="5DECD59C" w14:textId="77777777" w:rsidR="0016620D" w:rsidRPr="0016620D" w:rsidRDefault="0016620D" w:rsidP="0016620D">
            <w:pPr>
              <w:spacing w:after="0" w:line="240" w:lineRule="auto"/>
              <w:rPr>
                <w:sz w:val="20"/>
                <w:szCs w:val="20"/>
              </w:rPr>
            </w:pPr>
          </w:p>
        </w:tc>
        <w:tc>
          <w:tcPr>
            <w:tcW w:w="469" w:type="pct"/>
          </w:tcPr>
          <w:p w14:paraId="61CBAD7E" w14:textId="77777777" w:rsidR="0016620D" w:rsidRPr="0016620D" w:rsidRDefault="0016620D" w:rsidP="0016620D">
            <w:pPr>
              <w:spacing w:after="0" w:line="240" w:lineRule="auto"/>
              <w:rPr>
                <w:sz w:val="20"/>
                <w:szCs w:val="20"/>
              </w:rPr>
            </w:pPr>
          </w:p>
        </w:tc>
        <w:tc>
          <w:tcPr>
            <w:tcW w:w="531" w:type="pct"/>
          </w:tcPr>
          <w:p w14:paraId="5DCBA339" w14:textId="77777777" w:rsidR="0016620D" w:rsidRPr="0016620D" w:rsidRDefault="0016620D" w:rsidP="0016620D">
            <w:pPr>
              <w:spacing w:after="0" w:line="240" w:lineRule="auto"/>
              <w:rPr>
                <w:sz w:val="20"/>
                <w:szCs w:val="20"/>
              </w:rPr>
            </w:pPr>
          </w:p>
        </w:tc>
        <w:tc>
          <w:tcPr>
            <w:tcW w:w="938" w:type="pct"/>
          </w:tcPr>
          <w:p w14:paraId="6841A37C" w14:textId="77777777" w:rsidR="0016620D" w:rsidRPr="0016620D" w:rsidRDefault="0016620D" w:rsidP="0016620D">
            <w:pPr>
              <w:spacing w:after="0" w:line="240" w:lineRule="auto"/>
              <w:rPr>
                <w:sz w:val="20"/>
                <w:szCs w:val="20"/>
              </w:rPr>
            </w:pPr>
          </w:p>
        </w:tc>
        <w:tc>
          <w:tcPr>
            <w:tcW w:w="1094" w:type="pct"/>
          </w:tcPr>
          <w:p w14:paraId="3929CDD3" w14:textId="77777777" w:rsidR="0016620D" w:rsidRPr="0016620D" w:rsidRDefault="0016620D" w:rsidP="0016620D">
            <w:pPr>
              <w:spacing w:after="0" w:line="240" w:lineRule="auto"/>
              <w:rPr>
                <w:sz w:val="20"/>
                <w:szCs w:val="20"/>
              </w:rPr>
            </w:pPr>
          </w:p>
        </w:tc>
      </w:tr>
      <w:tr w:rsidR="0016620D" w:rsidRPr="0016620D" w14:paraId="6D2489A2" w14:textId="77777777" w:rsidTr="0016620D">
        <w:tc>
          <w:tcPr>
            <w:tcW w:w="188" w:type="pct"/>
          </w:tcPr>
          <w:p w14:paraId="42F7DAD4" w14:textId="77777777" w:rsidR="0016620D" w:rsidRPr="0016620D" w:rsidRDefault="0016620D" w:rsidP="0016620D">
            <w:pPr>
              <w:spacing w:after="0" w:line="240" w:lineRule="auto"/>
              <w:jc w:val="center"/>
              <w:rPr>
                <w:sz w:val="20"/>
                <w:szCs w:val="20"/>
              </w:rPr>
            </w:pPr>
            <w:r w:rsidRPr="0016620D">
              <w:rPr>
                <w:sz w:val="20"/>
                <w:szCs w:val="20"/>
              </w:rPr>
              <w:t>62</w:t>
            </w:r>
          </w:p>
        </w:tc>
        <w:tc>
          <w:tcPr>
            <w:tcW w:w="1023" w:type="pct"/>
          </w:tcPr>
          <w:p w14:paraId="3992CD1C" w14:textId="77777777" w:rsidR="0016620D" w:rsidRPr="0016620D" w:rsidRDefault="0016620D" w:rsidP="0016620D">
            <w:pPr>
              <w:spacing w:after="0" w:line="240" w:lineRule="auto"/>
              <w:rPr>
                <w:sz w:val="20"/>
                <w:szCs w:val="20"/>
              </w:rPr>
            </w:pPr>
            <w:r w:rsidRPr="0016620D">
              <w:rPr>
                <w:sz w:val="20"/>
                <w:szCs w:val="20"/>
              </w:rPr>
              <w:t>Jonathan Tanui</w:t>
            </w:r>
          </w:p>
        </w:tc>
        <w:tc>
          <w:tcPr>
            <w:tcW w:w="758" w:type="pct"/>
          </w:tcPr>
          <w:p w14:paraId="4FD379B2"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7EF08949"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6CCFBDBD"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78AEDE30"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678ED23E"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DF433EA" w14:textId="77777777" w:rsidTr="0016620D">
        <w:tc>
          <w:tcPr>
            <w:tcW w:w="188" w:type="pct"/>
          </w:tcPr>
          <w:p w14:paraId="2DC10862" w14:textId="77777777" w:rsidR="0016620D" w:rsidRPr="0016620D" w:rsidRDefault="0016620D" w:rsidP="0016620D">
            <w:pPr>
              <w:spacing w:after="0" w:line="240" w:lineRule="auto"/>
              <w:jc w:val="center"/>
              <w:rPr>
                <w:sz w:val="20"/>
                <w:szCs w:val="20"/>
              </w:rPr>
            </w:pPr>
          </w:p>
        </w:tc>
        <w:tc>
          <w:tcPr>
            <w:tcW w:w="1023" w:type="pct"/>
          </w:tcPr>
          <w:p w14:paraId="616B6D3E" w14:textId="77777777" w:rsidR="0016620D" w:rsidRPr="0016620D" w:rsidRDefault="0016620D" w:rsidP="0016620D">
            <w:pPr>
              <w:spacing w:after="0" w:line="240" w:lineRule="auto"/>
              <w:rPr>
                <w:sz w:val="20"/>
                <w:szCs w:val="20"/>
              </w:rPr>
            </w:pPr>
          </w:p>
        </w:tc>
        <w:tc>
          <w:tcPr>
            <w:tcW w:w="758" w:type="pct"/>
          </w:tcPr>
          <w:p w14:paraId="714AD4F6" w14:textId="77777777" w:rsidR="0016620D" w:rsidRPr="0016620D" w:rsidRDefault="0016620D" w:rsidP="0016620D">
            <w:pPr>
              <w:spacing w:after="0" w:line="240" w:lineRule="auto"/>
              <w:rPr>
                <w:sz w:val="20"/>
                <w:szCs w:val="20"/>
              </w:rPr>
            </w:pPr>
          </w:p>
        </w:tc>
        <w:tc>
          <w:tcPr>
            <w:tcW w:w="469" w:type="pct"/>
          </w:tcPr>
          <w:p w14:paraId="5ED8E1B8" w14:textId="77777777" w:rsidR="0016620D" w:rsidRPr="0016620D" w:rsidRDefault="0016620D" w:rsidP="0016620D">
            <w:pPr>
              <w:spacing w:after="0" w:line="240" w:lineRule="auto"/>
              <w:rPr>
                <w:sz w:val="20"/>
                <w:szCs w:val="20"/>
              </w:rPr>
            </w:pPr>
          </w:p>
        </w:tc>
        <w:tc>
          <w:tcPr>
            <w:tcW w:w="531" w:type="pct"/>
          </w:tcPr>
          <w:p w14:paraId="41582F87" w14:textId="77777777" w:rsidR="0016620D" w:rsidRPr="0016620D" w:rsidRDefault="0016620D" w:rsidP="0016620D">
            <w:pPr>
              <w:spacing w:after="0" w:line="240" w:lineRule="auto"/>
              <w:rPr>
                <w:sz w:val="20"/>
                <w:szCs w:val="20"/>
              </w:rPr>
            </w:pPr>
          </w:p>
        </w:tc>
        <w:tc>
          <w:tcPr>
            <w:tcW w:w="938" w:type="pct"/>
          </w:tcPr>
          <w:p w14:paraId="6F242628" w14:textId="77777777" w:rsidR="0016620D" w:rsidRPr="0016620D" w:rsidRDefault="0016620D" w:rsidP="0016620D">
            <w:pPr>
              <w:spacing w:after="0" w:line="240" w:lineRule="auto"/>
              <w:rPr>
                <w:sz w:val="20"/>
                <w:szCs w:val="20"/>
              </w:rPr>
            </w:pPr>
          </w:p>
        </w:tc>
        <w:tc>
          <w:tcPr>
            <w:tcW w:w="1094" w:type="pct"/>
          </w:tcPr>
          <w:p w14:paraId="58D8BDBF" w14:textId="77777777" w:rsidR="0016620D" w:rsidRPr="0016620D" w:rsidRDefault="0016620D" w:rsidP="0016620D">
            <w:pPr>
              <w:spacing w:after="0" w:line="240" w:lineRule="auto"/>
              <w:rPr>
                <w:sz w:val="20"/>
                <w:szCs w:val="20"/>
              </w:rPr>
            </w:pPr>
          </w:p>
        </w:tc>
      </w:tr>
      <w:tr w:rsidR="0016620D" w:rsidRPr="0016620D" w14:paraId="5BA95618" w14:textId="77777777" w:rsidTr="0016620D">
        <w:tc>
          <w:tcPr>
            <w:tcW w:w="188" w:type="pct"/>
          </w:tcPr>
          <w:p w14:paraId="6C783E38" w14:textId="77777777" w:rsidR="0016620D" w:rsidRPr="0016620D" w:rsidRDefault="0016620D" w:rsidP="0016620D">
            <w:pPr>
              <w:spacing w:after="0" w:line="240" w:lineRule="auto"/>
              <w:jc w:val="center"/>
              <w:rPr>
                <w:sz w:val="20"/>
                <w:szCs w:val="20"/>
              </w:rPr>
            </w:pPr>
            <w:r w:rsidRPr="0016620D">
              <w:rPr>
                <w:sz w:val="20"/>
                <w:szCs w:val="20"/>
              </w:rPr>
              <w:t>63</w:t>
            </w:r>
          </w:p>
        </w:tc>
        <w:tc>
          <w:tcPr>
            <w:tcW w:w="1023" w:type="pct"/>
          </w:tcPr>
          <w:p w14:paraId="5BF7DC9C" w14:textId="77777777" w:rsidR="0016620D" w:rsidRPr="0016620D" w:rsidRDefault="0016620D" w:rsidP="0016620D">
            <w:pPr>
              <w:spacing w:after="0" w:line="240" w:lineRule="auto"/>
              <w:rPr>
                <w:sz w:val="20"/>
                <w:szCs w:val="20"/>
              </w:rPr>
            </w:pPr>
            <w:r w:rsidRPr="0016620D">
              <w:rPr>
                <w:sz w:val="20"/>
                <w:szCs w:val="20"/>
              </w:rPr>
              <w:t>Onesmus Nthiw’a</w:t>
            </w:r>
          </w:p>
        </w:tc>
        <w:tc>
          <w:tcPr>
            <w:tcW w:w="758" w:type="pct"/>
          </w:tcPr>
          <w:p w14:paraId="4ED726A9"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2EF30101"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3B7A5483"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5F08F490"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759B2362"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9040F0F" w14:textId="77777777" w:rsidTr="0016620D">
        <w:tc>
          <w:tcPr>
            <w:tcW w:w="188" w:type="pct"/>
          </w:tcPr>
          <w:p w14:paraId="0A58BB5A" w14:textId="77777777" w:rsidR="0016620D" w:rsidRPr="0016620D" w:rsidRDefault="0016620D" w:rsidP="0016620D">
            <w:pPr>
              <w:spacing w:after="0" w:line="240" w:lineRule="auto"/>
              <w:jc w:val="center"/>
              <w:rPr>
                <w:sz w:val="20"/>
                <w:szCs w:val="20"/>
              </w:rPr>
            </w:pPr>
          </w:p>
        </w:tc>
        <w:tc>
          <w:tcPr>
            <w:tcW w:w="1023" w:type="pct"/>
          </w:tcPr>
          <w:p w14:paraId="09181D00" w14:textId="77777777" w:rsidR="0016620D" w:rsidRPr="0016620D" w:rsidRDefault="0016620D" w:rsidP="0016620D">
            <w:pPr>
              <w:spacing w:after="0" w:line="240" w:lineRule="auto"/>
              <w:rPr>
                <w:sz w:val="20"/>
                <w:szCs w:val="20"/>
              </w:rPr>
            </w:pPr>
          </w:p>
        </w:tc>
        <w:tc>
          <w:tcPr>
            <w:tcW w:w="758" w:type="pct"/>
          </w:tcPr>
          <w:p w14:paraId="7D1D5067" w14:textId="77777777" w:rsidR="0016620D" w:rsidRPr="0016620D" w:rsidRDefault="0016620D" w:rsidP="0016620D">
            <w:pPr>
              <w:spacing w:after="0" w:line="240" w:lineRule="auto"/>
              <w:rPr>
                <w:sz w:val="20"/>
                <w:szCs w:val="20"/>
              </w:rPr>
            </w:pPr>
          </w:p>
        </w:tc>
        <w:tc>
          <w:tcPr>
            <w:tcW w:w="469" w:type="pct"/>
          </w:tcPr>
          <w:p w14:paraId="68A28397" w14:textId="77777777" w:rsidR="0016620D" w:rsidRPr="0016620D" w:rsidRDefault="0016620D" w:rsidP="0016620D">
            <w:pPr>
              <w:spacing w:after="0" w:line="240" w:lineRule="auto"/>
              <w:rPr>
                <w:sz w:val="20"/>
                <w:szCs w:val="20"/>
              </w:rPr>
            </w:pPr>
          </w:p>
        </w:tc>
        <w:tc>
          <w:tcPr>
            <w:tcW w:w="531" w:type="pct"/>
          </w:tcPr>
          <w:p w14:paraId="3D9F2194" w14:textId="77777777" w:rsidR="0016620D" w:rsidRPr="0016620D" w:rsidRDefault="0016620D" w:rsidP="0016620D">
            <w:pPr>
              <w:spacing w:after="0" w:line="240" w:lineRule="auto"/>
              <w:rPr>
                <w:sz w:val="20"/>
                <w:szCs w:val="20"/>
              </w:rPr>
            </w:pPr>
          </w:p>
        </w:tc>
        <w:tc>
          <w:tcPr>
            <w:tcW w:w="938" w:type="pct"/>
          </w:tcPr>
          <w:p w14:paraId="1CD80FEC" w14:textId="77777777" w:rsidR="0016620D" w:rsidRPr="0016620D" w:rsidRDefault="0016620D" w:rsidP="0016620D">
            <w:pPr>
              <w:spacing w:after="0" w:line="240" w:lineRule="auto"/>
              <w:rPr>
                <w:sz w:val="20"/>
                <w:szCs w:val="20"/>
              </w:rPr>
            </w:pPr>
          </w:p>
        </w:tc>
        <w:tc>
          <w:tcPr>
            <w:tcW w:w="1094" w:type="pct"/>
          </w:tcPr>
          <w:p w14:paraId="27E78C74" w14:textId="77777777" w:rsidR="0016620D" w:rsidRPr="0016620D" w:rsidRDefault="0016620D" w:rsidP="0016620D">
            <w:pPr>
              <w:spacing w:after="0" w:line="240" w:lineRule="auto"/>
              <w:rPr>
                <w:sz w:val="20"/>
                <w:szCs w:val="20"/>
              </w:rPr>
            </w:pPr>
          </w:p>
        </w:tc>
      </w:tr>
      <w:tr w:rsidR="0016620D" w:rsidRPr="0016620D" w14:paraId="61028F7E" w14:textId="77777777" w:rsidTr="0016620D">
        <w:tc>
          <w:tcPr>
            <w:tcW w:w="188" w:type="pct"/>
          </w:tcPr>
          <w:p w14:paraId="2BC2B93F" w14:textId="77777777" w:rsidR="0016620D" w:rsidRPr="0016620D" w:rsidRDefault="0016620D" w:rsidP="0016620D">
            <w:pPr>
              <w:spacing w:after="0" w:line="240" w:lineRule="auto"/>
              <w:jc w:val="center"/>
              <w:rPr>
                <w:sz w:val="20"/>
                <w:szCs w:val="20"/>
              </w:rPr>
            </w:pPr>
            <w:r w:rsidRPr="0016620D">
              <w:rPr>
                <w:sz w:val="20"/>
                <w:szCs w:val="20"/>
              </w:rPr>
              <w:t>64</w:t>
            </w:r>
          </w:p>
        </w:tc>
        <w:tc>
          <w:tcPr>
            <w:tcW w:w="1023" w:type="pct"/>
          </w:tcPr>
          <w:p w14:paraId="68497708" w14:textId="77777777" w:rsidR="0016620D" w:rsidRPr="0016620D" w:rsidRDefault="0016620D" w:rsidP="0016620D">
            <w:pPr>
              <w:spacing w:after="0" w:line="240" w:lineRule="auto"/>
              <w:rPr>
                <w:sz w:val="20"/>
                <w:szCs w:val="20"/>
              </w:rPr>
            </w:pPr>
            <w:r w:rsidRPr="0016620D">
              <w:rPr>
                <w:sz w:val="20"/>
                <w:szCs w:val="20"/>
              </w:rPr>
              <w:t>Everlyne Sayo Lumumba</w:t>
            </w:r>
          </w:p>
        </w:tc>
        <w:tc>
          <w:tcPr>
            <w:tcW w:w="758" w:type="pct"/>
          </w:tcPr>
          <w:p w14:paraId="6568633E"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70B42C98"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4B1FB2B6"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A17D4C0"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1F497B0E"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284142BB" w14:textId="77777777" w:rsidTr="0016620D">
        <w:tc>
          <w:tcPr>
            <w:tcW w:w="188" w:type="pct"/>
          </w:tcPr>
          <w:p w14:paraId="3A47B296" w14:textId="77777777" w:rsidR="0016620D" w:rsidRPr="0016620D" w:rsidRDefault="0016620D" w:rsidP="0016620D">
            <w:pPr>
              <w:spacing w:after="0" w:line="240" w:lineRule="auto"/>
              <w:jc w:val="center"/>
              <w:rPr>
                <w:sz w:val="20"/>
                <w:szCs w:val="20"/>
              </w:rPr>
            </w:pPr>
          </w:p>
        </w:tc>
        <w:tc>
          <w:tcPr>
            <w:tcW w:w="1023" w:type="pct"/>
          </w:tcPr>
          <w:p w14:paraId="6B9AE7DA" w14:textId="77777777" w:rsidR="0016620D" w:rsidRPr="0016620D" w:rsidRDefault="0016620D" w:rsidP="0016620D">
            <w:pPr>
              <w:spacing w:after="0" w:line="240" w:lineRule="auto"/>
              <w:rPr>
                <w:sz w:val="20"/>
                <w:szCs w:val="20"/>
              </w:rPr>
            </w:pPr>
          </w:p>
        </w:tc>
        <w:tc>
          <w:tcPr>
            <w:tcW w:w="758" w:type="pct"/>
          </w:tcPr>
          <w:p w14:paraId="30BD7B5A" w14:textId="77777777" w:rsidR="0016620D" w:rsidRPr="0016620D" w:rsidRDefault="0016620D" w:rsidP="0016620D">
            <w:pPr>
              <w:spacing w:after="0" w:line="240" w:lineRule="auto"/>
              <w:rPr>
                <w:sz w:val="20"/>
                <w:szCs w:val="20"/>
              </w:rPr>
            </w:pPr>
          </w:p>
        </w:tc>
        <w:tc>
          <w:tcPr>
            <w:tcW w:w="469" w:type="pct"/>
          </w:tcPr>
          <w:p w14:paraId="7031E78F" w14:textId="77777777" w:rsidR="0016620D" w:rsidRPr="0016620D" w:rsidRDefault="0016620D" w:rsidP="0016620D">
            <w:pPr>
              <w:spacing w:after="0" w:line="240" w:lineRule="auto"/>
              <w:rPr>
                <w:sz w:val="20"/>
                <w:szCs w:val="20"/>
              </w:rPr>
            </w:pPr>
          </w:p>
        </w:tc>
        <w:tc>
          <w:tcPr>
            <w:tcW w:w="531" w:type="pct"/>
          </w:tcPr>
          <w:p w14:paraId="458D5E2C" w14:textId="77777777" w:rsidR="0016620D" w:rsidRPr="0016620D" w:rsidRDefault="0016620D" w:rsidP="0016620D">
            <w:pPr>
              <w:spacing w:after="0" w:line="240" w:lineRule="auto"/>
              <w:rPr>
                <w:sz w:val="20"/>
                <w:szCs w:val="20"/>
              </w:rPr>
            </w:pPr>
          </w:p>
        </w:tc>
        <w:tc>
          <w:tcPr>
            <w:tcW w:w="938" w:type="pct"/>
          </w:tcPr>
          <w:p w14:paraId="5B629653" w14:textId="77777777" w:rsidR="0016620D" w:rsidRPr="0016620D" w:rsidRDefault="0016620D" w:rsidP="0016620D">
            <w:pPr>
              <w:spacing w:after="0" w:line="240" w:lineRule="auto"/>
              <w:rPr>
                <w:sz w:val="20"/>
                <w:szCs w:val="20"/>
              </w:rPr>
            </w:pPr>
          </w:p>
        </w:tc>
        <w:tc>
          <w:tcPr>
            <w:tcW w:w="1094" w:type="pct"/>
          </w:tcPr>
          <w:p w14:paraId="702DCDE8" w14:textId="77777777" w:rsidR="0016620D" w:rsidRPr="0016620D" w:rsidRDefault="0016620D" w:rsidP="0016620D">
            <w:pPr>
              <w:spacing w:after="0" w:line="240" w:lineRule="auto"/>
              <w:rPr>
                <w:sz w:val="20"/>
                <w:szCs w:val="20"/>
              </w:rPr>
            </w:pPr>
          </w:p>
        </w:tc>
      </w:tr>
      <w:tr w:rsidR="0016620D" w:rsidRPr="0016620D" w14:paraId="2385922F" w14:textId="77777777" w:rsidTr="0016620D">
        <w:tc>
          <w:tcPr>
            <w:tcW w:w="188" w:type="pct"/>
          </w:tcPr>
          <w:p w14:paraId="6AA9C6BD" w14:textId="77777777" w:rsidR="0016620D" w:rsidRPr="0016620D" w:rsidRDefault="0016620D" w:rsidP="0016620D">
            <w:pPr>
              <w:spacing w:after="0" w:line="240" w:lineRule="auto"/>
              <w:jc w:val="center"/>
              <w:rPr>
                <w:sz w:val="20"/>
                <w:szCs w:val="20"/>
              </w:rPr>
            </w:pPr>
            <w:r w:rsidRPr="0016620D">
              <w:rPr>
                <w:sz w:val="20"/>
                <w:szCs w:val="20"/>
              </w:rPr>
              <w:t>65</w:t>
            </w:r>
          </w:p>
        </w:tc>
        <w:tc>
          <w:tcPr>
            <w:tcW w:w="1023" w:type="pct"/>
          </w:tcPr>
          <w:p w14:paraId="0E3A3374" w14:textId="77777777" w:rsidR="0016620D" w:rsidRPr="0016620D" w:rsidRDefault="0016620D" w:rsidP="0016620D">
            <w:pPr>
              <w:spacing w:after="0" w:line="240" w:lineRule="auto"/>
              <w:rPr>
                <w:sz w:val="20"/>
                <w:szCs w:val="20"/>
              </w:rPr>
            </w:pPr>
            <w:r w:rsidRPr="0016620D">
              <w:rPr>
                <w:sz w:val="20"/>
                <w:szCs w:val="20"/>
              </w:rPr>
              <w:t>Rose Njeri</w:t>
            </w:r>
          </w:p>
        </w:tc>
        <w:tc>
          <w:tcPr>
            <w:tcW w:w="758" w:type="pct"/>
          </w:tcPr>
          <w:p w14:paraId="69D4A71B"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1E1B98F8"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23C813A0"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4DA59713" w14:textId="77777777" w:rsidR="0016620D" w:rsidRPr="0016620D" w:rsidRDefault="0016620D" w:rsidP="0016620D">
            <w:pPr>
              <w:spacing w:after="0" w:line="240" w:lineRule="auto"/>
              <w:rPr>
                <w:sz w:val="20"/>
                <w:szCs w:val="20"/>
              </w:rPr>
            </w:pPr>
            <w:r w:rsidRPr="0016620D">
              <w:rPr>
                <w:sz w:val="20"/>
                <w:szCs w:val="20"/>
              </w:rPr>
              <w:t>Psychiatry and Mental Health Nursing</w:t>
            </w:r>
          </w:p>
        </w:tc>
        <w:tc>
          <w:tcPr>
            <w:tcW w:w="1094" w:type="pct"/>
          </w:tcPr>
          <w:p w14:paraId="64A18559"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40A9E547" w14:textId="77777777" w:rsidTr="0016620D">
        <w:tc>
          <w:tcPr>
            <w:tcW w:w="188" w:type="pct"/>
          </w:tcPr>
          <w:p w14:paraId="5645C94C" w14:textId="77777777" w:rsidR="0016620D" w:rsidRPr="0016620D" w:rsidRDefault="0016620D" w:rsidP="0016620D">
            <w:pPr>
              <w:spacing w:after="0" w:line="240" w:lineRule="auto"/>
              <w:jc w:val="center"/>
              <w:rPr>
                <w:sz w:val="20"/>
                <w:szCs w:val="20"/>
              </w:rPr>
            </w:pPr>
          </w:p>
        </w:tc>
        <w:tc>
          <w:tcPr>
            <w:tcW w:w="1023" w:type="pct"/>
          </w:tcPr>
          <w:p w14:paraId="4E48599A" w14:textId="77777777" w:rsidR="0016620D" w:rsidRPr="0016620D" w:rsidRDefault="0016620D" w:rsidP="0016620D">
            <w:pPr>
              <w:spacing w:after="0" w:line="240" w:lineRule="auto"/>
              <w:rPr>
                <w:sz w:val="20"/>
                <w:szCs w:val="20"/>
              </w:rPr>
            </w:pPr>
          </w:p>
        </w:tc>
        <w:tc>
          <w:tcPr>
            <w:tcW w:w="758" w:type="pct"/>
          </w:tcPr>
          <w:p w14:paraId="48A23F7D" w14:textId="77777777" w:rsidR="0016620D" w:rsidRPr="0016620D" w:rsidRDefault="0016620D" w:rsidP="0016620D">
            <w:pPr>
              <w:spacing w:after="0" w:line="240" w:lineRule="auto"/>
              <w:rPr>
                <w:sz w:val="20"/>
                <w:szCs w:val="20"/>
              </w:rPr>
            </w:pPr>
          </w:p>
        </w:tc>
        <w:tc>
          <w:tcPr>
            <w:tcW w:w="469" w:type="pct"/>
          </w:tcPr>
          <w:p w14:paraId="136A7062" w14:textId="77777777" w:rsidR="0016620D" w:rsidRPr="0016620D" w:rsidRDefault="0016620D" w:rsidP="0016620D">
            <w:pPr>
              <w:spacing w:after="0" w:line="240" w:lineRule="auto"/>
              <w:rPr>
                <w:sz w:val="20"/>
                <w:szCs w:val="20"/>
              </w:rPr>
            </w:pPr>
          </w:p>
        </w:tc>
        <w:tc>
          <w:tcPr>
            <w:tcW w:w="531" w:type="pct"/>
          </w:tcPr>
          <w:p w14:paraId="75662E80"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6C12C89A"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27A6AF90" w14:textId="77777777" w:rsidR="0016620D" w:rsidRPr="0016620D" w:rsidRDefault="0016620D" w:rsidP="0016620D">
            <w:pPr>
              <w:spacing w:after="0" w:line="240" w:lineRule="auto"/>
              <w:rPr>
                <w:sz w:val="20"/>
                <w:szCs w:val="20"/>
              </w:rPr>
            </w:pPr>
            <w:r w:rsidRPr="0016620D">
              <w:rPr>
                <w:sz w:val="20"/>
                <w:szCs w:val="20"/>
              </w:rPr>
              <w:t>Catholic University of Eastern Africa</w:t>
            </w:r>
          </w:p>
        </w:tc>
      </w:tr>
      <w:tr w:rsidR="0016620D" w:rsidRPr="0016620D" w14:paraId="70789B98" w14:textId="77777777" w:rsidTr="0016620D">
        <w:tc>
          <w:tcPr>
            <w:tcW w:w="188" w:type="pct"/>
            <w:shd w:val="clear" w:color="auto" w:fill="A6A6A6"/>
          </w:tcPr>
          <w:p w14:paraId="50CDB6F3" w14:textId="77777777" w:rsidR="0016620D" w:rsidRPr="0016620D" w:rsidRDefault="0016620D" w:rsidP="0016620D">
            <w:pPr>
              <w:spacing w:after="0" w:line="240" w:lineRule="auto"/>
              <w:jc w:val="center"/>
              <w:rPr>
                <w:sz w:val="20"/>
                <w:szCs w:val="20"/>
                <w:highlight w:val="lightGray"/>
              </w:rPr>
            </w:pPr>
          </w:p>
        </w:tc>
        <w:tc>
          <w:tcPr>
            <w:tcW w:w="1023" w:type="pct"/>
            <w:shd w:val="clear" w:color="auto" w:fill="A6A6A6"/>
          </w:tcPr>
          <w:p w14:paraId="7EF0602A" w14:textId="77777777" w:rsidR="0016620D" w:rsidRPr="0016620D" w:rsidRDefault="0016620D" w:rsidP="0016620D">
            <w:pPr>
              <w:spacing w:after="0" w:line="240" w:lineRule="auto"/>
              <w:jc w:val="center"/>
              <w:rPr>
                <w:sz w:val="20"/>
                <w:szCs w:val="20"/>
                <w:highlight w:val="lightGray"/>
              </w:rPr>
            </w:pPr>
          </w:p>
        </w:tc>
        <w:tc>
          <w:tcPr>
            <w:tcW w:w="1758" w:type="pct"/>
            <w:gridSpan w:val="3"/>
            <w:shd w:val="clear" w:color="auto" w:fill="A6A6A6"/>
          </w:tcPr>
          <w:p w14:paraId="66A62DEE" w14:textId="77777777" w:rsidR="0016620D" w:rsidRPr="0016620D" w:rsidRDefault="0016620D" w:rsidP="0016620D">
            <w:pPr>
              <w:spacing w:after="0" w:line="240" w:lineRule="auto"/>
              <w:jc w:val="center"/>
              <w:rPr>
                <w:sz w:val="20"/>
                <w:szCs w:val="20"/>
                <w:highlight w:val="lightGray"/>
              </w:rPr>
            </w:pPr>
            <w:r w:rsidRPr="0016620D">
              <w:rPr>
                <w:b/>
                <w:sz w:val="20"/>
                <w:szCs w:val="20"/>
                <w:highlight w:val="lightGray"/>
              </w:rPr>
              <w:t>Public Health</w:t>
            </w:r>
          </w:p>
        </w:tc>
        <w:tc>
          <w:tcPr>
            <w:tcW w:w="938" w:type="pct"/>
            <w:shd w:val="clear" w:color="auto" w:fill="A6A6A6"/>
          </w:tcPr>
          <w:p w14:paraId="103CFB46" w14:textId="77777777" w:rsidR="0016620D" w:rsidRPr="0016620D" w:rsidRDefault="0016620D" w:rsidP="0016620D">
            <w:pPr>
              <w:spacing w:after="0" w:line="240" w:lineRule="auto"/>
              <w:jc w:val="center"/>
              <w:rPr>
                <w:sz w:val="20"/>
                <w:szCs w:val="20"/>
                <w:highlight w:val="lightGray"/>
              </w:rPr>
            </w:pPr>
          </w:p>
        </w:tc>
        <w:tc>
          <w:tcPr>
            <w:tcW w:w="1094" w:type="pct"/>
            <w:shd w:val="clear" w:color="auto" w:fill="A6A6A6"/>
          </w:tcPr>
          <w:p w14:paraId="0E8070EB" w14:textId="77777777" w:rsidR="0016620D" w:rsidRPr="0016620D" w:rsidRDefault="0016620D" w:rsidP="0016620D">
            <w:pPr>
              <w:spacing w:after="0" w:line="240" w:lineRule="auto"/>
              <w:jc w:val="center"/>
              <w:rPr>
                <w:sz w:val="20"/>
                <w:szCs w:val="20"/>
                <w:highlight w:val="lightGray"/>
              </w:rPr>
            </w:pPr>
          </w:p>
        </w:tc>
      </w:tr>
      <w:tr w:rsidR="0016620D" w:rsidRPr="0016620D" w14:paraId="7C9D38DF" w14:textId="77777777" w:rsidTr="0016620D">
        <w:tc>
          <w:tcPr>
            <w:tcW w:w="188" w:type="pct"/>
          </w:tcPr>
          <w:p w14:paraId="5DF60736" w14:textId="77777777" w:rsidR="0016620D" w:rsidRPr="0016620D" w:rsidRDefault="0016620D" w:rsidP="0016620D">
            <w:pPr>
              <w:spacing w:after="0" w:line="240" w:lineRule="auto"/>
              <w:jc w:val="center"/>
              <w:rPr>
                <w:sz w:val="20"/>
                <w:szCs w:val="20"/>
              </w:rPr>
            </w:pPr>
            <w:r w:rsidRPr="0016620D">
              <w:rPr>
                <w:sz w:val="20"/>
                <w:szCs w:val="20"/>
              </w:rPr>
              <w:t>66</w:t>
            </w:r>
          </w:p>
        </w:tc>
        <w:tc>
          <w:tcPr>
            <w:tcW w:w="1023" w:type="pct"/>
          </w:tcPr>
          <w:p w14:paraId="427F7929" w14:textId="77777777" w:rsidR="0016620D" w:rsidRPr="0016620D" w:rsidRDefault="0016620D" w:rsidP="0016620D">
            <w:pPr>
              <w:spacing w:after="0" w:line="240" w:lineRule="auto"/>
              <w:rPr>
                <w:sz w:val="20"/>
                <w:szCs w:val="20"/>
              </w:rPr>
            </w:pPr>
            <w:r w:rsidRPr="0016620D">
              <w:rPr>
                <w:sz w:val="20"/>
                <w:szCs w:val="20"/>
              </w:rPr>
              <w:t>Barongo, Asenath Nyantika</w:t>
            </w:r>
          </w:p>
        </w:tc>
        <w:tc>
          <w:tcPr>
            <w:tcW w:w="758" w:type="pct"/>
          </w:tcPr>
          <w:p w14:paraId="2F57EBDE"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5B00728C"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3B3748F7" w14:textId="77777777" w:rsidR="0016620D" w:rsidRPr="0016620D" w:rsidRDefault="0016620D" w:rsidP="0016620D">
            <w:pPr>
              <w:spacing w:after="0" w:line="240" w:lineRule="auto"/>
              <w:rPr>
                <w:sz w:val="20"/>
                <w:szCs w:val="20"/>
              </w:rPr>
            </w:pPr>
            <w:r w:rsidRPr="0016620D">
              <w:rPr>
                <w:sz w:val="20"/>
                <w:szCs w:val="20"/>
              </w:rPr>
              <w:t>MPH</w:t>
            </w:r>
          </w:p>
        </w:tc>
        <w:tc>
          <w:tcPr>
            <w:tcW w:w="938" w:type="pct"/>
          </w:tcPr>
          <w:p w14:paraId="52F6F8FB" w14:textId="77777777" w:rsidR="0016620D" w:rsidRPr="0016620D" w:rsidRDefault="0016620D" w:rsidP="0016620D">
            <w:pPr>
              <w:spacing w:after="0" w:line="240" w:lineRule="auto"/>
              <w:rPr>
                <w:sz w:val="20"/>
                <w:szCs w:val="20"/>
              </w:rPr>
            </w:pPr>
            <w:r w:rsidRPr="0016620D">
              <w:rPr>
                <w:sz w:val="20"/>
                <w:szCs w:val="20"/>
              </w:rPr>
              <w:t>Epidemiology &amp; Disease Control</w:t>
            </w:r>
          </w:p>
        </w:tc>
        <w:tc>
          <w:tcPr>
            <w:tcW w:w="1094" w:type="pct"/>
          </w:tcPr>
          <w:p w14:paraId="67BA9970"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42CE7AC8" w14:textId="77777777" w:rsidTr="0016620D">
        <w:tc>
          <w:tcPr>
            <w:tcW w:w="188" w:type="pct"/>
          </w:tcPr>
          <w:p w14:paraId="369BC563" w14:textId="77777777" w:rsidR="0016620D" w:rsidRPr="0016620D" w:rsidRDefault="0016620D" w:rsidP="0016620D">
            <w:pPr>
              <w:spacing w:after="0" w:line="240" w:lineRule="auto"/>
              <w:jc w:val="center"/>
              <w:rPr>
                <w:sz w:val="20"/>
                <w:szCs w:val="20"/>
              </w:rPr>
            </w:pPr>
          </w:p>
        </w:tc>
        <w:tc>
          <w:tcPr>
            <w:tcW w:w="1023" w:type="pct"/>
          </w:tcPr>
          <w:p w14:paraId="10F042E8" w14:textId="77777777" w:rsidR="0016620D" w:rsidRPr="0016620D" w:rsidRDefault="0016620D" w:rsidP="0016620D">
            <w:pPr>
              <w:spacing w:after="0" w:line="240" w:lineRule="auto"/>
              <w:rPr>
                <w:sz w:val="20"/>
                <w:szCs w:val="20"/>
              </w:rPr>
            </w:pPr>
          </w:p>
        </w:tc>
        <w:tc>
          <w:tcPr>
            <w:tcW w:w="758" w:type="pct"/>
          </w:tcPr>
          <w:p w14:paraId="6C436CE2" w14:textId="77777777" w:rsidR="0016620D" w:rsidRPr="0016620D" w:rsidRDefault="0016620D" w:rsidP="0016620D">
            <w:pPr>
              <w:spacing w:after="0" w:line="240" w:lineRule="auto"/>
              <w:rPr>
                <w:sz w:val="20"/>
                <w:szCs w:val="20"/>
              </w:rPr>
            </w:pPr>
          </w:p>
        </w:tc>
        <w:tc>
          <w:tcPr>
            <w:tcW w:w="469" w:type="pct"/>
          </w:tcPr>
          <w:p w14:paraId="71B5198D" w14:textId="77777777" w:rsidR="0016620D" w:rsidRPr="0016620D" w:rsidRDefault="0016620D" w:rsidP="0016620D">
            <w:pPr>
              <w:spacing w:after="0" w:line="240" w:lineRule="auto"/>
              <w:rPr>
                <w:sz w:val="20"/>
                <w:szCs w:val="20"/>
              </w:rPr>
            </w:pPr>
          </w:p>
        </w:tc>
        <w:tc>
          <w:tcPr>
            <w:tcW w:w="531" w:type="pct"/>
          </w:tcPr>
          <w:p w14:paraId="4BA23560"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28E68728" w14:textId="77777777" w:rsidR="0016620D" w:rsidRPr="0016620D" w:rsidRDefault="0016620D" w:rsidP="0016620D">
            <w:pPr>
              <w:spacing w:after="0" w:line="240" w:lineRule="auto"/>
              <w:rPr>
                <w:sz w:val="20"/>
                <w:szCs w:val="20"/>
              </w:rPr>
            </w:pPr>
            <w:r w:rsidRPr="0016620D">
              <w:rPr>
                <w:sz w:val="20"/>
                <w:szCs w:val="20"/>
              </w:rPr>
              <w:t>Environmental Health</w:t>
            </w:r>
          </w:p>
        </w:tc>
        <w:tc>
          <w:tcPr>
            <w:tcW w:w="1094" w:type="pct"/>
          </w:tcPr>
          <w:p w14:paraId="2EDBD6DC"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2D723E9E" w14:textId="77777777" w:rsidTr="0016620D">
        <w:tc>
          <w:tcPr>
            <w:tcW w:w="188" w:type="pct"/>
          </w:tcPr>
          <w:p w14:paraId="064921BA" w14:textId="77777777" w:rsidR="0016620D" w:rsidRPr="0016620D" w:rsidRDefault="0016620D" w:rsidP="0016620D">
            <w:pPr>
              <w:spacing w:after="0" w:line="240" w:lineRule="auto"/>
              <w:jc w:val="center"/>
              <w:rPr>
                <w:sz w:val="20"/>
                <w:szCs w:val="20"/>
              </w:rPr>
            </w:pPr>
          </w:p>
        </w:tc>
        <w:tc>
          <w:tcPr>
            <w:tcW w:w="1023" w:type="pct"/>
          </w:tcPr>
          <w:p w14:paraId="3E9F9298" w14:textId="77777777" w:rsidR="0016620D" w:rsidRPr="0016620D" w:rsidRDefault="0016620D" w:rsidP="0016620D">
            <w:pPr>
              <w:spacing w:after="0" w:line="240" w:lineRule="auto"/>
              <w:rPr>
                <w:sz w:val="20"/>
                <w:szCs w:val="20"/>
              </w:rPr>
            </w:pPr>
          </w:p>
        </w:tc>
        <w:tc>
          <w:tcPr>
            <w:tcW w:w="758" w:type="pct"/>
          </w:tcPr>
          <w:p w14:paraId="0AC7A9A3" w14:textId="77777777" w:rsidR="0016620D" w:rsidRPr="0016620D" w:rsidRDefault="0016620D" w:rsidP="0016620D">
            <w:pPr>
              <w:spacing w:after="0" w:line="240" w:lineRule="auto"/>
              <w:rPr>
                <w:sz w:val="20"/>
                <w:szCs w:val="20"/>
              </w:rPr>
            </w:pPr>
          </w:p>
        </w:tc>
        <w:tc>
          <w:tcPr>
            <w:tcW w:w="469" w:type="pct"/>
          </w:tcPr>
          <w:p w14:paraId="28C39294" w14:textId="77777777" w:rsidR="0016620D" w:rsidRPr="0016620D" w:rsidRDefault="0016620D" w:rsidP="0016620D">
            <w:pPr>
              <w:spacing w:after="0" w:line="240" w:lineRule="auto"/>
              <w:rPr>
                <w:sz w:val="20"/>
                <w:szCs w:val="20"/>
              </w:rPr>
            </w:pPr>
          </w:p>
        </w:tc>
        <w:tc>
          <w:tcPr>
            <w:tcW w:w="531" w:type="pct"/>
          </w:tcPr>
          <w:p w14:paraId="71DB12BA" w14:textId="77777777" w:rsidR="0016620D" w:rsidRPr="0016620D" w:rsidRDefault="0016620D" w:rsidP="0016620D">
            <w:pPr>
              <w:spacing w:after="0" w:line="240" w:lineRule="auto"/>
              <w:rPr>
                <w:sz w:val="20"/>
                <w:szCs w:val="20"/>
              </w:rPr>
            </w:pPr>
          </w:p>
        </w:tc>
        <w:tc>
          <w:tcPr>
            <w:tcW w:w="938" w:type="pct"/>
          </w:tcPr>
          <w:p w14:paraId="7C6A570A" w14:textId="77777777" w:rsidR="0016620D" w:rsidRPr="0016620D" w:rsidRDefault="0016620D" w:rsidP="0016620D">
            <w:pPr>
              <w:spacing w:after="0" w:line="240" w:lineRule="auto"/>
              <w:rPr>
                <w:sz w:val="20"/>
                <w:szCs w:val="20"/>
              </w:rPr>
            </w:pPr>
          </w:p>
        </w:tc>
        <w:tc>
          <w:tcPr>
            <w:tcW w:w="1094" w:type="pct"/>
          </w:tcPr>
          <w:p w14:paraId="169A0303" w14:textId="77777777" w:rsidR="0016620D" w:rsidRPr="0016620D" w:rsidRDefault="0016620D" w:rsidP="0016620D">
            <w:pPr>
              <w:spacing w:after="0" w:line="240" w:lineRule="auto"/>
              <w:rPr>
                <w:sz w:val="20"/>
                <w:szCs w:val="20"/>
              </w:rPr>
            </w:pPr>
          </w:p>
        </w:tc>
      </w:tr>
      <w:tr w:rsidR="0016620D" w:rsidRPr="0016620D" w14:paraId="325645A8" w14:textId="77777777" w:rsidTr="0016620D">
        <w:tc>
          <w:tcPr>
            <w:tcW w:w="188" w:type="pct"/>
          </w:tcPr>
          <w:p w14:paraId="12D8F38A" w14:textId="77777777" w:rsidR="0016620D" w:rsidRPr="0016620D" w:rsidRDefault="0016620D" w:rsidP="0016620D">
            <w:pPr>
              <w:spacing w:after="0" w:line="240" w:lineRule="auto"/>
              <w:jc w:val="center"/>
              <w:rPr>
                <w:sz w:val="20"/>
                <w:szCs w:val="20"/>
              </w:rPr>
            </w:pPr>
            <w:r w:rsidRPr="0016620D">
              <w:rPr>
                <w:sz w:val="20"/>
                <w:szCs w:val="20"/>
              </w:rPr>
              <w:t>67</w:t>
            </w:r>
          </w:p>
        </w:tc>
        <w:tc>
          <w:tcPr>
            <w:tcW w:w="1023" w:type="pct"/>
          </w:tcPr>
          <w:p w14:paraId="2803BB31" w14:textId="77777777" w:rsidR="0016620D" w:rsidRPr="0016620D" w:rsidRDefault="0016620D" w:rsidP="0016620D">
            <w:pPr>
              <w:spacing w:after="0" w:line="240" w:lineRule="auto"/>
              <w:rPr>
                <w:sz w:val="20"/>
                <w:szCs w:val="20"/>
              </w:rPr>
            </w:pPr>
            <w:r w:rsidRPr="0016620D">
              <w:rPr>
                <w:sz w:val="20"/>
                <w:szCs w:val="20"/>
              </w:rPr>
              <w:t>Oluoch, Evance Odiwuor</w:t>
            </w:r>
          </w:p>
        </w:tc>
        <w:tc>
          <w:tcPr>
            <w:tcW w:w="758" w:type="pct"/>
          </w:tcPr>
          <w:p w14:paraId="32311A46"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20C9B03F"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747B18EE" w14:textId="77777777" w:rsidR="0016620D" w:rsidRPr="0016620D" w:rsidRDefault="0016620D" w:rsidP="0016620D">
            <w:pPr>
              <w:spacing w:after="0" w:line="240" w:lineRule="auto"/>
              <w:rPr>
                <w:sz w:val="20"/>
                <w:szCs w:val="20"/>
              </w:rPr>
            </w:pPr>
            <w:r w:rsidRPr="0016620D">
              <w:rPr>
                <w:sz w:val="20"/>
                <w:szCs w:val="20"/>
              </w:rPr>
              <w:t>MPh</w:t>
            </w:r>
          </w:p>
        </w:tc>
        <w:tc>
          <w:tcPr>
            <w:tcW w:w="938" w:type="pct"/>
          </w:tcPr>
          <w:p w14:paraId="31785D92" w14:textId="77777777" w:rsidR="0016620D" w:rsidRPr="0016620D" w:rsidRDefault="0016620D" w:rsidP="0016620D">
            <w:pPr>
              <w:spacing w:after="0" w:line="240" w:lineRule="auto"/>
              <w:rPr>
                <w:sz w:val="20"/>
                <w:szCs w:val="20"/>
              </w:rPr>
            </w:pPr>
            <w:r w:rsidRPr="0016620D">
              <w:rPr>
                <w:sz w:val="20"/>
                <w:szCs w:val="20"/>
              </w:rPr>
              <w:t>Environmental Health</w:t>
            </w:r>
          </w:p>
        </w:tc>
        <w:tc>
          <w:tcPr>
            <w:tcW w:w="1094" w:type="pct"/>
          </w:tcPr>
          <w:p w14:paraId="71AA6E4C"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57F2A277" w14:textId="77777777" w:rsidTr="0016620D">
        <w:tc>
          <w:tcPr>
            <w:tcW w:w="188" w:type="pct"/>
          </w:tcPr>
          <w:p w14:paraId="32BB152D" w14:textId="77777777" w:rsidR="0016620D" w:rsidRPr="0016620D" w:rsidRDefault="0016620D" w:rsidP="0016620D">
            <w:pPr>
              <w:spacing w:after="0" w:line="240" w:lineRule="auto"/>
              <w:jc w:val="center"/>
              <w:rPr>
                <w:sz w:val="20"/>
                <w:szCs w:val="20"/>
              </w:rPr>
            </w:pPr>
          </w:p>
        </w:tc>
        <w:tc>
          <w:tcPr>
            <w:tcW w:w="1023" w:type="pct"/>
          </w:tcPr>
          <w:p w14:paraId="4E281C57" w14:textId="77777777" w:rsidR="0016620D" w:rsidRPr="0016620D" w:rsidRDefault="0016620D" w:rsidP="0016620D">
            <w:pPr>
              <w:spacing w:after="0" w:line="240" w:lineRule="auto"/>
              <w:rPr>
                <w:sz w:val="20"/>
                <w:szCs w:val="20"/>
              </w:rPr>
            </w:pPr>
          </w:p>
        </w:tc>
        <w:tc>
          <w:tcPr>
            <w:tcW w:w="758" w:type="pct"/>
          </w:tcPr>
          <w:p w14:paraId="73D409E6" w14:textId="77777777" w:rsidR="0016620D" w:rsidRPr="0016620D" w:rsidRDefault="0016620D" w:rsidP="0016620D">
            <w:pPr>
              <w:spacing w:after="0" w:line="240" w:lineRule="auto"/>
              <w:rPr>
                <w:sz w:val="20"/>
                <w:szCs w:val="20"/>
              </w:rPr>
            </w:pPr>
          </w:p>
        </w:tc>
        <w:tc>
          <w:tcPr>
            <w:tcW w:w="469" w:type="pct"/>
          </w:tcPr>
          <w:p w14:paraId="288CA3A8" w14:textId="77777777" w:rsidR="0016620D" w:rsidRPr="0016620D" w:rsidRDefault="0016620D" w:rsidP="0016620D">
            <w:pPr>
              <w:spacing w:after="0" w:line="240" w:lineRule="auto"/>
              <w:rPr>
                <w:sz w:val="20"/>
                <w:szCs w:val="20"/>
              </w:rPr>
            </w:pPr>
          </w:p>
        </w:tc>
        <w:tc>
          <w:tcPr>
            <w:tcW w:w="531" w:type="pct"/>
          </w:tcPr>
          <w:p w14:paraId="366F3B79"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644969D2" w14:textId="77777777" w:rsidR="0016620D" w:rsidRPr="0016620D" w:rsidRDefault="0016620D" w:rsidP="0016620D">
            <w:pPr>
              <w:spacing w:after="0" w:line="240" w:lineRule="auto"/>
              <w:rPr>
                <w:sz w:val="20"/>
                <w:szCs w:val="20"/>
              </w:rPr>
            </w:pPr>
            <w:r w:rsidRPr="0016620D">
              <w:rPr>
                <w:sz w:val="20"/>
                <w:szCs w:val="20"/>
              </w:rPr>
              <w:t>Public Health – Environmental Health</w:t>
            </w:r>
          </w:p>
        </w:tc>
        <w:tc>
          <w:tcPr>
            <w:tcW w:w="1094" w:type="pct"/>
          </w:tcPr>
          <w:p w14:paraId="6F6D8776"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EA9F72B" w14:textId="77777777" w:rsidTr="0016620D">
        <w:tc>
          <w:tcPr>
            <w:tcW w:w="188" w:type="pct"/>
          </w:tcPr>
          <w:p w14:paraId="124F9EF4" w14:textId="77777777" w:rsidR="0016620D" w:rsidRPr="0016620D" w:rsidRDefault="0016620D" w:rsidP="0016620D">
            <w:pPr>
              <w:spacing w:after="0" w:line="240" w:lineRule="auto"/>
              <w:jc w:val="center"/>
              <w:rPr>
                <w:sz w:val="20"/>
                <w:szCs w:val="20"/>
              </w:rPr>
            </w:pPr>
          </w:p>
        </w:tc>
        <w:tc>
          <w:tcPr>
            <w:tcW w:w="1023" w:type="pct"/>
          </w:tcPr>
          <w:p w14:paraId="1391A373" w14:textId="77777777" w:rsidR="0016620D" w:rsidRPr="0016620D" w:rsidRDefault="0016620D" w:rsidP="0016620D">
            <w:pPr>
              <w:spacing w:after="0" w:line="240" w:lineRule="auto"/>
              <w:rPr>
                <w:sz w:val="20"/>
                <w:szCs w:val="20"/>
              </w:rPr>
            </w:pPr>
          </w:p>
        </w:tc>
        <w:tc>
          <w:tcPr>
            <w:tcW w:w="758" w:type="pct"/>
          </w:tcPr>
          <w:p w14:paraId="55383E14" w14:textId="77777777" w:rsidR="0016620D" w:rsidRPr="0016620D" w:rsidRDefault="0016620D" w:rsidP="0016620D">
            <w:pPr>
              <w:spacing w:after="0" w:line="240" w:lineRule="auto"/>
              <w:rPr>
                <w:sz w:val="20"/>
                <w:szCs w:val="20"/>
              </w:rPr>
            </w:pPr>
          </w:p>
        </w:tc>
        <w:tc>
          <w:tcPr>
            <w:tcW w:w="469" w:type="pct"/>
          </w:tcPr>
          <w:p w14:paraId="69B27428" w14:textId="77777777" w:rsidR="0016620D" w:rsidRPr="0016620D" w:rsidRDefault="0016620D" w:rsidP="0016620D">
            <w:pPr>
              <w:spacing w:after="0" w:line="240" w:lineRule="auto"/>
              <w:rPr>
                <w:sz w:val="20"/>
                <w:szCs w:val="20"/>
              </w:rPr>
            </w:pPr>
          </w:p>
        </w:tc>
        <w:tc>
          <w:tcPr>
            <w:tcW w:w="531" w:type="pct"/>
          </w:tcPr>
          <w:p w14:paraId="7E1F1C23" w14:textId="77777777" w:rsidR="0016620D" w:rsidRPr="0016620D" w:rsidRDefault="0016620D" w:rsidP="0016620D">
            <w:pPr>
              <w:spacing w:after="0" w:line="240" w:lineRule="auto"/>
              <w:rPr>
                <w:sz w:val="20"/>
                <w:szCs w:val="20"/>
              </w:rPr>
            </w:pPr>
          </w:p>
        </w:tc>
        <w:tc>
          <w:tcPr>
            <w:tcW w:w="938" w:type="pct"/>
          </w:tcPr>
          <w:p w14:paraId="0A87635A" w14:textId="77777777" w:rsidR="0016620D" w:rsidRPr="0016620D" w:rsidRDefault="0016620D" w:rsidP="0016620D">
            <w:pPr>
              <w:spacing w:after="0" w:line="240" w:lineRule="auto"/>
              <w:rPr>
                <w:sz w:val="20"/>
                <w:szCs w:val="20"/>
              </w:rPr>
            </w:pPr>
          </w:p>
        </w:tc>
        <w:tc>
          <w:tcPr>
            <w:tcW w:w="1094" w:type="pct"/>
          </w:tcPr>
          <w:p w14:paraId="06FB3842" w14:textId="77777777" w:rsidR="0016620D" w:rsidRPr="0016620D" w:rsidRDefault="0016620D" w:rsidP="0016620D">
            <w:pPr>
              <w:spacing w:after="0" w:line="240" w:lineRule="auto"/>
              <w:rPr>
                <w:sz w:val="20"/>
                <w:szCs w:val="20"/>
              </w:rPr>
            </w:pPr>
          </w:p>
        </w:tc>
      </w:tr>
      <w:tr w:rsidR="0016620D" w:rsidRPr="0016620D" w14:paraId="594D256F" w14:textId="77777777" w:rsidTr="0016620D">
        <w:tc>
          <w:tcPr>
            <w:tcW w:w="188" w:type="pct"/>
          </w:tcPr>
          <w:p w14:paraId="097C197F" w14:textId="77777777" w:rsidR="0016620D" w:rsidRPr="0016620D" w:rsidRDefault="0016620D" w:rsidP="0016620D">
            <w:pPr>
              <w:spacing w:after="0" w:line="240" w:lineRule="auto"/>
              <w:jc w:val="center"/>
              <w:rPr>
                <w:sz w:val="20"/>
                <w:szCs w:val="20"/>
              </w:rPr>
            </w:pPr>
            <w:r w:rsidRPr="0016620D">
              <w:rPr>
                <w:sz w:val="20"/>
                <w:szCs w:val="20"/>
              </w:rPr>
              <w:lastRenderedPageBreak/>
              <w:t>68</w:t>
            </w:r>
          </w:p>
        </w:tc>
        <w:tc>
          <w:tcPr>
            <w:tcW w:w="1023" w:type="pct"/>
          </w:tcPr>
          <w:p w14:paraId="78EACDC3" w14:textId="77777777" w:rsidR="0016620D" w:rsidRPr="0016620D" w:rsidRDefault="0016620D" w:rsidP="0016620D">
            <w:pPr>
              <w:spacing w:after="0" w:line="240" w:lineRule="auto"/>
              <w:rPr>
                <w:sz w:val="20"/>
                <w:szCs w:val="20"/>
              </w:rPr>
            </w:pPr>
            <w:r w:rsidRPr="0016620D">
              <w:rPr>
                <w:sz w:val="20"/>
                <w:szCs w:val="20"/>
              </w:rPr>
              <w:t>Omambia, Bernard Motondi</w:t>
            </w:r>
          </w:p>
        </w:tc>
        <w:tc>
          <w:tcPr>
            <w:tcW w:w="758" w:type="pct"/>
          </w:tcPr>
          <w:p w14:paraId="62E4AD9F"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9E5894C"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5D10EF5" w14:textId="77777777" w:rsidR="0016620D" w:rsidRPr="0016620D" w:rsidRDefault="0016620D" w:rsidP="0016620D">
            <w:pPr>
              <w:spacing w:after="0" w:line="240" w:lineRule="auto"/>
              <w:rPr>
                <w:sz w:val="20"/>
                <w:szCs w:val="20"/>
              </w:rPr>
            </w:pPr>
            <w:r w:rsidRPr="0016620D">
              <w:rPr>
                <w:sz w:val="20"/>
                <w:szCs w:val="20"/>
              </w:rPr>
              <w:t>MPhil</w:t>
            </w:r>
          </w:p>
        </w:tc>
        <w:tc>
          <w:tcPr>
            <w:tcW w:w="938" w:type="pct"/>
          </w:tcPr>
          <w:p w14:paraId="7037D200" w14:textId="77777777" w:rsidR="0016620D" w:rsidRPr="0016620D" w:rsidRDefault="0016620D" w:rsidP="0016620D">
            <w:pPr>
              <w:spacing w:after="0" w:line="240" w:lineRule="auto"/>
              <w:rPr>
                <w:sz w:val="20"/>
                <w:szCs w:val="20"/>
              </w:rPr>
            </w:pPr>
            <w:r w:rsidRPr="0016620D">
              <w:rPr>
                <w:sz w:val="20"/>
                <w:szCs w:val="20"/>
              </w:rPr>
              <w:t>Environmental Studies (Envi Health)</w:t>
            </w:r>
          </w:p>
        </w:tc>
        <w:tc>
          <w:tcPr>
            <w:tcW w:w="1094" w:type="pct"/>
          </w:tcPr>
          <w:p w14:paraId="288033BA"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673CFA25" w14:textId="77777777" w:rsidTr="0016620D">
        <w:tc>
          <w:tcPr>
            <w:tcW w:w="188" w:type="pct"/>
          </w:tcPr>
          <w:p w14:paraId="7FA1FC5F" w14:textId="77777777" w:rsidR="0016620D" w:rsidRPr="0016620D" w:rsidRDefault="0016620D" w:rsidP="0016620D">
            <w:pPr>
              <w:spacing w:after="0" w:line="240" w:lineRule="auto"/>
              <w:jc w:val="center"/>
              <w:rPr>
                <w:sz w:val="20"/>
                <w:szCs w:val="20"/>
              </w:rPr>
            </w:pPr>
          </w:p>
        </w:tc>
        <w:tc>
          <w:tcPr>
            <w:tcW w:w="1023" w:type="pct"/>
          </w:tcPr>
          <w:p w14:paraId="045BBBAE" w14:textId="77777777" w:rsidR="0016620D" w:rsidRPr="0016620D" w:rsidRDefault="0016620D" w:rsidP="0016620D">
            <w:pPr>
              <w:spacing w:after="0" w:line="240" w:lineRule="auto"/>
              <w:rPr>
                <w:sz w:val="20"/>
                <w:szCs w:val="20"/>
              </w:rPr>
            </w:pPr>
          </w:p>
        </w:tc>
        <w:tc>
          <w:tcPr>
            <w:tcW w:w="758" w:type="pct"/>
          </w:tcPr>
          <w:p w14:paraId="4E3BBCBB" w14:textId="77777777" w:rsidR="0016620D" w:rsidRPr="0016620D" w:rsidRDefault="0016620D" w:rsidP="0016620D">
            <w:pPr>
              <w:spacing w:after="0" w:line="240" w:lineRule="auto"/>
              <w:rPr>
                <w:sz w:val="20"/>
                <w:szCs w:val="20"/>
              </w:rPr>
            </w:pPr>
          </w:p>
        </w:tc>
        <w:tc>
          <w:tcPr>
            <w:tcW w:w="469" w:type="pct"/>
          </w:tcPr>
          <w:p w14:paraId="64C42673" w14:textId="77777777" w:rsidR="0016620D" w:rsidRPr="0016620D" w:rsidRDefault="0016620D" w:rsidP="0016620D">
            <w:pPr>
              <w:spacing w:after="0" w:line="240" w:lineRule="auto"/>
              <w:rPr>
                <w:sz w:val="20"/>
                <w:szCs w:val="20"/>
              </w:rPr>
            </w:pPr>
          </w:p>
        </w:tc>
        <w:tc>
          <w:tcPr>
            <w:tcW w:w="531" w:type="pct"/>
          </w:tcPr>
          <w:p w14:paraId="540405C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395EBB19" w14:textId="77777777" w:rsidR="0016620D" w:rsidRPr="0016620D" w:rsidRDefault="0016620D" w:rsidP="0016620D">
            <w:pPr>
              <w:spacing w:after="0" w:line="240" w:lineRule="auto"/>
              <w:rPr>
                <w:sz w:val="20"/>
                <w:szCs w:val="20"/>
              </w:rPr>
            </w:pPr>
            <w:r w:rsidRPr="0016620D">
              <w:rPr>
                <w:sz w:val="20"/>
                <w:szCs w:val="20"/>
              </w:rPr>
              <w:t>Natural Resource Management</w:t>
            </w:r>
          </w:p>
        </w:tc>
        <w:tc>
          <w:tcPr>
            <w:tcW w:w="1094" w:type="pct"/>
          </w:tcPr>
          <w:p w14:paraId="023C8813"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712467A1" w14:textId="77777777" w:rsidTr="0016620D">
        <w:tc>
          <w:tcPr>
            <w:tcW w:w="188" w:type="pct"/>
          </w:tcPr>
          <w:p w14:paraId="295554F5" w14:textId="77777777" w:rsidR="0016620D" w:rsidRPr="0016620D" w:rsidRDefault="0016620D" w:rsidP="0016620D">
            <w:pPr>
              <w:spacing w:after="0" w:line="240" w:lineRule="auto"/>
              <w:jc w:val="center"/>
              <w:rPr>
                <w:sz w:val="20"/>
                <w:szCs w:val="20"/>
              </w:rPr>
            </w:pPr>
          </w:p>
        </w:tc>
        <w:tc>
          <w:tcPr>
            <w:tcW w:w="1023" w:type="pct"/>
          </w:tcPr>
          <w:p w14:paraId="49A8FA9E" w14:textId="77777777" w:rsidR="0016620D" w:rsidRPr="0016620D" w:rsidRDefault="0016620D" w:rsidP="0016620D">
            <w:pPr>
              <w:spacing w:after="0" w:line="240" w:lineRule="auto"/>
              <w:rPr>
                <w:sz w:val="20"/>
                <w:szCs w:val="20"/>
              </w:rPr>
            </w:pPr>
          </w:p>
        </w:tc>
        <w:tc>
          <w:tcPr>
            <w:tcW w:w="758" w:type="pct"/>
          </w:tcPr>
          <w:p w14:paraId="72A36167" w14:textId="77777777" w:rsidR="0016620D" w:rsidRPr="0016620D" w:rsidRDefault="0016620D" w:rsidP="0016620D">
            <w:pPr>
              <w:spacing w:after="0" w:line="240" w:lineRule="auto"/>
              <w:rPr>
                <w:sz w:val="20"/>
                <w:szCs w:val="20"/>
              </w:rPr>
            </w:pPr>
          </w:p>
        </w:tc>
        <w:tc>
          <w:tcPr>
            <w:tcW w:w="469" w:type="pct"/>
          </w:tcPr>
          <w:p w14:paraId="00DC9CBD" w14:textId="77777777" w:rsidR="0016620D" w:rsidRPr="0016620D" w:rsidRDefault="0016620D" w:rsidP="0016620D">
            <w:pPr>
              <w:spacing w:after="0" w:line="240" w:lineRule="auto"/>
              <w:rPr>
                <w:sz w:val="20"/>
                <w:szCs w:val="20"/>
              </w:rPr>
            </w:pPr>
          </w:p>
        </w:tc>
        <w:tc>
          <w:tcPr>
            <w:tcW w:w="531" w:type="pct"/>
          </w:tcPr>
          <w:p w14:paraId="2A75BCED" w14:textId="77777777" w:rsidR="0016620D" w:rsidRPr="0016620D" w:rsidRDefault="0016620D" w:rsidP="0016620D">
            <w:pPr>
              <w:spacing w:after="0" w:line="240" w:lineRule="auto"/>
              <w:rPr>
                <w:sz w:val="20"/>
                <w:szCs w:val="20"/>
              </w:rPr>
            </w:pPr>
          </w:p>
        </w:tc>
        <w:tc>
          <w:tcPr>
            <w:tcW w:w="938" w:type="pct"/>
          </w:tcPr>
          <w:p w14:paraId="01DDA7C5" w14:textId="77777777" w:rsidR="0016620D" w:rsidRPr="0016620D" w:rsidRDefault="0016620D" w:rsidP="0016620D">
            <w:pPr>
              <w:spacing w:after="0" w:line="240" w:lineRule="auto"/>
              <w:rPr>
                <w:sz w:val="20"/>
                <w:szCs w:val="20"/>
              </w:rPr>
            </w:pPr>
          </w:p>
        </w:tc>
        <w:tc>
          <w:tcPr>
            <w:tcW w:w="1094" w:type="pct"/>
          </w:tcPr>
          <w:p w14:paraId="2F79DD1D" w14:textId="77777777" w:rsidR="0016620D" w:rsidRPr="0016620D" w:rsidRDefault="0016620D" w:rsidP="0016620D">
            <w:pPr>
              <w:spacing w:after="0" w:line="240" w:lineRule="auto"/>
              <w:rPr>
                <w:sz w:val="20"/>
                <w:szCs w:val="20"/>
              </w:rPr>
            </w:pPr>
          </w:p>
        </w:tc>
      </w:tr>
      <w:tr w:rsidR="0016620D" w:rsidRPr="0016620D" w14:paraId="3F8205AD" w14:textId="77777777" w:rsidTr="0016620D">
        <w:tc>
          <w:tcPr>
            <w:tcW w:w="188" w:type="pct"/>
          </w:tcPr>
          <w:p w14:paraId="1CA88CA1" w14:textId="77777777" w:rsidR="0016620D" w:rsidRPr="0016620D" w:rsidRDefault="0016620D" w:rsidP="0016620D">
            <w:pPr>
              <w:spacing w:after="0" w:line="240" w:lineRule="auto"/>
              <w:jc w:val="center"/>
              <w:rPr>
                <w:sz w:val="20"/>
                <w:szCs w:val="20"/>
              </w:rPr>
            </w:pPr>
            <w:r w:rsidRPr="0016620D">
              <w:rPr>
                <w:sz w:val="20"/>
                <w:szCs w:val="20"/>
              </w:rPr>
              <w:t>69</w:t>
            </w:r>
          </w:p>
        </w:tc>
        <w:tc>
          <w:tcPr>
            <w:tcW w:w="1023" w:type="pct"/>
          </w:tcPr>
          <w:p w14:paraId="0927C566" w14:textId="77777777" w:rsidR="0016620D" w:rsidRPr="0016620D" w:rsidRDefault="0016620D" w:rsidP="0016620D">
            <w:pPr>
              <w:spacing w:after="0" w:line="240" w:lineRule="auto"/>
              <w:rPr>
                <w:color w:val="FF0000"/>
                <w:sz w:val="20"/>
                <w:szCs w:val="20"/>
              </w:rPr>
            </w:pPr>
            <w:r w:rsidRPr="0016620D">
              <w:rPr>
                <w:sz w:val="20"/>
                <w:szCs w:val="20"/>
              </w:rPr>
              <w:t>Edna Biwott</w:t>
            </w:r>
          </w:p>
        </w:tc>
        <w:tc>
          <w:tcPr>
            <w:tcW w:w="758" w:type="pct"/>
          </w:tcPr>
          <w:p w14:paraId="55CC836A" w14:textId="77777777" w:rsidR="0016620D" w:rsidRPr="0016620D" w:rsidRDefault="0016620D" w:rsidP="0016620D">
            <w:pPr>
              <w:spacing w:after="0" w:line="240" w:lineRule="auto"/>
              <w:rPr>
                <w:sz w:val="20"/>
                <w:szCs w:val="20"/>
              </w:rPr>
            </w:pPr>
            <w:r w:rsidRPr="0016620D">
              <w:rPr>
                <w:sz w:val="20"/>
                <w:szCs w:val="20"/>
              </w:rPr>
              <w:t>Field Instructor</w:t>
            </w:r>
          </w:p>
        </w:tc>
        <w:tc>
          <w:tcPr>
            <w:tcW w:w="469" w:type="pct"/>
          </w:tcPr>
          <w:p w14:paraId="21DA5D8A" w14:textId="77777777" w:rsidR="0016620D" w:rsidRPr="0016620D" w:rsidRDefault="0016620D" w:rsidP="0016620D">
            <w:pPr>
              <w:spacing w:after="0" w:line="240" w:lineRule="auto"/>
              <w:rPr>
                <w:sz w:val="20"/>
                <w:szCs w:val="20"/>
              </w:rPr>
            </w:pPr>
            <w:r w:rsidRPr="0016620D">
              <w:rPr>
                <w:sz w:val="20"/>
                <w:szCs w:val="20"/>
              </w:rPr>
              <w:t>Contract</w:t>
            </w:r>
          </w:p>
          <w:p w14:paraId="51433D6A" w14:textId="77777777" w:rsidR="0016620D" w:rsidRPr="0016620D" w:rsidRDefault="0016620D" w:rsidP="0016620D">
            <w:pPr>
              <w:spacing w:after="0" w:line="240" w:lineRule="auto"/>
              <w:rPr>
                <w:sz w:val="20"/>
                <w:szCs w:val="20"/>
              </w:rPr>
            </w:pPr>
          </w:p>
        </w:tc>
        <w:tc>
          <w:tcPr>
            <w:tcW w:w="531" w:type="pct"/>
          </w:tcPr>
          <w:p w14:paraId="1B97F3E3"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2F73FFEA" w14:textId="77777777" w:rsidR="0016620D" w:rsidRPr="0016620D" w:rsidRDefault="0016620D" w:rsidP="0016620D">
            <w:pPr>
              <w:spacing w:after="0" w:line="240" w:lineRule="auto"/>
              <w:rPr>
                <w:sz w:val="20"/>
                <w:szCs w:val="20"/>
              </w:rPr>
            </w:pPr>
            <w:r w:rsidRPr="0016620D">
              <w:rPr>
                <w:sz w:val="20"/>
                <w:szCs w:val="20"/>
              </w:rPr>
              <w:t>Public Health – Environmental Health</w:t>
            </w:r>
          </w:p>
        </w:tc>
        <w:tc>
          <w:tcPr>
            <w:tcW w:w="1094" w:type="pct"/>
          </w:tcPr>
          <w:p w14:paraId="102D938B"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11E923C4" w14:textId="77777777" w:rsidTr="0016620D">
        <w:tc>
          <w:tcPr>
            <w:tcW w:w="188" w:type="pct"/>
          </w:tcPr>
          <w:p w14:paraId="7A2090F1" w14:textId="77777777" w:rsidR="0016620D" w:rsidRPr="0016620D" w:rsidRDefault="0016620D" w:rsidP="0016620D">
            <w:pPr>
              <w:spacing w:after="0" w:line="240" w:lineRule="auto"/>
              <w:jc w:val="center"/>
              <w:rPr>
                <w:sz w:val="20"/>
                <w:szCs w:val="20"/>
              </w:rPr>
            </w:pPr>
          </w:p>
        </w:tc>
        <w:tc>
          <w:tcPr>
            <w:tcW w:w="1023" w:type="pct"/>
          </w:tcPr>
          <w:p w14:paraId="4E655840" w14:textId="77777777" w:rsidR="0016620D" w:rsidRPr="0016620D" w:rsidRDefault="0016620D" w:rsidP="0016620D">
            <w:pPr>
              <w:spacing w:after="0" w:line="240" w:lineRule="auto"/>
              <w:rPr>
                <w:sz w:val="20"/>
                <w:szCs w:val="20"/>
              </w:rPr>
            </w:pPr>
          </w:p>
        </w:tc>
        <w:tc>
          <w:tcPr>
            <w:tcW w:w="758" w:type="pct"/>
          </w:tcPr>
          <w:p w14:paraId="20F75BE7" w14:textId="77777777" w:rsidR="0016620D" w:rsidRPr="0016620D" w:rsidRDefault="0016620D" w:rsidP="0016620D">
            <w:pPr>
              <w:spacing w:after="0" w:line="240" w:lineRule="auto"/>
              <w:rPr>
                <w:sz w:val="20"/>
                <w:szCs w:val="20"/>
              </w:rPr>
            </w:pPr>
          </w:p>
        </w:tc>
        <w:tc>
          <w:tcPr>
            <w:tcW w:w="469" w:type="pct"/>
          </w:tcPr>
          <w:p w14:paraId="4C8D7FCA" w14:textId="77777777" w:rsidR="0016620D" w:rsidRPr="0016620D" w:rsidRDefault="0016620D" w:rsidP="0016620D">
            <w:pPr>
              <w:spacing w:after="0" w:line="240" w:lineRule="auto"/>
              <w:rPr>
                <w:sz w:val="20"/>
                <w:szCs w:val="20"/>
              </w:rPr>
            </w:pPr>
          </w:p>
        </w:tc>
        <w:tc>
          <w:tcPr>
            <w:tcW w:w="531" w:type="pct"/>
          </w:tcPr>
          <w:p w14:paraId="6B6C3E2C" w14:textId="77777777" w:rsidR="0016620D" w:rsidRPr="0016620D" w:rsidRDefault="0016620D" w:rsidP="0016620D">
            <w:pPr>
              <w:spacing w:after="0" w:line="240" w:lineRule="auto"/>
              <w:rPr>
                <w:sz w:val="20"/>
                <w:szCs w:val="20"/>
              </w:rPr>
            </w:pPr>
          </w:p>
        </w:tc>
        <w:tc>
          <w:tcPr>
            <w:tcW w:w="938" w:type="pct"/>
          </w:tcPr>
          <w:p w14:paraId="329A1D5D" w14:textId="77777777" w:rsidR="0016620D" w:rsidRPr="0016620D" w:rsidRDefault="0016620D" w:rsidP="0016620D">
            <w:pPr>
              <w:spacing w:after="0" w:line="240" w:lineRule="auto"/>
              <w:rPr>
                <w:sz w:val="20"/>
                <w:szCs w:val="20"/>
              </w:rPr>
            </w:pPr>
          </w:p>
        </w:tc>
        <w:tc>
          <w:tcPr>
            <w:tcW w:w="1094" w:type="pct"/>
          </w:tcPr>
          <w:p w14:paraId="5D654A88" w14:textId="77777777" w:rsidR="0016620D" w:rsidRPr="0016620D" w:rsidRDefault="0016620D" w:rsidP="0016620D">
            <w:pPr>
              <w:spacing w:after="0" w:line="240" w:lineRule="auto"/>
              <w:rPr>
                <w:sz w:val="20"/>
                <w:szCs w:val="20"/>
              </w:rPr>
            </w:pPr>
          </w:p>
        </w:tc>
      </w:tr>
      <w:tr w:rsidR="0016620D" w:rsidRPr="0016620D" w14:paraId="6AAB73C0" w14:textId="77777777" w:rsidTr="0016620D">
        <w:tc>
          <w:tcPr>
            <w:tcW w:w="188" w:type="pct"/>
          </w:tcPr>
          <w:p w14:paraId="380DE04F" w14:textId="77777777" w:rsidR="0016620D" w:rsidRPr="0016620D" w:rsidRDefault="0016620D" w:rsidP="0016620D">
            <w:pPr>
              <w:spacing w:after="0" w:line="240" w:lineRule="auto"/>
              <w:jc w:val="center"/>
              <w:rPr>
                <w:sz w:val="20"/>
                <w:szCs w:val="20"/>
              </w:rPr>
            </w:pPr>
            <w:r w:rsidRPr="0016620D">
              <w:rPr>
                <w:sz w:val="20"/>
                <w:szCs w:val="20"/>
              </w:rPr>
              <w:t>70</w:t>
            </w:r>
          </w:p>
        </w:tc>
        <w:tc>
          <w:tcPr>
            <w:tcW w:w="1023" w:type="pct"/>
          </w:tcPr>
          <w:p w14:paraId="076302D5" w14:textId="77777777" w:rsidR="0016620D" w:rsidRPr="0016620D" w:rsidRDefault="0016620D" w:rsidP="0016620D">
            <w:pPr>
              <w:spacing w:after="0" w:line="240" w:lineRule="auto"/>
              <w:rPr>
                <w:sz w:val="20"/>
                <w:szCs w:val="20"/>
              </w:rPr>
            </w:pPr>
            <w:r w:rsidRPr="0016620D">
              <w:rPr>
                <w:sz w:val="20"/>
                <w:szCs w:val="20"/>
              </w:rPr>
              <w:t>Moses Ambwao</w:t>
            </w:r>
          </w:p>
        </w:tc>
        <w:tc>
          <w:tcPr>
            <w:tcW w:w="758" w:type="pct"/>
          </w:tcPr>
          <w:p w14:paraId="7C704778" w14:textId="77777777" w:rsidR="0016620D" w:rsidRPr="0016620D" w:rsidRDefault="0016620D" w:rsidP="0016620D">
            <w:pPr>
              <w:spacing w:after="0" w:line="240" w:lineRule="auto"/>
              <w:rPr>
                <w:sz w:val="20"/>
                <w:szCs w:val="20"/>
              </w:rPr>
            </w:pPr>
            <w:r w:rsidRPr="0016620D">
              <w:rPr>
                <w:sz w:val="20"/>
                <w:szCs w:val="20"/>
              </w:rPr>
              <w:t>Field instructor</w:t>
            </w:r>
          </w:p>
        </w:tc>
        <w:tc>
          <w:tcPr>
            <w:tcW w:w="469" w:type="pct"/>
          </w:tcPr>
          <w:p w14:paraId="7A72B93B"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1E390957"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D2820A8" w14:textId="77777777" w:rsidR="0016620D" w:rsidRPr="0016620D" w:rsidRDefault="0016620D" w:rsidP="0016620D">
            <w:pPr>
              <w:spacing w:after="0" w:line="240" w:lineRule="auto"/>
              <w:rPr>
                <w:sz w:val="20"/>
                <w:szCs w:val="20"/>
              </w:rPr>
            </w:pPr>
            <w:r w:rsidRPr="0016620D">
              <w:rPr>
                <w:sz w:val="20"/>
                <w:szCs w:val="20"/>
              </w:rPr>
              <w:t>Public Health-Environmental health</w:t>
            </w:r>
          </w:p>
        </w:tc>
        <w:tc>
          <w:tcPr>
            <w:tcW w:w="1094" w:type="pct"/>
          </w:tcPr>
          <w:p w14:paraId="57797C89"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553EEF4" w14:textId="77777777" w:rsidTr="0016620D">
        <w:tc>
          <w:tcPr>
            <w:tcW w:w="188" w:type="pct"/>
          </w:tcPr>
          <w:p w14:paraId="4E8480BD" w14:textId="77777777" w:rsidR="0016620D" w:rsidRPr="0016620D" w:rsidRDefault="0016620D" w:rsidP="0016620D">
            <w:pPr>
              <w:spacing w:after="0" w:line="240" w:lineRule="auto"/>
              <w:jc w:val="center"/>
              <w:rPr>
                <w:sz w:val="20"/>
                <w:szCs w:val="20"/>
              </w:rPr>
            </w:pPr>
          </w:p>
        </w:tc>
        <w:tc>
          <w:tcPr>
            <w:tcW w:w="1023" w:type="pct"/>
          </w:tcPr>
          <w:p w14:paraId="4C4BB364" w14:textId="77777777" w:rsidR="0016620D" w:rsidRPr="0016620D" w:rsidRDefault="0016620D" w:rsidP="0016620D">
            <w:pPr>
              <w:spacing w:after="0" w:line="240" w:lineRule="auto"/>
              <w:rPr>
                <w:sz w:val="20"/>
                <w:szCs w:val="20"/>
              </w:rPr>
            </w:pPr>
          </w:p>
        </w:tc>
        <w:tc>
          <w:tcPr>
            <w:tcW w:w="758" w:type="pct"/>
          </w:tcPr>
          <w:p w14:paraId="0F2DF047" w14:textId="77777777" w:rsidR="0016620D" w:rsidRPr="0016620D" w:rsidRDefault="0016620D" w:rsidP="0016620D">
            <w:pPr>
              <w:spacing w:after="0" w:line="240" w:lineRule="auto"/>
              <w:rPr>
                <w:sz w:val="20"/>
                <w:szCs w:val="20"/>
              </w:rPr>
            </w:pPr>
          </w:p>
        </w:tc>
        <w:tc>
          <w:tcPr>
            <w:tcW w:w="469" w:type="pct"/>
          </w:tcPr>
          <w:p w14:paraId="70678B50" w14:textId="77777777" w:rsidR="0016620D" w:rsidRPr="0016620D" w:rsidRDefault="0016620D" w:rsidP="0016620D">
            <w:pPr>
              <w:spacing w:after="0" w:line="240" w:lineRule="auto"/>
              <w:rPr>
                <w:sz w:val="20"/>
                <w:szCs w:val="20"/>
              </w:rPr>
            </w:pPr>
          </w:p>
        </w:tc>
        <w:tc>
          <w:tcPr>
            <w:tcW w:w="531" w:type="pct"/>
          </w:tcPr>
          <w:p w14:paraId="4F586CC1" w14:textId="77777777" w:rsidR="0016620D" w:rsidRPr="0016620D" w:rsidRDefault="0016620D" w:rsidP="0016620D">
            <w:pPr>
              <w:spacing w:after="0" w:line="240" w:lineRule="auto"/>
              <w:rPr>
                <w:sz w:val="20"/>
                <w:szCs w:val="20"/>
              </w:rPr>
            </w:pPr>
          </w:p>
        </w:tc>
        <w:tc>
          <w:tcPr>
            <w:tcW w:w="938" w:type="pct"/>
          </w:tcPr>
          <w:p w14:paraId="0E510926" w14:textId="77777777" w:rsidR="0016620D" w:rsidRPr="0016620D" w:rsidRDefault="0016620D" w:rsidP="0016620D">
            <w:pPr>
              <w:spacing w:after="0" w:line="240" w:lineRule="auto"/>
              <w:rPr>
                <w:sz w:val="20"/>
                <w:szCs w:val="20"/>
              </w:rPr>
            </w:pPr>
          </w:p>
        </w:tc>
        <w:tc>
          <w:tcPr>
            <w:tcW w:w="1094" w:type="pct"/>
          </w:tcPr>
          <w:p w14:paraId="55D8B2E5" w14:textId="77777777" w:rsidR="0016620D" w:rsidRPr="0016620D" w:rsidRDefault="0016620D" w:rsidP="0016620D">
            <w:pPr>
              <w:spacing w:after="0" w:line="240" w:lineRule="auto"/>
              <w:rPr>
                <w:sz w:val="20"/>
                <w:szCs w:val="20"/>
              </w:rPr>
            </w:pPr>
          </w:p>
        </w:tc>
      </w:tr>
      <w:tr w:rsidR="0016620D" w:rsidRPr="0016620D" w14:paraId="52A79706" w14:textId="77777777" w:rsidTr="0016620D">
        <w:tc>
          <w:tcPr>
            <w:tcW w:w="188" w:type="pct"/>
          </w:tcPr>
          <w:p w14:paraId="3002F8D5" w14:textId="77777777" w:rsidR="0016620D" w:rsidRPr="0016620D" w:rsidRDefault="0016620D" w:rsidP="0016620D">
            <w:pPr>
              <w:spacing w:after="0" w:line="240" w:lineRule="auto"/>
              <w:jc w:val="center"/>
              <w:rPr>
                <w:sz w:val="20"/>
                <w:szCs w:val="20"/>
              </w:rPr>
            </w:pPr>
            <w:r w:rsidRPr="0016620D">
              <w:rPr>
                <w:sz w:val="20"/>
                <w:szCs w:val="20"/>
              </w:rPr>
              <w:t>71</w:t>
            </w:r>
          </w:p>
        </w:tc>
        <w:tc>
          <w:tcPr>
            <w:tcW w:w="1023" w:type="pct"/>
          </w:tcPr>
          <w:p w14:paraId="7D10D652" w14:textId="77777777" w:rsidR="0016620D" w:rsidRPr="0016620D" w:rsidRDefault="0016620D" w:rsidP="0016620D">
            <w:pPr>
              <w:spacing w:after="0" w:line="240" w:lineRule="auto"/>
              <w:rPr>
                <w:sz w:val="20"/>
                <w:szCs w:val="20"/>
              </w:rPr>
            </w:pPr>
            <w:r w:rsidRPr="0016620D">
              <w:rPr>
                <w:sz w:val="20"/>
                <w:szCs w:val="20"/>
              </w:rPr>
              <w:t>Ezekiel Sirya</w:t>
            </w:r>
          </w:p>
        </w:tc>
        <w:tc>
          <w:tcPr>
            <w:tcW w:w="758" w:type="pct"/>
          </w:tcPr>
          <w:p w14:paraId="09FB0AEB"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EDE880C"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3A163AC8" w14:textId="77777777" w:rsidR="0016620D" w:rsidRPr="0016620D" w:rsidRDefault="0016620D" w:rsidP="0016620D">
            <w:pPr>
              <w:spacing w:after="0" w:line="240" w:lineRule="auto"/>
              <w:rPr>
                <w:sz w:val="20"/>
                <w:szCs w:val="20"/>
              </w:rPr>
            </w:pPr>
            <w:r w:rsidRPr="0016620D">
              <w:rPr>
                <w:sz w:val="20"/>
                <w:szCs w:val="20"/>
              </w:rPr>
              <w:t>MPH</w:t>
            </w:r>
          </w:p>
        </w:tc>
        <w:tc>
          <w:tcPr>
            <w:tcW w:w="938" w:type="pct"/>
          </w:tcPr>
          <w:p w14:paraId="01D9DF67" w14:textId="77777777" w:rsidR="0016620D" w:rsidRPr="0016620D" w:rsidRDefault="0016620D" w:rsidP="0016620D">
            <w:pPr>
              <w:spacing w:after="0" w:line="240" w:lineRule="auto"/>
              <w:rPr>
                <w:sz w:val="20"/>
                <w:szCs w:val="20"/>
              </w:rPr>
            </w:pPr>
            <w:r w:rsidRPr="0016620D">
              <w:rPr>
                <w:sz w:val="20"/>
                <w:szCs w:val="20"/>
              </w:rPr>
              <w:t>Epidemiology and Disease Control</w:t>
            </w:r>
          </w:p>
        </w:tc>
        <w:tc>
          <w:tcPr>
            <w:tcW w:w="1094" w:type="pct"/>
          </w:tcPr>
          <w:p w14:paraId="1E5C369B"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7459912E" w14:textId="77777777" w:rsidTr="0016620D">
        <w:tc>
          <w:tcPr>
            <w:tcW w:w="188" w:type="pct"/>
          </w:tcPr>
          <w:p w14:paraId="0259B34D" w14:textId="77777777" w:rsidR="0016620D" w:rsidRPr="0016620D" w:rsidRDefault="0016620D" w:rsidP="0016620D">
            <w:pPr>
              <w:spacing w:after="0" w:line="240" w:lineRule="auto"/>
              <w:jc w:val="center"/>
              <w:rPr>
                <w:sz w:val="20"/>
                <w:szCs w:val="20"/>
              </w:rPr>
            </w:pPr>
          </w:p>
        </w:tc>
        <w:tc>
          <w:tcPr>
            <w:tcW w:w="1023" w:type="pct"/>
          </w:tcPr>
          <w:p w14:paraId="46403696" w14:textId="77777777" w:rsidR="0016620D" w:rsidRPr="0016620D" w:rsidRDefault="0016620D" w:rsidP="0016620D">
            <w:pPr>
              <w:spacing w:after="0" w:line="240" w:lineRule="auto"/>
              <w:rPr>
                <w:sz w:val="20"/>
                <w:szCs w:val="20"/>
              </w:rPr>
            </w:pPr>
          </w:p>
        </w:tc>
        <w:tc>
          <w:tcPr>
            <w:tcW w:w="758" w:type="pct"/>
          </w:tcPr>
          <w:p w14:paraId="287AF961" w14:textId="77777777" w:rsidR="0016620D" w:rsidRPr="0016620D" w:rsidRDefault="0016620D" w:rsidP="0016620D">
            <w:pPr>
              <w:spacing w:after="0" w:line="240" w:lineRule="auto"/>
              <w:rPr>
                <w:sz w:val="20"/>
                <w:szCs w:val="20"/>
              </w:rPr>
            </w:pPr>
          </w:p>
        </w:tc>
        <w:tc>
          <w:tcPr>
            <w:tcW w:w="469" w:type="pct"/>
          </w:tcPr>
          <w:p w14:paraId="10BDC366" w14:textId="77777777" w:rsidR="0016620D" w:rsidRPr="0016620D" w:rsidRDefault="0016620D" w:rsidP="0016620D">
            <w:pPr>
              <w:spacing w:after="0" w:line="240" w:lineRule="auto"/>
              <w:rPr>
                <w:sz w:val="20"/>
                <w:szCs w:val="20"/>
              </w:rPr>
            </w:pPr>
          </w:p>
        </w:tc>
        <w:tc>
          <w:tcPr>
            <w:tcW w:w="531" w:type="pct"/>
          </w:tcPr>
          <w:p w14:paraId="5AFDECA1"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5A6BCEC1" w14:textId="77777777" w:rsidR="0016620D" w:rsidRPr="0016620D" w:rsidRDefault="0016620D" w:rsidP="0016620D">
            <w:pPr>
              <w:spacing w:after="0" w:line="240" w:lineRule="auto"/>
              <w:rPr>
                <w:sz w:val="20"/>
                <w:szCs w:val="20"/>
              </w:rPr>
            </w:pPr>
            <w:r w:rsidRPr="0016620D">
              <w:rPr>
                <w:sz w:val="20"/>
                <w:szCs w:val="20"/>
              </w:rPr>
              <w:t>Health System Management</w:t>
            </w:r>
          </w:p>
        </w:tc>
        <w:tc>
          <w:tcPr>
            <w:tcW w:w="1094" w:type="pct"/>
          </w:tcPr>
          <w:p w14:paraId="74E79C06"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304A945F" w14:textId="77777777" w:rsidTr="0016620D">
        <w:tc>
          <w:tcPr>
            <w:tcW w:w="188" w:type="pct"/>
          </w:tcPr>
          <w:p w14:paraId="2B238D6B" w14:textId="77777777" w:rsidR="0016620D" w:rsidRPr="0016620D" w:rsidRDefault="0016620D" w:rsidP="0016620D">
            <w:pPr>
              <w:spacing w:after="0" w:line="240" w:lineRule="auto"/>
              <w:jc w:val="center"/>
              <w:rPr>
                <w:sz w:val="20"/>
                <w:szCs w:val="20"/>
              </w:rPr>
            </w:pPr>
          </w:p>
        </w:tc>
        <w:tc>
          <w:tcPr>
            <w:tcW w:w="1023" w:type="pct"/>
          </w:tcPr>
          <w:p w14:paraId="0DF51784" w14:textId="77777777" w:rsidR="0016620D" w:rsidRPr="0016620D" w:rsidRDefault="0016620D" w:rsidP="0016620D">
            <w:pPr>
              <w:spacing w:after="0" w:line="240" w:lineRule="auto"/>
              <w:rPr>
                <w:sz w:val="20"/>
                <w:szCs w:val="20"/>
              </w:rPr>
            </w:pPr>
          </w:p>
        </w:tc>
        <w:tc>
          <w:tcPr>
            <w:tcW w:w="758" w:type="pct"/>
          </w:tcPr>
          <w:p w14:paraId="0E93EE09" w14:textId="77777777" w:rsidR="0016620D" w:rsidRPr="0016620D" w:rsidRDefault="0016620D" w:rsidP="0016620D">
            <w:pPr>
              <w:spacing w:after="0" w:line="240" w:lineRule="auto"/>
              <w:rPr>
                <w:sz w:val="20"/>
                <w:szCs w:val="20"/>
              </w:rPr>
            </w:pPr>
          </w:p>
        </w:tc>
        <w:tc>
          <w:tcPr>
            <w:tcW w:w="469" w:type="pct"/>
          </w:tcPr>
          <w:p w14:paraId="5C1F82E5" w14:textId="77777777" w:rsidR="0016620D" w:rsidRPr="0016620D" w:rsidRDefault="0016620D" w:rsidP="0016620D">
            <w:pPr>
              <w:spacing w:after="0" w:line="240" w:lineRule="auto"/>
              <w:rPr>
                <w:sz w:val="20"/>
                <w:szCs w:val="20"/>
              </w:rPr>
            </w:pPr>
          </w:p>
        </w:tc>
        <w:tc>
          <w:tcPr>
            <w:tcW w:w="531" w:type="pct"/>
          </w:tcPr>
          <w:p w14:paraId="3FED6ACD"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2270BA0" w14:textId="77777777" w:rsidR="0016620D" w:rsidRPr="0016620D" w:rsidRDefault="0016620D" w:rsidP="0016620D">
            <w:pPr>
              <w:spacing w:after="0" w:line="240" w:lineRule="auto"/>
              <w:rPr>
                <w:sz w:val="20"/>
                <w:szCs w:val="20"/>
              </w:rPr>
            </w:pPr>
            <w:r w:rsidRPr="0016620D">
              <w:rPr>
                <w:sz w:val="20"/>
                <w:szCs w:val="20"/>
              </w:rPr>
              <w:t>Public Health</w:t>
            </w:r>
          </w:p>
        </w:tc>
        <w:tc>
          <w:tcPr>
            <w:tcW w:w="1094" w:type="pct"/>
          </w:tcPr>
          <w:p w14:paraId="7EF5A1BC" w14:textId="77777777" w:rsidR="0016620D" w:rsidRPr="0016620D" w:rsidRDefault="0016620D" w:rsidP="0016620D">
            <w:pPr>
              <w:spacing w:after="0" w:line="240" w:lineRule="auto"/>
              <w:rPr>
                <w:sz w:val="20"/>
                <w:szCs w:val="20"/>
              </w:rPr>
            </w:pPr>
          </w:p>
        </w:tc>
      </w:tr>
      <w:tr w:rsidR="0016620D" w:rsidRPr="0016620D" w14:paraId="2E3DE7DC" w14:textId="77777777" w:rsidTr="0016620D">
        <w:tc>
          <w:tcPr>
            <w:tcW w:w="188" w:type="pct"/>
          </w:tcPr>
          <w:p w14:paraId="382AC9B8" w14:textId="77777777" w:rsidR="0016620D" w:rsidRPr="0016620D" w:rsidRDefault="0016620D" w:rsidP="0016620D">
            <w:pPr>
              <w:spacing w:after="0" w:line="240" w:lineRule="auto"/>
              <w:jc w:val="center"/>
              <w:rPr>
                <w:sz w:val="20"/>
                <w:szCs w:val="20"/>
              </w:rPr>
            </w:pPr>
          </w:p>
        </w:tc>
        <w:tc>
          <w:tcPr>
            <w:tcW w:w="1023" w:type="pct"/>
          </w:tcPr>
          <w:p w14:paraId="5C895D13" w14:textId="77777777" w:rsidR="0016620D" w:rsidRPr="0016620D" w:rsidRDefault="0016620D" w:rsidP="0016620D">
            <w:pPr>
              <w:spacing w:after="0" w:line="240" w:lineRule="auto"/>
              <w:rPr>
                <w:sz w:val="20"/>
                <w:szCs w:val="20"/>
              </w:rPr>
            </w:pPr>
          </w:p>
        </w:tc>
        <w:tc>
          <w:tcPr>
            <w:tcW w:w="758" w:type="pct"/>
          </w:tcPr>
          <w:p w14:paraId="1CC49BD0" w14:textId="77777777" w:rsidR="0016620D" w:rsidRPr="0016620D" w:rsidRDefault="0016620D" w:rsidP="0016620D">
            <w:pPr>
              <w:spacing w:after="0" w:line="240" w:lineRule="auto"/>
              <w:rPr>
                <w:sz w:val="20"/>
                <w:szCs w:val="20"/>
              </w:rPr>
            </w:pPr>
          </w:p>
        </w:tc>
        <w:tc>
          <w:tcPr>
            <w:tcW w:w="469" w:type="pct"/>
          </w:tcPr>
          <w:p w14:paraId="3D9A4258" w14:textId="77777777" w:rsidR="0016620D" w:rsidRPr="0016620D" w:rsidRDefault="0016620D" w:rsidP="0016620D">
            <w:pPr>
              <w:spacing w:after="0" w:line="240" w:lineRule="auto"/>
              <w:rPr>
                <w:sz w:val="20"/>
                <w:szCs w:val="20"/>
              </w:rPr>
            </w:pPr>
          </w:p>
        </w:tc>
        <w:tc>
          <w:tcPr>
            <w:tcW w:w="531" w:type="pct"/>
          </w:tcPr>
          <w:p w14:paraId="61F00441" w14:textId="77777777" w:rsidR="0016620D" w:rsidRPr="0016620D" w:rsidRDefault="0016620D" w:rsidP="0016620D">
            <w:pPr>
              <w:spacing w:after="0" w:line="240" w:lineRule="auto"/>
              <w:rPr>
                <w:sz w:val="20"/>
                <w:szCs w:val="20"/>
              </w:rPr>
            </w:pPr>
            <w:r w:rsidRPr="0016620D">
              <w:rPr>
                <w:sz w:val="20"/>
                <w:szCs w:val="20"/>
              </w:rPr>
              <w:t>Diploma</w:t>
            </w:r>
          </w:p>
        </w:tc>
        <w:tc>
          <w:tcPr>
            <w:tcW w:w="938" w:type="pct"/>
          </w:tcPr>
          <w:p w14:paraId="4FE02D18" w14:textId="77777777" w:rsidR="0016620D" w:rsidRPr="0016620D" w:rsidRDefault="0016620D" w:rsidP="0016620D">
            <w:pPr>
              <w:spacing w:after="0" w:line="240" w:lineRule="auto"/>
              <w:rPr>
                <w:sz w:val="20"/>
                <w:szCs w:val="20"/>
              </w:rPr>
            </w:pPr>
            <w:r w:rsidRPr="0016620D">
              <w:rPr>
                <w:sz w:val="20"/>
                <w:szCs w:val="20"/>
              </w:rPr>
              <w:t>Nursing</w:t>
            </w:r>
          </w:p>
        </w:tc>
        <w:tc>
          <w:tcPr>
            <w:tcW w:w="1094" w:type="pct"/>
          </w:tcPr>
          <w:p w14:paraId="662ED8BE" w14:textId="77777777" w:rsidR="0016620D" w:rsidRPr="0016620D" w:rsidRDefault="0016620D" w:rsidP="0016620D">
            <w:pPr>
              <w:spacing w:after="0" w:line="240" w:lineRule="auto"/>
              <w:rPr>
                <w:sz w:val="20"/>
                <w:szCs w:val="20"/>
              </w:rPr>
            </w:pPr>
            <w:r w:rsidRPr="0016620D">
              <w:rPr>
                <w:sz w:val="20"/>
                <w:szCs w:val="20"/>
              </w:rPr>
              <w:t>KMTC, Nairobi</w:t>
            </w:r>
          </w:p>
        </w:tc>
      </w:tr>
      <w:tr w:rsidR="0016620D" w:rsidRPr="0016620D" w14:paraId="7F583464" w14:textId="77777777" w:rsidTr="0016620D">
        <w:tc>
          <w:tcPr>
            <w:tcW w:w="188" w:type="pct"/>
            <w:shd w:val="clear" w:color="auto" w:fill="A6A6A6"/>
          </w:tcPr>
          <w:p w14:paraId="17F4BFE9" w14:textId="77777777" w:rsidR="0016620D" w:rsidRPr="0016620D" w:rsidRDefault="0016620D" w:rsidP="0016620D">
            <w:pPr>
              <w:spacing w:after="0" w:line="240" w:lineRule="auto"/>
              <w:jc w:val="center"/>
              <w:rPr>
                <w:sz w:val="20"/>
                <w:szCs w:val="20"/>
                <w:highlight w:val="lightGray"/>
              </w:rPr>
            </w:pPr>
          </w:p>
        </w:tc>
        <w:tc>
          <w:tcPr>
            <w:tcW w:w="2781" w:type="pct"/>
            <w:gridSpan w:val="4"/>
            <w:shd w:val="clear" w:color="auto" w:fill="A6A6A6"/>
          </w:tcPr>
          <w:p w14:paraId="23731115" w14:textId="77777777" w:rsidR="0016620D" w:rsidRPr="0016620D" w:rsidRDefault="0016620D" w:rsidP="0016620D">
            <w:pPr>
              <w:spacing w:after="0" w:line="240" w:lineRule="auto"/>
              <w:jc w:val="center"/>
              <w:rPr>
                <w:sz w:val="20"/>
                <w:szCs w:val="20"/>
                <w:highlight w:val="lightGray"/>
              </w:rPr>
            </w:pPr>
            <w:r w:rsidRPr="0016620D">
              <w:rPr>
                <w:b/>
                <w:sz w:val="20"/>
                <w:szCs w:val="20"/>
                <w:highlight w:val="lightGray"/>
              </w:rPr>
              <w:t>Humanities &amp; Social Sciences</w:t>
            </w:r>
          </w:p>
        </w:tc>
        <w:tc>
          <w:tcPr>
            <w:tcW w:w="938" w:type="pct"/>
            <w:shd w:val="clear" w:color="auto" w:fill="A6A6A6"/>
          </w:tcPr>
          <w:p w14:paraId="10631864" w14:textId="77777777" w:rsidR="0016620D" w:rsidRPr="0016620D" w:rsidRDefault="0016620D" w:rsidP="0016620D">
            <w:pPr>
              <w:spacing w:after="0" w:line="240" w:lineRule="auto"/>
              <w:jc w:val="center"/>
              <w:rPr>
                <w:sz w:val="20"/>
                <w:szCs w:val="20"/>
                <w:highlight w:val="lightGray"/>
              </w:rPr>
            </w:pPr>
          </w:p>
        </w:tc>
        <w:tc>
          <w:tcPr>
            <w:tcW w:w="1094" w:type="pct"/>
            <w:shd w:val="clear" w:color="auto" w:fill="A6A6A6"/>
          </w:tcPr>
          <w:p w14:paraId="44AB6BED" w14:textId="77777777" w:rsidR="0016620D" w:rsidRPr="0016620D" w:rsidRDefault="0016620D" w:rsidP="0016620D">
            <w:pPr>
              <w:spacing w:after="0" w:line="240" w:lineRule="auto"/>
              <w:jc w:val="center"/>
              <w:rPr>
                <w:sz w:val="20"/>
                <w:szCs w:val="20"/>
                <w:highlight w:val="lightGray"/>
              </w:rPr>
            </w:pPr>
          </w:p>
        </w:tc>
      </w:tr>
      <w:tr w:rsidR="0016620D" w:rsidRPr="0016620D" w14:paraId="1AEFB3B8" w14:textId="77777777" w:rsidTr="0016620D">
        <w:tc>
          <w:tcPr>
            <w:tcW w:w="188" w:type="pct"/>
          </w:tcPr>
          <w:p w14:paraId="75DEE399" w14:textId="77777777" w:rsidR="0016620D" w:rsidRPr="0016620D" w:rsidRDefault="0016620D" w:rsidP="0016620D">
            <w:pPr>
              <w:spacing w:after="0" w:line="240" w:lineRule="auto"/>
              <w:jc w:val="center"/>
              <w:rPr>
                <w:sz w:val="20"/>
                <w:szCs w:val="20"/>
              </w:rPr>
            </w:pPr>
          </w:p>
        </w:tc>
        <w:tc>
          <w:tcPr>
            <w:tcW w:w="1023" w:type="pct"/>
          </w:tcPr>
          <w:p w14:paraId="02CE6DC8" w14:textId="77777777" w:rsidR="0016620D" w:rsidRPr="0016620D" w:rsidRDefault="0016620D" w:rsidP="0016620D">
            <w:pPr>
              <w:spacing w:after="0" w:line="240" w:lineRule="auto"/>
              <w:rPr>
                <w:sz w:val="20"/>
                <w:szCs w:val="20"/>
              </w:rPr>
            </w:pPr>
          </w:p>
        </w:tc>
        <w:tc>
          <w:tcPr>
            <w:tcW w:w="758" w:type="pct"/>
          </w:tcPr>
          <w:p w14:paraId="4456353F" w14:textId="77777777" w:rsidR="0016620D" w:rsidRPr="0016620D" w:rsidRDefault="0016620D" w:rsidP="0016620D">
            <w:pPr>
              <w:spacing w:after="0" w:line="240" w:lineRule="auto"/>
              <w:jc w:val="center"/>
              <w:rPr>
                <w:sz w:val="20"/>
                <w:szCs w:val="20"/>
              </w:rPr>
            </w:pPr>
          </w:p>
        </w:tc>
        <w:tc>
          <w:tcPr>
            <w:tcW w:w="469" w:type="pct"/>
          </w:tcPr>
          <w:p w14:paraId="3A459672" w14:textId="77777777" w:rsidR="0016620D" w:rsidRPr="0016620D" w:rsidRDefault="0016620D" w:rsidP="0016620D">
            <w:pPr>
              <w:spacing w:after="0" w:line="240" w:lineRule="auto"/>
              <w:rPr>
                <w:sz w:val="20"/>
                <w:szCs w:val="20"/>
              </w:rPr>
            </w:pPr>
          </w:p>
        </w:tc>
        <w:tc>
          <w:tcPr>
            <w:tcW w:w="531" w:type="pct"/>
          </w:tcPr>
          <w:p w14:paraId="1AA954C1" w14:textId="77777777" w:rsidR="0016620D" w:rsidRPr="0016620D" w:rsidRDefault="0016620D" w:rsidP="0016620D">
            <w:pPr>
              <w:spacing w:after="0" w:line="240" w:lineRule="auto"/>
              <w:rPr>
                <w:sz w:val="20"/>
                <w:szCs w:val="20"/>
              </w:rPr>
            </w:pPr>
          </w:p>
        </w:tc>
        <w:tc>
          <w:tcPr>
            <w:tcW w:w="938" w:type="pct"/>
          </w:tcPr>
          <w:p w14:paraId="6D253292" w14:textId="77777777" w:rsidR="0016620D" w:rsidRPr="0016620D" w:rsidRDefault="0016620D" w:rsidP="0016620D">
            <w:pPr>
              <w:spacing w:after="0" w:line="240" w:lineRule="auto"/>
              <w:rPr>
                <w:sz w:val="20"/>
                <w:szCs w:val="20"/>
              </w:rPr>
            </w:pPr>
          </w:p>
        </w:tc>
        <w:tc>
          <w:tcPr>
            <w:tcW w:w="1094" w:type="pct"/>
          </w:tcPr>
          <w:p w14:paraId="47120FA9" w14:textId="77777777" w:rsidR="0016620D" w:rsidRPr="0016620D" w:rsidRDefault="0016620D" w:rsidP="0016620D">
            <w:pPr>
              <w:spacing w:after="0" w:line="240" w:lineRule="auto"/>
              <w:rPr>
                <w:sz w:val="20"/>
                <w:szCs w:val="20"/>
              </w:rPr>
            </w:pPr>
          </w:p>
        </w:tc>
      </w:tr>
      <w:tr w:rsidR="0016620D" w:rsidRPr="0016620D" w14:paraId="0D8CD081" w14:textId="77777777" w:rsidTr="0016620D">
        <w:tc>
          <w:tcPr>
            <w:tcW w:w="188" w:type="pct"/>
          </w:tcPr>
          <w:p w14:paraId="78CE4DD7" w14:textId="77777777" w:rsidR="0016620D" w:rsidRPr="0016620D" w:rsidRDefault="0016620D" w:rsidP="0016620D">
            <w:pPr>
              <w:spacing w:after="0" w:line="240" w:lineRule="auto"/>
              <w:jc w:val="center"/>
              <w:rPr>
                <w:sz w:val="20"/>
                <w:szCs w:val="20"/>
              </w:rPr>
            </w:pPr>
            <w:r w:rsidRPr="0016620D">
              <w:rPr>
                <w:sz w:val="20"/>
                <w:szCs w:val="20"/>
              </w:rPr>
              <w:t>73</w:t>
            </w:r>
          </w:p>
        </w:tc>
        <w:tc>
          <w:tcPr>
            <w:tcW w:w="1023" w:type="pct"/>
          </w:tcPr>
          <w:p w14:paraId="1D8D338F" w14:textId="77777777" w:rsidR="0016620D" w:rsidRPr="0016620D" w:rsidRDefault="0016620D" w:rsidP="0016620D">
            <w:pPr>
              <w:spacing w:after="0" w:line="240" w:lineRule="auto"/>
              <w:rPr>
                <w:sz w:val="20"/>
                <w:szCs w:val="20"/>
              </w:rPr>
            </w:pPr>
            <w:r w:rsidRPr="0016620D">
              <w:rPr>
                <w:sz w:val="20"/>
                <w:szCs w:val="20"/>
              </w:rPr>
              <w:t>Angwenyi, Esther</w:t>
            </w:r>
          </w:p>
        </w:tc>
        <w:tc>
          <w:tcPr>
            <w:tcW w:w="758" w:type="pct"/>
          </w:tcPr>
          <w:p w14:paraId="4CFFB191"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84BDF7F"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1C9BA1D"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12F5E678" w14:textId="77777777" w:rsidR="0016620D" w:rsidRPr="0016620D" w:rsidRDefault="0016620D" w:rsidP="0016620D">
            <w:pPr>
              <w:spacing w:after="0" w:line="240" w:lineRule="auto"/>
              <w:rPr>
                <w:sz w:val="20"/>
                <w:szCs w:val="20"/>
              </w:rPr>
            </w:pPr>
            <w:r w:rsidRPr="0016620D">
              <w:rPr>
                <w:sz w:val="20"/>
                <w:szCs w:val="20"/>
              </w:rPr>
              <w:t>Administration-IDP</w:t>
            </w:r>
          </w:p>
        </w:tc>
        <w:tc>
          <w:tcPr>
            <w:tcW w:w="1094" w:type="pct"/>
          </w:tcPr>
          <w:p w14:paraId="7E974DB3" w14:textId="77777777" w:rsidR="0016620D" w:rsidRPr="0016620D" w:rsidRDefault="0016620D" w:rsidP="0016620D">
            <w:pPr>
              <w:spacing w:after="0" w:line="240" w:lineRule="auto"/>
              <w:rPr>
                <w:sz w:val="20"/>
                <w:szCs w:val="20"/>
              </w:rPr>
            </w:pPr>
            <w:r w:rsidRPr="0016620D">
              <w:rPr>
                <w:sz w:val="20"/>
                <w:szCs w:val="20"/>
              </w:rPr>
              <w:t>Andrews University</w:t>
            </w:r>
          </w:p>
        </w:tc>
      </w:tr>
      <w:tr w:rsidR="0016620D" w:rsidRPr="0016620D" w14:paraId="4D165716" w14:textId="77777777" w:rsidTr="0016620D">
        <w:tc>
          <w:tcPr>
            <w:tcW w:w="188" w:type="pct"/>
          </w:tcPr>
          <w:p w14:paraId="6E279DBB" w14:textId="77777777" w:rsidR="0016620D" w:rsidRPr="0016620D" w:rsidRDefault="0016620D" w:rsidP="0016620D">
            <w:pPr>
              <w:spacing w:after="0" w:line="240" w:lineRule="auto"/>
              <w:jc w:val="center"/>
              <w:rPr>
                <w:color w:val="000000"/>
                <w:sz w:val="20"/>
                <w:szCs w:val="20"/>
              </w:rPr>
            </w:pPr>
          </w:p>
        </w:tc>
        <w:tc>
          <w:tcPr>
            <w:tcW w:w="1023" w:type="pct"/>
          </w:tcPr>
          <w:p w14:paraId="00DB09F8" w14:textId="77777777" w:rsidR="0016620D" w:rsidRPr="0016620D" w:rsidRDefault="0016620D" w:rsidP="0016620D">
            <w:pPr>
              <w:spacing w:after="0" w:line="240" w:lineRule="auto"/>
              <w:rPr>
                <w:sz w:val="20"/>
                <w:szCs w:val="20"/>
              </w:rPr>
            </w:pPr>
          </w:p>
        </w:tc>
        <w:tc>
          <w:tcPr>
            <w:tcW w:w="758" w:type="pct"/>
          </w:tcPr>
          <w:p w14:paraId="6E1A2C75" w14:textId="77777777" w:rsidR="0016620D" w:rsidRPr="0016620D" w:rsidRDefault="0016620D" w:rsidP="0016620D">
            <w:pPr>
              <w:spacing w:after="0" w:line="240" w:lineRule="auto"/>
              <w:rPr>
                <w:sz w:val="20"/>
                <w:szCs w:val="20"/>
              </w:rPr>
            </w:pPr>
          </w:p>
        </w:tc>
        <w:tc>
          <w:tcPr>
            <w:tcW w:w="469" w:type="pct"/>
          </w:tcPr>
          <w:p w14:paraId="7D287BA3" w14:textId="77777777" w:rsidR="0016620D" w:rsidRPr="0016620D" w:rsidRDefault="0016620D" w:rsidP="0016620D">
            <w:pPr>
              <w:spacing w:after="0" w:line="240" w:lineRule="auto"/>
              <w:rPr>
                <w:sz w:val="20"/>
                <w:szCs w:val="20"/>
              </w:rPr>
            </w:pPr>
          </w:p>
        </w:tc>
        <w:tc>
          <w:tcPr>
            <w:tcW w:w="531" w:type="pct"/>
          </w:tcPr>
          <w:p w14:paraId="151C209E"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731BFF5F" w14:textId="77777777" w:rsidR="0016620D" w:rsidRPr="0016620D" w:rsidRDefault="0016620D" w:rsidP="0016620D">
            <w:pPr>
              <w:spacing w:after="0" w:line="240" w:lineRule="auto"/>
              <w:rPr>
                <w:sz w:val="20"/>
                <w:szCs w:val="20"/>
              </w:rPr>
            </w:pPr>
            <w:r w:rsidRPr="0016620D">
              <w:rPr>
                <w:sz w:val="20"/>
                <w:szCs w:val="20"/>
              </w:rPr>
              <w:t>English</w:t>
            </w:r>
          </w:p>
        </w:tc>
        <w:tc>
          <w:tcPr>
            <w:tcW w:w="1094" w:type="pct"/>
          </w:tcPr>
          <w:p w14:paraId="1420E5A3"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3611612B" w14:textId="77777777" w:rsidTr="0016620D">
        <w:tc>
          <w:tcPr>
            <w:tcW w:w="188" w:type="pct"/>
          </w:tcPr>
          <w:p w14:paraId="6D17BBA9" w14:textId="77777777" w:rsidR="0016620D" w:rsidRPr="0016620D" w:rsidRDefault="0016620D" w:rsidP="0016620D">
            <w:pPr>
              <w:spacing w:after="0" w:line="240" w:lineRule="auto"/>
              <w:jc w:val="center"/>
              <w:rPr>
                <w:sz w:val="20"/>
                <w:szCs w:val="20"/>
              </w:rPr>
            </w:pPr>
          </w:p>
        </w:tc>
        <w:tc>
          <w:tcPr>
            <w:tcW w:w="1023" w:type="pct"/>
          </w:tcPr>
          <w:p w14:paraId="428725F9" w14:textId="77777777" w:rsidR="0016620D" w:rsidRPr="0016620D" w:rsidRDefault="0016620D" w:rsidP="0016620D">
            <w:pPr>
              <w:spacing w:after="0" w:line="240" w:lineRule="auto"/>
              <w:rPr>
                <w:sz w:val="20"/>
                <w:szCs w:val="20"/>
              </w:rPr>
            </w:pPr>
          </w:p>
        </w:tc>
        <w:tc>
          <w:tcPr>
            <w:tcW w:w="758" w:type="pct"/>
          </w:tcPr>
          <w:p w14:paraId="55C8AABB" w14:textId="77777777" w:rsidR="0016620D" w:rsidRPr="0016620D" w:rsidRDefault="0016620D" w:rsidP="0016620D">
            <w:pPr>
              <w:spacing w:after="0" w:line="240" w:lineRule="auto"/>
              <w:rPr>
                <w:sz w:val="20"/>
                <w:szCs w:val="20"/>
              </w:rPr>
            </w:pPr>
          </w:p>
        </w:tc>
        <w:tc>
          <w:tcPr>
            <w:tcW w:w="469" w:type="pct"/>
          </w:tcPr>
          <w:p w14:paraId="0E4AA9A5" w14:textId="77777777" w:rsidR="0016620D" w:rsidRPr="0016620D" w:rsidRDefault="0016620D" w:rsidP="0016620D">
            <w:pPr>
              <w:spacing w:after="0" w:line="240" w:lineRule="auto"/>
              <w:rPr>
                <w:sz w:val="20"/>
                <w:szCs w:val="20"/>
              </w:rPr>
            </w:pPr>
          </w:p>
        </w:tc>
        <w:tc>
          <w:tcPr>
            <w:tcW w:w="531" w:type="pct"/>
          </w:tcPr>
          <w:p w14:paraId="615ACD05" w14:textId="77777777" w:rsidR="0016620D" w:rsidRPr="0016620D" w:rsidRDefault="0016620D" w:rsidP="0016620D">
            <w:pPr>
              <w:spacing w:after="0" w:line="240" w:lineRule="auto"/>
              <w:rPr>
                <w:sz w:val="20"/>
                <w:szCs w:val="20"/>
              </w:rPr>
            </w:pPr>
          </w:p>
        </w:tc>
        <w:tc>
          <w:tcPr>
            <w:tcW w:w="938" w:type="pct"/>
          </w:tcPr>
          <w:p w14:paraId="73782DDA" w14:textId="77777777" w:rsidR="0016620D" w:rsidRPr="0016620D" w:rsidRDefault="0016620D" w:rsidP="0016620D">
            <w:pPr>
              <w:spacing w:after="0" w:line="240" w:lineRule="auto"/>
              <w:rPr>
                <w:sz w:val="20"/>
                <w:szCs w:val="20"/>
              </w:rPr>
            </w:pPr>
          </w:p>
        </w:tc>
        <w:tc>
          <w:tcPr>
            <w:tcW w:w="1094" w:type="pct"/>
          </w:tcPr>
          <w:p w14:paraId="6483F9C2" w14:textId="77777777" w:rsidR="0016620D" w:rsidRPr="0016620D" w:rsidRDefault="0016620D" w:rsidP="0016620D">
            <w:pPr>
              <w:spacing w:after="0" w:line="240" w:lineRule="auto"/>
              <w:rPr>
                <w:sz w:val="20"/>
                <w:szCs w:val="20"/>
              </w:rPr>
            </w:pPr>
          </w:p>
        </w:tc>
      </w:tr>
      <w:tr w:rsidR="0016620D" w:rsidRPr="0016620D" w14:paraId="1D1283B7" w14:textId="77777777" w:rsidTr="0016620D">
        <w:tc>
          <w:tcPr>
            <w:tcW w:w="188" w:type="pct"/>
          </w:tcPr>
          <w:p w14:paraId="53C9725B" w14:textId="77777777" w:rsidR="0016620D" w:rsidRPr="0016620D" w:rsidRDefault="0016620D" w:rsidP="0016620D">
            <w:pPr>
              <w:spacing w:after="0" w:line="240" w:lineRule="auto"/>
              <w:jc w:val="center"/>
              <w:rPr>
                <w:sz w:val="20"/>
                <w:szCs w:val="20"/>
              </w:rPr>
            </w:pPr>
            <w:r w:rsidRPr="0016620D">
              <w:rPr>
                <w:sz w:val="20"/>
                <w:szCs w:val="20"/>
              </w:rPr>
              <w:t>74</w:t>
            </w:r>
          </w:p>
        </w:tc>
        <w:tc>
          <w:tcPr>
            <w:tcW w:w="1023" w:type="pct"/>
          </w:tcPr>
          <w:p w14:paraId="7234EEB0" w14:textId="77777777" w:rsidR="0016620D" w:rsidRPr="0016620D" w:rsidRDefault="0016620D" w:rsidP="0016620D">
            <w:pPr>
              <w:spacing w:after="0" w:line="240" w:lineRule="auto"/>
              <w:rPr>
                <w:sz w:val="20"/>
                <w:szCs w:val="20"/>
              </w:rPr>
            </w:pPr>
            <w:r w:rsidRPr="0016620D">
              <w:rPr>
                <w:sz w:val="20"/>
                <w:szCs w:val="20"/>
              </w:rPr>
              <w:t>Kilonzo, Boniface</w:t>
            </w:r>
          </w:p>
        </w:tc>
        <w:tc>
          <w:tcPr>
            <w:tcW w:w="758" w:type="pct"/>
          </w:tcPr>
          <w:p w14:paraId="73B5C9C6"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200AAA3E"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5431C2FF"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14128C80" w14:textId="77777777" w:rsidR="0016620D" w:rsidRPr="0016620D" w:rsidRDefault="0016620D" w:rsidP="0016620D">
            <w:pPr>
              <w:spacing w:after="0" w:line="240" w:lineRule="auto"/>
              <w:rPr>
                <w:sz w:val="20"/>
                <w:szCs w:val="20"/>
              </w:rPr>
            </w:pPr>
            <w:r w:rsidRPr="0016620D">
              <w:rPr>
                <w:sz w:val="20"/>
                <w:szCs w:val="20"/>
              </w:rPr>
              <w:t>History</w:t>
            </w:r>
          </w:p>
        </w:tc>
        <w:tc>
          <w:tcPr>
            <w:tcW w:w="1094" w:type="pct"/>
          </w:tcPr>
          <w:p w14:paraId="26A4D881"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428A480B" w14:textId="77777777" w:rsidTr="0016620D">
        <w:tc>
          <w:tcPr>
            <w:tcW w:w="188" w:type="pct"/>
          </w:tcPr>
          <w:p w14:paraId="6A53B575" w14:textId="77777777" w:rsidR="0016620D" w:rsidRPr="0016620D" w:rsidRDefault="0016620D" w:rsidP="0016620D">
            <w:pPr>
              <w:spacing w:after="0" w:line="240" w:lineRule="auto"/>
              <w:jc w:val="center"/>
              <w:rPr>
                <w:sz w:val="20"/>
                <w:szCs w:val="20"/>
              </w:rPr>
            </w:pPr>
          </w:p>
        </w:tc>
        <w:tc>
          <w:tcPr>
            <w:tcW w:w="1023" w:type="pct"/>
          </w:tcPr>
          <w:p w14:paraId="28652944" w14:textId="77777777" w:rsidR="0016620D" w:rsidRPr="0016620D" w:rsidRDefault="0016620D" w:rsidP="0016620D">
            <w:pPr>
              <w:spacing w:after="0" w:line="240" w:lineRule="auto"/>
              <w:rPr>
                <w:sz w:val="20"/>
                <w:szCs w:val="20"/>
              </w:rPr>
            </w:pPr>
          </w:p>
        </w:tc>
        <w:tc>
          <w:tcPr>
            <w:tcW w:w="758" w:type="pct"/>
          </w:tcPr>
          <w:p w14:paraId="4BECCE6C" w14:textId="77777777" w:rsidR="0016620D" w:rsidRPr="0016620D" w:rsidRDefault="0016620D" w:rsidP="0016620D">
            <w:pPr>
              <w:spacing w:after="0" w:line="240" w:lineRule="auto"/>
              <w:rPr>
                <w:b/>
                <w:sz w:val="20"/>
                <w:szCs w:val="20"/>
              </w:rPr>
            </w:pPr>
          </w:p>
        </w:tc>
        <w:tc>
          <w:tcPr>
            <w:tcW w:w="469" w:type="pct"/>
          </w:tcPr>
          <w:p w14:paraId="56B7F254" w14:textId="77777777" w:rsidR="0016620D" w:rsidRPr="0016620D" w:rsidRDefault="0016620D" w:rsidP="0016620D">
            <w:pPr>
              <w:spacing w:after="0" w:line="240" w:lineRule="auto"/>
              <w:rPr>
                <w:sz w:val="20"/>
                <w:szCs w:val="20"/>
              </w:rPr>
            </w:pPr>
          </w:p>
        </w:tc>
        <w:tc>
          <w:tcPr>
            <w:tcW w:w="531" w:type="pct"/>
          </w:tcPr>
          <w:p w14:paraId="69D86C56"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2EC107B2" w14:textId="77777777" w:rsidR="0016620D" w:rsidRPr="0016620D" w:rsidRDefault="0016620D" w:rsidP="0016620D">
            <w:pPr>
              <w:spacing w:after="0" w:line="240" w:lineRule="auto"/>
              <w:rPr>
                <w:sz w:val="20"/>
                <w:szCs w:val="20"/>
              </w:rPr>
            </w:pPr>
            <w:r w:rsidRPr="0016620D">
              <w:rPr>
                <w:sz w:val="20"/>
                <w:szCs w:val="20"/>
              </w:rPr>
              <w:t>History</w:t>
            </w:r>
          </w:p>
        </w:tc>
        <w:tc>
          <w:tcPr>
            <w:tcW w:w="1094" w:type="pct"/>
          </w:tcPr>
          <w:p w14:paraId="3E50F315"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8139989" w14:textId="77777777" w:rsidTr="0016620D">
        <w:tc>
          <w:tcPr>
            <w:tcW w:w="188" w:type="pct"/>
          </w:tcPr>
          <w:p w14:paraId="4DFA988D" w14:textId="77777777" w:rsidR="0016620D" w:rsidRPr="0016620D" w:rsidRDefault="0016620D" w:rsidP="0016620D">
            <w:pPr>
              <w:spacing w:after="0" w:line="240" w:lineRule="auto"/>
              <w:jc w:val="center"/>
              <w:rPr>
                <w:sz w:val="20"/>
                <w:szCs w:val="20"/>
              </w:rPr>
            </w:pPr>
          </w:p>
        </w:tc>
        <w:tc>
          <w:tcPr>
            <w:tcW w:w="1023" w:type="pct"/>
          </w:tcPr>
          <w:p w14:paraId="21BB28CC" w14:textId="77777777" w:rsidR="0016620D" w:rsidRPr="0016620D" w:rsidRDefault="0016620D" w:rsidP="0016620D">
            <w:pPr>
              <w:spacing w:after="0" w:line="240" w:lineRule="auto"/>
              <w:rPr>
                <w:sz w:val="20"/>
                <w:szCs w:val="20"/>
              </w:rPr>
            </w:pPr>
          </w:p>
        </w:tc>
        <w:tc>
          <w:tcPr>
            <w:tcW w:w="758" w:type="pct"/>
          </w:tcPr>
          <w:p w14:paraId="2418F034" w14:textId="77777777" w:rsidR="0016620D" w:rsidRPr="0016620D" w:rsidRDefault="0016620D" w:rsidP="0016620D">
            <w:pPr>
              <w:spacing w:after="0" w:line="240" w:lineRule="auto"/>
              <w:rPr>
                <w:b/>
                <w:sz w:val="20"/>
                <w:szCs w:val="20"/>
              </w:rPr>
            </w:pPr>
          </w:p>
        </w:tc>
        <w:tc>
          <w:tcPr>
            <w:tcW w:w="469" w:type="pct"/>
          </w:tcPr>
          <w:p w14:paraId="6BC3C96A" w14:textId="77777777" w:rsidR="0016620D" w:rsidRPr="0016620D" w:rsidRDefault="0016620D" w:rsidP="0016620D">
            <w:pPr>
              <w:spacing w:after="0" w:line="240" w:lineRule="auto"/>
              <w:rPr>
                <w:sz w:val="20"/>
                <w:szCs w:val="20"/>
              </w:rPr>
            </w:pPr>
          </w:p>
        </w:tc>
        <w:tc>
          <w:tcPr>
            <w:tcW w:w="531" w:type="pct"/>
          </w:tcPr>
          <w:p w14:paraId="5112CF22" w14:textId="77777777" w:rsidR="0016620D" w:rsidRPr="0016620D" w:rsidRDefault="0016620D" w:rsidP="0016620D">
            <w:pPr>
              <w:spacing w:after="0" w:line="240" w:lineRule="auto"/>
              <w:rPr>
                <w:sz w:val="20"/>
                <w:szCs w:val="20"/>
              </w:rPr>
            </w:pPr>
          </w:p>
        </w:tc>
        <w:tc>
          <w:tcPr>
            <w:tcW w:w="938" w:type="pct"/>
          </w:tcPr>
          <w:p w14:paraId="59A12D48" w14:textId="77777777" w:rsidR="0016620D" w:rsidRPr="0016620D" w:rsidRDefault="0016620D" w:rsidP="0016620D">
            <w:pPr>
              <w:spacing w:after="0" w:line="240" w:lineRule="auto"/>
              <w:rPr>
                <w:sz w:val="20"/>
                <w:szCs w:val="20"/>
              </w:rPr>
            </w:pPr>
          </w:p>
        </w:tc>
        <w:tc>
          <w:tcPr>
            <w:tcW w:w="1094" w:type="pct"/>
          </w:tcPr>
          <w:p w14:paraId="17530C82" w14:textId="77777777" w:rsidR="0016620D" w:rsidRPr="0016620D" w:rsidRDefault="0016620D" w:rsidP="0016620D">
            <w:pPr>
              <w:spacing w:after="0" w:line="240" w:lineRule="auto"/>
              <w:rPr>
                <w:sz w:val="20"/>
                <w:szCs w:val="20"/>
              </w:rPr>
            </w:pPr>
          </w:p>
        </w:tc>
      </w:tr>
      <w:tr w:rsidR="0016620D" w:rsidRPr="0016620D" w14:paraId="3F16EBCD" w14:textId="77777777" w:rsidTr="0016620D">
        <w:tc>
          <w:tcPr>
            <w:tcW w:w="188" w:type="pct"/>
          </w:tcPr>
          <w:p w14:paraId="52F61375" w14:textId="77777777" w:rsidR="0016620D" w:rsidRPr="0016620D" w:rsidRDefault="0016620D" w:rsidP="0016620D">
            <w:pPr>
              <w:spacing w:after="0" w:line="240" w:lineRule="auto"/>
              <w:jc w:val="center"/>
              <w:rPr>
                <w:sz w:val="20"/>
                <w:szCs w:val="20"/>
              </w:rPr>
            </w:pPr>
            <w:r w:rsidRPr="0016620D">
              <w:rPr>
                <w:sz w:val="20"/>
                <w:szCs w:val="20"/>
              </w:rPr>
              <w:t>75</w:t>
            </w:r>
          </w:p>
        </w:tc>
        <w:tc>
          <w:tcPr>
            <w:tcW w:w="1023" w:type="pct"/>
          </w:tcPr>
          <w:p w14:paraId="45553E8E" w14:textId="77777777" w:rsidR="0016620D" w:rsidRPr="0016620D" w:rsidRDefault="0016620D" w:rsidP="0016620D">
            <w:pPr>
              <w:spacing w:after="0" w:line="240" w:lineRule="auto"/>
              <w:rPr>
                <w:sz w:val="20"/>
                <w:szCs w:val="20"/>
              </w:rPr>
            </w:pPr>
            <w:r w:rsidRPr="0016620D">
              <w:rPr>
                <w:sz w:val="20"/>
                <w:szCs w:val="20"/>
              </w:rPr>
              <w:t>Musema, Lyly</w:t>
            </w:r>
          </w:p>
        </w:tc>
        <w:tc>
          <w:tcPr>
            <w:tcW w:w="758" w:type="pct"/>
          </w:tcPr>
          <w:p w14:paraId="724D9943"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25FD8AB7"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0ABF4D33"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68015246" w14:textId="77777777" w:rsidR="0016620D" w:rsidRPr="0016620D" w:rsidRDefault="0016620D" w:rsidP="0016620D">
            <w:pPr>
              <w:spacing w:after="0" w:line="240" w:lineRule="auto"/>
              <w:rPr>
                <w:sz w:val="20"/>
                <w:szCs w:val="20"/>
              </w:rPr>
            </w:pPr>
            <w:r w:rsidRPr="0016620D">
              <w:rPr>
                <w:sz w:val="20"/>
                <w:szCs w:val="20"/>
              </w:rPr>
              <w:t>Development Studies</w:t>
            </w:r>
          </w:p>
        </w:tc>
        <w:tc>
          <w:tcPr>
            <w:tcW w:w="1094" w:type="pct"/>
          </w:tcPr>
          <w:p w14:paraId="15BE42D7" w14:textId="77777777" w:rsidR="0016620D" w:rsidRPr="0016620D" w:rsidRDefault="0016620D" w:rsidP="0016620D">
            <w:pPr>
              <w:spacing w:after="0" w:line="240" w:lineRule="auto"/>
              <w:rPr>
                <w:sz w:val="20"/>
                <w:szCs w:val="20"/>
              </w:rPr>
            </w:pPr>
            <w:r w:rsidRPr="0016620D">
              <w:rPr>
                <w:sz w:val="20"/>
                <w:szCs w:val="20"/>
              </w:rPr>
              <w:t>Bugema University</w:t>
            </w:r>
          </w:p>
        </w:tc>
      </w:tr>
      <w:tr w:rsidR="0016620D" w:rsidRPr="0016620D" w14:paraId="1D5BAA1D" w14:textId="77777777" w:rsidTr="0016620D">
        <w:tc>
          <w:tcPr>
            <w:tcW w:w="188" w:type="pct"/>
          </w:tcPr>
          <w:p w14:paraId="6D60EC10" w14:textId="77777777" w:rsidR="0016620D" w:rsidRPr="0016620D" w:rsidRDefault="0016620D" w:rsidP="0016620D">
            <w:pPr>
              <w:spacing w:after="0" w:line="240" w:lineRule="auto"/>
              <w:jc w:val="center"/>
              <w:rPr>
                <w:sz w:val="20"/>
                <w:szCs w:val="20"/>
              </w:rPr>
            </w:pPr>
          </w:p>
        </w:tc>
        <w:tc>
          <w:tcPr>
            <w:tcW w:w="1023" w:type="pct"/>
          </w:tcPr>
          <w:p w14:paraId="3A4D24CA" w14:textId="77777777" w:rsidR="0016620D" w:rsidRPr="0016620D" w:rsidRDefault="0016620D" w:rsidP="0016620D">
            <w:pPr>
              <w:spacing w:after="0" w:line="240" w:lineRule="auto"/>
              <w:rPr>
                <w:sz w:val="20"/>
                <w:szCs w:val="20"/>
              </w:rPr>
            </w:pPr>
          </w:p>
        </w:tc>
        <w:tc>
          <w:tcPr>
            <w:tcW w:w="758" w:type="pct"/>
          </w:tcPr>
          <w:p w14:paraId="3C892057" w14:textId="77777777" w:rsidR="0016620D" w:rsidRPr="0016620D" w:rsidRDefault="0016620D" w:rsidP="0016620D">
            <w:pPr>
              <w:spacing w:after="0" w:line="240" w:lineRule="auto"/>
              <w:rPr>
                <w:sz w:val="20"/>
                <w:szCs w:val="20"/>
              </w:rPr>
            </w:pPr>
          </w:p>
        </w:tc>
        <w:tc>
          <w:tcPr>
            <w:tcW w:w="469" w:type="pct"/>
          </w:tcPr>
          <w:p w14:paraId="73AA83F7" w14:textId="77777777" w:rsidR="0016620D" w:rsidRPr="0016620D" w:rsidRDefault="0016620D" w:rsidP="0016620D">
            <w:pPr>
              <w:spacing w:after="0" w:line="240" w:lineRule="auto"/>
              <w:rPr>
                <w:sz w:val="20"/>
                <w:szCs w:val="20"/>
              </w:rPr>
            </w:pPr>
          </w:p>
        </w:tc>
        <w:tc>
          <w:tcPr>
            <w:tcW w:w="531" w:type="pct"/>
          </w:tcPr>
          <w:p w14:paraId="6F959D2E"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59BBD0B1" w14:textId="77777777" w:rsidR="0016620D" w:rsidRPr="0016620D" w:rsidRDefault="0016620D" w:rsidP="0016620D">
            <w:pPr>
              <w:spacing w:after="0" w:line="240" w:lineRule="auto"/>
              <w:rPr>
                <w:sz w:val="20"/>
                <w:szCs w:val="20"/>
              </w:rPr>
            </w:pPr>
            <w:r w:rsidRPr="0016620D">
              <w:rPr>
                <w:sz w:val="20"/>
                <w:szCs w:val="20"/>
              </w:rPr>
              <w:t>Guid &amp; Counsel / Minor Dev Studies</w:t>
            </w:r>
          </w:p>
        </w:tc>
        <w:tc>
          <w:tcPr>
            <w:tcW w:w="1094" w:type="pct"/>
          </w:tcPr>
          <w:p w14:paraId="1541EE32"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0659BC8" w14:textId="77777777" w:rsidTr="0016620D">
        <w:tc>
          <w:tcPr>
            <w:tcW w:w="188" w:type="pct"/>
          </w:tcPr>
          <w:p w14:paraId="6099EBFB" w14:textId="77777777" w:rsidR="0016620D" w:rsidRPr="0016620D" w:rsidRDefault="0016620D" w:rsidP="0016620D">
            <w:pPr>
              <w:spacing w:after="0" w:line="240" w:lineRule="auto"/>
              <w:jc w:val="center"/>
              <w:rPr>
                <w:sz w:val="20"/>
                <w:szCs w:val="20"/>
              </w:rPr>
            </w:pPr>
          </w:p>
        </w:tc>
        <w:tc>
          <w:tcPr>
            <w:tcW w:w="1023" w:type="pct"/>
          </w:tcPr>
          <w:p w14:paraId="0BFEE709" w14:textId="77777777" w:rsidR="0016620D" w:rsidRPr="0016620D" w:rsidRDefault="0016620D" w:rsidP="0016620D">
            <w:pPr>
              <w:spacing w:after="0" w:line="240" w:lineRule="auto"/>
              <w:rPr>
                <w:sz w:val="20"/>
                <w:szCs w:val="20"/>
              </w:rPr>
            </w:pPr>
          </w:p>
        </w:tc>
        <w:tc>
          <w:tcPr>
            <w:tcW w:w="758" w:type="pct"/>
          </w:tcPr>
          <w:p w14:paraId="4CF1F87E" w14:textId="77777777" w:rsidR="0016620D" w:rsidRPr="0016620D" w:rsidRDefault="0016620D" w:rsidP="0016620D">
            <w:pPr>
              <w:spacing w:after="0" w:line="240" w:lineRule="auto"/>
              <w:rPr>
                <w:sz w:val="20"/>
                <w:szCs w:val="20"/>
              </w:rPr>
            </w:pPr>
          </w:p>
        </w:tc>
        <w:tc>
          <w:tcPr>
            <w:tcW w:w="469" w:type="pct"/>
          </w:tcPr>
          <w:p w14:paraId="79D6EAC3" w14:textId="77777777" w:rsidR="0016620D" w:rsidRPr="0016620D" w:rsidRDefault="0016620D" w:rsidP="0016620D">
            <w:pPr>
              <w:spacing w:after="0" w:line="240" w:lineRule="auto"/>
              <w:rPr>
                <w:sz w:val="20"/>
                <w:szCs w:val="20"/>
              </w:rPr>
            </w:pPr>
          </w:p>
        </w:tc>
        <w:tc>
          <w:tcPr>
            <w:tcW w:w="531" w:type="pct"/>
          </w:tcPr>
          <w:p w14:paraId="44F937BF" w14:textId="77777777" w:rsidR="0016620D" w:rsidRPr="0016620D" w:rsidRDefault="0016620D" w:rsidP="0016620D">
            <w:pPr>
              <w:spacing w:after="0" w:line="240" w:lineRule="auto"/>
              <w:rPr>
                <w:sz w:val="20"/>
                <w:szCs w:val="20"/>
              </w:rPr>
            </w:pPr>
          </w:p>
        </w:tc>
        <w:tc>
          <w:tcPr>
            <w:tcW w:w="938" w:type="pct"/>
          </w:tcPr>
          <w:p w14:paraId="27DC6C6F" w14:textId="77777777" w:rsidR="0016620D" w:rsidRPr="0016620D" w:rsidRDefault="0016620D" w:rsidP="0016620D">
            <w:pPr>
              <w:spacing w:after="0" w:line="240" w:lineRule="auto"/>
              <w:rPr>
                <w:sz w:val="20"/>
                <w:szCs w:val="20"/>
              </w:rPr>
            </w:pPr>
          </w:p>
        </w:tc>
        <w:tc>
          <w:tcPr>
            <w:tcW w:w="1094" w:type="pct"/>
          </w:tcPr>
          <w:p w14:paraId="4E38B431" w14:textId="77777777" w:rsidR="0016620D" w:rsidRPr="0016620D" w:rsidRDefault="0016620D" w:rsidP="0016620D">
            <w:pPr>
              <w:spacing w:after="0" w:line="240" w:lineRule="auto"/>
              <w:rPr>
                <w:sz w:val="20"/>
                <w:szCs w:val="20"/>
              </w:rPr>
            </w:pPr>
          </w:p>
        </w:tc>
      </w:tr>
      <w:tr w:rsidR="0016620D" w:rsidRPr="0016620D" w14:paraId="07422C32" w14:textId="77777777" w:rsidTr="0016620D">
        <w:tc>
          <w:tcPr>
            <w:tcW w:w="188" w:type="pct"/>
          </w:tcPr>
          <w:p w14:paraId="05163BA6" w14:textId="77777777" w:rsidR="0016620D" w:rsidRPr="0016620D" w:rsidRDefault="0016620D" w:rsidP="0016620D">
            <w:pPr>
              <w:spacing w:after="0" w:line="240" w:lineRule="auto"/>
              <w:jc w:val="center"/>
              <w:rPr>
                <w:sz w:val="20"/>
                <w:szCs w:val="20"/>
              </w:rPr>
            </w:pPr>
            <w:r w:rsidRPr="0016620D">
              <w:rPr>
                <w:sz w:val="20"/>
                <w:szCs w:val="20"/>
              </w:rPr>
              <w:t>76</w:t>
            </w:r>
          </w:p>
        </w:tc>
        <w:tc>
          <w:tcPr>
            <w:tcW w:w="1023" w:type="pct"/>
          </w:tcPr>
          <w:p w14:paraId="40FB09AD" w14:textId="77777777" w:rsidR="0016620D" w:rsidRPr="0016620D" w:rsidRDefault="0016620D" w:rsidP="0016620D">
            <w:pPr>
              <w:spacing w:after="0" w:line="240" w:lineRule="auto"/>
              <w:rPr>
                <w:sz w:val="20"/>
                <w:szCs w:val="20"/>
              </w:rPr>
            </w:pPr>
            <w:r w:rsidRPr="0016620D">
              <w:rPr>
                <w:sz w:val="20"/>
                <w:szCs w:val="20"/>
              </w:rPr>
              <w:t>Nyangwencha, Peter Omari</w:t>
            </w:r>
          </w:p>
        </w:tc>
        <w:tc>
          <w:tcPr>
            <w:tcW w:w="758" w:type="pct"/>
          </w:tcPr>
          <w:p w14:paraId="79AEF86D"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487D71D9"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0F855C3D" w14:textId="77777777" w:rsidR="0016620D" w:rsidRPr="0016620D" w:rsidRDefault="0016620D" w:rsidP="0016620D">
            <w:pPr>
              <w:spacing w:after="0" w:line="240" w:lineRule="auto"/>
              <w:rPr>
                <w:sz w:val="20"/>
                <w:szCs w:val="20"/>
              </w:rPr>
            </w:pPr>
            <w:r w:rsidRPr="0016620D">
              <w:rPr>
                <w:sz w:val="20"/>
                <w:szCs w:val="20"/>
              </w:rPr>
              <w:t>MEd</w:t>
            </w:r>
          </w:p>
        </w:tc>
        <w:tc>
          <w:tcPr>
            <w:tcW w:w="938" w:type="pct"/>
          </w:tcPr>
          <w:p w14:paraId="0A3051CD" w14:textId="77777777" w:rsidR="0016620D" w:rsidRPr="0016620D" w:rsidRDefault="0016620D" w:rsidP="0016620D">
            <w:pPr>
              <w:spacing w:after="0" w:line="240" w:lineRule="auto"/>
              <w:rPr>
                <w:sz w:val="20"/>
                <w:szCs w:val="20"/>
              </w:rPr>
            </w:pPr>
            <w:r w:rsidRPr="0016620D">
              <w:rPr>
                <w:sz w:val="20"/>
                <w:szCs w:val="20"/>
              </w:rPr>
              <w:t>Curriculum and Instruction</w:t>
            </w:r>
          </w:p>
        </w:tc>
        <w:tc>
          <w:tcPr>
            <w:tcW w:w="1094" w:type="pct"/>
          </w:tcPr>
          <w:p w14:paraId="7ABEDD71"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F789172" w14:textId="77777777" w:rsidTr="0016620D">
        <w:tc>
          <w:tcPr>
            <w:tcW w:w="188" w:type="pct"/>
          </w:tcPr>
          <w:p w14:paraId="10A61C42" w14:textId="77777777" w:rsidR="0016620D" w:rsidRPr="0016620D" w:rsidRDefault="0016620D" w:rsidP="0016620D">
            <w:pPr>
              <w:spacing w:after="0" w:line="240" w:lineRule="auto"/>
              <w:jc w:val="center"/>
              <w:rPr>
                <w:sz w:val="20"/>
                <w:szCs w:val="20"/>
              </w:rPr>
            </w:pPr>
          </w:p>
        </w:tc>
        <w:tc>
          <w:tcPr>
            <w:tcW w:w="1023" w:type="pct"/>
          </w:tcPr>
          <w:p w14:paraId="4F96DC41" w14:textId="77777777" w:rsidR="0016620D" w:rsidRPr="0016620D" w:rsidRDefault="0016620D" w:rsidP="0016620D">
            <w:pPr>
              <w:spacing w:after="0" w:line="240" w:lineRule="auto"/>
              <w:rPr>
                <w:sz w:val="20"/>
                <w:szCs w:val="20"/>
              </w:rPr>
            </w:pPr>
          </w:p>
        </w:tc>
        <w:tc>
          <w:tcPr>
            <w:tcW w:w="758" w:type="pct"/>
          </w:tcPr>
          <w:p w14:paraId="698C8001" w14:textId="77777777" w:rsidR="0016620D" w:rsidRPr="0016620D" w:rsidRDefault="0016620D" w:rsidP="0016620D">
            <w:pPr>
              <w:spacing w:after="0" w:line="240" w:lineRule="auto"/>
              <w:rPr>
                <w:sz w:val="20"/>
                <w:szCs w:val="20"/>
              </w:rPr>
            </w:pPr>
          </w:p>
        </w:tc>
        <w:tc>
          <w:tcPr>
            <w:tcW w:w="469" w:type="pct"/>
          </w:tcPr>
          <w:p w14:paraId="4E1790C3" w14:textId="77777777" w:rsidR="0016620D" w:rsidRPr="0016620D" w:rsidRDefault="0016620D" w:rsidP="0016620D">
            <w:pPr>
              <w:spacing w:after="0" w:line="240" w:lineRule="auto"/>
              <w:rPr>
                <w:sz w:val="20"/>
                <w:szCs w:val="20"/>
              </w:rPr>
            </w:pPr>
          </w:p>
        </w:tc>
        <w:tc>
          <w:tcPr>
            <w:tcW w:w="531" w:type="pct"/>
          </w:tcPr>
          <w:p w14:paraId="79195FFA"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5D840389" w14:textId="77777777" w:rsidR="0016620D" w:rsidRPr="0016620D" w:rsidRDefault="0016620D" w:rsidP="0016620D">
            <w:pPr>
              <w:spacing w:after="0" w:line="240" w:lineRule="auto"/>
              <w:rPr>
                <w:sz w:val="20"/>
                <w:szCs w:val="20"/>
              </w:rPr>
            </w:pPr>
            <w:r w:rsidRPr="0016620D">
              <w:rPr>
                <w:sz w:val="20"/>
                <w:szCs w:val="20"/>
              </w:rPr>
              <w:t>History/English Minor</w:t>
            </w:r>
          </w:p>
        </w:tc>
        <w:tc>
          <w:tcPr>
            <w:tcW w:w="1094" w:type="pct"/>
          </w:tcPr>
          <w:p w14:paraId="2C889994"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5D94A1A" w14:textId="77777777" w:rsidTr="0016620D">
        <w:tc>
          <w:tcPr>
            <w:tcW w:w="188" w:type="pct"/>
          </w:tcPr>
          <w:p w14:paraId="1F706B41" w14:textId="77777777" w:rsidR="0016620D" w:rsidRPr="0016620D" w:rsidRDefault="0016620D" w:rsidP="0016620D">
            <w:pPr>
              <w:spacing w:after="0" w:line="240" w:lineRule="auto"/>
              <w:jc w:val="center"/>
              <w:rPr>
                <w:sz w:val="20"/>
                <w:szCs w:val="20"/>
              </w:rPr>
            </w:pPr>
          </w:p>
        </w:tc>
        <w:tc>
          <w:tcPr>
            <w:tcW w:w="1023" w:type="pct"/>
          </w:tcPr>
          <w:p w14:paraId="36CF4FDD" w14:textId="77777777" w:rsidR="0016620D" w:rsidRPr="0016620D" w:rsidRDefault="0016620D" w:rsidP="0016620D">
            <w:pPr>
              <w:spacing w:after="0" w:line="240" w:lineRule="auto"/>
              <w:rPr>
                <w:sz w:val="20"/>
                <w:szCs w:val="20"/>
              </w:rPr>
            </w:pPr>
          </w:p>
        </w:tc>
        <w:tc>
          <w:tcPr>
            <w:tcW w:w="758" w:type="pct"/>
          </w:tcPr>
          <w:p w14:paraId="4A37B46A" w14:textId="77777777" w:rsidR="0016620D" w:rsidRPr="0016620D" w:rsidRDefault="0016620D" w:rsidP="0016620D">
            <w:pPr>
              <w:spacing w:after="0" w:line="240" w:lineRule="auto"/>
              <w:rPr>
                <w:sz w:val="20"/>
                <w:szCs w:val="20"/>
              </w:rPr>
            </w:pPr>
          </w:p>
        </w:tc>
        <w:tc>
          <w:tcPr>
            <w:tcW w:w="469" w:type="pct"/>
          </w:tcPr>
          <w:p w14:paraId="56112C42" w14:textId="77777777" w:rsidR="0016620D" w:rsidRPr="0016620D" w:rsidRDefault="0016620D" w:rsidP="0016620D">
            <w:pPr>
              <w:spacing w:after="0" w:line="240" w:lineRule="auto"/>
              <w:rPr>
                <w:sz w:val="20"/>
                <w:szCs w:val="20"/>
              </w:rPr>
            </w:pPr>
          </w:p>
        </w:tc>
        <w:tc>
          <w:tcPr>
            <w:tcW w:w="531" w:type="pct"/>
          </w:tcPr>
          <w:p w14:paraId="6BDBD370" w14:textId="77777777" w:rsidR="0016620D" w:rsidRPr="0016620D" w:rsidRDefault="0016620D" w:rsidP="0016620D">
            <w:pPr>
              <w:spacing w:after="0" w:line="240" w:lineRule="auto"/>
              <w:rPr>
                <w:sz w:val="20"/>
                <w:szCs w:val="20"/>
              </w:rPr>
            </w:pPr>
          </w:p>
        </w:tc>
        <w:tc>
          <w:tcPr>
            <w:tcW w:w="938" w:type="pct"/>
          </w:tcPr>
          <w:p w14:paraId="6B4B6C5E" w14:textId="77777777" w:rsidR="0016620D" w:rsidRPr="0016620D" w:rsidRDefault="0016620D" w:rsidP="0016620D">
            <w:pPr>
              <w:spacing w:after="0" w:line="240" w:lineRule="auto"/>
              <w:rPr>
                <w:sz w:val="20"/>
                <w:szCs w:val="20"/>
              </w:rPr>
            </w:pPr>
          </w:p>
        </w:tc>
        <w:tc>
          <w:tcPr>
            <w:tcW w:w="1094" w:type="pct"/>
          </w:tcPr>
          <w:p w14:paraId="47893594" w14:textId="77777777" w:rsidR="0016620D" w:rsidRPr="0016620D" w:rsidRDefault="0016620D" w:rsidP="0016620D">
            <w:pPr>
              <w:spacing w:after="0" w:line="240" w:lineRule="auto"/>
              <w:rPr>
                <w:sz w:val="20"/>
                <w:szCs w:val="20"/>
              </w:rPr>
            </w:pPr>
          </w:p>
        </w:tc>
      </w:tr>
      <w:tr w:rsidR="0016620D" w:rsidRPr="0016620D" w14:paraId="41458A0B" w14:textId="77777777" w:rsidTr="0016620D">
        <w:tc>
          <w:tcPr>
            <w:tcW w:w="188" w:type="pct"/>
          </w:tcPr>
          <w:p w14:paraId="2BFCB165" w14:textId="77777777" w:rsidR="0016620D" w:rsidRPr="0016620D" w:rsidRDefault="0016620D" w:rsidP="0016620D">
            <w:pPr>
              <w:spacing w:after="0" w:line="240" w:lineRule="auto"/>
              <w:jc w:val="center"/>
              <w:rPr>
                <w:sz w:val="20"/>
                <w:szCs w:val="20"/>
              </w:rPr>
            </w:pPr>
            <w:r w:rsidRPr="0016620D">
              <w:rPr>
                <w:sz w:val="20"/>
                <w:szCs w:val="20"/>
              </w:rPr>
              <w:t>77</w:t>
            </w:r>
          </w:p>
        </w:tc>
        <w:tc>
          <w:tcPr>
            <w:tcW w:w="1023" w:type="pct"/>
          </w:tcPr>
          <w:p w14:paraId="182E438A" w14:textId="77777777" w:rsidR="0016620D" w:rsidRPr="0016620D" w:rsidRDefault="0016620D" w:rsidP="0016620D">
            <w:pPr>
              <w:spacing w:after="0" w:line="240" w:lineRule="auto"/>
              <w:rPr>
                <w:sz w:val="20"/>
                <w:szCs w:val="20"/>
              </w:rPr>
            </w:pPr>
            <w:r w:rsidRPr="0016620D">
              <w:rPr>
                <w:sz w:val="20"/>
                <w:szCs w:val="20"/>
              </w:rPr>
              <w:t>Omari, Herbert</w:t>
            </w:r>
          </w:p>
        </w:tc>
        <w:tc>
          <w:tcPr>
            <w:tcW w:w="758" w:type="pct"/>
          </w:tcPr>
          <w:p w14:paraId="41E1C26D"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0CEC9968"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BC5DB08"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2070C136" w14:textId="77777777" w:rsidR="0016620D" w:rsidRPr="0016620D" w:rsidRDefault="0016620D" w:rsidP="0016620D">
            <w:pPr>
              <w:spacing w:after="0" w:line="240" w:lineRule="auto"/>
              <w:rPr>
                <w:sz w:val="20"/>
                <w:szCs w:val="20"/>
              </w:rPr>
            </w:pPr>
            <w:r w:rsidRPr="0016620D">
              <w:rPr>
                <w:sz w:val="20"/>
                <w:szCs w:val="20"/>
              </w:rPr>
              <w:t>Geography / Hydrology</w:t>
            </w:r>
          </w:p>
        </w:tc>
        <w:tc>
          <w:tcPr>
            <w:tcW w:w="1094" w:type="pct"/>
          </w:tcPr>
          <w:p w14:paraId="20B0FF79"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45371CCC" w14:textId="77777777" w:rsidTr="0016620D">
        <w:trPr>
          <w:trHeight w:val="89"/>
        </w:trPr>
        <w:tc>
          <w:tcPr>
            <w:tcW w:w="188" w:type="pct"/>
          </w:tcPr>
          <w:p w14:paraId="23CD8D9B" w14:textId="77777777" w:rsidR="0016620D" w:rsidRPr="0016620D" w:rsidRDefault="0016620D" w:rsidP="0016620D">
            <w:pPr>
              <w:spacing w:after="0" w:line="240" w:lineRule="auto"/>
              <w:jc w:val="center"/>
              <w:rPr>
                <w:sz w:val="20"/>
                <w:szCs w:val="20"/>
              </w:rPr>
            </w:pPr>
          </w:p>
        </w:tc>
        <w:tc>
          <w:tcPr>
            <w:tcW w:w="1023" w:type="pct"/>
          </w:tcPr>
          <w:p w14:paraId="1FBE4356" w14:textId="77777777" w:rsidR="0016620D" w:rsidRPr="0016620D" w:rsidRDefault="0016620D" w:rsidP="0016620D">
            <w:pPr>
              <w:spacing w:after="0" w:line="240" w:lineRule="auto"/>
              <w:rPr>
                <w:sz w:val="20"/>
                <w:szCs w:val="20"/>
              </w:rPr>
            </w:pPr>
          </w:p>
        </w:tc>
        <w:tc>
          <w:tcPr>
            <w:tcW w:w="758" w:type="pct"/>
          </w:tcPr>
          <w:p w14:paraId="6129ED6B" w14:textId="77777777" w:rsidR="0016620D" w:rsidRPr="0016620D" w:rsidRDefault="0016620D" w:rsidP="0016620D">
            <w:pPr>
              <w:spacing w:after="0" w:line="240" w:lineRule="auto"/>
              <w:rPr>
                <w:sz w:val="20"/>
                <w:szCs w:val="20"/>
              </w:rPr>
            </w:pPr>
          </w:p>
        </w:tc>
        <w:tc>
          <w:tcPr>
            <w:tcW w:w="469" w:type="pct"/>
          </w:tcPr>
          <w:p w14:paraId="2085FE09" w14:textId="77777777" w:rsidR="0016620D" w:rsidRPr="0016620D" w:rsidRDefault="0016620D" w:rsidP="0016620D">
            <w:pPr>
              <w:spacing w:after="0" w:line="240" w:lineRule="auto"/>
              <w:rPr>
                <w:sz w:val="20"/>
                <w:szCs w:val="20"/>
              </w:rPr>
            </w:pPr>
          </w:p>
        </w:tc>
        <w:tc>
          <w:tcPr>
            <w:tcW w:w="531" w:type="pct"/>
          </w:tcPr>
          <w:p w14:paraId="4F6F62C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7F2D5F61" w14:textId="77777777" w:rsidR="0016620D" w:rsidRPr="0016620D" w:rsidRDefault="0016620D" w:rsidP="0016620D">
            <w:pPr>
              <w:spacing w:after="0" w:line="240" w:lineRule="auto"/>
              <w:rPr>
                <w:sz w:val="20"/>
                <w:szCs w:val="20"/>
              </w:rPr>
            </w:pPr>
          </w:p>
        </w:tc>
        <w:tc>
          <w:tcPr>
            <w:tcW w:w="1094" w:type="pct"/>
          </w:tcPr>
          <w:p w14:paraId="0AB10C72"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5B991272" w14:textId="77777777" w:rsidTr="0016620D">
        <w:tc>
          <w:tcPr>
            <w:tcW w:w="188" w:type="pct"/>
          </w:tcPr>
          <w:p w14:paraId="6E589E77" w14:textId="77777777" w:rsidR="0016620D" w:rsidRPr="0016620D" w:rsidRDefault="0016620D" w:rsidP="0016620D">
            <w:pPr>
              <w:spacing w:after="0" w:line="240" w:lineRule="auto"/>
              <w:jc w:val="center"/>
              <w:rPr>
                <w:sz w:val="20"/>
                <w:szCs w:val="20"/>
              </w:rPr>
            </w:pPr>
          </w:p>
        </w:tc>
        <w:tc>
          <w:tcPr>
            <w:tcW w:w="1023" w:type="pct"/>
          </w:tcPr>
          <w:p w14:paraId="58C42BB2" w14:textId="77777777" w:rsidR="0016620D" w:rsidRPr="0016620D" w:rsidRDefault="0016620D" w:rsidP="0016620D">
            <w:pPr>
              <w:spacing w:after="0" w:line="240" w:lineRule="auto"/>
              <w:rPr>
                <w:sz w:val="20"/>
                <w:szCs w:val="20"/>
              </w:rPr>
            </w:pPr>
          </w:p>
        </w:tc>
        <w:tc>
          <w:tcPr>
            <w:tcW w:w="758" w:type="pct"/>
          </w:tcPr>
          <w:p w14:paraId="78CD3E3A" w14:textId="77777777" w:rsidR="0016620D" w:rsidRPr="0016620D" w:rsidRDefault="0016620D" w:rsidP="0016620D">
            <w:pPr>
              <w:spacing w:after="0" w:line="240" w:lineRule="auto"/>
              <w:rPr>
                <w:sz w:val="20"/>
                <w:szCs w:val="20"/>
              </w:rPr>
            </w:pPr>
          </w:p>
        </w:tc>
        <w:tc>
          <w:tcPr>
            <w:tcW w:w="469" w:type="pct"/>
          </w:tcPr>
          <w:p w14:paraId="74D92CDB" w14:textId="77777777" w:rsidR="0016620D" w:rsidRPr="0016620D" w:rsidRDefault="0016620D" w:rsidP="0016620D">
            <w:pPr>
              <w:spacing w:after="0" w:line="240" w:lineRule="auto"/>
              <w:rPr>
                <w:sz w:val="20"/>
                <w:szCs w:val="20"/>
              </w:rPr>
            </w:pPr>
          </w:p>
        </w:tc>
        <w:tc>
          <w:tcPr>
            <w:tcW w:w="531" w:type="pct"/>
          </w:tcPr>
          <w:p w14:paraId="4A9ABC14" w14:textId="77777777" w:rsidR="0016620D" w:rsidRPr="0016620D" w:rsidRDefault="0016620D" w:rsidP="0016620D">
            <w:pPr>
              <w:spacing w:after="0" w:line="240" w:lineRule="auto"/>
              <w:rPr>
                <w:sz w:val="20"/>
                <w:szCs w:val="20"/>
              </w:rPr>
            </w:pPr>
          </w:p>
        </w:tc>
        <w:tc>
          <w:tcPr>
            <w:tcW w:w="938" w:type="pct"/>
          </w:tcPr>
          <w:p w14:paraId="2D2E221C" w14:textId="77777777" w:rsidR="0016620D" w:rsidRPr="0016620D" w:rsidRDefault="0016620D" w:rsidP="0016620D">
            <w:pPr>
              <w:spacing w:after="0" w:line="240" w:lineRule="auto"/>
              <w:rPr>
                <w:sz w:val="20"/>
                <w:szCs w:val="20"/>
              </w:rPr>
            </w:pPr>
          </w:p>
        </w:tc>
        <w:tc>
          <w:tcPr>
            <w:tcW w:w="1094" w:type="pct"/>
          </w:tcPr>
          <w:p w14:paraId="5DDF53A7" w14:textId="77777777" w:rsidR="0016620D" w:rsidRPr="0016620D" w:rsidRDefault="0016620D" w:rsidP="0016620D">
            <w:pPr>
              <w:spacing w:after="0" w:line="240" w:lineRule="auto"/>
              <w:rPr>
                <w:sz w:val="20"/>
                <w:szCs w:val="20"/>
              </w:rPr>
            </w:pPr>
          </w:p>
        </w:tc>
      </w:tr>
      <w:tr w:rsidR="0016620D" w:rsidRPr="0016620D" w14:paraId="66CE1B89" w14:textId="77777777" w:rsidTr="0016620D">
        <w:tc>
          <w:tcPr>
            <w:tcW w:w="188" w:type="pct"/>
          </w:tcPr>
          <w:p w14:paraId="1A658505" w14:textId="77777777" w:rsidR="0016620D" w:rsidRPr="0016620D" w:rsidRDefault="0016620D" w:rsidP="0016620D">
            <w:pPr>
              <w:spacing w:after="0" w:line="240" w:lineRule="auto"/>
              <w:jc w:val="center"/>
              <w:rPr>
                <w:sz w:val="20"/>
                <w:szCs w:val="20"/>
              </w:rPr>
            </w:pPr>
          </w:p>
        </w:tc>
        <w:tc>
          <w:tcPr>
            <w:tcW w:w="1023" w:type="pct"/>
          </w:tcPr>
          <w:p w14:paraId="43ACCFFB" w14:textId="77777777" w:rsidR="0016620D" w:rsidRPr="0016620D" w:rsidRDefault="0016620D" w:rsidP="0016620D">
            <w:pPr>
              <w:spacing w:after="0" w:line="240" w:lineRule="auto"/>
              <w:rPr>
                <w:sz w:val="20"/>
                <w:szCs w:val="20"/>
              </w:rPr>
            </w:pPr>
          </w:p>
        </w:tc>
        <w:tc>
          <w:tcPr>
            <w:tcW w:w="758" w:type="pct"/>
          </w:tcPr>
          <w:p w14:paraId="57B3AEBE" w14:textId="77777777" w:rsidR="0016620D" w:rsidRPr="0016620D" w:rsidRDefault="0016620D" w:rsidP="0016620D">
            <w:pPr>
              <w:spacing w:after="0" w:line="240" w:lineRule="auto"/>
              <w:rPr>
                <w:sz w:val="20"/>
                <w:szCs w:val="20"/>
              </w:rPr>
            </w:pPr>
          </w:p>
        </w:tc>
        <w:tc>
          <w:tcPr>
            <w:tcW w:w="469" w:type="pct"/>
          </w:tcPr>
          <w:p w14:paraId="234391B5" w14:textId="77777777" w:rsidR="0016620D" w:rsidRPr="0016620D" w:rsidRDefault="0016620D" w:rsidP="0016620D">
            <w:pPr>
              <w:spacing w:after="0" w:line="240" w:lineRule="auto"/>
              <w:rPr>
                <w:sz w:val="20"/>
                <w:szCs w:val="20"/>
              </w:rPr>
            </w:pPr>
          </w:p>
        </w:tc>
        <w:tc>
          <w:tcPr>
            <w:tcW w:w="531" w:type="pct"/>
          </w:tcPr>
          <w:p w14:paraId="723988B2" w14:textId="77777777" w:rsidR="0016620D" w:rsidRPr="0016620D" w:rsidRDefault="0016620D" w:rsidP="0016620D">
            <w:pPr>
              <w:spacing w:after="0" w:line="240" w:lineRule="auto"/>
              <w:rPr>
                <w:sz w:val="20"/>
                <w:szCs w:val="20"/>
              </w:rPr>
            </w:pPr>
          </w:p>
        </w:tc>
        <w:tc>
          <w:tcPr>
            <w:tcW w:w="938" w:type="pct"/>
          </w:tcPr>
          <w:p w14:paraId="243DFA7E" w14:textId="77777777" w:rsidR="0016620D" w:rsidRPr="0016620D" w:rsidRDefault="0016620D" w:rsidP="0016620D">
            <w:pPr>
              <w:spacing w:after="0" w:line="240" w:lineRule="auto"/>
              <w:rPr>
                <w:sz w:val="20"/>
                <w:szCs w:val="20"/>
              </w:rPr>
            </w:pPr>
          </w:p>
        </w:tc>
        <w:tc>
          <w:tcPr>
            <w:tcW w:w="1094" w:type="pct"/>
          </w:tcPr>
          <w:p w14:paraId="78BF87EA" w14:textId="77777777" w:rsidR="0016620D" w:rsidRPr="0016620D" w:rsidRDefault="0016620D" w:rsidP="0016620D">
            <w:pPr>
              <w:spacing w:after="0" w:line="240" w:lineRule="auto"/>
              <w:rPr>
                <w:sz w:val="20"/>
                <w:szCs w:val="20"/>
              </w:rPr>
            </w:pPr>
          </w:p>
        </w:tc>
      </w:tr>
      <w:tr w:rsidR="0016620D" w:rsidRPr="0016620D" w14:paraId="17BA2F6C" w14:textId="77777777" w:rsidTr="0016620D">
        <w:tc>
          <w:tcPr>
            <w:tcW w:w="188" w:type="pct"/>
          </w:tcPr>
          <w:p w14:paraId="0C03369B" w14:textId="77777777" w:rsidR="0016620D" w:rsidRPr="0016620D" w:rsidRDefault="0016620D" w:rsidP="0016620D">
            <w:pPr>
              <w:spacing w:after="0" w:line="240" w:lineRule="auto"/>
              <w:jc w:val="center"/>
              <w:rPr>
                <w:sz w:val="20"/>
                <w:szCs w:val="20"/>
              </w:rPr>
            </w:pPr>
            <w:r w:rsidRPr="0016620D">
              <w:rPr>
                <w:sz w:val="20"/>
                <w:szCs w:val="20"/>
              </w:rPr>
              <w:t>78</w:t>
            </w:r>
          </w:p>
        </w:tc>
        <w:tc>
          <w:tcPr>
            <w:tcW w:w="1023" w:type="pct"/>
          </w:tcPr>
          <w:p w14:paraId="725297FF" w14:textId="77777777" w:rsidR="0016620D" w:rsidRPr="0016620D" w:rsidRDefault="0016620D" w:rsidP="0016620D">
            <w:pPr>
              <w:spacing w:after="0" w:line="240" w:lineRule="auto"/>
              <w:rPr>
                <w:sz w:val="20"/>
                <w:szCs w:val="20"/>
              </w:rPr>
            </w:pPr>
            <w:r w:rsidRPr="0016620D">
              <w:rPr>
                <w:sz w:val="20"/>
                <w:szCs w:val="20"/>
              </w:rPr>
              <w:t>Amenya, Hulda</w:t>
            </w:r>
          </w:p>
        </w:tc>
        <w:tc>
          <w:tcPr>
            <w:tcW w:w="758" w:type="pct"/>
          </w:tcPr>
          <w:p w14:paraId="659DFA9C"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78A41EF1"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4B43EF72"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0845D7D6" w14:textId="77777777" w:rsidR="0016620D" w:rsidRPr="0016620D" w:rsidRDefault="0016620D" w:rsidP="0016620D">
            <w:pPr>
              <w:spacing w:after="0" w:line="240" w:lineRule="auto"/>
              <w:rPr>
                <w:sz w:val="20"/>
                <w:szCs w:val="20"/>
              </w:rPr>
            </w:pPr>
            <w:r w:rsidRPr="0016620D">
              <w:rPr>
                <w:sz w:val="20"/>
                <w:szCs w:val="20"/>
              </w:rPr>
              <w:t>English</w:t>
            </w:r>
          </w:p>
        </w:tc>
        <w:tc>
          <w:tcPr>
            <w:tcW w:w="1094" w:type="pct"/>
          </w:tcPr>
          <w:p w14:paraId="7A75E409" w14:textId="77777777" w:rsidR="0016620D" w:rsidRPr="0016620D" w:rsidRDefault="0016620D" w:rsidP="0016620D">
            <w:pPr>
              <w:spacing w:after="0" w:line="240" w:lineRule="auto"/>
              <w:rPr>
                <w:sz w:val="20"/>
                <w:szCs w:val="20"/>
              </w:rPr>
            </w:pPr>
            <w:r w:rsidRPr="0016620D">
              <w:rPr>
                <w:sz w:val="20"/>
                <w:szCs w:val="20"/>
              </w:rPr>
              <w:t>Purdue University, Indiana, USA</w:t>
            </w:r>
          </w:p>
        </w:tc>
      </w:tr>
      <w:tr w:rsidR="0016620D" w:rsidRPr="0016620D" w14:paraId="2B0F7931" w14:textId="77777777" w:rsidTr="0016620D">
        <w:tc>
          <w:tcPr>
            <w:tcW w:w="188" w:type="pct"/>
          </w:tcPr>
          <w:p w14:paraId="5CBA0957" w14:textId="77777777" w:rsidR="0016620D" w:rsidRPr="0016620D" w:rsidRDefault="0016620D" w:rsidP="0016620D">
            <w:pPr>
              <w:spacing w:after="0" w:line="240" w:lineRule="auto"/>
              <w:jc w:val="center"/>
              <w:rPr>
                <w:sz w:val="20"/>
                <w:szCs w:val="20"/>
              </w:rPr>
            </w:pPr>
          </w:p>
        </w:tc>
        <w:tc>
          <w:tcPr>
            <w:tcW w:w="1023" w:type="pct"/>
          </w:tcPr>
          <w:p w14:paraId="680536E7" w14:textId="77777777" w:rsidR="0016620D" w:rsidRPr="0016620D" w:rsidRDefault="0016620D" w:rsidP="0016620D">
            <w:pPr>
              <w:spacing w:after="0" w:line="240" w:lineRule="auto"/>
              <w:rPr>
                <w:sz w:val="20"/>
                <w:szCs w:val="20"/>
              </w:rPr>
            </w:pPr>
          </w:p>
        </w:tc>
        <w:tc>
          <w:tcPr>
            <w:tcW w:w="758" w:type="pct"/>
          </w:tcPr>
          <w:p w14:paraId="2B183621" w14:textId="77777777" w:rsidR="0016620D" w:rsidRPr="0016620D" w:rsidRDefault="0016620D" w:rsidP="0016620D">
            <w:pPr>
              <w:spacing w:after="0" w:line="240" w:lineRule="auto"/>
              <w:rPr>
                <w:sz w:val="20"/>
                <w:szCs w:val="20"/>
              </w:rPr>
            </w:pPr>
          </w:p>
        </w:tc>
        <w:tc>
          <w:tcPr>
            <w:tcW w:w="469" w:type="pct"/>
          </w:tcPr>
          <w:p w14:paraId="5AE14D47" w14:textId="77777777" w:rsidR="0016620D" w:rsidRPr="0016620D" w:rsidRDefault="0016620D" w:rsidP="0016620D">
            <w:pPr>
              <w:spacing w:after="0" w:line="240" w:lineRule="auto"/>
              <w:rPr>
                <w:sz w:val="20"/>
                <w:szCs w:val="20"/>
              </w:rPr>
            </w:pPr>
          </w:p>
        </w:tc>
        <w:tc>
          <w:tcPr>
            <w:tcW w:w="531" w:type="pct"/>
          </w:tcPr>
          <w:p w14:paraId="105E8CF7"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16528FFD" w14:textId="77777777" w:rsidR="0016620D" w:rsidRPr="0016620D" w:rsidRDefault="0016620D" w:rsidP="0016620D">
            <w:pPr>
              <w:spacing w:after="0" w:line="240" w:lineRule="auto"/>
              <w:rPr>
                <w:sz w:val="20"/>
                <w:szCs w:val="20"/>
              </w:rPr>
            </w:pPr>
            <w:r w:rsidRPr="0016620D">
              <w:rPr>
                <w:sz w:val="20"/>
                <w:szCs w:val="20"/>
              </w:rPr>
              <w:t>English-Rhetoric &amp; Composition</w:t>
            </w:r>
          </w:p>
        </w:tc>
        <w:tc>
          <w:tcPr>
            <w:tcW w:w="1094" w:type="pct"/>
          </w:tcPr>
          <w:p w14:paraId="786A8F7C" w14:textId="77777777" w:rsidR="0016620D" w:rsidRPr="0016620D" w:rsidRDefault="0016620D" w:rsidP="0016620D">
            <w:pPr>
              <w:spacing w:after="0" w:line="240" w:lineRule="auto"/>
              <w:rPr>
                <w:sz w:val="20"/>
                <w:szCs w:val="20"/>
              </w:rPr>
            </w:pPr>
            <w:r w:rsidRPr="0016620D">
              <w:rPr>
                <w:sz w:val="20"/>
                <w:szCs w:val="20"/>
              </w:rPr>
              <w:t>Andrews University, USA</w:t>
            </w:r>
          </w:p>
        </w:tc>
      </w:tr>
      <w:tr w:rsidR="0016620D" w:rsidRPr="0016620D" w14:paraId="3B47B0D3" w14:textId="77777777" w:rsidTr="0016620D">
        <w:tc>
          <w:tcPr>
            <w:tcW w:w="188" w:type="pct"/>
          </w:tcPr>
          <w:p w14:paraId="0BA90B12" w14:textId="77777777" w:rsidR="0016620D" w:rsidRPr="0016620D" w:rsidRDefault="0016620D" w:rsidP="0016620D">
            <w:pPr>
              <w:spacing w:after="0" w:line="240" w:lineRule="auto"/>
              <w:jc w:val="center"/>
              <w:rPr>
                <w:color w:val="FF0000"/>
                <w:sz w:val="20"/>
                <w:szCs w:val="20"/>
              </w:rPr>
            </w:pPr>
          </w:p>
        </w:tc>
        <w:tc>
          <w:tcPr>
            <w:tcW w:w="1023" w:type="pct"/>
          </w:tcPr>
          <w:p w14:paraId="6F1A62D7" w14:textId="77777777" w:rsidR="0016620D" w:rsidRPr="0016620D" w:rsidRDefault="0016620D" w:rsidP="0016620D">
            <w:pPr>
              <w:spacing w:after="0" w:line="240" w:lineRule="auto"/>
              <w:rPr>
                <w:sz w:val="20"/>
                <w:szCs w:val="20"/>
              </w:rPr>
            </w:pPr>
          </w:p>
        </w:tc>
        <w:tc>
          <w:tcPr>
            <w:tcW w:w="758" w:type="pct"/>
          </w:tcPr>
          <w:p w14:paraId="624EBFE0" w14:textId="77777777" w:rsidR="0016620D" w:rsidRPr="0016620D" w:rsidRDefault="0016620D" w:rsidP="0016620D">
            <w:pPr>
              <w:spacing w:after="0" w:line="240" w:lineRule="auto"/>
              <w:rPr>
                <w:sz w:val="20"/>
                <w:szCs w:val="20"/>
              </w:rPr>
            </w:pPr>
          </w:p>
        </w:tc>
        <w:tc>
          <w:tcPr>
            <w:tcW w:w="469" w:type="pct"/>
          </w:tcPr>
          <w:p w14:paraId="0223D244" w14:textId="77777777" w:rsidR="0016620D" w:rsidRPr="0016620D" w:rsidRDefault="0016620D" w:rsidP="0016620D">
            <w:pPr>
              <w:spacing w:after="0" w:line="240" w:lineRule="auto"/>
              <w:rPr>
                <w:sz w:val="20"/>
                <w:szCs w:val="20"/>
              </w:rPr>
            </w:pPr>
          </w:p>
        </w:tc>
        <w:tc>
          <w:tcPr>
            <w:tcW w:w="531" w:type="pct"/>
          </w:tcPr>
          <w:p w14:paraId="33461EAB"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24136728" w14:textId="77777777" w:rsidR="0016620D" w:rsidRPr="0016620D" w:rsidRDefault="0016620D" w:rsidP="0016620D">
            <w:pPr>
              <w:spacing w:after="0" w:line="240" w:lineRule="auto"/>
              <w:rPr>
                <w:sz w:val="20"/>
                <w:szCs w:val="20"/>
              </w:rPr>
            </w:pPr>
            <w:r w:rsidRPr="0016620D">
              <w:rPr>
                <w:sz w:val="20"/>
                <w:szCs w:val="20"/>
              </w:rPr>
              <w:t>English</w:t>
            </w:r>
          </w:p>
        </w:tc>
        <w:tc>
          <w:tcPr>
            <w:tcW w:w="1094" w:type="pct"/>
          </w:tcPr>
          <w:p w14:paraId="17693CA1"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14997F05" w14:textId="77777777" w:rsidTr="0016620D">
        <w:tc>
          <w:tcPr>
            <w:tcW w:w="188" w:type="pct"/>
          </w:tcPr>
          <w:p w14:paraId="48575B4E" w14:textId="77777777" w:rsidR="0016620D" w:rsidRPr="0016620D" w:rsidRDefault="0016620D" w:rsidP="0016620D">
            <w:pPr>
              <w:spacing w:after="0" w:line="240" w:lineRule="auto"/>
              <w:jc w:val="center"/>
              <w:rPr>
                <w:sz w:val="20"/>
                <w:szCs w:val="20"/>
              </w:rPr>
            </w:pPr>
          </w:p>
        </w:tc>
        <w:tc>
          <w:tcPr>
            <w:tcW w:w="1023" w:type="pct"/>
          </w:tcPr>
          <w:p w14:paraId="5A569235" w14:textId="77777777" w:rsidR="0016620D" w:rsidRPr="0016620D" w:rsidRDefault="0016620D" w:rsidP="0016620D">
            <w:pPr>
              <w:spacing w:after="0" w:line="240" w:lineRule="auto"/>
              <w:rPr>
                <w:sz w:val="20"/>
                <w:szCs w:val="20"/>
              </w:rPr>
            </w:pPr>
          </w:p>
        </w:tc>
        <w:tc>
          <w:tcPr>
            <w:tcW w:w="758" w:type="pct"/>
          </w:tcPr>
          <w:p w14:paraId="4633D10C" w14:textId="77777777" w:rsidR="0016620D" w:rsidRPr="0016620D" w:rsidRDefault="0016620D" w:rsidP="0016620D">
            <w:pPr>
              <w:spacing w:after="0" w:line="240" w:lineRule="auto"/>
              <w:rPr>
                <w:sz w:val="20"/>
                <w:szCs w:val="20"/>
              </w:rPr>
            </w:pPr>
          </w:p>
        </w:tc>
        <w:tc>
          <w:tcPr>
            <w:tcW w:w="469" w:type="pct"/>
          </w:tcPr>
          <w:p w14:paraId="4CE79260" w14:textId="77777777" w:rsidR="0016620D" w:rsidRPr="0016620D" w:rsidRDefault="0016620D" w:rsidP="0016620D">
            <w:pPr>
              <w:spacing w:after="0" w:line="240" w:lineRule="auto"/>
              <w:rPr>
                <w:sz w:val="20"/>
                <w:szCs w:val="20"/>
              </w:rPr>
            </w:pPr>
          </w:p>
        </w:tc>
        <w:tc>
          <w:tcPr>
            <w:tcW w:w="531" w:type="pct"/>
          </w:tcPr>
          <w:p w14:paraId="6AE73E9F" w14:textId="77777777" w:rsidR="0016620D" w:rsidRPr="0016620D" w:rsidRDefault="0016620D" w:rsidP="0016620D">
            <w:pPr>
              <w:spacing w:after="0" w:line="240" w:lineRule="auto"/>
              <w:rPr>
                <w:sz w:val="20"/>
                <w:szCs w:val="20"/>
              </w:rPr>
            </w:pPr>
          </w:p>
        </w:tc>
        <w:tc>
          <w:tcPr>
            <w:tcW w:w="938" w:type="pct"/>
          </w:tcPr>
          <w:p w14:paraId="445A3A1F" w14:textId="77777777" w:rsidR="0016620D" w:rsidRPr="0016620D" w:rsidRDefault="0016620D" w:rsidP="0016620D">
            <w:pPr>
              <w:spacing w:after="0" w:line="240" w:lineRule="auto"/>
              <w:rPr>
                <w:sz w:val="20"/>
                <w:szCs w:val="20"/>
              </w:rPr>
            </w:pPr>
          </w:p>
        </w:tc>
        <w:tc>
          <w:tcPr>
            <w:tcW w:w="1094" w:type="pct"/>
          </w:tcPr>
          <w:p w14:paraId="54748184" w14:textId="77777777" w:rsidR="0016620D" w:rsidRPr="0016620D" w:rsidRDefault="0016620D" w:rsidP="0016620D">
            <w:pPr>
              <w:spacing w:after="0" w:line="240" w:lineRule="auto"/>
              <w:rPr>
                <w:sz w:val="20"/>
                <w:szCs w:val="20"/>
              </w:rPr>
            </w:pPr>
          </w:p>
        </w:tc>
      </w:tr>
      <w:tr w:rsidR="0016620D" w:rsidRPr="0016620D" w14:paraId="58387B8F" w14:textId="77777777" w:rsidTr="0016620D">
        <w:tc>
          <w:tcPr>
            <w:tcW w:w="188" w:type="pct"/>
          </w:tcPr>
          <w:p w14:paraId="5FAAA307" w14:textId="77777777" w:rsidR="0016620D" w:rsidRPr="0016620D" w:rsidRDefault="0016620D" w:rsidP="0016620D">
            <w:pPr>
              <w:spacing w:after="0" w:line="240" w:lineRule="auto"/>
              <w:jc w:val="center"/>
              <w:rPr>
                <w:sz w:val="20"/>
                <w:szCs w:val="20"/>
              </w:rPr>
            </w:pPr>
            <w:r w:rsidRPr="0016620D">
              <w:rPr>
                <w:sz w:val="20"/>
                <w:szCs w:val="20"/>
              </w:rPr>
              <w:lastRenderedPageBreak/>
              <w:t>79</w:t>
            </w:r>
          </w:p>
        </w:tc>
        <w:tc>
          <w:tcPr>
            <w:tcW w:w="1023" w:type="pct"/>
          </w:tcPr>
          <w:p w14:paraId="303D36EF" w14:textId="77777777" w:rsidR="0016620D" w:rsidRPr="0016620D" w:rsidRDefault="0016620D" w:rsidP="0016620D">
            <w:pPr>
              <w:spacing w:after="0" w:line="240" w:lineRule="auto"/>
              <w:rPr>
                <w:sz w:val="20"/>
                <w:szCs w:val="20"/>
              </w:rPr>
            </w:pPr>
            <w:r w:rsidRPr="0016620D">
              <w:rPr>
                <w:sz w:val="20"/>
                <w:szCs w:val="20"/>
              </w:rPr>
              <w:t>Baongoli, Mungengo A</w:t>
            </w:r>
          </w:p>
        </w:tc>
        <w:tc>
          <w:tcPr>
            <w:tcW w:w="758" w:type="pct"/>
          </w:tcPr>
          <w:p w14:paraId="37713E2D"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0E6B058A"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3AC033A8"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7A8A9A88" w14:textId="77777777" w:rsidR="0016620D" w:rsidRPr="0016620D" w:rsidRDefault="0016620D" w:rsidP="0016620D">
            <w:pPr>
              <w:spacing w:after="0" w:line="240" w:lineRule="auto"/>
              <w:rPr>
                <w:sz w:val="20"/>
                <w:szCs w:val="20"/>
              </w:rPr>
            </w:pPr>
            <w:r w:rsidRPr="0016620D">
              <w:rPr>
                <w:sz w:val="20"/>
                <w:szCs w:val="20"/>
              </w:rPr>
              <w:t>Linguistics and African Languages</w:t>
            </w:r>
          </w:p>
        </w:tc>
        <w:tc>
          <w:tcPr>
            <w:tcW w:w="1094" w:type="pct"/>
          </w:tcPr>
          <w:p w14:paraId="32573FD4"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46192057" w14:textId="77777777" w:rsidTr="0016620D">
        <w:tc>
          <w:tcPr>
            <w:tcW w:w="188" w:type="pct"/>
          </w:tcPr>
          <w:p w14:paraId="09E90B19" w14:textId="77777777" w:rsidR="0016620D" w:rsidRPr="0016620D" w:rsidRDefault="0016620D" w:rsidP="0016620D">
            <w:pPr>
              <w:spacing w:after="0" w:line="240" w:lineRule="auto"/>
              <w:jc w:val="center"/>
              <w:rPr>
                <w:sz w:val="20"/>
                <w:szCs w:val="20"/>
              </w:rPr>
            </w:pPr>
          </w:p>
        </w:tc>
        <w:tc>
          <w:tcPr>
            <w:tcW w:w="1023" w:type="pct"/>
          </w:tcPr>
          <w:p w14:paraId="4C5B7202" w14:textId="77777777" w:rsidR="0016620D" w:rsidRPr="0016620D" w:rsidRDefault="0016620D" w:rsidP="0016620D">
            <w:pPr>
              <w:spacing w:after="0" w:line="240" w:lineRule="auto"/>
              <w:rPr>
                <w:sz w:val="20"/>
                <w:szCs w:val="20"/>
              </w:rPr>
            </w:pPr>
          </w:p>
        </w:tc>
        <w:tc>
          <w:tcPr>
            <w:tcW w:w="758" w:type="pct"/>
          </w:tcPr>
          <w:p w14:paraId="6B318BD8" w14:textId="77777777" w:rsidR="0016620D" w:rsidRPr="0016620D" w:rsidRDefault="0016620D" w:rsidP="0016620D">
            <w:pPr>
              <w:spacing w:after="0" w:line="240" w:lineRule="auto"/>
              <w:rPr>
                <w:sz w:val="20"/>
                <w:szCs w:val="20"/>
              </w:rPr>
            </w:pPr>
          </w:p>
        </w:tc>
        <w:tc>
          <w:tcPr>
            <w:tcW w:w="469" w:type="pct"/>
          </w:tcPr>
          <w:p w14:paraId="66CEC47E" w14:textId="77777777" w:rsidR="0016620D" w:rsidRPr="0016620D" w:rsidRDefault="0016620D" w:rsidP="0016620D">
            <w:pPr>
              <w:spacing w:after="0" w:line="240" w:lineRule="auto"/>
              <w:rPr>
                <w:sz w:val="20"/>
                <w:szCs w:val="20"/>
              </w:rPr>
            </w:pPr>
          </w:p>
        </w:tc>
        <w:tc>
          <w:tcPr>
            <w:tcW w:w="531" w:type="pct"/>
          </w:tcPr>
          <w:p w14:paraId="25550CB0"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4AD47987" w14:textId="77777777" w:rsidR="0016620D" w:rsidRPr="0016620D" w:rsidRDefault="0016620D" w:rsidP="0016620D">
            <w:pPr>
              <w:spacing w:after="0" w:line="240" w:lineRule="auto"/>
              <w:rPr>
                <w:sz w:val="20"/>
                <w:szCs w:val="20"/>
              </w:rPr>
            </w:pPr>
            <w:r w:rsidRPr="0016620D">
              <w:rPr>
                <w:sz w:val="20"/>
                <w:szCs w:val="20"/>
              </w:rPr>
              <w:t>English With Education</w:t>
            </w:r>
          </w:p>
        </w:tc>
        <w:tc>
          <w:tcPr>
            <w:tcW w:w="1094" w:type="pct"/>
          </w:tcPr>
          <w:p w14:paraId="544715B8"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C8A8B24" w14:textId="77777777" w:rsidTr="0016620D">
        <w:tc>
          <w:tcPr>
            <w:tcW w:w="188" w:type="pct"/>
          </w:tcPr>
          <w:p w14:paraId="4CFA840B" w14:textId="77777777" w:rsidR="0016620D" w:rsidRPr="0016620D" w:rsidRDefault="0016620D" w:rsidP="0016620D">
            <w:pPr>
              <w:spacing w:after="0" w:line="240" w:lineRule="auto"/>
              <w:jc w:val="center"/>
              <w:rPr>
                <w:sz w:val="20"/>
                <w:szCs w:val="20"/>
              </w:rPr>
            </w:pPr>
          </w:p>
        </w:tc>
        <w:tc>
          <w:tcPr>
            <w:tcW w:w="1023" w:type="pct"/>
          </w:tcPr>
          <w:p w14:paraId="41A87D0D" w14:textId="77777777" w:rsidR="0016620D" w:rsidRPr="0016620D" w:rsidRDefault="0016620D" w:rsidP="0016620D">
            <w:pPr>
              <w:spacing w:after="0" w:line="240" w:lineRule="auto"/>
              <w:rPr>
                <w:sz w:val="20"/>
                <w:szCs w:val="20"/>
              </w:rPr>
            </w:pPr>
          </w:p>
        </w:tc>
        <w:tc>
          <w:tcPr>
            <w:tcW w:w="758" w:type="pct"/>
          </w:tcPr>
          <w:p w14:paraId="77D23A81" w14:textId="77777777" w:rsidR="0016620D" w:rsidRPr="0016620D" w:rsidRDefault="0016620D" w:rsidP="0016620D">
            <w:pPr>
              <w:spacing w:after="0" w:line="240" w:lineRule="auto"/>
              <w:rPr>
                <w:sz w:val="20"/>
                <w:szCs w:val="20"/>
              </w:rPr>
            </w:pPr>
          </w:p>
        </w:tc>
        <w:tc>
          <w:tcPr>
            <w:tcW w:w="469" w:type="pct"/>
          </w:tcPr>
          <w:p w14:paraId="571B5E73" w14:textId="77777777" w:rsidR="0016620D" w:rsidRPr="0016620D" w:rsidRDefault="0016620D" w:rsidP="0016620D">
            <w:pPr>
              <w:spacing w:after="0" w:line="240" w:lineRule="auto"/>
              <w:rPr>
                <w:sz w:val="20"/>
                <w:szCs w:val="20"/>
              </w:rPr>
            </w:pPr>
          </w:p>
        </w:tc>
        <w:tc>
          <w:tcPr>
            <w:tcW w:w="531" w:type="pct"/>
          </w:tcPr>
          <w:p w14:paraId="500337B8" w14:textId="77777777" w:rsidR="0016620D" w:rsidRPr="0016620D" w:rsidRDefault="0016620D" w:rsidP="0016620D">
            <w:pPr>
              <w:spacing w:after="0" w:line="240" w:lineRule="auto"/>
              <w:rPr>
                <w:sz w:val="20"/>
                <w:szCs w:val="20"/>
              </w:rPr>
            </w:pPr>
          </w:p>
        </w:tc>
        <w:tc>
          <w:tcPr>
            <w:tcW w:w="938" w:type="pct"/>
          </w:tcPr>
          <w:p w14:paraId="267D74CC" w14:textId="77777777" w:rsidR="0016620D" w:rsidRPr="0016620D" w:rsidRDefault="0016620D" w:rsidP="0016620D">
            <w:pPr>
              <w:spacing w:after="0" w:line="240" w:lineRule="auto"/>
              <w:rPr>
                <w:sz w:val="20"/>
                <w:szCs w:val="20"/>
              </w:rPr>
            </w:pPr>
          </w:p>
        </w:tc>
        <w:tc>
          <w:tcPr>
            <w:tcW w:w="1094" w:type="pct"/>
          </w:tcPr>
          <w:p w14:paraId="35F67F9D" w14:textId="77777777" w:rsidR="0016620D" w:rsidRPr="0016620D" w:rsidRDefault="0016620D" w:rsidP="0016620D">
            <w:pPr>
              <w:spacing w:after="0" w:line="240" w:lineRule="auto"/>
              <w:rPr>
                <w:sz w:val="20"/>
                <w:szCs w:val="20"/>
              </w:rPr>
            </w:pPr>
          </w:p>
        </w:tc>
      </w:tr>
      <w:tr w:rsidR="0016620D" w:rsidRPr="0016620D" w14:paraId="3BE4ECE8" w14:textId="77777777" w:rsidTr="0016620D">
        <w:tc>
          <w:tcPr>
            <w:tcW w:w="188" w:type="pct"/>
          </w:tcPr>
          <w:p w14:paraId="7A08CD80" w14:textId="77777777" w:rsidR="0016620D" w:rsidRPr="0016620D" w:rsidRDefault="0016620D" w:rsidP="0016620D">
            <w:pPr>
              <w:spacing w:after="0" w:line="240" w:lineRule="auto"/>
              <w:jc w:val="center"/>
              <w:rPr>
                <w:sz w:val="20"/>
                <w:szCs w:val="20"/>
              </w:rPr>
            </w:pPr>
            <w:r w:rsidRPr="0016620D">
              <w:rPr>
                <w:sz w:val="20"/>
                <w:szCs w:val="20"/>
              </w:rPr>
              <w:t>80</w:t>
            </w:r>
          </w:p>
        </w:tc>
        <w:tc>
          <w:tcPr>
            <w:tcW w:w="1023" w:type="pct"/>
          </w:tcPr>
          <w:p w14:paraId="3EC09725" w14:textId="77777777" w:rsidR="0016620D" w:rsidRPr="0016620D" w:rsidRDefault="0016620D" w:rsidP="0016620D">
            <w:pPr>
              <w:spacing w:after="0" w:line="240" w:lineRule="auto"/>
              <w:rPr>
                <w:sz w:val="20"/>
                <w:szCs w:val="20"/>
              </w:rPr>
            </w:pPr>
            <w:r w:rsidRPr="0016620D">
              <w:rPr>
                <w:sz w:val="20"/>
                <w:szCs w:val="20"/>
              </w:rPr>
              <w:t>Barno, Hellen</w:t>
            </w:r>
          </w:p>
        </w:tc>
        <w:tc>
          <w:tcPr>
            <w:tcW w:w="758" w:type="pct"/>
          </w:tcPr>
          <w:p w14:paraId="7D7332CA"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4770731B"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3FFCB93C" w14:textId="77777777" w:rsidR="0016620D" w:rsidRPr="0016620D" w:rsidRDefault="0016620D" w:rsidP="0016620D">
            <w:pPr>
              <w:spacing w:after="0" w:line="240" w:lineRule="auto"/>
              <w:rPr>
                <w:sz w:val="20"/>
                <w:szCs w:val="20"/>
              </w:rPr>
            </w:pPr>
            <w:r w:rsidRPr="0016620D">
              <w:rPr>
                <w:sz w:val="20"/>
                <w:szCs w:val="20"/>
              </w:rPr>
              <w:t>MPhil</w:t>
            </w:r>
          </w:p>
        </w:tc>
        <w:tc>
          <w:tcPr>
            <w:tcW w:w="938" w:type="pct"/>
          </w:tcPr>
          <w:p w14:paraId="5D5B1840" w14:textId="77777777" w:rsidR="0016620D" w:rsidRPr="0016620D" w:rsidRDefault="0016620D" w:rsidP="0016620D">
            <w:pPr>
              <w:spacing w:after="0" w:line="240" w:lineRule="auto"/>
              <w:rPr>
                <w:sz w:val="20"/>
                <w:szCs w:val="20"/>
              </w:rPr>
            </w:pPr>
            <w:r w:rsidRPr="0016620D">
              <w:rPr>
                <w:sz w:val="20"/>
                <w:szCs w:val="20"/>
              </w:rPr>
              <w:t>Kiswahili</w:t>
            </w:r>
          </w:p>
        </w:tc>
        <w:tc>
          <w:tcPr>
            <w:tcW w:w="1094" w:type="pct"/>
          </w:tcPr>
          <w:p w14:paraId="0ABE26D8" w14:textId="77777777" w:rsidR="0016620D" w:rsidRPr="0016620D" w:rsidRDefault="0016620D" w:rsidP="0016620D">
            <w:pPr>
              <w:spacing w:after="0" w:line="240" w:lineRule="auto"/>
              <w:rPr>
                <w:sz w:val="20"/>
                <w:szCs w:val="20"/>
              </w:rPr>
            </w:pPr>
            <w:r w:rsidRPr="0016620D">
              <w:rPr>
                <w:sz w:val="20"/>
                <w:szCs w:val="20"/>
              </w:rPr>
              <w:t>Moi University, Kenya</w:t>
            </w:r>
          </w:p>
        </w:tc>
      </w:tr>
      <w:tr w:rsidR="0016620D" w:rsidRPr="0016620D" w14:paraId="55DED662" w14:textId="77777777" w:rsidTr="0016620D">
        <w:tc>
          <w:tcPr>
            <w:tcW w:w="188" w:type="pct"/>
          </w:tcPr>
          <w:p w14:paraId="58616236" w14:textId="77777777" w:rsidR="0016620D" w:rsidRPr="0016620D" w:rsidRDefault="0016620D" w:rsidP="0016620D">
            <w:pPr>
              <w:spacing w:after="0" w:line="240" w:lineRule="auto"/>
              <w:jc w:val="center"/>
              <w:rPr>
                <w:sz w:val="20"/>
                <w:szCs w:val="20"/>
              </w:rPr>
            </w:pPr>
          </w:p>
        </w:tc>
        <w:tc>
          <w:tcPr>
            <w:tcW w:w="1023" w:type="pct"/>
          </w:tcPr>
          <w:p w14:paraId="2B019AF8" w14:textId="77777777" w:rsidR="0016620D" w:rsidRPr="0016620D" w:rsidRDefault="0016620D" w:rsidP="0016620D">
            <w:pPr>
              <w:spacing w:after="0" w:line="240" w:lineRule="auto"/>
              <w:rPr>
                <w:sz w:val="20"/>
                <w:szCs w:val="20"/>
              </w:rPr>
            </w:pPr>
          </w:p>
        </w:tc>
        <w:tc>
          <w:tcPr>
            <w:tcW w:w="758" w:type="pct"/>
          </w:tcPr>
          <w:p w14:paraId="77A2DE67" w14:textId="77777777" w:rsidR="0016620D" w:rsidRPr="0016620D" w:rsidRDefault="0016620D" w:rsidP="0016620D">
            <w:pPr>
              <w:spacing w:after="0" w:line="240" w:lineRule="auto"/>
              <w:rPr>
                <w:sz w:val="20"/>
                <w:szCs w:val="20"/>
              </w:rPr>
            </w:pPr>
          </w:p>
        </w:tc>
        <w:tc>
          <w:tcPr>
            <w:tcW w:w="469" w:type="pct"/>
          </w:tcPr>
          <w:p w14:paraId="3E3B0C1B" w14:textId="77777777" w:rsidR="0016620D" w:rsidRPr="0016620D" w:rsidRDefault="0016620D" w:rsidP="0016620D">
            <w:pPr>
              <w:spacing w:after="0" w:line="240" w:lineRule="auto"/>
              <w:rPr>
                <w:sz w:val="20"/>
                <w:szCs w:val="20"/>
              </w:rPr>
            </w:pPr>
          </w:p>
        </w:tc>
        <w:tc>
          <w:tcPr>
            <w:tcW w:w="531" w:type="pct"/>
          </w:tcPr>
          <w:p w14:paraId="7A4C36DB"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58E16199" w14:textId="77777777" w:rsidR="0016620D" w:rsidRPr="0016620D" w:rsidRDefault="0016620D" w:rsidP="0016620D">
            <w:pPr>
              <w:spacing w:after="0" w:line="240" w:lineRule="auto"/>
              <w:rPr>
                <w:sz w:val="20"/>
                <w:szCs w:val="20"/>
              </w:rPr>
            </w:pPr>
            <w:r w:rsidRPr="0016620D">
              <w:rPr>
                <w:sz w:val="20"/>
                <w:szCs w:val="20"/>
              </w:rPr>
              <w:t>Kiswahili</w:t>
            </w:r>
          </w:p>
        </w:tc>
        <w:tc>
          <w:tcPr>
            <w:tcW w:w="1094" w:type="pct"/>
          </w:tcPr>
          <w:p w14:paraId="596A161A" w14:textId="77777777" w:rsidR="0016620D" w:rsidRPr="0016620D" w:rsidRDefault="0016620D" w:rsidP="0016620D">
            <w:pPr>
              <w:spacing w:after="0" w:line="240" w:lineRule="auto"/>
              <w:rPr>
                <w:sz w:val="20"/>
                <w:szCs w:val="20"/>
              </w:rPr>
            </w:pPr>
            <w:r w:rsidRPr="0016620D">
              <w:rPr>
                <w:sz w:val="20"/>
                <w:szCs w:val="20"/>
              </w:rPr>
              <w:t xml:space="preserve">University of Eastern Africa, Baraton, </w:t>
            </w:r>
          </w:p>
        </w:tc>
      </w:tr>
      <w:tr w:rsidR="0016620D" w:rsidRPr="0016620D" w14:paraId="65C71D9B" w14:textId="77777777" w:rsidTr="0016620D">
        <w:tc>
          <w:tcPr>
            <w:tcW w:w="188" w:type="pct"/>
          </w:tcPr>
          <w:p w14:paraId="60D35FDE" w14:textId="77777777" w:rsidR="0016620D" w:rsidRPr="0016620D" w:rsidRDefault="0016620D" w:rsidP="0016620D">
            <w:pPr>
              <w:spacing w:after="0" w:line="240" w:lineRule="auto"/>
              <w:jc w:val="center"/>
              <w:rPr>
                <w:sz w:val="20"/>
                <w:szCs w:val="20"/>
              </w:rPr>
            </w:pPr>
          </w:p>
        </w:tc>
        <w:tc>
          <w:tcPr>
            <w:tcW w:w="1023" w:type="pct"/>
          </w:tcPr>
          <w:p w14:paraId="2811A190" w14:textId="77777777" w:rsidR="0016620D" w:rsidRPr="0016620D" w:rsidRDefault="0016620D" w:rsidP="0016620D">
            <w:pPr>
              <w:spacing w:after="0" w:line="240" w:lineRule="auto"/>
              <w:rPr>
                <w:sz w:val="20"/>
                <w:szCs w:val="20"/>
              </w:rPr>
            </w:pPr>
          </w:p>
        </w:tc>
        <w:tc>
          <w:tcPr>
            <w:tcW w:w="758" w:type="pct"/>
          </w:tcPr>
          <w:p w14:paraId="476FE9F4" w14:textId="77777777" w:rsidR="0016620D" w:rsidRPr="0016620D" w:rsidRDefault="0016620D" w:rsidP="0016620D">
            <w:pPr>
              <w:spacing w:after="0" w:line="240" w:lineRule="auto"/>
              <w:rPr>
                <w:sz w:val="20"/>
                <w:szCs w:val="20"/>
              </w:rPr>
            </w:pPr>
          </w:p>
        </w:tc>
        <w:tc>
          <w:tcPr>
            <w:tcW w:w="469" w:type="pct"/>
          </w:tcPr>
          <w:p w14:paraId="2B6F0AE9" w14:textId="77777777" w:rsidR="0016620D" w:rsidRPr="0016620D" w:rsidRDefault="0016620D" w:rsidP="0016620D">
            <w:pPr>
              <w:spacing w:after="0" w:line="240" w:lineRule="auto"/>
              <w:rPr>
                <w:sz w:val="20"/>
                <w:szCs w:val="20"/>
              </w:rPr>
            </w:pPr>
          </w:p>
        </w:tc>
        <w:tc>
          <w:tcPr>
            <w:tcW w:w="531" w:type="pct"/>
          </w:tcPr>
          <w:p w14:paraId="5E025B3E" w14:textId="77777777" w:rsidR="0016620D" w:rsidRPr="0016620D" w:rsidRDefault="0016620D" w:rsidP="0016620D">
            <w:pPr>
              <w:spacing w:after="0" w:line="240" w:lineRule="auto"/>
              <w:rPr>
                <w:sz w:val="20"/>
                <w:szCs w:val="20"/>
              </w:rPr>
            </w:pPr>
          </w:p>
        </w:tc>
        <w:tc>
          <w:tcPr>
            <w:tcW w:w="938" w:type="pct"/>
          </w:tcPr>
          <w:p w14:paraId="1B73481F" w14:textId="77777777" w:rsidR="0016620D" w:rsidRPr="0016620D" w:rsidRDefault="0016620D" w:rsidP="0016620D">
            <w:pPr>
              <w:spacing w:after="0" w:line="240" w:lineRule="auto"/>
              <w:rPr>
                <w:sz w:val="20"/>
                <w:szCs w:val="20"/>
              </w:rPr>
            </w:pPr>
          </w:p>
        </w:tc>
        <w:tc>
          <w:tcPr>
            <w:tcW w:w="1094" w:type="pct"/>
          </w:tcPr>
          <w:p w14:paraId="30A284A3" w14:textId="77777777" w:rsidR="0016620D" w:rsidRPr="0016620D" w:rsidRDefault="0016620D" w:rsidP="0016620D">
            <w:pPr>
              <w:spacing w:after="0" w:line="240" w:lineRule="auto"/>
              <w:rPr>
                <w:sz w:val="20"/>
                <w:szCs w:val="20"/>
              </w:rPr>
            </w:pPr>
          </w:p>
        </w:tc>
      </w:tr>
      <w:tr w:rsidR="0016620D" w:rsidRPr="0016620D" w14:paraId="4BB53B71" w14:textId="77777777" w:rsidTr="0016620D">
        <w:tc>
          <w:tcPr>
            <w:tcW w:w="188" w:type="pct"/>
          </w:tcPr>
          <w:p w14:paraId="22C7AC96" w14:textId="77777777" w:rsidR="0016620D" w:rsidRPr="0016620D" w:rsidRDefault="0016620D" w:rsidP="0016620D">
            <w:pPr>
              <w:spacing w:after="0" w:line="240" w:lineRule="auto"/>
              <w:jc w:val="center"/>
              <w:rPr>
                <w:sz w:val="20"/>
                <w:szCs w:val="20"/>
              </w:rPr>
            </w:pPr>
            <w:r w:rsidRPr="0016620D">
              <w:rPr>
                <w:sz w:val="20"/>
                <w:szCs w:val="20"/>
              </w:rPr>
              <w:t>81</w:t>
            </w:r>
          </w:p>
        </w:tc>
        <w:tc>
          <w:tcPr>
            <w:tcW w:w="1023" w:type="pct"/>
          </w:tcPr>
          <w:p w14:paraId="6134B1D5" w14:textId="77777777" w:rsidR="0016620D" w:rsidRPr="0016620D" w:rsidRDefault="0016620D" w:rsidP="0016620D">
            <w:pPr>
              <w:spacing w:after="0" w:line="240" w:lineRule="auto"/>
              <w:rPr>
                <w:sz w:val="20"/>
                <w:szCs w:val="20"/>
              </w:rPr>
            </w:pPr>
            <w:r w:rsidRPr="0016620D">
              <w:rPr>
                <w:sz w:val="20"/>
                <w:szCs w:val="20"/>
              </w:rPr>
              <w:t>Kariuki, Samuel Ngugi</w:t>
            </w:r>
          </w:p>
        </w:tc>
        <w:tc>
          <w:tcPr>
            <w:tcW w:w="758" w:type="pct"/>
          </w:tcPr>
          <w:p w14:paraId="3D973330"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6C93871C"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2B332BB"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5FAE2FFC" w14:textId="77777777" w:rsidR="0016620D" w:rsidRPr="0016620D" w:rsidRDefault="0016620D" w:rsidP="0016620D">
            <w:pPr>
              <w:spacing w:after="0" w:line="240" w:lineRule="auto"/>
              <w:rPr>
                <w:sz w:val="20"/>
                <w:szCs w:val="20"/>
              </w:rPr>
            </w:pPr>
            <w:r w:rsidRPr="0016620D">
              <w:rPr>
                <w:sz w:val="20"/>
                <w:szCs w:val="20"/>
              </w:rPr>
              <w:t>English</w:t>
            </w:r>
          </w:p>
        </w:tc>
        <w:tc>
          <w:tcPr>
            <w:tcW w:w="1094" w:type="pct"/>
          </w:tcPr>
          <w:p w14:paraId="3873C0B9" w14:textId="77777777" w:rsidR="0016620D" w:rsidRPr="0016620D" w:rsidRDefault="0016620D" w:rsidP="0016620D">
            <w:pPr>
              <w:spacing w:after="0" w:line="240" w:lineRule="auto"/>
              <w:rPr>
                <w:sz w:val="20"/>
                <w:szCs w:val="20"/>
              </w:rPr>
            </w:pPr>
            <w:r w:rsidRPr="0016620D">
              <w:rPr>
                <w:sz w:val="20"/>
                <w:szCs w:val="20"/>
              </w:rPr>
              <w:t>Kenyatta University, Kenya</w:t>
            </w:r>
          </w:p>
        </w:tc>
      </w:tr>
      <w:tr w:rsidR="0016620D" w:rsidRPr="0016620D" w14:paraId="5831F323" w14:textId="77777777" w:rsidTr="0016620D">
        <w:tc>
          <w:tcPr>
            <w:tcW w:w="188" w:type="pct"/>
          </w:tcPr>
          <w:p w14:paraId="02B64DC6" w14:textId="77777777" w:rsidR="0016620D" w:rsidRPr="0016620D" w:rsidRDefault="0016620D" w:rsidP="0016620D">
            <w:pPr>
              <w:spacing w:after="0" w:line="240" w:lineRule="auto"/>
              <w:jc w:val="center"/>
              <w:rPr>
                <w:sz w:val="20"/>
                <w:szCs w:val="20"/>
              </w:rPr>
            </w:pPr>
          </w:p>
        </w:tc>
        <w:tc>
          <w:tcPr>
            <w:tcW w:w="1023" w:type="pct"/>
          </w:tcPr>
          <w:p w14:paraId="26D251BD" w14:textId="77777777" w:rsidR="0016620D" w:rsidRPr="0016620D" w:rsidRDefault="0016620D" w:rsidP="0016620D">
            <w:pPr>
              <w:spacing w:after="0" w:line="240" w:lineRule="auto"/>
              <w:rPr>
                <w:sz w:val="20"/>
                <w:szCs w:val="20"/>
              </w:rPr>
            </w:pPr>
          </w:p>
        </w:tc>
        <w:tc>
          <w:tcPr>
            <w:tcW w:w="758" w:type="pct"/>
          </w:tcPr>
          <w:p w14:paraId="6D968AF7" w14:textId="77777777" w:rsidR="0016620D" w:rsidRPr="0016620D" w:rsidRDefault="0016620D" w:rsidP="0016620D">
            <w:pPr>
              <w:spacing w:after="0" w:line="240" w:lineRule="auto"/>
              <w:rPr>
                <w:sz w:val="20"/>
                <w:szCs w:val="20"/>
              </w:rPr>
            </w:pPr>
          </w:p>
        </w:tc>
        <w:tc>
          <w:tcPr>
            <w:tcW w:w="469" w:type="pct"/>
          </w:tcPr>
          <w:p w14:paraId="435E0544" w14:textId="77777777" w:rsidR="0016620D" w:rsidRPr="0016620D" w:rsidRDefault="0016620D" w:rsidP="0016620D">
            <w:pPr>
              <w:spacing w:after="0" w:line="240" w:lineRule="auto"/>
              <w:rPr>
                <w:sz w:val="20"/>
                <w:szCs w:val="20"/>
              </w:rPr>
            </w:pPr>
          </w:p>
        </w:tc>
        <w:tc>
          <w:tcPr>
            <w:tcW w:w="531" w:type="pct"/>
          </w:tcPr>
          <w:p w14:paraId="08FCCBF6" w14:textId="77777777" w:rsidR="0016620D" w:rsidRPr="0016620D" w:rsidRDefault="0016620D" w:rsidP="0016620D">
            <w:pPr>
              <w:spacing w:after="0" w:line="240" w:lineRule="auto"/>
              <w:rPr>
                <w:sz w:val="20"/>
                <w:szCs w:val="20"/>
              </w:rPr>
            </w:pPr>
            <w:r w:rsidRPr="0016620D">
              <w:rPr>
                <w:sz w:val="20"/>
                <w:szCs w:val="20"/>
              </w:rPr>
              <w:t>BEd</w:t>
            </w:r>
          </w:p>
        </w:tc>
        <w:tc>
          <w:tcPr>
            <w:tcW w:w="938" w:type="pct"/>
          </w:tcPr>
          <w:p w14:paraId="65295011" w14:textId="77777777" w:rsidR="0016620D" w:rsidRPr="0016620D" w:rsidRDefault="0016620D" w:rsidP="0016620D">
            <w:pPr>
              <w:spacing w:after="0" w:line="240" w:lineRule="auto"/>
              <w:rPr>
                <w:sz w:val="20"/>
                <w:szCs w:val="20"/>
              </w:rPr>
            </w:pPr>
            <w:r w:rsidRPr="0016620D">
              <w:rPr>
                <w:sz w:val="20"/>
                <w:szCs w:val="20"/>
              </w:rPr>
              <w:t>Arts</w:t>
            </w:r>
          </w:p>
        </w:tc>
        <w:tc>
          <w:tcPr>
            <w:tcW w:w="1094" w:type="pct"/>
          </w:tcPr>
          <w:p w14:paraId="7CF182C0"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57391D73" w14:textId="77777777" w:rsidTr="0016620D">
        <w:trPr>
          <w:trHeight w:val="179"/>
        </w:trPr>
        <w:tc>
          <w:tcPr>
            <w:tcW w:w="188" w:type="pct"/>
          </w:tcPr>
          <w:p w14:paraId="0F497B6E" w14:textId="77777777" w:rsidR="0016620D" w:rsidRPr="0016620D" w:rsidRDefault="0016620D" w:rsidP="0016620D">
            <w:pPr>
              <w:spacing w:after="0" w:line="240" w:lineRule="auto"/>
              <w:jc w:val="center"/>
              <w:rPr>
                <w:sz w:val="20"/>
                <w:szCs w:val="20"/>
                <w:highlight w:val="yellow"/>
              </w:rPr>
            </w:pPr>
          </w:p>
        </w:tc>
        <w:tc>
          <w:tcPr>
            <w:tcW w:w="1023" w:type="pct"/>
          </w:tcPr>
          <w:p w14:paraId="1110EC27" w14:textId="77777777" w:rsidR="0016620D" w:rsidRPr="0016620D" w:rsidRDefault="0016620D" w:rsidP="0016620D">
            <w:pPr>
              <w:spacing w:after="0" w:line="240" w:lineRule="auto"/>
              <w:rPr>
                <w:sz w:val="20"/>
                <w:szCs w:val="20"/>
                <w:highlight w:val="yellow"/>
              </w:rPr>
            </w:pPr>
          </w:p>
        </w:tc>
        <w:tc>
          <w:tcPr>
            <w:tcW w:w="758" w:type="pct"/>
          </w:tcPr>
          <w:p w14:paraId="514048B1" w14:textId="77777777" w:rsidR="0016620D" w:rsidRPr="0016620D" w:rsidRDefault="0016620D" w:rsidP="0016620D">
            <w:pPr>
              <w:spacing w:after="0" w:line="240" w:lineRule="auto"/>
              <w:rPr>
                <w:sz w:val="20"/>
                <w:szCs w:val="20"/>
                <w:highlight w:val="yellow"/>
              </w:rPr>
            </w:pPr>
          </w:p>
        </w:tc>
        <w:tc>
          <w:tcPr>
            <w:tcW w:w="469" w:type="pct"/>
          </w:tcPr>
          <w:p w14:paraId="2A3194CE" w14:textId="77777777" w:rsidR="0016620D" w:rsidRPr="0016620D" w:rsidRDefault="0016620D" w:rsidP="0016620D">
            <w:pPr>
              <w:spacing w:after="0" w:line="240" w:lineRule="auto"/>
              <w:rPr>
                <w:sz w:val="20"/>
                <w:szCs w:val="20"/>
                <w:highlight w:val="yellow"/>
              </w:rPr>
            </w:pPr>
          </w:p>
        </w:tc>
        <w:tc>
          <w:tcPr>
            <w:tcW w:w="531" w:type="pct"/>
          </w:tcPr>
          <w:p w14:paraId="4B2668E5" w14:textId="77777777" w:rsidR="0016620D" w:rsidRPr="0016620D" w:rsidRDefault="0016620D" w:rsidP="0016620D">
            <w:pPr>
              <w:spacing w:after="0" w:line="240" w:lineRule="auto"/>
              <w:rPr>
                <w:sz w:val="20"/>
                <w:szCs w:val="20"/>
                <w:highlight w:val="yellow"/>
              </w:rPr>
            </w:pPr>
          </w:p>
        </w:tc>
        <w:tc>
          <w:tcPr>
            <w:tcW w:w="938" w:type="pct"/>
          </w:tcPr>
          <w:p w14:paraId="1B92ECAA" w14:textId="77777777" w:rsidR="0016620D" w:rsidRPr="0016620D" w:rsidRDefault="0016620D" w:rsidP="0016620D">
            <w:pPr>
              <w:spacing w:after="0" w:line="240" w:lineRule="auto"/>
              <w:rPr>
                <w:sz w:val="20"/>
                <w:szCs w:val="20"/>
              </w:rPr>
            </w:pPr>
            <w:r w:rsidRPr="0016620D">
              <w:rPr>
                <w:sz w:val="20"/>
                <w:szCs w:val="20"/>
              </w:rPr>
              <w:t>Literature</w:t>
            </w:r>
          </w:p>
        </w:tc>
        <w:tc>
          <w:tcPr>
            <w:tcW w:w="1094" w:type="pct"/>
          </w:tcPr>
          <w:p w14:paraId="6E8DF691" w14:textId="77777777" w:rsidR="0016620D" w:rsidRPr="0016620D" w:rsidRDefault="0016620D" w:rsidP="0016620D">
            <w:pPr>
              <w:spacing w:after="0" w:line="240" w:lineRule="auto"/>
              <w:rPr>
                <w:sz w:val="20"/>
                <w:szCs w:val="20"/>
                <w:highlight w:val="yellow"/>
              </w:rPr>
            </w:pPr>
          </w:p>
        </w:tc>
      </w:tr>
      <w:tr w:rsidR="0016620D" w:rsidRPr="0016620D" w14:paraId="294D0399" w14:textId="77777777" w:rsidTr="0016620D">
        <w:trPr>
          <w:trHeight w:val="179"/>
        </w:trPr>
        <w:tc>
          <w:tcPr>
            <w:tcW w:w="188" w:type="pct"/>
          </w:tcPr>
          <w:p w14:paraId="452B9985" w14:textId="77777777" w:rsidR="0016620D" w:rsidRPr="0016620D" w:rsidRDefault="0016620D" w:rsidP="0016620D">
            <w:pPr>
              <w:spacing w:after="0" w:line="240" w:lineRule="auto"/>
              <w:jc w:val="center"/>
              <w:rPr>
                <w:sz w:val="20"/>
                <w:szCs w:val="20"/>
                <w:highlight w:val="yellow"/>
              </w:rPr>
            </w:pPr>
          </w:p>
        </w:tc>
        <w:tc>
          <w:tcPr>
            <w:tcW w:w="1023" w:type="pct"/>
          </w:tcPr>
          <w:p w14:paraId="34AD6DDE" w14:textId="77777777" w:rsidR="0016620D" w:rsidRPr="0016620D" w:rsidRDefault="0016620D" w:rsidP="0016620D">
            <w:pPr>
              <w:spacing w:after="0" w:line="240" w:lineRule="auto"/>
              <w:rPr>
                <w:sz w:val="20"/>
                <w:szCs w:val="20"/>
                <w:highlight w:val="yellow"/>
              </w:rPr>
            </w:pPr>
          </w:p>
        </w:tc>
        <w:tc>
          <w:tcPr>
            <w:tcW w:w="758" w:type="pct"/>
          </w:tcPr>
          <w:p w14:paraId="7C5C9C5C" w14:textId="77777777" w:rsidR="0016620D" w:rsidRPr="0016620D" w:rsidRDefault="0016620D" w:rsidP="0016620D">
            <w:pPr>
              <w:spacing w:after="0" w:line="240" w:lineRule="auto"/>
              <w:rPr>
                <w:sz w:val="20"/>
                <w:szCs w:val="20"/>
                <w:highlight w:val="yellow"/>
              </w:rPr>
            </w:pPr>
          </w:p>
        </w:tc>
        <w:tc>
          <w:tcPr>
            <w:tcW w:w="469" w:type="pct"/>
          </w:tcPr>
          <w:p w14:paraId="07E776E7" w14:textId="77777777" w:rsidR="0016620D" w:rsidRPr="0016620D" w:rsidRDefault="0016620D" w:rsidP="0016620D">
            <w:pPr>
              <w:spacing w:after="0" w:line="240" w:lineRule="auto"/>
              <w:rPr>
                <w:sz w:val="20"/>
                <w:szCs w:val="20"/>
                <w:highlight w:val="yellow"/>
              </w:rPr>
            </w:pPr>
          </w:p>
        </w:tc>
        <w:tc>
          <w:tcPr>
            <w:tcW w:w="531" w:type="pct"/>
          </w:tcPr>
          <w:p w14:paraId="55C92A99" w14:textId="77777777" w:rsidR="0016620D" w:rsidRPr="0016620D" w:rsidRDefault="0016620D" w:rsidP="0016620D">
            <w:pPr>
              <w:spacing w:after="0" w:line="240" w:lineRule="auto"/>
              <w:rPr>
                <w:sz w:val="20"/>
                <w:szCs w:val="20"/>
                <w:highlight w:val="yellow"/>
              </w:rPr>
            </w:pPr>
          </w:p>
        </w:tc>
        <w:tc>
          <w:tcPr>
            <w:tcW w:w="938" w:type="pct"/>
          </w:tcPr>
          <w:p w14:paraId="21740FA4" w14:textId="77777777" w:rsidR="0016620D" w:rsidRPr="0016620D" w:rsidRDefault="0016620D" w:rsidP="0016620D">
            <w:pPr>
              <w:spacing w:after="0" w:line="240" w:lineRule="auto"/>
              <w:rPr>
                <w:sz w:val="20"/>
                <w:szCs w:val="20"/>
              </w:rPr>
            </w:pPr>
          </w:p>
        </w:tc>
        <w:tc>
          <w:tcPr>
            <w:tcW w:w="1094" w:type="pct"/>
          </w:tcPr>
          <w:p w14:paraId="7C88DB2B" w14:textId="77777777" w:rsidR="0016620D" w:rsidRPr="0016620D" w:rsidRDefault="0016620D" w:rsidP="0016620D">
            <w:pPr>
              <w:spacing w:after="0" w:line="240" w:lineRule="auto"/>
              <w:rPr>
                <w:sz w:val="20"/>
                <w:szCs w:val="20"/>
                <w:highlight w:val="yellow"/>
              </w:rPr>
            </w:pPr>
          </w:p>
        </w:tc>
      </w:tr>
      <w:tr w:rsidR="0016620D" w:rsidRPr="0016620D" w14:paraId="3BF287A5" w14:textId="77777777" w:rsidTr="0016620D">
        <w:tc>
          <w:tcPr>
            <w:tcW w:w="188" w:type="pct"/>
          </w:tcPr>
          <w:p w14:paraId="0A8FCB8B" w14:textId="77777777" w:rsidR="0016620D" w:rsidRPr="0016620D" w:rsidRDefault="0016620D" w:rsidP="0016620D">
            <w:pPr>
              <w:spacing w:after="0" w:line="240" w:lineRule="auto"/>
              <w:jc w:val="center"/>
              <w:rPr>
                <w:sz w:val="20"/>
                <w:szCs w:val="20"/>
              </w:rPr>
            </w:pPr>
            <w:r w:rsidRPr="0016620D">
              <w:rPr>
                <w:sz w:val="20"/>
                <w:szCs w:val="20"/>
              </w:rPr>
              <w:t>82</w:t>
            </w:r>
          </w:p>
        </w:tc>
        <w:tc>
          <w:tcPr>
            <w:tcW w:w="1023" w:type="pct"/>
          </w:tcPr>
          <w:p w14:paraId="4980477F" w14:textId="77777777" w:rsidR="0016620D" w:rsidRPr="0016620D" w:rsidRDefault="0016620D" w:rsidP="0016620D">
            <w:pPr>
              <w:spacing w:after="0" w:line="240" w:lineRule="auto"/>
              <w:rPr>
                <w:sz w:val="20"/>
                <w:szCs w:val="20"/>
              </w:rPr>
            </w:pPr>
            <w:r w:rsidRPr="0016620D">
              <w:rPr>
                <w:sz w:val="20"/>
                <w:szCs w:val="20"/>
              </w:rPr>
              <w:t>Mambo, Martha</w:t>
            </w:r>
          </w:p>
        </w:tc>
        <w:tc>
          <w:tcPr>
            <w:tcW w:w="758" w:type="pct"/>
          </w:tcPr>
          <w:p w14:paraId="5943AF39"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14A6009E"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3F7257E2"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20A25291" w14:textId="77777777" w:rsidR="0016620D" w:rsidRPr="0016620D" w:rsidRDefault="0016620D" w:rsidP="0016620D">
            <w:pPr>
              <w:spacing w:after="0" w:line="240" w:lineRule="auto"/>
              <w:rPr>
                <w:sz w:val="20"/>
                <w:szCs w:val="20"/>
              </w:rPr>
            </w:pPr>
            <w:r w:rsidRPr="0016620D">
              <w:rPr>
                <w:sz w:val="20"/>
                <w:szCs w:val="20"/>
              </w:rPr>
              <w:t>Linguistics</w:t>
            </w:r>
          </w:p>
        </w:tc>
        <w:tc>
          <w:tcPr>
            <w:tcW w:w="1094" w:type="pct"/>
          </w:tcPr>
          <w:p w14:paraId="0E4659DF" w14:textId="77777777" w:rsidR="0016620D" w:rsidRPr="0016620D" w:rsidRDefault="0016620D" w:rsidP="0016620D">
            <w:pPr>
              <w:spacing w:after="0" w:line="240" w:lineRule="auto"/>
              <w:rPr>
                <w:sz w:val="20"/>
                <w:szCs w:val="20"/>
              </w:rPr>
            </w:pPr>
            <w:r w:rsidRPr="0016620D">
              <w:rPr>
                <w:sz w:val="20"/>
                <w:szCs w:val="20"/>
              </w:rPr>
              <w:t>Moi Universiy</w:t>
            </w:r>
          </w:p>
        </w:tc>
      </w:tr>
      <w:tr w:rsidR="0016620D" w:rsidRPr="0016620D" w14:paraId="044FBFB3" w14:textId="77777777" w:rsidTr="0016620D">
        <w:tc>
          <w:tcPr>
            <w:tcW w:w="188" w:type="pct"/>
          </w:tcPr>
          <w:p w14:paraId="624A914B" w14:textId="77777777" w:rsidR="0016620D" w:rsidRPr="0016620D" w:rsidRDefault="0016620D" w:rsidP="0016620D">
            <w:pPr>
              <w:spacing w:after="0" w:line="240" w:lineRule="auto"/>
              <w:jc w:val="center"/>
              <w:rPr>
                <w:sz w:val="20"/>
                <w:szCs w:val="20"/>
              </w:rPr>
            </w:pPr>
          </w:p>
        </w:tc>
        <w:tc>
          <w:tcPr>
            <w:tcW w:w="1023" w:type="pct"/>
          </w:tcPr>
          <w:p w14:paraId="61B4C79B" w14:textId="77777777" w:rsidR="0016620D" w:rsidRPr="0016620D" w:rsidRDefault="0016620D" w:rsidP="0016620D">
            <w:pPr>
              <w:spacing w:after="0" w:line="240" w:lineRule="auto"/>
              <w:rPr>
                <w:sz w:val="20"/>
                <w:szCs w:val="20"/>
              </w:rPr>
            </w:pPr>
          </w:p>
        </w:tc>
        <w:tc>
          <w:tcPr>
            <w:tcW w:w="758" w:type="pct"/>
          </w:tcPr>
          <w:p w14:paraId="6F5A6B95" w14:textId="77777777" w:rsidR="0016620D" w:rsidRPr="0016620D" w:rsidRDefault="0016620D" w:rsidP="0016620D">
            <w:pPr>
              <w:spacing w:after="0" w:line="240" w:lineRule="auto"/>
              <w:rPr>
                <w:sz w:val="20"/>
                <w:szCs w:val="20"/>
              </w:rPr>
            </w:pPr>
          </w:p>
        </w:tc>
        <w:tc>
          <w:tcPr>
            <w:tcW w:w="469" w:type="pct"/>
          </w:tcPr>
          <w:p w14:paraId="7ADE3101" w14:textId="77777777" w:rsidR="0016620D" w:rsidRPr="0016620D" w:rsidRDefault="0016620D" w:rsidP="0016620D">
            <w:pPr>
              <w:spacing w:after="0" w:line="240" w:lineRule="auto"/>
              <w:rPr>
                <w:sz w:val="20"/>
                <w:szCs w:val="20"/>
              </w:rPr>
            </w:pPr>
          </w:p>
        </w:tc>
        <w:tc>
          <w:tcPr>
            <w:tcW w:w="531" w:type="pct"/>
          </w:tcPr>
          <w:p w14:paraId="390AF990"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7514C913" w14:textId="77777777" w:rsidR="0016620D" w:rsidRPr="0016620D" w:rsidRDefault="0016620D" w:rsidP="0016620D">
            <w:pPr>
              <w:spacing w:after="0" w:line="240" w:lineRule="auto"/>
              <w:rPr>
                <w:sz w:val="20"/>
                <w:szCs w:val="20"/>
              </w:rPr>
            </w:pPr>
            <w:r w:rsidRPr="0016620D">
              <w:rPr>
                <w:sz w:val="20"/>
                <w:szCs w:val="20"/>
              </w:rPr>
              <w:t>French</w:t>
            </w:r>
          </w:p>
        </w:tc>
        <w:tc>
          <w:tcPr>
            <w:tcW w:w="1094" w:type="pct"/>
          </w:tcPr>
          <w:p w14:paraId="3972CDD9"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56622F0D" w14:textId="77777777" w:rsidTr="0016620D">
        <w:tc>
          <w:tcPr>
            <w:tcW w:w="188" w:type="pct"/>
          </w:tcPr>
          <w:p w14:paraId="0279DC8B" w14:textId="77777777" w:rsidR="0016620D" w:rsidRPr="0016620D" w:rsidRDefault="0016620D" w:rsidP="0016620D">
            <w:pPr>
              <w:spacing w:after="0" w:line="240" w:lineRule="auto"/>
              <w:jc w:val="center"/>
              <w:rPr>
                <w:sz w:val="20"/>
                <w:szCs w:val="20"/>
              </w:rPr>
            </w:pPr>
          </w:p>
        </w:tc>
        <w:tc>
          <w:tcPr>
            <w:tcW w:w="1023" w:type="pct"/>
          </w:tcPr>
          <w:p w14:paraId="180E81E9" w14:textId="77777777" w:rsidR="0016620D" w:rsidRPr="0016620D" w:rsidRDefault="0016620D" w:rsidP="0016620D">
            <w:pPr>
              <w:spacing w:after="0" w:line="240" w:lineRule="auto"/>
              <w:rPr>
                <w:sz w:val="20"/>
                <w:szCs w:val="20"/>
              </w:rPr>
            </w:pPr>
          </w:p>
        </w:tc>
        <w:tc>
          <w:tcPr>
            <w:tcW w:w="758" w:type="pct"/>
          </w:tcPr>
          <w:p w14:paraId="7F9A9113" w14:textId="77777777" w:rsidR="0016620D" w:rsidRPr="0016620D" w:rsidRDefault="0016620D" w:rsidP="0016620D">
            <w:pPr>
              <w:spacing w:after="0" w:line="240" w:lineRule="auto"/>
              <w:rPr>
                <w:sz w:val="20"/>
                <w:szCs w:val="20"/>
              </w:rPr>
            </w:pPr>
          </w:p>
        </w:tc>
        <w:tc>
          <w:tcPr>
            <w:tcW w:w="469" w:type="pct"/>
          </w:tcPr>
          <w:p w14:paraId="67BC770B" w14:textId="77777777" w:rsidR="0016620D" w:rsidRPr="0016620D" w:rsidRDefault="0016620D" w:rsidP="0016620D">
            <w:pPr>
              <w:spacing w:after="0" w:line="240" w:lineRule="auto"/>
              <w:rPr>
                <w:sz w:val="20"/>
                <w:szCs w:val="20"/>
              </w:rPr>
            </w:pPr>
          </w:p>
        </w:tc>
        <w:tc>
          <w:tcPr>
            <w:tcW w:w="531" w:type="pct"/>
          </w:tcPr>
          <w:p w14:paraId="442FC5A0"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77BD62CA" w14:textId="77777777" w:rsidR="0016620D" w:rsidRPr="0016620D" w:rsidRDefault="0016620D" w:rsidP="0016620D">
            <w:pPr>
              <w:spacing w:after="0" w:line="240" w:lineRule="auto"/>
              <w:rPr>
                <w:sz w:val="20"/>
                <w:szCs w:val="20"/>
              </w:rPr>
            </w:pPr>
            <w:r w:rsidRPr="0016620D">
              <w:rPr>
                <w:sz w:val="20"/>
                <w:szCs w:val="20"/>
              </w:rPr>
              <w:t>French, Sociology, English</w:t>
            </w:r>
          </w:p>
        </w:tc>
        <w:tc>
          <w:tcPr>
            <w:tcW w:w="1094" w:type="pct"/>
          </w:tcPr>
          <w:p w14:paraId="3783CD27"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6EA849F7" w14:textId="77777777" w:rsidTr="0016620D">
        <w:tc>
          <w:tcPr>
            <w:tcW w:w="188" w:type="pct"/>
          </w:tcPr>
          <w:p w14:paraId="0FB3F66B" w14:textId="77777777" w:rsidR="0016620D" w:rsidRPr="0016620D" w:rsidRDefault="0016620D" w:rsidP="0016620D">
            <w:pPr>
              <w:spacing w:after="0" w:line="240" w:lineRule="auto"/>
              <w:jc w:val="center"/>
              <w:rPr>
                <w:sz w:val="20"/>
                <w:szCs w:val="20"/>
              </w:rPr>
            </w:pPr>
          </w:p>
        </w:tc>
        <w:tc>
          <w:tcPr>
            <w:tcW w:w="1023" w:type="pct"/>
          </w:tcPr>
          <w:p w14:paraId="0601218B" w14:textId="77777777" w:rsidR="0016620D" w:rsidRPr="0016620D" w:rsidRDefault="0016620D" w:rsidP="0016620D">
            <w:pPr>
              <w:spacing w:after="0" w:line="240" w:lineRule="auto"/>
              <w:rPr>
                <w:sz w:val="20"/>
                <w:szCs w:val="20"/>
              </w:rPr>
            </w:pPr>
          </w:p>
        </w:tc>
        <w:tc>
          <w:tcPr>
            <w:tcW w:w="758" w:type="pct"/>
          </w:tcPr>
          <w:p w14:paraId="74708D96" w14:textId="77777777" w:rsidR="0016620D" w:rsidRPr="0016620D" w:rsidRDefault="0016620D" w:rsidP="0016620D">
            <w:pPr>
              <w:spacing w:after="0" w:line="240" w:lineRule="auto"/>
              <w:rPr>
                <w:sz w:val="20"/>
                <w:szCs w:val="20"/>
              </w:rPr>
            </w:pPr>
          </w:p>
        </w:tc>
        <w:tc>
          <w:tcPr>
            <w:tcW w:w="469" w:type="pct"/>
          </w:tcPr>
          <w:p w14:paraId="1CF4A742" w14:textId="77777777" w:rsidR="0016620D" w:rsidRPr="0016620D" w:rsidRDefault="0016620D" w:rsidP="0016620D">
            <w:pPr>
              <w:spacing w:after="0" w:line="240" w:lineRule="auto"/>
              <w:rPr>
                <w:sz w:val="20"/>
                <w:szCs w:val="20"/>
              </w:rPr>
            </w:pPr>
          </w:p>
        </w:tc>
        <w:tc>
          <w:tcPr>
            <w:tcW w:w="531" w:type="pct"/>
          </w:tcPr>
          <w:p w14:paraId="70C15AE0" w14:textId="77777777" w:rsidR="0016620D" w:rsidRPr="0016620D" w:rsidRDefault="0016620D" w:rsidP="0016620D">
            <w:pPr>
              <w:spacing w:after="0" w:line="240" w:lineRule="auto"/>
              <w:rPr>
                <w:sz w:val="20"/>
                <w:szCs w:val="20"/>
              </w:rPr>
            </w:pPr>
          </w:p>
        </w:tc>
        <w:tc>
          <w:tcPr>
            <w:tcW w:w="938" w:type="pct"/>
          </w:tcPr>
          <w:p w14:paraId="44C843A7" w14:textId="77777777" w:rsidR="0016620D" w:rsidRPr="0016620D" w:rsidRDefault="0016620D" w:rsidP="0016620D">
            <w:pPr>
              <w:spacing w:after="0" w:line="240" w:lineRule="auto"/>
              <w:rPr>
                <w:sz w:val="20"/>
                <w:szCs w:val="20"/>
              </w:rPr>
            </w:pPr>
          </w:p>
        </w:tc>
        <w:tc>
          <w:tcPr>
            <w:tcW w:w="1094" w:type="pct"/>
          </w:tcPr>
          <w:p w14:paraId="51D8364F" w14:textId="77777777" w:rsidR="0016620D" w:rsidRPr="0016620D" w:rsidRDefault="0016620D" w:rsidP="0016620D">
            <w:pPr>
              <w:spacing w:after="0" w:line="240" w:lineRule="auto"/>
              <w:rPr>
                <w:sz w:val="20"/>
                <w:szCs w:val="20"/>
              </w:rPr>
            </w:pPr>
          </w:p>
        </w:tc>
      </w:tr>
      <w:tr w:rsidR="0016620D" w:rsidRPr="0016620D" w14:paraId="391497B3" w14:textId="77777777" w:rsidTr="0016620D">
        <w:tc>
          <w:tcPr>
            <w:tcW w:w="188" w:type="pct"/>
          </w:tcPr>
          <w:p w14:paraId="492A7DB1" w14:textId="77777777" w:rsidR="0016620D" w:rsidRPr="0016620D" w:rsidRDefault="0016620D" w:rsidP="0016620D">
            <w:pPr>
              <w:spacing w:after="0" w:line="240" w:lineRule="auto"/>
              <w:jc w:val="center"/>
              <w:rPr>
                <w:sz w:val="20"/>
                <w:szCs w:val="20"/>
              </w:rPr>
            </w:pPr>
            <w:r w:rsidRPr="0016620D">
              <w:rPr>
                <w:sz w:val="20"/>
                <w:szCs w:val="20"/>
              </w:rPr>
              <w:t>83</w:t>
            </w:r>
          </w:p>
        </w:tc>
        <w:tc>
          <w:tcPr>
            <w:tcW w:w="1023" w:type="pct"/>
          </w:tcPr>
          <w:p w14:paraId="7E24DDF7" w14:textId="77777777" w:rsidR="0016620D" w:rsidRPr="0016620D" w:rsidRDefault="0016620D" w:rsidP="0016620D">
            <w:pPr>
              <w:spacing w:after="0" w:line="240" w:lineRule="auto"/>
              <w:rPr>
                <w:sz w:val="20"/>
                <w:szCs w:val="20"/>
              </w:rPr>
            </w:pPr>
            <w:r w:rsidRPr="0016620D">
              <w:rPr>
                <w:sz w:val="20"/>
                <w:szCs w:val="20"/>
              </w:rPr>
              <w:t>Mooka, Edward</w:t>
            </w:r>
          </w:p>
        </w:tc>
        <w:tc>
          <w:tcPr>
            <w:tcW w:w="758" w:type="pct"/>
          </w:tcPr>
          <w:p w14:paraId="676457CC"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0F890BBF"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179461AD"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3273E1AC" w14:textId="77777777" w:rsidR="0016620D" w:rsidRPr="0016620D" w:rsidRDefault="0016620D" w:rsidP="0016620D">
            <w:pPr>
              <w:spacing w:after="0" w:line="240" w:lineRule="auto"/>
              <w:rPr>
                <w:sz w:val="20"/>
                <w:szCs w:val="20"/>
              </w:rPr>
            </w:pPr>
            <w:r w:rsidRPr="0016620D">
              <w:rPr>
                <w:sz w:val="20"/>
                <w:szCs w:val="20"/>
              </w:rPr>
              <w:t>Literature</w:t>
            </w:r>
          </w:p>
        </w:tc>
        <w:tc>
          <w:tcPr>
            <w:tcW w:w="1094" w:type="pct"/>
          </w:tcPr>
          <w:p w14:paraId="22A54353"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2929053D" w14:textId="77777777" w:rsidTr="0016620D">
        <w:tc>
          <w:tcPr>
            <w:tcW w:w="188" w:type="pct"/>
          </w:tcPr>
          <w:p w14:paraId="660C91FB" w14:textId="77777777" w:rsidR="0016620D" w:rsidRPr="0016620D" w:rsidRDefault="0016620D" w:rsidP="0016620D">
            <w:pPr>
              <w:spacing w:after="0" w:line="240" w:lineRule="auto"/>
              <w:jc w:val="center"/>
              <w:rPr>
                <w:sz w:val="20"/>
                <w:szCs w:val="20"/>
              </w:rPr>
            </w:pPr>
          </w:p>
        </w:tc>
        <w:tc>
          <w:tcPr>
            <w:tcW w:w="1023" w:type="pct"/>
          </w:tcPr>
          <w:p w14:paraId="0B492FDD" w14:textId="77777777" w:rsidR="0016620D" w:rsidRPr="0016620D" w:rsidRDefault="0016620D" w:rsidP="0016620D">
            <w:pPr>
              <w:spacing w:after="0" w:line="240" w:lineRule="auto"/>
              <w:rPr>
                <w:sz w:val="20"/>
                <w:szCs w:val="20"/>
              </w:rPr>
            </w:pPr>
          </w:p>
        </w:tc>
        <w:tc>
          <w:tcPr>
            <w:tcW w:w="758" w:type="pct"/>
          </w:tcPr>
          <w:p w14:paraId="11BDF76C" w14:textId="77777777" w:rsidR="0016620D" w:rsidRPr="0016620D" w:rsidRDefault="0016620D" w:rsidP="0016620D">
            <w:pPr>
              <w:spacing w:after="0" w:line="240" w:lineRule="auto"/>
              <w:rPr>
                <w:sz w:val="20"/>
                <w:szCs w:val="20"/>
              </w:rPr>
            </w:pPr>
          </w:p>
        </w:tc>
        <w:tc>
          <w:tcPr>
            <w:tcW w:w="469" w:type="pct"/>
          </w:tcPr>
          <w:p w14:paraId="3FC99E4F" w14:textId="77777777" w:rsidR="0016620D" w:rsidRPr="0016620D" w:rsidRDefault="0016620D" w:rsidP="0016620D">
            <w:pPr>
              <w:spacing w:after="0" w:line="240" w:lineRule="auto"/>
              <w:rPr>
                <w:sz w:val="20"/>
                <w:szCs w:val="20"/>
              </w:rPr>
            </w:pPr>
          </w:p>
        </w:tc>
        <w:tc>
          <w:tcPr>
            <w:tcW w:w="531" w:type="pct"/>
          </w:tcPr>
          <w:p w14:paraId="34CB1FC1"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6F8E0DE5" w14:textId="77777777" w:rsidR="0016620D" w:rsidRPr="0016620D" w:rsidRDefault="0016620D" w:rsidP="0016620D">
            <w:pPr>
              <w:spacing w:after="0" w:line="240" w:lineRule="auto"/>
              <w:rPr>
                <w:sz w:val="20"/>
                <w:szCs w:val="20"/>
              </w:rPr>
            </w:pPr>
            <w:r w:rsidRPr="0016620D">
              <w:rPr>
                <w:sz w:val="20"/>
                <w:szCs w:val="20"/>
              </w:rPr>
              <w:t>Literature</w:t>
            </w:r>
          </w:p>
        </w:tc>
        <w:tc>
          <w:tcPr>
            <w:tcW w:w="1094" w:type="pct"/>
          </w:tcPr>
          <w:p w14:paraId="37B801C7" w14:textId="77777777" w:rsidR="0016620D" w:rsidRPr="0016620D" w:rsidRDefault="0016620D" w:rsidP="0016620D">
            <w:pPr>
              <w:spacing w:after="0" w:line="240" w:lineRule="auto"/>
              <w:rPr>
                <w:sz w:val="20"/>
                <w:szCs w:val="20"/>
              </w:rPr>
            </w:pPr>
            <w:r w:rsidRPr="0016620D">
              <w:rPr>
                <w:sz w:val="20"/>
                <w:szCs w:val="20"/>
              </w:rPr>
              <w:t>University of Witwatersrand, RSA</w:t>
            </w:r>
          </w:p>
        </w:tc>
      </w:tr>
      <w:tr w:rsidR="0016620D" w:rsidRPr="0016620D" w14:paraId="48818552" w14:textId="77777777" w:rsidTr="0016620D">
        <w:tc>
          <w:tcPr>
            <w:tcW w:w="188" w:type="pct"/>
          </w:tcPr>
          <w:p w14:paraId="25BAB5C0" w14:textId="77777777" w:rsidR="0016620D" w:rsidRPr="0016620D" w:rsidRDefault="0016620D" w:rsidP="0016620D">
            <w:pPr>
              <w:spacing w:after="0" w:line="240" w:lineRule="auto"/>
              <w:jc w:val="center"/>
              <w:rPr>
                <w:sz w:val="20"/>
                <w:szCs w:val="20"/>
              </w:rPr>
            </w:pPr>
          </w:p>
        </w:tc>
        <w:tc>
          <w:tcPr>
            <w:tcW w:w="1023" w:type="pct"/>
          </w:tcPr>
          <w:p w14:paraId="06DB5042" w14:textId="77777777" w:rsidR="0016620D" w:rsidRPr="0016620D" w:rsidRDefault="0016620D" w:rsidP="0016620D">
            <w:pPr>
              <w:spacing w:after="0" w:line="240" w:lineRule="auto"/>
              <w:rPr>
                <w:sz w:val="20"/>
                <w:szCs w:val="20"/>
              </w:rPr>
            </w:pPr>
          </w:p>
        </w:tc>
        <w:tc>
          <w:tcPr>
            <w:tcW w:w="758" w:type="pct"/>
          </w:tcPr>
          <w:p w14:paraId="26A2AEB9" w14:textId="77777777" w:rsidR="0016620D" w:rsidRPr="0016620D" w:rsidRDefault="0016620D" w:rsidP="0016620D">
            <w:pPr>
              <w:spacing w:after="0" w:line="240" w:lineRule="auto"/>
              <w:rPr>
                <w:sz w:val="20"/>
                <w:szCs w:val="20"/>
              </w:rPr>
            </w:pPr>
          </w:p>
        </w:tc>
        <w:tc>
          <w:tcPr>
            <w:tcW w:w="469" w:type="pct"/>
          </w:tcPr>
          <w:p w14:paraId="4A15B244" w14:textId="77777777" w:rsidR="0016620D" w:rsidRPr="0016620D" w:rsidRDefault="0016620D" w:rsidP="0016620D">
            <w:pPr>
              <w:spacing w:after="0" w:line="240" w:lineRule="auto"/>
              <w:rPr>
                <w:sz w:val="20"/>
                <w:szCs w:val="20"/>
              </w:rPr>
            </w:pPr>
          </w:p>
        </w:tc>
        <w:tc>
          <w:tcPr>
            <w:tcW w:w="531" w:type="pct"/>
          </w:tcPr>
          <w:p w14:paraId="3D64CA59"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5EB38488" w14:textId="77777777" w:rsidR="0016620D" w:rsidRPr="0016620D" w:rsidRDefault="0016620D" w:rsidP="0016620D">
            <w:pPr>
              <w:spacing w:after="0" w:line="240" w:lineRule="auto"/>
              <w:rPr>
                <w:sz w:val="20"/>
                <w:szCs w:val="20"/>
              </w:rPr>
            </w:pPr>
            <w:r w:rsidRPr="0016620D">
              <w:rPr>
                <w:sz w:val="20"/>
                <w:szCs w:val="20"/>
              </w:rPr>
              <w:t>English with Education</w:t>
            </w:r>
          </w:p>
        </w:tc>
        <w:tc>
          <w:tcPr>
            <w:tcW w:w="1094" w:type="pct"/>
          </w:tcPr>
          <w:p w14:paraId="27F04B32"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AF50BF9" w14:textId="77777777" w:rsidTr="0016620D">
        <w:tc>
          <w:tcPr>
            <w:tcW w:w="188" w:type="pct"/>
          </w:tcPr>
          <w:p w14:paraId="2BE4718F" w14:textId="77777777" w:rsidR="0016620D" w:rsidRPr="0016620D" w:rsidRDefault="0016620D" w:rsidP="0016620D">
            <w:pPr>
              <w:spacing w:after="0" w:line="240" w:lineRule="auto"/>
              <w:jc w:val="center"/>
              <w:rPr>
                <w:sz w:val="20"/>
                <w:szCs w:val="20"/>
              </w:rPr>
            </w:pPr>
          </w:p>
        </w:tc>
        <w:tc>
          <w:tcPr>
            <w:tcW w:w="1023" w:type="pct"/>
          </w:tcPr>
          <w:p w14:paraId="75E53B76" w14:textId="77777777" w:rsidR="0016620D" w:rsidRPr="0016620D" w:rsidRDefault="0016620D" w:rsidP="0016620D">
            <w:pPr>
              <w:spacing w:after="0" w:line="240" w:lineRule="auto"/>
              <w:rPr>
                <w:sz w:val="20"/>
                <w:szCs w:val="20"/>
              </w:rPr>
            </w:pPr>
          </w:p>
        </w:tc>
        <w:tc>
          <w:tcPr>
            <w:tcW w:w="758" w:type="pct"/>
          </w:tcPr>
          <w:p w14:paraId="762706C4" w14:textId="77777777" w:rsidR="0016620D" w:rsidRPr="0016620D" w:rsidRDefault="0016620D" w:rsidP="0016620D">
            <w:pPr>
              <w:spacing w:after="0" w:line="240" w:lineRule="auto"/>
              <w:rPr>
                <w:sz w:val="20"/>
                <w:szCs w:val="20"/>
              </w:rPr>
            </w:pPr>
          </w:p>
        </w:tc>
        <w:tc>
          <w:tcPr>
            <w:tcW w:w="469" w:type="pct"/>
          </w:tcPr>
          <w:p w14:paraId="523B726E" w14:textId="77777777" w:rsidR="0016620D" w:rsidRPr="0016620D" w:rsidRDefault="0016620D" w:rsidP="0016620D">
            <w:pPr>
              <w:spacing w:after="0" w:line="240" w:lineRule="auto"/>
              <w:rPr>
                <w:sz w:val="20"/>
                <w:szCs w:val="20"/>
              </w:rPr>
            </w:pPr>
          </w:p>
        </w:tc>
        <w:tc>
          <w:tcPr>
            <w:tcW w:w="531" w:type="pct"/>
          </w:tcPr>
          <w:p w14:paraId="4DA1CF16" w14:textId="77777777" w:rsidR="0016620D" w:rsidRPr="0016620D" w:rsidRDefault="0016620D" w:rsidP="0016620D">
            <w:pPr>
              <w:spacing w:after="0" w:line="240" w:lineRule="auto"/>
              <w:rPr>
                <w:sz w:val="20"/>
                <w:szCs w:val="20"/>
              </w:rPr>
            </w:pPr>
          </w:p>
        </w:tc>
        <w:tc>
          <w:tcPr>
            <w:tcW w:w="938" w:type="pct"/>
          </w:tcPr>
          <w:p w14:paraId="539252C3" w14:textId="77777777" w:rsidR="0016620D" w:rsidRPr="0016620D" w:rsidRDefault="0016620D" w:rsidP="0016620D">
            <w:pPr>
              <w:spacing w:after="0" w:line="240" w:lineRule="auto"/>
              <w:rPr>
                <w:sz w:val="20"/>
                <w:szCs w:val="20"/>
              </w:rPr>
            </w:pPr>
          </w:p>
        </w:tc>
        <w:tc>
          <w:tcPr>
            <w:tcW w:w="1094" w:type="pct"/>
          </w:tcPr>
          <w:p w14:paraId="2F7DDF87" w14:textId="77777777" w:rsidR="0016620D" w:rsidRPr="0016620D" w:rsidRDefault="0016620D" w:rsidP="0016620D">
            <w:pPr>
              <w:spacing w:after="0" w:line="240" w:lineRule="auto"/>
              <w:rPr>
                <w:sz w:val="20"/>
                <w:szCs w:val="20"/>
              </w:rPr>
            </w:pPr>
          </w:p>
        </w:tc>
      </w:tr>
      <w:tr w:rsidR="0016620D" w:rsidRPr="0016620D" w14:paraId="39015C85" w14:textId="77777777" w:rsidTr="0016620D">
        <w:tc>
          <w:tcPr>
            <w:tcW w:w="188" w:type="pct"/>
          </w:tcPr>
          <w:p w14:paraId="75D8FF55" w14:textId="77777777" w:rsidR="0016620D" w:rsidRPr="0016620D" w:rsidRDefault="0016620D" w:rsidP="0016620D">
            <w:pPr>
              <w:spacing w:after="0" w:line="240" w:lineRule="auto"/>
              <w:jc w:val="center"/>
              <w:rPr>
                <w:sz w:val="20"/>
                <w:szCs w:val="20"/>
              </w:rPr>
            </w:pPr>
            <w:r w:rsidRPr="0016620D">
              <w:rPr>
                <w:sz w:val="20"/>
                <w:szCs w:val="20"/>
              </w:rPr>
              <w:t>84</w:t>
            </w:r>
          </w:p>
        </w:tc>
        <w:tc>
          <w:tcPr>
            <w:tcW w:w="1023" w:type="pct"/>
          </w:tcPr>
          <w:p w14:paraId="20C862B5" w14:textId="77777777" w:rsidR="0016620D" w:rsidRPr="0016620D" w:rsidRDefault="0016620D" w:rsidP="0016620D">
            <w:pPr>
              <w:spacing w:after="0" w:line="240" w:lineRule="auto"/>
              <w:rPr>
                <w:sz w:val="20"/>
                <w:szCs w:val="20"/>
              </w:rPr>
            </w:pPr>
            <w:r w:rsidRPr="0016620D">
              <w:rPr>
                <w:sz w:val="20"/>
                <w:szCs w:val="20"/>
              </w:rPr>
              <w:t>Mwita, Miriam Bageni</w:t>
            </w:r>
          </w:p>
        </w:tc>
        <w:tc>
          <w:tcPr>
            <w:tcW w:w="758" w:type="pct"/>
          </w:tcPr>
          <w:p w14:paraId="427F72ED" w14:textId="77777777" w:rsidR="0016620D" w:rsidRPr="0016620D" w:rsidRDefault="0016620D" w:rsidP="0016620D">
            <w:pPr>
              <w:spacing w:after="0" w:line="240" w:lineRule="auto"/>
              <w:rPr>
                <w:sz w:val="20"/>
                <w:szCs w:val="20"/>
              </w:rPr>
            </w:pPr>
            <w:r w:rsidRPr="0016620D">
              <w:rPr>
                <w:sz w:val="20"/>
                <w:szCs w:val="20"/>
              </w:rPr>
              <w:t>Ass. Professor</w:t>
            </w:r>
          </w:p>
        </w:tc>
        <w:tc>
          <w:tcPr>
            <w:tcW w:w="469" w:type="pct"/>
          </w:tcPr>
          <w:p w14:paraId="2E68B847"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02724EE4"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76494529" w14:textId="77777777" w:rsidR="0016620D" w:rsidRPr="0016620D" w:rsidRDefault="0016620D" w:rsidP="0016620D">
            <w:pPr>
              <w:spacing w:after="0" w:line="240" w:lineRule="auto"/>
              <w:rPr>
                <w:sz w:val="20"/>
                <w:szCs w:val="20"/>
              </w:rPr>
            </w:pPr>
            <w:r w:rsidRPr="0016620D">
              <w:rPr>
                <w:sz w:val="20"/>
                <w:szCs w:val="20"/>
              </w:rPr>
              <w:t>Kiswahili Studies</w:t>
            </w:r>
          </w:p>
        </w:tc>
        <w:tc>
          <w:tcPr>
            <w:tcW w:w="1094" w:type="pct"/>
          </w:tcPr>
          <w:p w14:paraId="73EF28E9"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4370C249" w14:textId="77777777" w:rsidTr="0016620D">
        <w:tc>
          <w:tcPr>
            <w:tcW w:w="188" w:type="pct"/>
          </w:tcPr>
          <w:p w14:paraId="0447271F" w14:textId="77777777" w:rsidR="0016620D" w:rsidRPr="0016620D" w:rsidRDefault="0016620D" w:rsidP="0016620D">
            <w:pPr>
              <w:spacing w:after="0" w:line="240" w:lineRule="auto"/>
              <w:jc w:val="center"/>
              <w:rPr>
                <w:sz w:val="20"/>
                <w:szCs w:val="20"/>
              </w:rPr>
            </w:pPr>
          </w:p>
        </w:tc>
        <w:tc>
          <w:tcPr>
            <w:tcW w:w="1023" w:type="pct"/>
          </w:tcPr>
          <w:p w14:paraId="38B48AB5" w14:textId="77777777" w:rsidR="0016620D" w:rsidRPr="0016620D" w:rsidRDefault="0016620D" w:rsidP="0016620D">
            <w:pPr>
              <w:spacing w:after="0" w:line="240" w:lineRule="auto"/>
              <w:rPr>
                <w:sz w:val="20"/>
                <w:szCs w:val="20"/>
              </w:rPr>
            </w:pPr>
          </w:p>
        </w:tc>
        <w:tc>
          <w:tcPr>
            <w:tcW w:w="758" w:type="pct"/>
          </w:tcPr>
          <w:p w14:paraId="013A0F4F" w14:textId="77777777" w:rsidR="0016620D" w:rsidRPr="0016620D" w:rsidRDefault="0016620D" w:rsidP="0016620D">
            <w:pPr>
              <w:spacing w:after="0" w:line="240" w:lineRule="auto"/>
              <w:rPr>
                <w:sz w:val="20"/>
                <w:szCs w:val="20"/>
              </w:rPr>
            </w:pPr>
          </w:p>
        </w:tc>
        <w:tc>
          <w:tcPr>
            <w:tcW w:w="469" w:type="pct"/>
          </w:tcPr>
          <w:p w14:paraId="2B69FD1A" w14:textId="77777777" w:rsidR="0016620D" w:rsidRPr="0016620D" w:rsidRDefault="0016620D" w:rsidP="0016620D">
            <w:pPr>
              <w:spacing w:after="0" w:line="240" w:lineRule="auto"/>
              <w:rPr>
                <w:sz w:val="20"/>
                <w:szCs w:val="20"/>
              </w:rPr>
            </w:pPr>
          </w:p>
        </w:tc>
        <w:tc>
          <w:tcPr>
            <w:tcW w:w="531" w:type="pct"/>
          </w:tcPr>
          <w:p w14:paraId="1C1F9927"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03432FD2" w14:textId="77777777" w:rsidR="0016620D" w:rsidRPr="0016620D" w:rsidRDefault="0016620D" w:rsidP="0016620D">
            <w:pPr>
              <w:spacing w:after="0" w:line="240" w:lineRule="auto"/>
              <w:rPr>
                <w:sz w:val="20"/>
                <w:szCs w:val="20"/>
              </w:rPr>
            </w:pPr>
            <w:r w:rsidRPr="0016620D">
              <w:rPr>
                <w:sz w:val="20"/>
                <w:szCs w:val="20"/>
              </w:rPr>
              <w:t>Linguis &amp; African Languages (Kisw)</w:t>
            </w:r>
          </w:p>
        </w:tc>
        <w:tc>
          <w:tcPr>
            <w:tcW w:w="1094" w:type="pct"/>
          </w:tcPr>
          <w:p w14:paraId="438E416D"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6723958E" w14:textId="77777777" w:rsidTr="0016620D">
        <w:tc>
          <w:tcPr>
            <w:tcW w:w="188" w:type="pct"/>
          </w:tcPr>
          <w:p w14:paraId="57DA4ED9" w14:textId="77777777" w:rsidR="0016620D" w:rsidRPr="0016620D" w:rsidRDefault="0016620D" w:rsidP="0016620D">
            <w:pPr>
              <w:spacing w:after="0" w:line="240" w:lineRule="auto"/>
              <w:jc w:val="center"/>
              <w:rPr>
                <w:sz w:val="20"/>
                <w:szCs w:val="20"/>
              </w:rPr>
            </w:pPr>
          </w:p>
        </w:tc>
        <w:tc>
          <w:tcPr>
            <w:tcW w:w="1023" w:type="pct"/>
          </w:tcPr>
          <w:p w14:paraId="6D0FBCFC" w14:textId="77777777" w:rsidR="0016620D" w:rsidRPr="0016620D" w:rsidRDefault="0016620D" w:rsidP="0016620D">
            <w:pPr>
              <w:spacing w:after="0" w:line="240" w:lineRule="auto"/>
              <w:rPr>
                <w:sz w:val="20"/>
                <w:szCs w:val="20"/>
              </w:rPr>
            </w:pPr>
          </w:p>
        </w:tc>
        <w:tc>
          <w:tcPr>
            <w:tcW w:w="758" w:type="pct"/>
          </w:tcPr>
          <w:p w14:paraId="0FD20DCE" w14:textId="77777777" w:rsidR="0016620D" w:rsidRPr="0016620D" w:rsidRDefault="0016620D" w:rsidP="0016620D">
            <w:pPr>
              <w:spacing w:after="0" w:line="240" w:lineRule="auto"/>
              <w:rPr>
                <w:sz w:val="20"/>
                <w:szCs w:val="20"/>
              </w:rPr>
            </w:pPr>
          </w:p>
        </w:tc>
        <w:tc>
          <w:tcPr>
            <w:tcW w:w="469" w:type="pct"/>
          </w:tcPr>
          <w:p w14:paraId="08684DDD" w14:textId="77777777" w:rsidR="0016620D" w:rsidRPr="0016620D" w:rsidRDefault="0016620D" w:rsidP="0016620D">
            <w:pPr>
              <w:spacing w:after="0" w:line="240" w:lineRule="auto"/>
              <w:rPr>
                <w:sz w:val="20"/>
                <w:szCs w:val="20"/>
              </w:rPr>
            </w:pPr>
          </w:p>
        </w:tc>
        <w:tc>
          <w:tcPr>
            <w:tcW w:w="531" w:type="pct"/>
          </w:tcPr>
          <w:p w14:paraId="247FC957"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555BCEF8" w14:textId="77777777" w:rsidR="0016620D" w:rsidRPr="0016620D" w:rsidRDefault="0016620D" w:rsidP="0016620D">
            <w:pPr>
              <w:spacing w:after="0" w:line="240" w:lineRule="auto"/>
              <w:rPr>
                <w:sz w:val="20"/>
                <w:szCs w:val="20"/>
              </w:rPr>
            </w:pPr>
            <w:r w:rsidRPr="0016620D">
              <w:rPr>
                <w:sz w:val="20"/>
                <w:szCs w:val="20"/>
              </w:rPr>
              <w:t>Kiswahili &amp; Sociology</w:t>
            </w:r>
          </w:p>
        </w:tc>
        <w:tc>
          <w:tcPr>
            <w:tcW w:w="1094" w:type="pct"/>
          </w:tcPr>
          <w:p w14:paraId="3E1FDB0F"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1BB95BB6" w14:textId="77777777" w:rsidTr="0016620D">
        <w:tc>
          <w:tcPr>
            <w:tcW w:w="188" w:type="pct"/>
          </w:tcPr>
          <w:p w14:paraId="5B2D50E3" w14:textId="77777777" w:rsidR="0016620D" w:rsidRPr="0016620D" w:rsidRDefault="0016620D" w:rsidP="0016620D">
            <w:pPr>
              <w:spacing w:after="0" w:line="240" w:lineRule="auto"/>
              <w:jc w:val="center"/>
              <w:rPr>
                <w:sz w:val="20"/>
                <w:szCs w:val="20"/>
              </w:rPr>
            </w:pPr>
          </w:p>
        </w:tc>
        <w:tc>
          <w:tcPr>
            <w:tcW w:w="1023" w:type="pct"/>
          </w:tcPr>
          <w:p w14:paraId="7484E84F" w14:textId="77777777" w:rsidR="0016620D" w:rsidRPr="0016620D" w:rsidRDefault="0016620D" w:rsidP="0016620D">
            <w:pPr>
              <w:spacing w:after="0" w:line="240" w:lineRule="auto"/>
              <w:rPr>
                <w:sz w:val="20"/>
                <w:szCs w:val="20"/>
              </w:rPr>
            </w:pPr>
          </w:p>
        </w:tc>
        <w:tc>
          <w:tcPr>
            <w:tcW w:w="758" w:type="pct"/>
          </w:tcPr>
          <w:p w14:paraId="29D1025B" w14:textId="77777777" w:rsidR="0016620D" w:rsidRPr="0016620D" w:rsidRDefault="0016620D" w:rsidP="0016620D">
            <w:pPr>
              <w:spacing w:after="0" w:line="240" w:lineRule="auto"/>
              <w:rPr>
                <w:sz w:val="20"/>
                <w:szCs w:val="20"/>
              </w:rPr>
            </w:pPr>
          </w:p>
        </w:tc>
        <w:tc>
          <w:tcPr>
            <w:tcW w:w="469" w:type="pct"/>
          </w:tcPr>
          <w:p w14:paraId="52542703" w14:textId="77777777" w:rsidR="0016620D" w:rsidRPr="0016620D" w:rsidRDefault="0016620D" w:rsidP="0016620D">
            <w:pPr>
              <w:spacing w:after="0" w:line="240" w:lineRule="auto"/>
              <w:rPr>
                <w:sz w:val="20"/>
                <w:szCs w:val="20"/>
              </w:rPr>
            </w:pPr>
          </w:p>
        </w:tc>
        <w:tc>
          <w:tcPr>
            <w:tcW w:w="531" w:type="pct"/>
          </w:tcPr>
          <w:p w14:paraId="016982A6" w14:textId="77777777" w:rsidR="0016620D" w:rsidRPr="0016620D" w:rsidRDefault="0016620D" w:rsidP="0016620D">
            <w:pPr>
              <w:spacing w:after="0" w:line="240" w:lineRule="auto"/>
              <w:rPr>
                <w:sz w:val="20"/>
                <w:szCs w:val="20"/>
              </w:rPr>
            </w:pPr>
          </w:p>
        </w:tc>
        <w:tc>
          <w:tcPr>
            <w:tcW w:w="938" w:type="pct"/>
          </w:tcPr>
          <w:p w14:paraId="47C5C4A4" w14:textId="77777777" w:rsidR="0016620D" w:rsidRPr="0016620D" w:rsidRDefault="0016620D" w:rsidP="0016620D">
            <w:pPr>
              <w:spacing w:after="0" w:line="240" w:lineRule="auto"/>
              <w:rPr>
                <w:sz w:val="20"/>
                <w:szCs w:val="20"/>
              </w:rPr>
            </w:pPr>
          </w:p>
        </w:tc>
        <w:tc>
          <w:tcPr>
            <w:tcW w:w="1094" w:type="pct"/>
          </w:tcPr>
          <w:p w14:paraId="0915931C" w14:textId="77777777" w:rsidR="0016620D" w:rsidRPr="0016620D" w:rsidRDefault="0016620D" w:rsidP="0016620D">
            <w:pPr>
              <w:spacing w:after="0" w:line="240" w:lineRule="auto"/>
              <w:rPr>
                <w:sz w:val="20"/>
                <w:szCs w:val="20"/>
              </w:rPr>
            </w:pPr>
          </w:p>
        </w:tc>
      </w:tr>
      <w:tr w:rsidR="0016620D" w:rsidRPr="0016620D" w14:paraId="1D874D8F" w14:textId="77777777" w:rsidTr="0016620D">
        <w:tc>
          <w:tcPr>
            <w:tcW w:w="188" w:type="pct"/>
          </w:tcPr>
          <w:p w14:paraId="310013FC" w14:textId="77777777" w:rsidR="0016620D" w:rsidRPr="0016620D" w:rsidRDefault="0016620D" w:rsidP="0016620D">
            <w:pPr>
              <w:spacing w:after="0" w:line="240" w:lineRule="auto"/>
              <w:jc w:val="center"/>
              <w:rPr>
                <w:sz w:val="20"/>
                <w:szCs w:val="20"/>
              </w:rPr>
            </w:pPr>
            <w:r w:rsidRPr="0016620D">
              <w:rPr>
                <w:sz w:val="20"/>
                <w:szCs w:val="20"/>
              </w:rPr>
              <w:t>85</w:t>
            </w:r>
          </w:p>
        </w:tc>
        <w:tc>
          <w:tcPr>
            <w:tcW w:w="1023" w:type="pct"/>
          </w:tcPr>
          <w:p w14:paraId="6B0B6D3B" w14:textId="77777777" w:rsidR="0016620D" w:rsidRPr="0016620D" w:rsidRDefault="0016620D" w:rsidP="0016620D">
            <w:pPr>
              <w:spacing w:after="0" w:line="240" w:lineRule="auto"/>
              <w:rPr>
                <w:sz w:val="20"/>
                <w:szCs w:val="20"/>
              </w:rPr>
            </w:pPr>
            <w:r w:rsidRPr="0016620D">
              <w:rPr>
                <w:sz w:val="20"/>
                <w:szCs w:val="20"/>
              </w:rPr>
              <w:t>Oyiengo, Jack</w:t>
            </w:r>
          </w:p>
        </w:tc>
        <w:tc>
          <w:tcPr>
            <w:tcW w:w="758" w:type="pct"/>
          </w:tcPr>
          <w:p w14:paraId="306A639A"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C7BC576"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33533AC0" w14:textId="77777777" w:rsidR="0016620D" w:rsidRPr="0016620D" w:rsidRDefault="0016620D" w:rsidP="0016620D">
            <w:pPr>
              <w:spacing w:after="0" w:line="240" w:lineRule="auto"/>
              <w:rPr>
                <w:sz w:val="20"/>
                <w:szCs w:val="20"/>
              </w:rPr>
            </w:pPr>
            <w:r w:rsidRPr="0016620D">
              <w:rPr>
                <w:sz w:val="20"/>
                <w:szCs w:val="20"/>
              </w:rPr>
              <w:t>MAED</w:t>
            </w:r>
          </w:p>
        </w:tc>
        <w:tc>
          <w:tcPr>
            <w:tcW w:w="938" w:type="pct"/>
          </w:tcPr>
          <w:p w14:paraId="1B01AD65" w14:textId="77777777" w:rsidR="0016620D" w:rsidRPr="0016620D" w:rsidRDefault="0016620D" w:rsidP="0016620D">
            <w:pPr>
              <w:spacing w:after="0" w:line="240" w:lineRule="auto"/>
              <w:rPr>
                <w:sz w:val="20"/>
                <w:szCs w:val="20"/>
              </w:rPr>
            </w:pPr>
            <w:r w:rsidRPr="0016620D">
              <w:rPr>
                <w:sz w:val="20"/>
                <w:szCs w:val="20"/>
              </w:rPr>
              <w:t>Music Education</w:t>
            </w:r>
          </w:p>
        </w:tc>
        <w:tc>
          <w:tcPr>
            <w:tcW w:w="1094" w:type="pct"/>
          </w:tcPr>
          <w:p w14:paraId="2A65C6C5" w14:textId="77777777" w:rsidR="0016620D" w:rsidRPr="0016620D" w:rsidRDefault="0016620D" w:rsidP="0016620D">
            <w:pPr>
              <w:spacing w:after="0" w:line="240" w:lineRule="auto"/>
              <w:rPr>
                <w:sz w:val="20"/>
                <w:szCs w:val="20"/>
              </w:rPr>
            </w:pPr>
            <w:r w:rsidRPr="0016620D">
              <w:rPr>
                <w:sz w:val="20"/>
                <w:szCs w:val="20"/>
              </w:rPr>
              <w:t>Adventist University of the Philippines</w:t>
            </w:r>
          </w:p>
        </w:tc>
      </w:tr>
      <w:tr w:rsidR="0016620D" w:rsidRPr="0016620D" w14:paraId="5B53FE6D" w14:textId="77777777" w:rsidTr="0016620D">
        <w:tc>
          <w:tcPr>
            <w:tcW w:w="188" w:type="pct"/>
          </w:tcPr>
          <w:p w14:paraId="6AB72031" w14:textId="77777777" w:rsidR="0016620D" w:rsidRPr="0016620D" w:rsidRDefault="0016620D" w:rsidP="0016620D">
            <w:pPr>
              <w:spacing w:after="0" w:line="240" w:lineRule="auto"/>
              <w:jc w:val="center"/>
              <w:rPr>
                <w:sz w:val="20"/>
                <w:szCs w:val="20"/>
              </w:rPr>
            </w:pPr>
          </w:p>
        </w:tc>
        <w:tc>
          <w:tcPr>
            <w:tcW w:w="1023" w:type="pct"/>
          </w:tcPr>
          <w:p w14:paraId="0E5AEF51" w14:textId="77777777" w:rsidR="0016620D" w:rsidRPr="0016620D" w:rsidRDefault="0016620D" w:rsidP="0016620D">
            <w:pPr>
              <w:spacing w:after="0" w:line="240" w:lineRule="auto"/>
              <w:rPr>
                <w:sz w:val="20"/>
                <w:szCs w:val="20"/>
              </w:rPr>
            </w:pPr>
          </w:p>
        </w:tc>
        <w:tc>
          <w:tcPr>
            <w:tcW w:w="758" w:type="pct"/>
          </w:tcPr>
          <w:p w14:paraId="519B9F09" w14:textId="77777777" w:rsidR="0016620D" w:rsidRPr="0016620D" w:rsidRDefault="0016620D" w:rsidP="0016620D">
            <w:pPr>
              <w:spacing w:after="0" w:line="240" w:lineRule="auto"/>
              <w:rPr>
                <w:sz w:val="20"/>
                <w:szCs w:val="20"/>
              </w:rPr>
            </w:pPr>
          </w:p>
        </w:tc>
        <w:tc>
          <w:tcPr>
            <w:tcW w:w="469" w:type="pct"/>
          </w:tcPr>
          <w:p w14:paraId="5A310757" w14:textId="77777777" w:rsidR="0016620D" w:rsidRPr="0016620D" w:rsidRDefault="0016620D" w:rsidP="0016620D">
            <w:pPr>
              <w:spacing w:after="0" w:line="240" w:lineRule="auto"/>
              <w:rPr>
                <w:sz w:val="20"/>
                <w:szCs w:val="20"/>
              </w:rPr>
            </w:pPr>
          </w:p>
        </w:tc>
        <w:tc>
          <w:tcPr>
            <w:tcW w:w="531" w:type="pct"/>
          </w:tcPr>
          <w:p w14:paraId="25F3841A"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0A1F97B7" w14:textId="77777777" w:rsidR="0016620D" w:rsidRPr="0016620D" w:rsidRDefault="0016620D" w:rsidP="0016620D">
            <w:pPr>
              <w:spacing w:after="0" w:line="240" w:lineRule="auto"/>
              <w:rPr>
                <w:sz w:val="20"/>
                <w:szCs w:val="20"/>
              </w:rPr>
            </w:pPr>
            <w:r w:rsidRPr="0016620D">
              <w:rPr>
                <w:sz w:val="20"/>
                <w:szCs w:val="20"/>
              </w:rPr>
              <w:t>Music</w:t>
            </w:r>
          </w:p>
        </w:tc>
        <w:tc>
          <w:tcPr>
            <w:tcW w:w="1094" w:type="pct"/>
          </w:tcPr>
          <w:p w14:paraId="790BF8C8"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E69D984" w14:textId="77777777" w:rsidTr="0016620D">
        <w:tc>
          <w:tcPr>
            <w:tcW w:w="188" w:type="pct"/>
          </w:tcPr>
          <w:p w14:paraId="4054797C" w14:textId="77777777" w:rsidR="0016620D" w:rsidRPr="0016620D" w:rsidRDefault="0016620D" w:rsidP="0016620D">
            <w:pPr>
              <w:spacing w:after="0" w:line="240" w:lineRule="auto"/>
              <w:jc w:val="center"/>
              <w:rPr>
                <w:sz w:val="20"/>
                <w:szCs w:val="20"/>
              </w:rPr>
            </w:pPr>
          </w:p>
        </w:tc>
        <w:tc>
          <w:tcPr>
            <w:tcW w:w="1023" w:type="pct"/>
          </w:tcPr>
          <w:p w14:paraId="03C55461" w14:textId="77777777" w:rsidR="0016620D" w:rsidRPr="0016620D" w:rsidRDefault="0016620D" w:rsidP="0016620D">
            <w:pPr>
              <w:spacing w:after="0" w:line="240" w:lineRule="auto"/>
              <w:rPr>
                <w:sz w:val="20"/>
                <w:szCs w:val="20"/>
              </w:rPr>
            </w:pPr>
          </w:p>
        </w:tc>
        <w:tc>
          <w:tcPr>
            <w:tcW w:w="758" w:type="pct"/>
          </w:tcPr>
          <w:p w14:paraId="4442C7E8" w14:textId="77777777" w:rsidR="0016620D" w:rsidRPr="0016620D" w:rsidRDefault="0016620D" w:rsidP="0016620D">
            <w:pPr>
              <w:spacing w:after="0" w:line="240" w:lineRule="auto"/>
              <w:rPr>
                <w:sz w:val="20"/>
                <w:szCs w:val="20"/>
              </w:rPr>
            </w:pPr>
          </w:p>
        </w:tc>
        <w:tc>
          <w:tcPr>
            <w:tcW w:w="469" w:type="pct"/>
          </w:tcPr>
          <w:p w14:paraId="50FBF1BC" w14:textId="77777777" w:rsidR="0016620D" w:rsidRPr="0016620D" w:rsidRDefault="0016620D" w:rsidP="0016620D">
            <w:pPr>
              <w:spacing w:after="0" w:line="240" w:lineRule="auto"/>
              <w:rPr>
                <w:sz w:val="20"/>
                <w:szCs w:val="20"/>
              </w:rPr>
            </w:pPr>
          </w:p>
        </w:tc>
        <w:tc>
          <w:tcPr>
            <w:tcW w:w="531" w:type="pct"/>
          </w:tcPr>
          <w:p w14:paraId="6C75AD0F" w14:textId="77777777" w:rsidR="0016620D" w:rsidRPr="0016620D" w:rsidRDefault="0016620D" w:rsidP="0016620D">
            <w:pPr>
              <w:spacing w:after="0" w:line="240" w:lineRule="auto"/>
              <w:rPr>
                <w:sz w:val="20"/>
                <w:szCs w:val="20"/>
              </w:rPr>
            </w:pPr>
          </w:p>
        </w:tc>
        <w:tc>
          <w:tcPr>
            <w:tcW w:w="938" w:type="pct"/>
          </w:tcPr>
          <w:p w14:paraId="797D0AA3" w14:textId="77777777" w:rsidR="0016620D" w:rsidRPr="0016620D" w:rsidRDefault="0016620D" w:rsidP="0016620D">
            <w:pPr>
              <w:spacing w:after="0" w:line="240" w:lineRule="auto"/>
              <w:rPr>
                <w:sz w:val="20"/>
                <w:szCs w:val="20"/>
              </w:rPr>
            </w:pPr>
          </w:p>
        </w:tc>
        <w:tc>
          <w:tcPr>
            <w:tcW w:w="1094" w:type="pct"/>
          </w:tcPr>
          <w:p w14:paraId="4D0E0886" w14:textId="77777777" w:rsidR="0016620D" w:rsidRPr="0016620D" w:rsidRDefault="0016620D" w:rsidP="0016620D">
            <w:pPr>
              <w:spacing w:after="0" w:line="240" w:lineRule="auto"/>
              <w:rPr>
                <w:sz w:val="20"/>
                <w:szCs w:val="20"/>
              </w:rPr>
            </w:pPr>
          </w:p>
        </w:tc>
      </w:tr>
      <w:tr w:rsidR="0016620D" w:rsidRPr="0016620D" w14:paraId="6CADDDEC" w14:textId="77777777" w:rsidTr="0016620D">
        <w:tc>
          <w:tcPr>
            <w:tcW w:w="188" w:type="pct"/>
          </w:tcPr>
          <w:p w14:paraId="2DCA78D1" w14:textId="77777777" w:rsidR="0016620D" w:rsidRPr="0016620D" w:rsidRDefault="0016620D" w:rsidP="0016620D">
            <w:pPr>
              <w:spacing w:after="0" w:line="240" w:lineRule="auto"/>
              <w:jc w:val="center"/>
              <w:rPr>
                <w:sz w:val="20"/>
                <w:szCs w:val="20"/>
              </w:rPr>
            </w:pPr>
            <w:r w:rsidRPr="0016620D">
              <w:rPr>
                <w:sz w:val="20"/>
                <w:szCs w:val="20"/>
              </w:rPr>
              <w:t>86</w:t>
            </w:r>
          </w:p>
        </w:tc>
        <w:tc>
          <w:tcPr>
            <w:tcW w:w="1023" w:type="pct"/>
          </w:tcPr>
          <w:p w14:paraId="4B89B7ED" w14:textId="77777777" w:rsidR="0016620D" w:rsidRPr="0016620D" w:rsidRDefault="0016620D" w:rsidP="0016620D">
            <w:pPr>
              <w:spacing w:after="0" w:line="240" w:lineRule="auto"/>
              <w:rPr>
                <w:sz w:val="20"/>
                <w:szCs w:val="20"/>
              </w:rPr>
            </w:pPr>
            <w:r w:rsidRPr="0016620D">
              <w:rPr>
                <w:sz w:val="20"/>
                <w:szCs w:val="20"/>
              </w:rPr>
              <w:t>Malayi, Alex</w:t>
            </w:r>
          </w:p>
        </w:tc>
        <w:tc>
          <w:tcPr>
            <w:tcW w:w="758" w:type="pct"/>
          </w:tcPr>
          <w:p w14:paraId="7D61DC4E"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2E4D9B0B"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241AE77"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5CCEF148" w14:textId="77777777" w:rsidR="0016620D" w:rsidRPr="0016620D" w:rsidRDefault="0016620D" w:rsidP="0016620D">
            <w:pPr>
              <w:spacing w:after="0" w:line="240" w:lineRule="auto"/>
              <w:rPr>
                <w:sz w:val="20"/>
                <w:szCs w:val="20"/>
              </w:rPr>
            </w:pPr>
            <w:r w:rsidRPr="0016620D">
              <w:rPr>
                <w:sz w:val="20"/>
                <w:szCs w:val="20"/>
              </w:rPr>
              <w:t>Intercultural Studies</w:t>
            </w:r>
          </w:p>
        </w:tc>
        <w:tc>
          <w:tcPr>
            <w:tcW w:w="1094" w:type="pct"/>
          </w:tcPr>
          <w:p w14:paraId="0A0B4049" w14:textId="77777777" w:rsidR="0016620D" w:rsidRPr="0016620D" w:rsidRDefault="0016620D" w:rsidP="0016620D">
            <w:pPr>
              <w:spacing w:after="0" w:line="240" w:lineRule="auto"/>
              <w:rPr>
                <w:sz w:val="20"/>
                <w:szCs w:val="20"/>
              </w:rPr>
            </w:pPr>
            <w:r w:rsidRPr="0016620D">
              <w:rPr>
                <w:sz w:val="20"/>
                <w:szCs w:val="20"/>
              </w:rPr>
              <w:t>Andrews University</w:t>
            </w:r>
          </w:p>
        </w:tc>
      </w:tr>
      <w:tr w:rsidR="0016620D" w:rsidRPr="0016620D" w14:paraId="6A203A32" w14:textId="77777777" w:rsidTr="0016620D">
        <w:tc>
          <w:tcPr>
            <w:tcW w:w="188" w:type="pct"/>
          </w:tcPr>
          <w:p w14:paraId="6527A9C8" w14:textId="77777777" w:rsidR="0016620D" w:rsidRPr="0016620D" w:rsidRDefault="0016620D" w:rsidP="0016620D">
            <w:pPr>
              <w:spacing w:after="0" w:line="240" w:lineRule="auto"/>
              <w:jc w:val="center"/>
              <w:rPr>
                <w:sz w:val="20"/>
                <w:szCs w:val="20"/>
              </w:rPr>
            </w:pPr>
          </w:p>
        </w:tc>
        <w:tc>
          <w:tcPr>
            <w:tcW w:w="1023" w:type="pct"/>
          </w:tcPr>
          <w:p w14:paraId="3DA95205" w14:textId="77777777" w:rsidR="0016620D" w:rsidRPr="0016620D" w:rsidRDefault="0016620D" w:rsidP="0016620D">
            <w:pPr>
              <w:spacing w:after="0" w:line="240" w:lineRule="auto"/>
              <w:rPr>
                <w:sz w:val="20"/>
                <w:szCs w:val="20"/>
              </w:rPr>
            </w:pPr>
          </w:p>
        </w:tc>
        <w:tc>
          <w:tcPr>
            <w:tcW w:w="758" w:type="pct"/>
          </w:tcPr>
          <w:p w14:paraId="23BC6707" w14:textId="77777777" w:rsidR="0016620D" w:rsidRPr="0016620D" w:rsidRDefault="0016620D" w:rsidP="0016620D">
            <w:pPr>
              <w:spacing w:after="0" w:line="240" w:lineRule="auto"/>
              <w:rPr>
                <w:sz w:val="20"/>
                <w:szCs w:val="20"/>
              </w:rPr>
            </w:pPr>
          </w:p>
        </w:tc>
        <w:tc>
          <w:tcPr>
            <w:tcW w:w="469" w:type="pct"/>
          </w:tcPr>
          <w:p w14:paraId="0DC94FE3" w14:textId="77777777" w:rsidR="0016620D" w:rsidRPr="0016620D" w:rsidRDefault="0016620D" w:rsidP="0016620D">
            <w:pPr>
              <w:spacing w:after="0" w:line="240" w:lineRule="auto"/>
              <w:rPr>
                <w:sz w:val="20"/>
                <w:szCs w:val="20"/>
              </w:rPr>
            </w:pPr>
          </w:p>
        </w:tc>
        <w:tc>
          <w:tcPr>
            <w:tcW w:w="531" w:type="pct"/>
          </w:tcPr>
          <w:p w14:paraId="7F0A70DB" w14:textId="77777777" w:rsidR="0016620D" w:rsidRPr="0016620D" w:rsidRDefault="0016620D" w:rsidP="0016620D">
            <w:pPr>
              <w:spacing w:after="0" w:line="240" w:lineRule="auto"/>
              <w:rPr>
                <w:sz w:val="20"/>
                <w:szCs w:val="20"/>
              </w:rPr>
            </w:pPr>
            <w:r w:rsidRPr="0016620D">
              <w:rPr>
                <w:sz w:val="20"/>
                <w:szCs w:val="20"/>
              </w:rPr>
              <w:t>MPhil</w:t>
            </w:r>
          </w:p>
        </w:tc>
        <w:tc>
          <w:tcPr>
            <w:tcW w:w="938" w:type="pct"/>
          </w:tcPr>
          <w:p w14:paraId="4E988701" w14:textId="77777777" w:rsidR="0016620D" w:rsidRPr="0016620D" w:rsidRDefault="0016620D" w:rsidP="0016620D">
            <w:pPr>
              <w:spacing w:after="0" w:line="240" w:lineRule="auto"/>
              <w:rPr>
                <w:sz w:val="20"/>
                <w:szCs w:val="20"/>
              </w:rPr>
            </w:pPr>
            <w:r w:rsidRPr="0016620D">
              <w:rPr>
                <w:sz w:val="20"/>
                <w:szCs w:val="20"/>
              </w:rPr>
              <w:t>Guidance &amp; Counseling</w:t>
            </w:r>
          </w:p>
        </w:tc>
        <w:tc>
          <w:tcPr>
            <w:tcW w:w="1094" w:type="pct"/>
          </w:tcPr>
          <w:p w14:paraId="4C801E89"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3B8F11C0" w14:textId="77777777" w:rsidTr="0016620D">
        <w:tc>
          <w:tcPr>
            <w:tcW w:w="188" w:type="pct"/>
          </w:tcPr>
          <w:p w14:paraId="7165747E" w14:textId="77777777" w:rsidR="0016620D" w:rsidRPr="0016620D" w:rsidRDefault="0016620D" w:rsidP="0016620D">
            <w:pPr>
              <w:spacing w:after="0" w:line="240" w:lineRule="auto"/>
              <w:jc w:val="center"/>
              <w:rPr>
                <w:sz w:val="20"/>
                <w:szCs w:val="20"/>
              </w:rPr>
            </w:pPr>
          </w:p>
        </w:tc>
        <w:tc>
          <w:tcPr>
            <w:tcW w:w="1023" w:type="pct"/>
          </w:tcPr>
          <w:p w14:paraId="5C32E7EE" w14:textId="77777777" w:rsidR="0016620D" w:rsidRPr="0016620D" w:rsidRDefault="0016620D" w:rsidP="0016620D">
            <w:pPr>
              <w:spacing w:after="0" w:line="240" w:lineRule="auto"/>
              <w:rPr>
                <w:sz w:val="20"/>
                <w:szCs w:val="20"/>
              </w:rPr>
            </w:pPr>
          </w:p>
        </w:tc>
        <w:tc>
          <w:tcPr>
            <w:tcW w:w="758" w:type="pct"/>
          </w:tcPr>
          <w:p w14:paraId="27F86D81" w14:textId="77777777" w:rsidR="0016620D" w:rsidRPr="0016620D" w:rsidRDefault="0016620D" w:rsidP="0016620D">
            <w:pPr>
              <w:spacing w:after="0" w:line="240" w:lineRule="auto"/>
              <w:rPr>
                <w:sz w:val="20"/>
                <w:szCs w:val="20"/>
              </w:rPr>
            </w:pPr>
          </w:p>
        </w:tc>
        <w:tc>
          <w:tcPr>
            <w:tcW w:w="469" w:type="pct"/>
          </w:tcPr>
          <w:p w14:paraId="008DB1C1" w14:textId="77777777" w:rsidR="0016620D" w:rsidRPr="0016620D" w:rsidRDefault="0016620D" w:rsidP="0016620D">
            <w:pPr>
              <w:spacing w:after="0" w:line="240" w:lineRule="auto"/>
              <w:rPr>
                <w:sz w:val="20"/>
                <w:szCs w:val="20"/>
              </w:rPr>
            </w:pPr>
          </w:p>
        </w:tc>
        <w:tc>
          <w:tcPr>
            <w:tcW w:w="531" w:type="pct"/>
          </w:tcPr>
          <w:p w14:paraId="56E8DBF4"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3E4B0B3D" w14:textId="77777777" w:rsidR="0016620D" w:rsidRPr="0016620D" w:rsidRDefault="0016620D" w:rsidP="0016620D">
            <w:pPr>
              <w:spacing w:after="0" w:line="240" w:lineRule="auto"/>
              <w:rPr>
                <w:sz w:val="20"/>
                <w:szCs w:val="20"/>
              </w:rPr>
            </w:pPr>
            <w:r w:rsidRPr="0016620D">
              <w:rPr>
                <w:sz w:val="20"/>
                <w:szCs w:val="20"/>
              </w:rPr>
              <w:t>Theology</w:t>
            </w:r>
          </w:p>
        </w:tc>
        <w:tc>
          <w:tcPr>
            <w:tcW w:w="1094" w:type="pct"/>
          </w:tcPr>
          <w:p w14:paraId="5FFB022B"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3883D76" w14:textId="77777777" w:rsidTr="0016620D">
        <w:tc>
          <w:tcPr>
            <w:tcW w:w="188" w:type="pct"/>
          </w:tcPr>
          <w:p w14:paraId="7AA8BC54" w14:textId="77777777" w:rsidR="0016620D" w:rsidRPr="0016620D" w:rsidRDefault="0016620D" w:rsidP="0016620D">
            <w:pPr>
              <w:spacing w:after="0" w:line="240" w:lineRule="auto"/>
              <w:jc w:val="center"/>
              <w:rPr>
                <w:sz w:val="20"/>
                <w:szCs w:val="20"/>
              </w:rPr>
            </w:pPr>
          </w:p>
        </w:tc>
        <w:tc>
          <w:tcPr>
            <w:tcW w:w="1023" w:type="pct"/>
          </w:tcPr>
          <w:p w14:paraId="364DCA98" w14:textId="77777777" w:rsidR="0016620D" w:rsidRPr="0016620D" w:rsidRDefault="0016620D" w:rsidP="0016620D">
            <w:pPr>
              <w:spacing w:after="0" w:line="240" w:lineRule="auto"/>
              <w:rPr>
                <w:sz w:val="20"/>
                <w:szCs w:val="20"/>
              </w:rPr>
            </w:pPr>
          </w:p>
        </w:tc>
        <w:tc>
          <w:tcPr>
            <w:tcW w:w="758" w:type="pct"/>
          </w:tcPr>
          <w:p w14:paraId="6161E83B" w14:textId="77777777" w:rsidR="0016620D" w:rsidRPr="0016620D" w:rsidRDefault="0016620D" w:rsidP="0016620D">
            <w:pPr>
              <w:spacing w:after="0" w:line="240" w:lineRule="auto"/>
              <w:rPr>
                <w:sz w:val="20"/>
                <w:szCs w:val="20"/>
              </w:rPr>
            </w:pPr>
          </w:p>
        </w:tc>
        <w:tc>
          <w:tcPr>
            <w:tcW w:w="469" w:type="pct"/>
          </w:tcPr>
          <w:p w14:paraId="0417166C" w14:textId="77777777" w:rsidR="0016620D" w:rsidRPr="0016620D" w:rsidRDefault="0016620D" w:rsidP="0016620D">
            <w:pPr>
              <w:spacing w:after="0" w:line="240" w:lineRule="auto"/>
              <w:rPr>
                <w:sz w:val="20"/>
                <w:szCs w:val="20"/>
              </w:rPr>
            </w:pPr>
          </w:p>
        </w:tc>
        <w:tc>
          <w:tcPr>
            <w:tcW w:w="531" w:type="pct"/>
          </w:tcPr>
          <w:p w14:paraId="04C3F1CC" w14:textId="77777777" w:rsidR="0016620D" w:rsidRPr="0016620D" w:rsidRDefault="0016620D" w:rsidP="0016620D">
            <w:pPr>
              <w:spacing w:after="0" w:line="240" w:lineRule="auto"/>
              <w:rPr>
                <w:sz w:val="20"/>
                <w:szCs w:val="20"/>
              </w:rPr>
            </w:pPr>
          </w:p>
        </w:tc>
        <w:tc>
          <w:tcPr>
            <w:tcW w:w="938" w:type="pct"/>
          </w:tcPr>
          <w:p w14:paraId="6C1FDA4D" w14:textId="77777777" w:rsidR="0016620D" w:rsidRPr="0016620D" w:rsidRDefault="0016620D" w:rsidP="0016620D">
            <w:pPr>
              <w:spacing w:after="0" w:line="240" w:lineRule="auto"/>
              <w:rPr>
                <w:sz w:val="20"/>
                <w:szCs w:val="20"/>
              </w:rPr>
            </w:pPr>
          </w:p>
        </w:tc>
        <w:tc>
          <w:tcPr>
            <w:tcW w:w="1094" w:type="pct"/>
          </w:tcPr>
          <w:p w14:paraId="1D06A8D9" w14:textId="77777777" w:rsidR="0016620D" w:rsidRPr="0016620D" w:rsidRDefault="0016620D" w:rsidP="0016620D">
            <w:pPr>
              <w:spacing w:after="0" w:line="240" w:lineRule="auto"/>
              <w:rPr>
                <w:sz w:val="20"/>
                <w:szCs w:val="20"/>
              </w:rPr>
            </w:pPr>
          </w:p>
        </w:tc>
      </w:tr>
      <w:tr w:rsidR="0016620D" w:rsidRPr="0016620D" w14:paraId="18EC7088" w14:textId="77777777" w:rsidTr="0016620D">
        <w:tc>
          <w:tcPr>
            <w:tcW w:w="188" w:type="pct"/>
          </w:tcPr>
          <w:p w14:paraId="3CAAAD49" w14:textId="77777777" w:rsidR="0016620D" w:rsidRPr="0016620D" w:rsidRDefault="0016620D" w:rsidP="0016620D">
            <w:pPr>
              <w:spacing w:after="0" w:line="240" w:lineRule="auto"/>
              <w:jc w:val="center"/>
              <w:rPr>
                <w:sz w:val="20"/>
                <w:szCs w:val="20"/>
              </w:rPr>
            </w:pPr>
            <w:r w:rsidRPr="0016620D">
              <w:rPr>
                <w:sz w:val="20"/>
                <w:szCs w:val="20"/>
              </w:rPr>
              <w:t>87</w:t>
            </w:r>
          </w:p>
        </w:tc>
        <w:tc>
          <w:tcPr>
            <w:tcW w:w="1023" w:type="pct"/>
          </w:tcPr>
          <w:p w14:paraId="7AC6A60D" w14:textId="77777777" w:rsidR="0016620D" w:rsidRPr="0016620D" w:rsidRDefault="0016620D" w:rsidP="0016620D">
            <w:pPr>
              <w:spacing w:after="0" w:line="240" w:lineRule="auto"/>
              <w:rPr>
                <w:sz w:val="20"/>
                <w:szCs w:val="20"/>
              </w:rPr>
            </w:pPr>
            <w:r w:rsidRPr="0016620D">
              <w:rPr>
                <w:sz w:val="20"/>
                <w:szCs w:val="20"/>
              </w:rPr>
              <w:t>Shadrack Kolum</w:t>
            </w:r>
          </w:p>
        </w:tc>
        <w:tc>
          <w:tcPr>
            <w:tcW w:w="758" w:type="pct"/>
          </w:tcPr>
          <w:p w14:paraId="31DD4D70" w14:textId="77777777" w:rsidR="0016620D" w:rsidRPr="0016620D" w:rsidRDefault="0016620D" w:rsidP="0016620D">
            <w:pPr>
              <w:spacing w:after="0" w:line="240" w:lineRule="auto"/>
              <w:rPr>
                <w:sz w:val="20"/>
                <w:szCs w:val="20"/>
              </w:rPr>
            </w:pPr>
            <w:r w:rsidRPr="0016620D">
              <w:rPr>
                <w:sz w:val="20"/>
                <w:szCs w:val="20"/>
              </w:rPr>
              <w:t>Graduate Assistant</w:t>
            </w:r>
          </w:p>
        </w:tc>
        <w:tc>
          <w:tcPr>
            <w:tcW w:w="469" w:type="pct"/>
          </w:tcPr>
          <w:p w14:paraId="11F0A053" w14:textId="77777777" w:rsidR="0016620D" w:rsidRPr="0016620D" w:rsidRDefault="0016620D" w:rsidP="0016620D">
            <w:pPr>
              <w:spacing w:after="0" w:line="240" w:lineRule="auto"/>
              <w:rPr>
                <w:sz w:val="20"/>
                <w:szCs w:val="20"/>
              </w:rPr>
            </w:pPr>
            <w:r w:rsidRPr="0016620D">
              <w:rPr>
                <w:sz w:val="20"/>
                <w:szCs w:val="20"/>
              </w:rPr>
              <w:t xml:space="preserve">Contract </w:t>
            </w:r>
          </w:p>
        </w:tc>
        <w:tc>
          <w:tcPr>
            <w:tcW w:w="531" w:type="pct"/>
          </w:tcPr>
          <w:p w14:paraId="57435370"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4CE4CDDF" w14:textId="77777777" w:rsidR="0016620D" w:rsidRPr="0016620D" w:rsidRDefault="0016620D" w:rsidP="0016620D">
            <w:pPr>
              <w:spacing w:after="0" w:line="240" w:lineRule="auto"/>
              <w:rPr>
                <w:sz w:val="20"/>
                <w:szCs w:val="20"/>
              </w:rPr>
            </w:pPr>
            <w:r w:rsidRPr="0016620D">
              <w:rPr>
                <w:sz w:val="20"/>
                <w:szCs w:val="20"/>
              </w:rPr>
              <w:t>Development Studies</w:t>
            </w:r>
          </w:p>
        </w:tc>
        <w:tc>
          <w:tcPr>
            <w:tcW w:w="1094" w:type="pct"/>
          </w:tcPr>
          <w:p w14:paraId="00BACA38"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DB39BBB" w14:textId="77777777" w:rsidTr="0016620D">
        <w:tc>
          <w:tcPr>
            <w:tcW w:w="188" w:type="pct"/>
          </w:tcPr>
          <w:p w14:paraId="41A5CF00" w14:textId="77777777" w:rsidR="0016620D" w:rsidRPr="0016620D" w:rsidRDefault="0016620D" w:rsidP="0016620D">
            <w:pPr>
              <w:spacing w:after="0" w:line="240" w:lineRule="auto"/>
              <w:jc w:val="center"/>
              <w:rPr>
                <w:sz w:val="20"/>
                <w:szCs w:val="20"/>
              </w:rPr>
            </w:pPr>
          </w:p>
        </w:tc>
        <w:tc>
          <w:tcPr>
            <w:tcW w:w="1023" w:type="pct"/>
          </w:tcPr>
          <w:p w14:paraId="1102FDD2" w14:textId="77777777" w:rsidR="0016620D" w:rsidRPr="0016620D" w:rsidRDefault="0016620D" w:rsidP="0016620D">
            <w:pPr>
              <w:spacing w:after="0" w:line="240" w:lineRule="auto"/>
              <w:rPr>
                <w:sz w:val="20"/>
                <w:szCs w:val="20"/>
              </w:rPr>
            </w:pPr>
          </w:p>
        </w:tc>
        <w:tc>
          <w:tcPr>
            <w:tcW w:w="758" w:type="pct"/>
          </w:tcPr>
          <w:p w14:paraId="3AD00FBF" w14:textId="77777777" w:rsidR="0016620D" w:rsidRPr="0016620D" w:rsidRDefault="0016620D" w:rsidP="0016620D">
            <w:pPr>
              <w:spacing w:after="0" w:line="240" w:lineRule="auto"/>
              <w:rPr>
                <w:sz w:val="20"/>
                <w:szCs w:val="20"/>
              </w:rPr>
            </w:pPr>
          </w:p>
        </w:tc>
        <w:tc>
          <w:tcPr>
            <w:tcW w:w="469" w:type="pct"/>
          </w:tcPr>
          <w:p w14:paraId="5AF8DD8A" w14:textId="77777777" w:rsidR="0016620D" w:rsidRPr="0016620D" w:rsidRDefault="0016620D" w:rsidP="0016620D">
            <w:pPr>
              <w:spacing w:after="0" w:line="240" w:lineRule="auto"/>
              <w:rPr>
                <w:sz w:val="20"/>
                <w:szCs w:val="20"/>
              </w:rPr>
            </w:pPr>
          </w:p>
        </w:tc>
        <w:tc>
          <w:tcPr>
            <w:tcW w:w="531" w:type="pct"/>
          </w:tcPr>
          <w:p w14:paraId="1857D818" w14:textId="77777777" w:rsidR="0016620D" w:rsidRPr="0016620D" w:rsidRDefault="0016620D" w:rsidP="0016620D">
            <w:pPr>
              <w:spacing w:after="0" w:line="240" w:lineRule="auto"/>
              <w:rPr>
                <w:sz w:val="20"/>
                <w:szCs w:val="20"/>
              </w:rPr>
            </w:pPr>
          </w:p>
        </w:tc>
        <w:tc>
          <w:tcPr>
            <w:tcW w:w="938" w:type="pct"/>
          </w:tcPr>
          <w:p w14:paraId="7D09C5D7" w14:textId="77777777" w:rsidR="0016620D" w:rsidRPr="0016620D" w:rsidRDefault="0016620D" w:rsidP="0016620D">
            <w:pPr>
              <w:spacing w:after="0" w:line="240" w:lineRule="auto"/>
              <w:rPr>
                <w:sz w:val="20"/>
                <w:szCs w:val="20"/>
              </w:rPr>
            </w:pPr>
          </w:p>
        </w:tc>
        <w:tc>
          <w:tcPr>
            <w:tcW w:w="1094" w:type="pct"/>
          </w:tcPr>
          <w:p w14:paraId="7AF7C0FD" w14:textId="77777777" w:rsidR="0016620D" w:rsidRPr="0016620D" w:rsidRDefault="0016620D" w:rsidP="0016620D">
            <w:pPr>
              <w:spacing w:after="0" w:line="240" w:lineRule="auto"/>
              <w:rPr>
                <w:sz w:val="20"/>
                <w:szCs w:val="20"/>
              </w:rPr>
            </w:pPr>
          </w:p>
        </w:tc>
      </w:tr>
      <w:tr w:rsidR="0016620D" w:rsidRPr="0016620D" w14:paraId="50098C7A" w14:textId="77777777" w:rsidTr="0016620D">
        <w:tc>
          <w:tcPr>
            <w:tcW w:w="188" w:type="pct"/>
          </w:tcPr>
          <w:p w14:paraId="3E6A051D" w14:textId="77777777" w:rsidR="0016620D" w:rsidRPr="0016620D" w:rsidRDefault="0016620D" w:rsidP="0016620D">
            <w:pPr>
              <w:spacing w:after="0" w:line="240" w:lineRule="auto"/>
              <w:jc w:val="center"/>
              <w:rPr>
                <w:sz w:val="20"/>
                <w:szCs w:val="20"/>
              </w:rPr>
            </w:pPr>
            <w:r w:rsidRPr="0016620D">
              <w:rPr>
                <w:sz w:val="20"/>
                <w:szCs w:val="20"/>
              </w:rPr>
              <w:t>88</w:t>
            </w:r>
          </w:p>
        </w:tc>
        <w:tc>
          <w:tcPr>
            <w:tcW w:w="1023" w:type="pct"/>
          </w:tcPr>
          <w:p w14:paraId="0452FB83" w14:textId="77777777" w:rsidR="0016620D" w:rsidRPr="0016620D" w:rsidRDefault="0016620D" w:rsidP="0016620D">
            <w:pPr>
              <w:spacing w:after="0" w:line="240" w:lineRule="auto"/>
              <w:rPr>
                <w:sz w:val="20"/>
                <w:szCs w:val="20"/>
              </w:rPr>
            </w:pPr>
            <w:r w:rsidRPr="0016620D">
              <w:rPr>
                <w:sz w:val="20"/>
                <w:szCs w:val="20"/>
              </w:rPr>
              <w:t>Wilfred Oirere</w:t>
            </w:r>
          </w:p>
        </w:tc>
        <w:tc>
          <w:tcPr>
            <w:tcW w:w="758" w:type="pct"/>
          </w:tcPr>
          <w:p w14:paraId="7E87791F"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2E3EA4BB"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34426730"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727D5A53" w14:textId="77777777" w:rsidR="0016620D" w:rsidRPr="0016620D" w:rsidRDefault="0016620D" w:rsidP="0016620D">
            <w:pPr>
              <w:spacing w:after="0" w:line="240" w:lineRule="auto"/>
              <w:rPr>
                <w:sz w:val="20"/>
                <w:szCs w:val="20"/>
              </w:rPr>
            </w:pPr>
            <w:r w:rsidRPr="0016620D">
              <w:rPr>
                <w:sz w:val="20"/>
                <w:szCs w:val="20"/>
              </w:rPr>
              <w:t>Rural Development</w:t>
            </w:r>
          </w:p>
        </w:tc>
        <w:tc>
          <w:tcPr>
            <w:tcW w:w="1094" w:type="pct"/>
          </w:tcPr>
          <w:p w14:paraId="4DFF23B4" w14:textId="77777777" w:rsidR="0016620D" w:rsidRPr="0016620D" w:rsidRDefault="0016620D" w:rsidP="0016620D">
            <w:pPr>
              <w:spacing w:after="0" w:line="240" w:lineRule="auto"/>
              <w:rPr>
                <w:sz w:val="20"/>
                <w:szCs w:val="20"/>
              </w:rPr>
            </w:pPr>
            <w:r w:rsidRPr="0016620D">
              <w:rPr>
                <w:sz w:val="20"/>
                <w:szCs w:val="20"/>
              </w:rPr>
              <w:t>Central Luzon State University, Phillipines</w:t>
            </w:r>
          </w:p>
        </w:tc>
      </w:tr>
      <w:tr w:rsidR="0016620D" w:rsidRPr="0016620D" w14:paraId="7312E0B3" w14:textId="77777777" w:rsidTr="0016620D">
        <w:tc>
          <w:tcPr>
            <w:tcW w:w="188" w:type="pct"/>
          </w:tcPr>
          <w:p w14:paraId="195F073A" w14:textId="77777777" w:rsidR="0016620D" w:rsidRPr="0016620D" w:rsidRDefault="0016620D" w:rsidP="0016620D">
            <w:pPr>
              <w:spacing w:after="0" w:line="240" w:lineRule="auto"/>
              <w:jc w:val="center"/>
              <w:rPr>
                <w:sz w:val="20"/>
                <w:szCs w:val="20"/>
              </w:rPr>
            </w:pPr>
          </w:p>
        </w:tc>
        <w:tc>
          <w:tcPr>
            <w:tcW w:w="1023" w:type="pct"/>
          </w:tcPr>
          <w:p w14:paraId="6DA50CEA" w14:textId="77777777" w:rsidR="0016620D" w:rsidRPr="0016620D" w:rsidRDefault="0016620D" w:rsidP="0016620D">
            <w:pPr>
              <w:spacing w:after="0" w:line="240" w:lineRule="auto"/>
              <w:rPr>
                <w:sz w:val="20"/>
                <w:szCs w:val="20"/>
              </w:rPr>
            </w:pPr>
          </w:p>
        </w:tc>
        <w:tc>
          <w:tcPr>
            <w:tcW w:w="758" w:type="pct"/>
          </w:tcPr>
          <w:p w14:paraId="6FED6CD5" w14:textId="77777777" w:rsidR="0016620D" w:rsidRPr="0016620D" w:rsidRDefault="0016620D" w:rsidP="0016620D">
            <w:pPr>
              <w:spacing w:after="0" w:line="240" w:lineRule="auto"/>
              <w:rPr>
                <w:sz w:val="20"/>
                <w:szCs w:val="20"/>
              </w:rPr>
            </w:pPr>
          </w:p>
        </w:tc>
        <w:tc>
          <w:tcPr>
            <w:tcW w:w="469" w:type="pct"/>
          </w:tcPr>
          <w:p w14:paraId="02752317" w14:textId="77777777" w:rsidR="0016620D" w:rsidRPr="0016620D" w:rsidRDefault="0016620D" w:rsidP="0016620D">
            <w:pPr>
              <w:spacing w:after="0" w:line="240" w:lineRule="auto"/>
              <w:rPr>
                <w:sz w:val="20"/>
                <w:szCs w:val="20"/>
              </w:rPr>
            </w:pPr>
          </w:p>
        </w:tc>
        <w:tc>
          <w:tcPr>
            <w:tcW w:w="531" w:type="pct"/>
          </w:tcPr>
          <w:p w14:paraId="62CFD8A2"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5AB6B04B" w14:textId="77777777" w:rsidR="0016620D" w:rsidRPr="0016620D" w:rsidRDefault="0016620D" w:rsidP="0016620D">
            <w:pPr>
              <w:spacing w:after="0" w:line="240" w:lineRule="auto"/>
              <w:rPr>
                <w:sz w:val="20"/>
                <w:szCs w:val="20"/>
              </w:rPr>
            </w:pPr>
            <w:r w:rsidRPr="0016620D">
              <w:rPr>
                <w:sz w:val="20"/>
                <w:szCs w:val="20"/>
              </w:rPr>
              <w:t>Development Studies &amp; Social Services</w:t>
            </w:r>
          </w:p>
        </w:tc>
        <w:tc>
          <w:tcPr>
            <w:tcW w:w="1094" w:type="pct"/>
          </w:tcPr>
          <w:p w14:paraId="2D961E3D" w14:textId="77777777" w:rsidR="0016620D" w:rsidRPr="0016620D" w:rsidRDefault="0016620D" w:rsidP="0016620D">
            <w:pPr>
              <w:spacing w:after="0" w:line="240" w:lineRule="auto"/>
              <w:rPr>
                <w:sz w:val="20"/>
                <w:szCs w:val="20"/>
              </w:rPr>
            </w:pPr>
            <w:r w:rsidRPr="0016620D">
              <w:rPr>
                <w:sz w:val="20"/>
                <w:szCs w:val="20"/>
              </w:rPr>
              <w:t>Spicer Memorial College, India</w:t>
            </w:r>
          </w:p>
        </w:tc>
      </w:tr>
      <w:tr w:rsidR="0016620D" w:rsidRPr="0016620D" w14:paraId="477E29A1" w14:textId="77777777" w:rsidTr="0016620D">
        <w:tc>
          <w:tcPr>
            <w:tcW w:w="188" w:type="pct"/>
          </w:tcPr>
          <w:p w14:paraId="36432B5D" w14:textId="77777777" w:rsidR="0016620D" w:rsidRPr="0016620D" w:rsidRDefault="0016620D" w:rsidP="0016620D">
            <w:pPr>
              <w:spacing w:after="0" w:line="240" w:lineRule="auto"/>
              <w:jc w:val="center"/>
              <w:rPr>
                <w:sz w:val="20"/>
                <w:szCs w:val="20"/>
              </w:rPr>
            </w:pPr>
          </w:p>
        </w:tc>
        <w:tc>
          <w:tcPr>
            <w:tcW w:w="1023" w:type="pct"/>
          </w:tcPr>
          <w:p w14:paraId="49E35DD6" w14:textId="77777777" w:rsidR="0016620D" w:rsidRPr="0016620D" w:rsidRDefault="0016620D" w:rsidP="0016620D">
            <w:pPr>
              <w:spacing w:after="0" w:line="240" w:lineRule="auto"/>
              <w:rPr>
                <w:sz w:val="20"/>
                <w:szCs w:val="20"/>
              </w:rPr>
            </w:pPr>
          </w:p>
        </w:tc>
        <w:tc>
          <w:tcPr>
            <w:tcW w:w="758" w:type="pct"/>
          </w:tcPr>
          <w:p w14:paraId="3293A66C" w14:textId="77777777" w:rsidR="0016620D" w:rsidRPr="0016620D" w:rsidRDefault="0016620D" w:rsidP="0016620D">
            <w:pPr>
              <w:spacing w:after="0" w:line="240" w:lineRule="auto"/>
              <w:rPr>
                <w:sz w:val="20"/>
                <w:szCs w:val="20"/>
              </w:rPr>
            </w:pPr>
          </w:p>
        </w:tc>
        <w:tc>
          <w:tcPr>
            <w:tcW w:w="469" w:type="pct"/>
          </w:tcPr>
          <w:p w14:paraId="6564423E" w14:textId="77777777" w:rsidR="0016620D" w:rsidRPr="0016620D" w:rsidRDefault="0016620D" w:rsidP="0016620D">
            <w:pPr>
              <w:spacing w:after="0" w:line="240" w:lineRule="auto"/>
              <w:rPr>
                <w:sz w:val="20"/>
                <w:szCs w:val="20"/>
              </w:rPr>
            </w:pPr>
          </w:p>
        </w:tc>
        <w:tc>
          <w:tcPr>
            <w:tcW w:w="531" w:type="pct"/>
          </w:tcPr>
          <w:p w14:paraId="524E2987" w14:textId="77777777" w:rsidR="0016620D" w:rsidRPr="0016620D" w:rsidRDefault="0016620D" w:rsidP="0016620D">
            <w:pPr>
              <w:spacing w:after="0" w:line="240" w:lineRule="auto"/>
              <w:rPr>
                <w:sz w:val="20"/>
                <w:szCs w:val="20"/>
              </w:rPr>
            </w:pPr>
          </w:p>
        </w:tc>
        <w:tc>
          <w:tcPr>
            <w:tcW w:w="938" w:type="pct"/>
          </w:tcPr>
          <w:p w14:paraId="1B9BF431" w14:textId="77777777" w:rsidR="0016620D" w:rsidRPr="0016620D" w:rsidRDefault="0016620D" w:rsidP="0016620D">
            <w:pPr>
              <w:spacing w:after="0" w:line="240" w:lineRule="auto"/>
              <w:rPr>
                <w:sz w:val="20"/>
                <w:szCs w:val="20"/>
              </w:rPr>
            </w:pPr>
          </w:p>
        </w:tc>
        <w:tc>
          <w:tcPr>
            <w:tcW w:w="1094" w:type="pct"/>
          </w:tcPr>
          <w:p w14:paraId="48F3AE9A" w14:textId="77777777" w:rsidR="0016620D" w:rsidRPr="0016620D" w:rsidRDefault="0016620D" w:rsidP="0016620D">
            <w:pPr>
              <w:spacing w:after="0" w:line="240" w:lineRule="auto"/>
              <w:rPr>
                <w:sz w:val="20"/>
                <w:szCs w:val="20"/>
              </w:rPr>
            </w:pPr>
          </w:p>
        </w:tc>
      </w:tr>
      <w:tr w:rsidR="0016620D" w:rsidRPr="0016620D" w14:paraId="06BFE212" w14:textId="77777777" w:rsidTr="0016620D">
        <w:tc>
          <w:tcPr>
            <w:tcW w:w="188" w:type="pct"/>
          </w:tcPr>
          <w:p w14:paraId="4E0FDD9A" w14:textId="77777777" w:rsidR="0016620D" w:rsidRPr="0016620D" w:rsidRDefault="0016620D" w:rsidP="0016620D">
            <w:pPr>
              <w:spacing w:after="0" w:line="240" w:lineRule="auto"/>
              <w:jc w:val="center"/>
              <w:rPr>
                <w:sz w:val="20"/>
                <w:szCs w:val="20"/>
              </w:rPr>
            </w:pPr>
            <w:r w:rsidRPr="0016620D">
              <w:rPr>
                <w:sz w:val="20"/>
                <w:szCs w:val="20"/>
              </w:rPr>
              <w:t>89</w:t>
            </w:r>
          </w:p>
        </w:tc>
        <w:tc>
          <w:tcPr>
            <w:tcW w:w="1023" w:type="pct"/>
          </w:tcPr>
          <w:p w14:paraId="51B54E29" w14:textId="77777777" w:rsidR="0016620D" w:rsidRPr="0016620D" w:rsidRDefault="0016620D" w:rsidP="0016620D">
            <w:pPr>
              <w:spacing w:after="0" w:line="240" w:lineRule="auto"/>
              <w:rPr>
                <w:sz w:val="20"/>
                <w:szCs w:val="20"/>
              </w:rPr>
            </w:pPr>
            <w:r w:rsidRPr="0016620D">
              <w:rPr>
                <w:sz w:val="20"/>
                <w:szCs w:val="20"/>
              </w:rPr>
              <w:t>Justus Ouko</w:t>
            </w:r>
          </w:p>
        </w:tc>
        <w:tc>
          <w:tcPr>
            <w:tcW w:w="758" w:type="pct"/>
          </w:tcPr>
          <w:p w14:paraId="33846658" w14:textId="77777777" w:rsidR="0016620D" w:rsidRPr="0016620D" w:rsidRDefault="0016620D" w:rsidP="0016620D">
            <w:pPr>
              <w:spacing w:after="0" w:line="240" w:lineRule="auto"/>
              <w:rPr>
                <w:sz w:val="20"/>
                <w:szCs w:val="20"/>
              </w:rPr>
            </w:pPr>
            <w:r w:rsidRPr="0016620D">
              <w:rPr>
                <w:sz w:val="20"/>
                <w:szCs w:val="20"/>
              </w:rPr>
              <w:t>Graduate Assistant</w:t>
            </w:r>
          </w:p>
        </w:tc>
        <w:tc>
          <w:tcPr>
            <w:tcW w:w="469" w:type="pct"/>
          </w:tcPr>
          <w:p w14:paraId="79570393"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1A3114CB" w14:textId="77777777" w:rsidR="0016620D" w:rsidRPr="0016620D" w:rsidRDefault="0016620D" w:rsidP="0016620D">
            <w:pPr>
              <w:spacing w:after="0" w:line="240" w:lineRule="auto"/>
              <w:rPr>
                <w:sz w:val="20"/>
                <w:szCs w:val="20"/>
              </w:rPr>
            </w:pPr>
            <w:r w:rsidRPr="0016620D">
              <w:rPr>
                <w:sz w:val="20"/>
                <w:szCs w:val="20"/>
              </w:rPr>
              <w:t>BMus</w:t>
            </w:r>
          </w:p>
        </w:tc>
        <w:tc>
          <w:tcPr>
            <w:tcW w:w="938" w:type="pct"/>
          </w:tcPr>
          <w:p w14:paraId="67F762EC" w14:textId="77777777" w:rsidR="0016620D" w:rsidRPr="0016620D" w:rsidRDefault="0016620D" w:rsidP="0016620D">
            <w:pPr>
              <w:spacing w:after="0" w:line="240" w:lineRule="auto"/>
              <w:rPr>
                <w:sz w:val="20"/>
                <w:szCs w:val="20"/>
              </w:rPr>
            </w:pPr>
            <w:r w:rsidRPr="0016620D">
              <w:rPr>
                <w:sz w:val="20"/>
                <w:szCs w:val="20"/>
              </w:rPr>
              <w:t>Music Education</w:t>
            </w:r>
          </w:p>
        </w:tc>
        <w:tc>
          <w:tcPr>
            <w:tcW w:w="1094" w:type="pct"/>
          </w:tcPr>
          <w:p w14:paraId="189AD3E6"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054B430" w14:textId="77777777" w:rsidTr="0016620D">
        <w:tc>
          <w:tcPr>
            <w:tcW w:w="188" w:type="pct"/>
          </w:tcPr>
          <w:p w14:paraId="0A5072E8" w14:textId="77777777" w:rsidR="0016620D" w:rsidRPr="0016620D" w:rsidRDefault="0016620D" w:rsidP="0016620D">
            <w:pPr>
              <w:spacing w:after="0" w:line="240" w:lineRule="auto"/>
              <w:jc w:val="center"/>
              <w:rPr>
                <w:sz w:val="20"/>
                <w:szCs w:val="20"/>
              </w:rPr>
            </w:pPr>
          </w:p>
        </w:tc>
        <w:tc>
          <w:tcPr>
            <w:tcW w:w="1023" w:type="pct"/>
          </w:tcPr>
          <w:p w14:paraId="4B54E1C2" w14:textId="77777777" w:rsidR="0016620D" w:rsidRPr="0016620D" w:rsidRDefault="0016620D" w:rsidP="0016620D">
            <w:pPr>
              <w:spacing w:after="0" w:line="240" w:lineRule="auto"/>
              <w:rPr>
                <w:sz w:val="20"/>
                <w:szCs w:val="20"/>
              </w:rPr>
            </w:pPr>
          </w:p>
        </w:tc>
        <w:tc>
          <w:tcPr>
            <w:tcW w:w="758" w:type="pct"/>
          </w:tcPr>
          <w:p w14:paraId="1265A127" w14:textId="77777777" w:rsidR="0016620D" w:rsidRPr="0016620D" w:rsidRDefault="0016620D" w:rsidP="0016620D">
            <w:pPr>
              <w:spacing w:after="0" w:line="240" w:lineRule="auto"/>
              <w:rPr>
                <w:sz w:val="20"/>
                <w:szCs w:val="20"/>
              </w:rPr>
            </w:pPr>
          </w:p>
        </w:tc>
        <w:tc>
          <w:tcPr>
            <w:tcW w:w="469" w:type="pct"/>
          </w:tcPr>
          <w:p w14:paraId="5FE40831" w14:textId="77777777" w:rsidR="0016620D" w:rsidRPr="0016620D" w:rsidRDefault="0016620D" w:rsidP="0016620D">
            <w:pPr>
              <w:spacing w:after="0" w:line="240" w:lineRule="auto"/>
              <w:rPr>
                <w:sz w:val="20"/>
                <w:szCs w:val="20"/>
              </w:rPr>
            </w:pPr>
          </w:p>
        </w:tc>
        <w:tc>
          <w:tcPr>
            <w:tcW w:w="531" w:type="pct"/>
          </w:tcPr>
          <w:p w14:paraId="4A1B3464" w14:textId="77777777" w:rsidR="0016620D" w:rsidRPr="0016620D" w:rsidRDefault="0016620D" w:rsidP="0016620D">
            <w:pPr>
              <w:spacing w:after="0" w:line="240" w:lineRule="auto"/>
              <w:rPr>
                <w:sz w:val="20"/>
                <w:szCs w:val="20"/>
              </w:rPr>
            </w:pPr>
          </w:p>
        </w:tc>
        <w:tc>
          <w:tcPr>
            <w:tcW w:w="938" w:type="pct"/>
          </w:tcPr>
          <w:p w14:paraId="10B5AC15" w14:textId="77777777" w:rsidR="0016620D" w:rsidRPr="0016620D" w:rsidRDefault="0016620D" w:rsidP="0016620D">
            <w:pPr>
              <w:spacing w:after="0" w:line="240" w:lineRule="auto"/>
              <w:rPr>
                <w:sz w:val="20"/>
                <w:szCs w:val="20"/>
              </w:rPr>
            </w:pPr>
          </w:p>
        </w:tc>
        <w:tc>
          <w:tcPr>
            <w:tcW w:w="1094" w:type="pct"/>
          </w:tcPr>
          <w:p w14:paraId="24976D9C" w14:textId="77777777" w:rsidR="0016620D" w:rsidRPr="0016620D" w:rsidRDefault="0016620D" w:rsidP="0016620D">
            <w:pPr>
              <w:spacing w:after="0" w:line="240" w:lineRule="auto"/>
              <w:rPr>
                <w:sz w:val="20"/>
                <w:szCs w:val="20"/>
              </w:rPr>
            </w:pPr>
          </w:p>
        </w:tc>
      </w:tr>
      <w:tr w:rsidR="0016620D" w:rsidRPr="0016620D" w14:paraId="33B61A52" w14:textId="77777777" w:rsidTr="0016620D">
        <w:tc>
          <w:tcPr>
            <w:tcW w:w="188" w:type="pct"/>
          </w:tcPr>
          <w:p w14:paraId="2C919052" w14:textId="77777777" w:rsidR="0016620D" w:rsidRPr="0016620D" w:rsidRDefault="0016620D" w:rsidP="0016620D">
            <w:pPr>
              <w:spacing w:after="0" w:line="240" w:lineRule="auto"/>
              <w:jc w:val="center"/>
              <w:rPr>
                <w:sz w:val="20"/>
                <w:szCs w:val="20"/>
              </w:rPr>
            </w:pPr>
            <w:r w:rsidRPr="0016620D">
              <w:rPr>
                <w:sz w:val="20"/>
                <w:szCs w:val="20"/>
              </w:rPr>
              <w:t>90</w:t>
            </w:r>
          </w:p>
        </w:tc>
        <w:tc>
          <w:tcPr>
            <w:tcW w:w="1023" w:type="pct"/>
          </w:tcPr>
          <w:p w14:paraId="675A6F6E" w14:textId="77777777" w:rsidR="0016620D" w:rsidRPr="0016620D" w:rsidRDefault="0016620D" w:rsidP="0016620D">
            <w:pPr>
              <w:spacing w:after="0" w:line="240" w:lineRule="auto"/>
              <w:rPr>
                <w:sz w:val="20"/>
                <w:szCs w:val="20"/>
              </w:rPr>
            </w:pPr>
            <w:r w:rsidRPr="0016620D">
              <w:rPr>
                <w:sz w:val="20"/>
                <w:szCs w:val="20"/>
              </w:rPr>
              <w:t>Samuel Ochuodho</w:t>
            </w:r>
          </w:p>
        </w:tc>
        <w:tc>
          <w:tcPr>
            <w:tcW w:w="758" w:type="pct"/>
          </w:tcPr>
          <w:p w14:paraId="1371C068"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DEF0969" w14:textId="77777777" w:rsidR="0016620D" w:rsidRPr="0016620D" w:rsidRDefault="0016620D" w:rsidP="0016620D">
            <w:pPr>
              <w:spacing w:after="0" w:line="240" w:lineRule="auto"/>
              <w:rPr>
                <w:sz w:val="20"/>
                <w:szCs w:val="20"/>
              </w:rPr>
            </w:pPr>
            <w:r w:rsidRPr="0016620D">
              <w:rPr>
                <w:sz w:val="20"/>
                <w:szCs w:val="20"/>
              </w:rPr>
              <w:t xml:space="preserve">Regular </w:t>
            </w:r>
          </w:p>
        </w:tc>
        <w:tc>
          <w:tcPr>
            <w:tcW w:w="531" w:type="pct"/>
          </w:tcPr>
          <w:p w14:paraId="2648BA64"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4F235F7A" w14:textId="77777777" w:rsidR="0016620D" w:rsidRPr="0016620D" w:rsidRDefault="0016620D" w:rsidP="0016620D">
            <w:pPr>
              <w:spacing w:after="0" w:line="240" w:lineRule="auto"/>
              <w:rPr>
                <w:sz w:val="20"/>
                <w:szCs w:val="20"/>
              </w:rPr>
            </w:pPr>
            <w:r w:rsidRPr="0016620D">
              <w:rPr>
                <w:sz w:val="20"/>
                <w:szCs w:val="20"/>
              </w:rPr>
              <w:t>Project Planning &amp; Management</w:t>
            </w:r>
          </w:p>
        </w:tc>
        <w:tc>
          <w:tcPr>
            <w:tcW w:w="1094" w:type="pct"/>
          </w:tcPr>
          <w:p w14:paraId="1B129A4C"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09B3C3BF" w14:textId="77777777" w:rsidTr="0016620D">
        <w:tc>
          <w:tcPr>
            <w:tcW w:w="188" w:type="pct"/>
          </w:tcPr>
          <w:p w14:paraId="6C1C84EB" w14:textId="77777777" w:rsidR="0016620D" w:rsidRPr="0016620D" w:rsidRDefault="0016620D" w:rsidP="0016620D">
            <w:pPr>
              <w:spacing w:after="0" w:line="240" w:lineRule="auto"/>
              <w:jc w:val="center"/>
              <w:rPr>
                <w:sz w:val="20"/>
                <w:szCs w:val="20"/>
              </w:rPr>
            </w:pPr>
          </w:p>
        </w:tc>
        <w:tc>
          <w:tcPr>
            <w:tcW w:w="1023" w:type="pct"/>
          </w:tcPr>
          <w:p w14:paraId="1D241001" w14:textId="77777777" w:rsidR="0016620D" w:rsidRPr="0016620D" w:rsidRDefault="0016620D" w:rsidP="0016620D">
            <w:pPr>
              <w:spacing w:after="0" w:line="240" w:lineRule="auto"/>
              <w:rPr>
                <w:sz w:val="20"/>
                <w:szCs w:val="20"/>
              </w:rPr>
            </w:pPr>
          </w:p>
        </w:tc>
        <w:tc>
          <w:tcPr>
            <w:tcW w:w="758" w:type="pct"/>
          </w:tcPr>
          <w:p w14:paraId="0B86A7BF" w14:textId="77777777" w:rsidR="0016620D" w:rsidRPr="0016620D" w:rsidRDefault="0016620D" w:rsidP="0016620D">
            <w:pPr>
              <w:spacing w:after="0" w:line="240" w:lineRule="auto"/>
              <w:rPr>
                <w:sz w:val="20"/>
                <w:szCs w:val="20"/>
              </w:rPr>
            </w:pPr>
          </w:p>
        </w:tc>
        <w:tc>
          <w:tcPr>
            <w:tcW w:w="469" w:type="pct"/>
          </w:tcPr>
          <w:p w14:paraId="47DDF266" w14:textId="77777777" w:rsidR="0016620D" w:rsidRPr="0016620D" w:rsidRDefault="0016620D" w:rsidP="0016620D">
            <w:pPr>
              <w:spacing w:after="0" w:line="240" w:lineRule="auto"/>
              <w:rPr>
                <w:sz w:val="20"/>
                <w:szCs w:val="20"/>
              </w:rPr>
            </w:pPr>
          </w:p>
        </w:tc>
        <w:tc>
          <w:tcPr>
            <w:tcW w:w="531" w:type="pct"/>
          </w:tcPr>
          <w:p w14:paraId="28A90CBF"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785ABF1E" w14:textId="77777777" w:rsidR="0016620D" w:rsidRPr="0016620D" w:rsidRDefault="0016620D" w:rsidP="0016620D">
            <w:pPr>
              <w:spacing w:after="0" w:line="240" w:lineRule="auto"/>
              <w:rPr>
                <w:sz w:val="20"/>
                <w:szCs w:val="20"/>
              </w:rPr>
            </w:pPr>
            <w:r w:rsidRPr="0016620D">
              <w:rPr>
                <w:sz w:val="20"/>
                <w:szCs w:val="20"/>
              </w:rPr>
              <w:t>Development Studies</w:t>
            </w:r>
          </w:p>
        </w:tc>
        <w:tc>
          <w:tcPr>
            <w:tcW w:w="1094" w:type="pct"/>
          </w:tcPr>
          <w:p w14:paraId="4C62E9E5"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B7BD643" w14:textId="77777777" w:rsidTr="0016620D">
        <w:tc>
          <w:tcPr>
            <w:tcW w:w="188" w:type="pct"/>
          </w:tcPr>
          <w:p w14:paraId="506929C9" w14:textId="77777777" w:rsidR="0016620D" w:rsidRPr="0016620D" w:rsidRDefault="0016620D" w:rsidP="0016620D">
            <w:pPr>
              <w:spacing w:after="0" w:line="240" w:lineRule="auto"/>
              <w:jc w:val="center"/>
              <w:rPr>
                <w:sz w:val="20"/>
                <w:szCs w:val="20"/>
              </w:rPr>
            </w:pPr>
          </w:p>
        </w:tc>
        <w:tc>
          <w:tcPr>
            <w:tcW w:w="1023" w:type="pct"/>
          </w:tcPr>
          <w:p w14:paraId="6D74F515" w14:textId="77777777" w:rsidR="0016620D" w:rsidRPr="0016620D" w:rsidRDefault="0016620D" w:rsidP="0016620D">
            <w:pPr>
              <w:spacing w:after="0" w:line="240" w:lineRule="auto"/>
              <w:rPr>
                <w:sz w:val="20"/>
                <w:szCs w:val="20"/>
              </w:rPr>
            </w:pPr>
          </w:p>
        </w:tc>
        <w:tc>
          <w:tcPr>
            <w:tcW w:w="758" w:type="pct"/>
          </w:tcPr>
          <w:p w14:paraId="3AEB2A81" w14:textId="77777777" w:rsidR="0016620D" w:rsidRPr="0016620D" w:rsidRDefault="0016620D" w:rsidP="0016620D">
            <w:pPr>
              <w:spacing w:after="0" w:line="240" w:lineRule="auto"/>
              <w:rPr>
                <w:sz w:val="20"/>
                <w:szCs w:val="20"/>
              </w:rPr>
            </w:pPr>
          </w:p>
        </w:tc>
        <w:tc>
          <w:tcPr>
            <w:tcW w:w="469" w:type="pct"/>
          </w:tcPr>
          <w:p w14:paraId="6ACA64B6" w14:textId="77777777" w:rsidR="0016620D" w:rsidRPr="0016620D" w:rsidRDefault="0016620D" w:rsidP="0016620D">
            <w:pPr>
              <w:spacing w:after="0" w:line="240" w:lineRule="auto"/>
              <w:rPr>
                <w:sz w:val="20"/>
                <w:szCs w:val="20"/>
              </w:rPr>
            </w:pPr>
          </w:p>
        </w:tc>
        <w:tc>
          <w:tcPr>
            <w:tcW w:w="531" w:type="pct"/>
          </w:tcPr>
          <w:p w14:paraId="71868FC0"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5245BFD8" w14:textId="77777777" w:rsidR="0016620D" w:rsidRPr="0016620D" w:rsidRDefault="0016620D" w:rsidP="0016620D">
            <w:pPr>
              <w:spacing w:after="0" w:line="240" w:lineRule="auto"/>
              <w:rPr>
                <w:sz w:val="20"/>
                <w:szCs w:val="20"/>
              </w:rPr>
            </w:pPr>
            <w:r w:rsidRPr="0016620D">
              <w:rPr>
                <w:sz w:val="20"/>
                <w:szCs w:val="20"/>
              </w:rPr>
              <w:t>English Literature</w:t>
            </w:r>
          </w:p>
        </w:tc>
        <w:tc>
          <w:tcPr>
            <w:tcW w:w="1094" w:type="pct"/>
          </w:tcPr>
          <w:p w14:paraId="58DDAE7D"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7942C5C" w14:textId="77777777" w:rsidTr="0016620D">
        <w:tc>
          <w:tcPr>
            <w:tcW w:w="188" w:type="pct"/>
          </w:tcPr>
          <w:p w14:paraId="68D7B4E9" w14:textId="77777777" w:rsidR="0016620D" w:rsidRPr="0016620D" w:rsidRDefault="0016620D" w:rsidP="0016620D">
            <w:pPr>
              <w:spacing w:after="0" w:line="240" w:lineRule="auto"/>
              <w:jc w:val="center"/>
              <w:rPr>
                <w:sz w:val="20"/>
                <w:szCs w:val="20"/>
              </w:rPr>
            </w:pPr>
          </w:p>
        </w:tc>
        <w:tc>
          <w:tcPr>
            <w:tcW w:w="1023" w:type="pct"/>
          </w:tcPr>
          <w:p w14:paraId="3644300D" w14:textId="77777777" w:rsidR="0016620D" w:rsidRPr="0016620D" w:rsidRDefault="0016620D" w:rsidP="0016620D">
            <w:pPr>
              <w:spacing w:after="0" w:line="240" w:lineRule="auto"/>
              <w:rPr>
                <w:sz w:val="20"/>
                <w:szCs w:val="20"/>
              </w:rPr>
            </w:pPr>
          </w:p>
        </w:tc>
        <w:tc>
          <w:tcPr>
            <w:tcW w:w="758" w:type="pct"/>
          </w:tcPr>
          <w:p w14:paraId="70F441A7" w14:textId="77777777" w:rsidR="0016620D" w:rsidRPr="0016620D" w:rsidRDefault="0016620D" w:rsidP="0016620D">
            <w:pPr>
              <w:spacing w:after="0" w:line="240" w:lineRule="auto"/>
              <w:rPr>
                <w:sz w:val="20"/>
                <w:szCs w:val="20"/>
              </w:rPr>
            </w:pPr>
          </w:p>
        </w:tc>
        <w:tc>
          <w:tcPr>
            <w:tcW w:w="469" w:type="pct"/>
          </w:tcPr>
          <w:p w14:paraId="6587A930" w14:textId="77777777" w:rsidR="0016620D" w:rsidRPr="0016620D" w:rsidRDefault="0016620D" w:rsidP="0016620D">
            <w:pPr>
              <w:spacing w:after="0" w:line="240" w:lineRule="auto"/>
              <w:rPr>
                <w:sz w:val="20"/>
                <w:szCs w:val="20"/>
              </w:rPr>
            </w:pPr>
          </w:p>
        </w:tc>
        <w:tc>
          <w:tcPr>
            <w:tcW w:w="531" w:type="pct"/>
          </w:tcPr>
          <w:p w14:paraId="20728AA7" w14:textId="77777777" w:rsidR="0016620D" w:rsidRPr="0016620D" w:rsidRDefault="0016620D" w:rsidP="0016620D">
            <w:pPr>
              <w:spacing w:after="0" w:line="240" w:lineRule="auto"/>
              <w:rPr>
                <w:sz w:val="20"/>
                <w:szCs w:val="20"/>
              </w:rPr>
            </w:pPr>
          </w:p>
        </w:tc>
        <w:tc>
          <w:tcPr>
            <w:tcW w:w="938" w:type="pct"/>
          </w:tcPr>
          <w:p w14:paraId="653DF7F1" w14:textId="77777777" w:rsidR="0016620D" w:rsidRPr="0016620D" w:rsidRDefault="0016620D" w:rsidP="0016620D">
            <w:pPr>
              <w:spacing w:after="0" w:line="240" w:lineRule="auto"/>
              <w:rPr>
                <w:sz w:val="20"/>
                <w:szCs w:val="20"/>
              </w:rPr>
            </w:pPr>
          </w:p>
        </w:tc>
        <w:tc>
          <w:tcPr>
            <w:tcW w:w="1094" w:type="pct"/>
          </w:tcPr>
          <w:p w14:paraId="155DB923" w14:textId="77777777" w:rsidR="0016620D" w:rsidRPr="0016620D" w:rsidRDefault="0016620D" w:rsidP="0016620D">
            <w:pPr>
              <w:spacing w:after="0" w:line="240" w:lineRule="auto"/>
              <w:rPr>
                <w:sz w:val="20"/>
                <w:szCs w:val="20"/>
              </w:rPr>
            </w:pPr>
          </w:p>
        </w:tc>
      </w:tr>
      <w:tr w:rsidR="0016620D" w:rsidRPr="0016620D" w14:paraId="135BB24B" w14:textId="77777777" w:rsidTr="0016620D">
        <w:tc>
          <w:tcPr>
            <w:tcW w:w="188" w:type="pct"/>
          </w:tcPr>
          <w:p w14:paraId="1A76AB8D" w14:textId="77777777" w:rsidR="0016620D" w:rsidRPr="0016620D" w:rsidRDefault="0016620D" w:rsidP="0016620D">
            <w:pPr>
              <w:spacing w:after="0" w:line="240" w:lineRule="auto"/>
              <w:jc w:val="center"/>
              <w:rPr>
                <w:sz w:val="20"/>
                <w:szCs w:val="20"/>
              </w:rPr>
            </w:pPr>
            <w:r w:rsidRPr="0016620D">
              <w:rPr>
                <w:sz w:val="20"/>
                <w:szCs w:val="20"/>
              </w:rPr>
              <w:t>91</w:t>
            </w:r>
          </w:p>
        </w:tc>
        <w:tc>
          <w:tcPr>
            <w:tcW w:w="1023" w:type="pct"/>
          </w:tcPr>
          <w:p w14:paraId="55A009CD" w14:textId="77777777" w:rsidR="0016620D" w:rsidRPr="0016620D" w:rsidRDefault="0016620D" w:rsidP="0016620D">
            <w:pPr>
              <w:spacing w:after="0" w:line="240" w:lineRule="auto"/>
              <w:rPr>
                <w:sz w:val="20"/>
                <w:szCs w:val="20"/>
              </w:rPr>
            </w:pPr>
            <w:r w:rsidRPr="0016620D">
              <w:rPr>
                <w:sz w:val="20"/>
                <w:szCs w:val="20"/>
              </w:rPr>
              <w:t>Mary Ciira</w:t>
            </w:r>
          </w:p>
        </w:tc>
        <w:tc>
          <w:tcPr>
            <w:tcW w:w="758" w:type="pct"/>
          </w:tcPr>
          <w:p w14:paraId="77A4E58C"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C07112A"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062A41EB"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1E2F76B1" w14:textId="77777777" w:rsidR="0016620D" w:rsidRPr="0016620D" w:rsidRDefault="0016620D" w:rsidP="0016620D">
            <w:pPr>
              <w:spacing w:after="0" w:line="240" w:lineRule="auto"/>
              <w:rPr>
                <w:sz w:val="20"/>
                <w:szCs w:val="20"/>
              </w:rPr>
            </w:pPr>
            <w:r w:rsidRPr="0016620D">
              <w:rPr>
                <w:sz w:val="20"/>
                <w:szCs w:val="20"/>
              </w:rPr>
              <w:t>Linguistics</w:t>
            </w:r>
          </w:p>
        </w:tc>
        <w:tc>
          <w:tcPr>
            <w:tcW w:w="1094" w:type="pct"/>
          </w:tcPr>
          <w:p w14:paraId="1DE91F1F"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12FE5F70" w14:textId="77777777" w:rsidTr="0016620D">
        <w:tc>
          <w:tcPr>
            <w:tcW w:w="188" w:type="pct"/>
          </w:tcPr>
          <w:p w14:paraId="3FD3AC68" w14:textId="77777777" w:rsidR="0016620D" w:rsidRPr="0016620D" w:rsidRDefault="0016620D" w:rsidP="0016620D">
            <w:pPr>
              <w:spacing w:after="0" w:line="240" w:lineRule="auto"/>
              <w:jc w:val="center"/>
              <w:rPr>
                <w:sz w:val="20"/>
                <w:szCs w:val="20"/>
              </w:rPr>
            </w:pPr>
          </w:p>
        </w:tc>
        <w:tc>
          <w:tcPr>
            <w:tcW w:w="1023" w:type="pct"/>
          </w:tcPr>
          <w:p w14:paraId="3689DE5C" w14:textId="77777777" w:rsidR="0016620D" w:rsidRPr="0016620D" w:rsidRDefault="0016620D" w:rsidP="0016620D">
            <w:pPr>
              <w:spacing w:after="0" w:line="240" w:lineRule="auto"/>
              <w:rPr>
                <w:sz w:val="20"/>
                <w:szCs w:val="20"/>
              </w:rPr>
            </w:pPr>
          </w:p>
        </w:tc>
        <w:tc>
          <w:tcPr>
            <w:tcW w:w="758" w:type="pct"/>
          </w:tcPr>
          <w:p w14:paraId="62243B53" w14:textId="77777777" w:rsidR="0016620D" w:rsidRPr="0016620D" w:rsidRDefault="0016620D" w:rsidP="0016620D">
            <w:pPr>
              <w:spacing w:after="0" w:line="240" w:lineRule="auto"/>
              <w:rPr>
                <w:sz w:val="20"/>
                <w:szCs w:val="20"/>
              </w:rPr>
            </w:pPr>
          </w:p>
        </w:tc>
        <w:tc>
          <w:tcPr>
            <w:tcW w:w="469" w:type="pct"/>
          </w:tcPr>
          <w:p w14:paraId="2304B912" w14:textId="77777777" w:rsidR="0016620D" w:rsidRPr="0016620D" w:rsidRDefault="0016620D" w:rsidP="0016620D">
            <w:pPr>
              <w:spacing w:after="0" w:line="240" w:lineRule="auto"/>
              <w:rPr>
                <w:sz w:val="20"/>
                <w:szCs w:val="20"/>
              </w:rPr>
            </w:pPr>
          </w:p>
        </w:tc>
        <w:tc>
          <w:tcPr>
            <w:tcW w:w="531" w:type="pct"/>
          </w:tcPr>
          <w:p w14:paraId="073C99D2" w14:textId="77777777" w:rsidR="0016620D" w:rsidRPr="0016620D" w:rsidRDefault="0016620D" w:rsidP="0016620D">
            <w:pPr>
              <w:spacing w:after="0" w:line="240" w:lineRule="auto"/>
              <w:rPr>
                <w:sz w:val="20"/>
                <w:szCs w:val="20"/>
              </w:rPr>
            </w:pPr>
            <w:r w:rsidRPr="0016620D">
              <w:rPr>
                <w:sz w:val="20"/>
                <w:szCs w:val="20"/>
              </w:rPr>
              <w:t>BEd</w:t>
            </w:r>
          </w:p>
        </w:tc>
        <w:tc>
          <w:tcPr>
            <w:tcW w:w="938" w:type="pct"/>
          </w:tcPr>
          <w:p w14:paraId="3AE5BC32" w14:textId="77777777" w:rsidR="0016620D" w:rsidRPr="0016620D" w:rsidRDefault="0016620D" w:rsidP="0016620D">
            <w:pPr>
              <w:spacing w:after="0" w:line="240" w:lineRule="auto"/>
              <w:rPr>
                <w:sz w:val="20"/>
                <w:szCs w:val="20"/>
              </w:rPr>
            </w:pPr>
            <w:r w:rsidRPr="0016620D">
              <w:rPr>
                <w:sz w:val="20"/>
                <w:szCs w:val="20"/>
              </w:rPr>
              <w:t>Arts</w:t>
            </w:r>
          </w:p>
        </w:tc>
        <w:tc>
          <w:tcPr>
            <w:tcW w:w="1094" w:type="pct"/>
          </w:tcPr>
          <w:p w14:paraId="1A7198C4"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5AA0E917" w14:textId="77777777" w:rsidTr="0016620D">
        <w:tc>
          <w:tcPr>
            <w:tcW w:w="188" w:type="pct"/>
          </w:tcPr>
          <w:p w14:paraId="43A0030F" w14:textId="77777777" w:rsidR="0016620D" w:rsidRPr="0016620D" w:rsidRDefault="0016620D" w:rsidP="0016620D">
            <w:pPr>
              <w:spacing w:after="0" w:line="240" w:lineRule="auto"/>
              <w:jc w:val="center"/>
              <w:rPr>
                <w:sz w:val="20"/>
                <w:szCs w:val="20"/>
              </w:rPr>
            </w:pPr>
            <w:r w:rsidRPr="0016620D">
              <w:rPr>
                <w:sz w:val="20"/>
                <w:szCs w:val="20"/>
              </w:rPr>
              <w:t>92</w:t>
            </w:r>
          </w:p>
        </w:tc>
        <w:tc>
          <w:tcPr>
            <w:tcW w:w="1023" w:type="pct"/>
          </w:tcPr>
          <w:p w14:paraId="6CA23934" w14:textId="77777777" w:rsidR="0016620D" w:rsidRPr="0016620D" w:rsidRDefault="0016620D" w:rsidP="0016620D">
            <w:pPr>
              <w:spacing w:after="0" w:line="240" w:lineRule="auto"/>
              <w:rPr>
                <w:sz w:val="20"/>
                <w:szCs w:val="20"/>
              </w:rPr>
            </w:pPr>
            <w:r w:rsidRPr="0016620D">
              <w:rPr>
                <w:sz w:val="20"/>
                <w:szCs w:val="20"/>
              </w:rPr>
              <w:t>Amos Kamollo</w:t>
            </w:r>
          </w:p>
        </w:tc>
        <w:tc>
          <w:tcPr>
            <w:tcW w:w="758" w:type="pct"/>
          </w:tcPr>
          <w:p w14:paraId="2679692B" w14:textId="77777777" w:rsidR="0016620D" w:rsidRPr="0016620D" w:rsidRDefault="0016620D" w:rsidP="0016620D">
            <w:pPr>
              <w:spacing w:after="0" w:line="240" w:lineRule="auto"/>
              <w:rPr>
                <w:sz w:val="20"/>
                <w:szCs w:val="20"/>
              </w:rPr>
            </w:pPr>
          </w:p>
        </w:tc>
        <w:tc>
          <w:tcPr>
            <w:tcW w:w="469" w:type="pct"/>
          </w:tcPr>
          <w:p w14:paraId="1AC4520B" w14:textId="77777777" w:rsidR="0016620D" w:rsidRPr="0016620D" w:rsidRDefault="0016620D" w:rsidP="0016620D">
            <w:pPr>
              <w:spacing w:after="0" w:line="240" w:lineRule="auto"/>
              <w:rPr>
                <w:sz w:val="20"/>
                <w:szCs w:val="20"/>
              </w:rPr>
            </w:pPr>
          </w:p>
        </w:tc>
        <w:tc>
          <w:tcPr>
            <w:tcW w:w="531" w:type="pct"/>
          </w:tcPr>
          <w:p w14:paraId="788C250B" w14:textId="77777777" w:rsidR="0016620D" w:rsidRPr="0016620D" w:rsidRDefault="0016620D" w:rsidP="0016620D">
            <w:pPr>
              <w:spacing w:after="0" w:line="240" w:lineRule="auto"/>
              <w:rPr>
                <w:sz w:val="20"/>
                <w:szCs w:val="20"/>
              </w:rPr>
            </w:pPr>
          </w:p>
        </w:tc>
        <w:tc>
          <w:tcPr>
            <w:tcW w:w="938" w:type="pct"/>
          </w:tcPr>
          <w:p w14:paraId="337607EA" w14:textId="77777777" w:rsidR="0016620D" w:rsidRPr="0016620D" w:rsidRDefault="0016620D" w:rsidP="0016620D">
            <w:pPr>
              <w:spacing w:after="0" w:line="240" w:lineRule="auto"/>
              <w:rPr>
                <w:sz w:val="20"/>
                <w:szCs w:val="20"/>
              </w:rPr>
            </w:pPr>
          </w:p>
        </w:tc>
        <w:tc>
          <w:tcPr>
            <w:tcW w:w="1094" w:type="pct"/>
          </w:tcPr>
          <w:p w14:paraId="521A6BA8" w14:textId="77777777" w:rsidR="0016620D" w:rsidRPr="0016620D" w:rsidRDefault="0016620D" w:rsidP="0016620D">
            <w:pPr>
              <w:spacing w:after="0" w:line="240" w:lineRule="auto"/>
              <w:rPr>
                <w:sz w:val="20"/>
                <w:szCs w:val="20"/>
              </w:rPr>
            </w:pPr>
          </w:p>
        </w:tc>
      </w:tr>
      <w:tr w:rsidR="0016620D" w:rsidRPr="0016620D" w14:paraId="325116FA" w14:textId="77777777" w:rsidTr="0016620D">
        <w:tc>
          <w:tcPr>
            <w:tcW w:w="188" w:type="pct"/>
          </w:tcPr>
          <w:p w14:paraId="6A1B081F" w14:textId="77777777" w:rsidR="0016620D" w:rsidRPr="0016620D" w:rsidRDefault="0016620D" w:rsidP="0016620D">
            <w:pPr>
              <w:spacing w:after="0" w:line="240" w:lineRule="auto"/>
              <w:jc w:val="center"/>
              <w:rPr>
                <w:sz w:val="20"/>
                <w:szCs w:val="20"/>
              </w:rPr>
            </w:pPr>
          </w:p>
        </w:tc>
        <w:tc>
          <w:tcPr>
            <w:tcW w:w="1023" w:type="pct"/>
          </w:tcPr>
          <w:p w14:paraId="2A137544" w14:textId="77777777" w:rsidR="0016620D" w:rsidRPr="0016620D" w:rsidRDefault="0016620D" w:rsidP="0016620D">
            <w:pPr>
              <w:spacing w:after="0" w:line="240" w:lineRule="auto"/>
              <w:rPr>
                <w:sz w:val="20"/>
                <w:szCs w:val="20"/>
              </w:rPr>
            </w:pPr>
          </w:p>
        </w:tc>
        <w:tc>
          <w:tcPr>
            <w:tcW w:w="758" w:type="pct"/>
          </w:tcPr>
          <w:p w14:paraId="478669AD" w14:textId="77777777" w:rsidR="0016620D" w:rsidRPr="0016620D" w:rsidRDefault="0016620D" w:rsidP="0016620D">
            <w:pPr>
              <w:spacing w:after="0" w:line="240" w:lineRule="auto"/>
              <w:rPr>
                <w:sz w:val="20"/>
                <w:szCs w:val="20"/>
              </w:rPr>
            </w:pPr>
          </w:p>
        </w:tc>
        <w:tc>
          <w:tcPr>
            <w:tcW w:w="469" w:type="pct"/>
          </w:tcPr>
          <w:p w14:paraId="0A90DFA0" w14:textId="77777777" w:rsidR="0016620D" w:rsidRPr="0016620D" w:rsidRDefault="0016620D" w:rsidP="0016620D">
            <w:pPr>
              <w:spacing w:after="0" w:line="240" w:lineRule="auto"/>
              <w:rPr>
                <w:sz w:val="20"/>
                <w:szCs w:val="20"/>
              </w:rPr>
            </w:pPr>
          </w:p>
        </w:tc>
        <w:tc>
          <w:tcPr>
            <w:tcW w:w="531" w:type="pct"/>
          </w:tcPr>
          <w:p w14:paraId="72DFC56E" w14:textId="77777777" w:rsidR="0016620D" w:rsidRPr="0016620D" w:rsidRDefault="0016620D" w:rsidP="0016620D">
            <w:pPr>
              <w:spacing w:after="0" w:line="240" w:lineRule="auto"/>
              <w:rPr>
                <w:sz w:val="20"/>
                <w:szCs w:val="20"/>
              </w:rPr>
            </w:pPr>
          </w:p>
        </w:tc>
        <w:tc>
          <w:tcPr>
            <w:tcW w:w="938" w:type="pct"/>
          </w:tcPr>
          <w:p w14:paraId="0DA5F1AB" w14:textId="77777777" w:rsidR="0016620D" w:rsidRPr="0016620D" w:rsidRDefault="0016620D" w:rsidP="0016620D">
            <w:pPr>
              <w:spacing w:after="0" w:line="240" w:lineRule="auto"/>
              <w:rPr>
                <w:sz w:val="20"/>
                <w:szCs w:val="20"/>
              </w:rPr>
            </w:pPr>
          </w:p>
        </w:tc>
        <w:tc>
          <w:tcPr>
            <w:tcW w:w="1094" w:type="pct"/>
          </w:tcPr>
          <w:p w14:paraId="3234E565" w14:textId="77777777" w:rsidR="0016620D" w:rsidRPr="0016620D" w:rsidRDefault="0016620D" w:rsidP="0016620D">
            <w:pPr>
              <w:spacing w:after="0" w:line="240" w:lineRule="auto"/>
              <w:rPr>
                <w:sz w:val="20"/>
                <w:szCs w:val="20"/>
              </w:rPr>
            </w:pPr>
          </w:p>
        </w:tc>
      </w:tr>
      <w:tr w:rsidR="0016620D" w:rsidRPr="0016620D" w14:paraId="6A265112" w14:textId="77777777" w:rsidTr="0016620D">
        <w:tc>
          <w:tcPr>
            <w:tcW w:w="188" w:type="pct"/>
            <w:shd w:val="clear" w:color="auto" w:fill="A6A6A6"/>
          </w:tcPr>
          <w:p w14:paraId="6BEB5301" w14:textId="77777777" w:rsidR="0016620D" w:rsidRPr="0016620D" w:rsidRDefault="0016620D" w:rsidP="0016620D">
            <w:pPr>
              <w:spacing w:after="0" w:line="240" w:lineRule="auto"/>
              <w:jc w:val="center"/>
              <w:rPr>
                <w:sz w:val="20"/>
                <w:szCs w:val="20"/>
              </w:rPr>
            </w:pPr>
          </w:p>
        </w:tc>
        <w:tc>
          <w:tcPr>
            <w:tcW w:w="2781" w:type="pct"/>
            <w:gridSpan w:val="4"/>
            <w:shd w:val="clear" w:color="auto" w:fill="A6A6A6"/>
          </w:tcPr>
          <w:p w14:paraId="3DDC3391" w14:textId="77777777" w:rsidR="0016620D" w:rsidRPr="0016620D" w:rsidRDefault="0016620D" w:rsidP="0016620D">
            <w:pPr>
              <w:spacing w:after="0" w:line="240" w:lineRule="auto"/>
              <w:jc w:val="center"/>
              <w:rPr>
                <w:sz w:val="20"/>
                <w:szCs w:val="20"/>
              </w:rPr>
            </w:pPr>
            <w:r w:rsidRPr="0016620D">
              <w:rPr>
                <w:b/>
                <w:sz w:val="20"/>
                <w:szCs w:val="20"/>
              </w:rPr>
              <w:t>Theology &amp; Religious Studies</w:t>
            </w:r>
          </w:p>
        </w:tc>
        <w:tc>
          <w:tcPr>
            <w:tcW w:w="938" w:type="pct"/>
            <w:shd w:val="clear" w:color="auto" w:fill="A6A6A6"/>
          </w:tcPr>
          <w:p w14:paraId="43B31239" w14:textId="77777777" w:rsidR="0016620D" w:rsidRPr="0016620D" w:rsidRDefault="0016620D" w:rsidP="0016620D">
            <w:pPr>
              <w:spacing w:after="0" w:line="240" w:lineRule="auto"/>
              <w:jc w:val="center"/>
              <w:rPr>
                <w:sz w:val="20"/>
                <w:szCs w:val="20"/>
              </w:rPr>
            </w:pPr>
          </w:p>
        </w:tc>
        <w:tc>
          <w:tcPr>
            <w:tcW w:w="1094" w:type="pct"/>
            <w:shd w:val="clear" w:color="auto" w:fill="A6A6A6"/>
          </w:tcPr>
          <w:p w14:paraId="47CEF8A9" w14:textId="77777777" w:rsidR="0016620D" w:rsidRPr="0016620D" w:rsidRDefault="0016620D" w:rsidP="0016620D">
            <w:pPr>
              <w:spacing w:after="0" w:line="240" w:lineRule="auto"/>
              <w:jc w:val="center"/>
              <w:rPr>
                <w:sz w:val="20"/>
                <w:szCs w:val="20"/>
              </w:rPr>
            </w:pPr>
          </w:p>
        </w:tc>
      </w:tr>
      <w:tr w:rsidR="0016620D" w:rsidRPr="0016620D" w14:paraId="59B8C337" w14:textId="77777777" w:rsidTr="0016620D">
        <w:tc>
          <w:tcPr>
            <w:tcW w:w="188" w:type="pct"/>
          </w:tcPr>
          <w:p w14:paraId="5B010C09" w14:textId="77777777" w:rsidR="0016620D" w:rsidRPr="0016620D" w:rsidRDefault="0016620D" w:rsidP="0016620D">
            <w:pPr>
              <w:spacing w:after="0" w:line="240" w:lineRule="auto"/>
              <w:jc w:val="center"/>
              <w:rPr>
                <w:color w:val="FF0000"/>
                <w:sz w:val="20"/>
                <w:szCs w:val="20"/>
                <w:highlight w:val="yellow"/>
              </w:rPr>
            </w:pPr>
          </w:p>
        </w:tc>
        <w:tc>
          <w:tcPr>
            <w:tcW w:w="1023" w:type="pct"/>
          </w:tcPr>
          <w:p w14:paraId="52378FB5" w14:textId="77777777" w:rsidR="0016620D" w:rsidRPr="0016620D" w:rsidRDefault="0016620D" w:rsidP="0016620D">
            <w:pPr>
              <w:spacing w:after="0" w:line="240" w:lineRule="auto"/>
              <w:rPr>
                <w:color w:val="FF0000"/>
                <w:sz w:val="20"/>
                <w:szCs w:val="20"/>
                <w:highlight w:val="yellow"/>
              </w:rPr>
            </w:pPr>
          </w:p>
        </w:tc>
        <w:tc>
          <w:tcPr>
            <w:tcW w:w="758" w:type="pct"/>
          </w:tcPr>
          <w:p w14:paraId="3890F5CF" w14:textId="77777777" w:rsidR="0016620D" w:rsidRPr="0016620D" w:rsidRDefault="0016620D" w:rsidP="0016620D">
            <w:pPr>
              <w:spacing w:after="0" w:line="240" w:lineRule="auto"/>
              <w:rPr>
                <w:color w:val="FF0000"/>
                <w:sz w:val="20"/>
                <w:szCs w:val="20"/>
                <w:highlight w:val="yellow"/>
              </w:rPr>
            </w:pPr>
          </w:p>
        </w:tc>
        <w:tc>
          <w:tcPr>
            <w:tcW w:w="469" w:type="pct"/>
          </w:tcPr>
          <w:p w14:paraId="2C32E4FC" w14:textId="77777777" w:rsidR="0016620D" w:rsidRPr="0016620D" w:rsidRDefault="0016620D" w:rsidP="0016620D">
            <w:pPr>
              <w:spacing w:after="0" w:line="240" w:lineRule="auto"/>
              <w:rPr>
                <w:color w:val="FF0000"/>
                <w:sz w:val="20"/>
                <w:szCs w:val="20"/>
                <w:highlight w:val="yellow"/>
              </w:rPr>
            </w:pPr>
          </w:p>
        </w:tc>
        <w:tc>
          <w:tcPr>
            <w:tcW w:w="531" w:type="pct"/>
          </w:tcPr>
          <w:p w14:paraId="378768C5" w14:textId="77777777" w:rsidR="0016620D" w:rsidRPr="0016620D" w:rsidRDefault="0016620D" w:rsidP="0016620D">
            <w:pPr>
              <w:spacing w:after="0" w:line="240" w:lineRule="auto"/>
              <w:rPr>
                <w:color w:val="FF0000"/>
                <w:sz w:val="20"/>
                <w:szCs w:val="20"/>
                <w:highlight w:val="yellow"/>
              </w:rPr>
            </w:pPr>
          </w:p>
        </w:tc>
        <w:tc>
          <w:tcPr>
            <w:tcW w:w="938" w:type="pct"/>
          </w:tcPr>
          <w:p w14:paraId="60CB2382" w14:textId="77777777" w:rsidR="0016620D" w:rsidRPr="0016620D" w:rsidRDefault="0016620D" w:rsidP="0016620D">
            <w:pPr>
              <w:spacing w:after="0" w:line="240" w:lineRule="auto"/>
              <w:rPr>
                <w:color w:val="FF0000"/>
                <w:sz w:val="20"/>
                <w:szCs w:val="20"/>
                <w:highlight w:val="yellow"/>
              </w:rPr>
            </w:pPr>
          </w:p>
        </w:tc>
        <w:tc>
          <w:tcPr>
            <w:tcW w:w="1094" w:type="pct"/>
          </w:tcPr>
          <w:p w14:paraId="6C1E192D" w14:textId="77777777" w:rsidR="0016620D" w:rsidRPr="0016620D" w:rsidRDefault="0016620D" w:rsidP="0016620D">
            <w:pPr>
              <w:spacing w:after="0" w:line="240" w:lineRule="auto"/>
              <w:rPr>
                <w:color w:val="FF0000"/>
                <w:sz w:val="20"/>
                <w:szCs w:val="20"/>
                <w:highlight w:val="yellow"/>
              </w:rPr>
            </w:pPr>
          </w:p>
        </w:tc>
      </w:tr>
      <w:tr w:rsidR="0016620D" w:rsidRPr="0016620D" w14:paraId="7F609C76" w14:textId="77777777" w:rsidTr="0016620D">
        <w:tc>
          <w:tcPr>
            <w:tcW w:w="188" w:type="pct"/>
          </w:tcPr>
          <w:p w14:paraId="2025F62A" w14:textId="77777777" w:rsidR="0016620D" w:rsidRPr="0016620D" w:rsidRDefault="0016620D" w:rsidP="0016620D">
            <w:pPr>
              <w:spacing w:after="0" w:line="240" w:lineRule="auto"/>
              <w:jc w:val="center"/>
              <w:rPr>
                <w:sz w:val="20"/>
                <w:szCs w:val="20"/>
              </w:rPr>
            </w:pPr>
            <w:r w:rsidRPr="0016620D">
              <w:rPr>
                <w:sz w:val="20"/>
                <w:szCs w:val="20"/>
              </w:rPr>
              <w:t>93</w:t>
            </w:r>
          </w:p>
        </w:tc>
        <w:tc>
          <w:tcPr>
            <w:tcW w:w="1023" w:type="pct"/>
          </w:tcPr>
          <w:p w14:paraId="6B617349" w14:textId="77777777" w:rsidR="0016620D" w:rsidRPr="0016620D" w:rsidRDefault="0016620D" w:rsidP="0016620D">
            <w:pPr>
              <w:spacing w:after="0" w:line="240" w:lineRule="auto"/>
              <w:rPr>
                <w:sz w:val="20"/>
                <w:szCs w:val="20"/>
              </w:rPr>
            </w:pPr>
            <w:r w:rsidRPr="0016620D">
              <w:rPr>
                <w:sz w:val="20"/>
                <w:szCs w:val="20"/>
              </w:rPr>
              <w:t>Daniel Matte</w:t>
            </w:r>
          </w:p>
        </w:tc>
        <w:tc>
          <w:tcPr>
            <w:tcW w:w="758" w:type="pct"/>
          </w:tcPr>
          <w:p w14:paraId="1490A30B"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0BCBA9A7"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1F38182D" w14:textId="77777777" w:rsidR="0016620D" w:rsidRPr="0016620D" w:rsidRDefault="0016620D" w:rsidP="0016620D">
            <w:pPr>
              <w:spacing w:after="0" w:line="240" w:lineRule="auto"/>
              <w:rPr>
                <w:sz w:val="20"/>
                <w:szCs w:val="20"/>
              </w:rPr>
            </w:pPr>
            <w:r w:rsidRPr="0016620D">
              <w:rPr>
                <w:sz w:val="20"/>
                <w:szCs w:val="20"/>
              </w:rPr>
              <w:t>DMin</w:t>
            </w:r>
          </w:p>
        </w:tc>
        <w:tc>
          <w:tcPr>
            <w:tcW w:w="938" w:type="pct"/>
          </w:tcPr>
          <w:p w14:paraId="46044C24" w14:textId="77777777" w:rsidR="0016620D" w:rsidRPr="0016620D" w:rsidRDefault="0016620D" w:rsidP="0016620D">
            <w:pPr>
              <w:spacing w:after="0" w:line="240" w:lineRule="auto"/>
              <w:rPr>
                <w:sz w:val="20"/>
                <w:szCs w:val="20"/>
              </w:rPr>
            </w:pPr>
            <w:r w:rsidRPr="0016620D">
              <w:rPr>
                <w:sz w:val="20"/>
                <w:szCs w:val="20"/>
              </w:rPr>
              <w:t>Leadership</w:t>
            </w:r>
          </w:p>
        </w:tc>
        <w:tc>
          <w:tcPr>
            <w:tcW w:w="1094" w:type="pct"/>
          </w:tcPr>
          <w:p w14:paraId="2DE9DA18" w14:textId="77777777" w:rsidR="0016620D" w:rsidRPr="0016620D" w:rsidRDefault="0016620D" w:rsidP="0016620D">
            <w:pPr>
              <w:spacing w:after="0" w:line="240" w:lineRule="auto"/>
              <w:rPr>
                <w:sz w:val="20"/>
                <w:szCs w:val="20"/>
              </w:rPr>
            </w:pPr>
            <w:r w:rsidRPr="0016620D">
              <w:rPr>
                <w:sz w:val="20"/>
                <w:szCs w:val="20"/>
              </w:rPr>
              <w:t>Adventist University of Africa</w:t>
            </w:r>
          </w:p>
        </w:tc>
      </w:tr>
      <w:tr w:rsidR="0016620D" w:rsidRPr="0016620D" w14:paraId="4A5A7880" w14:textId="77777777" w:rsidTr="0016620D">
        <w:tc>
          <w:tcPr>
            <w:tcW w:w="188" w:type="pct"/>
          </w:tcPr>
          <w:p w14:paraId="385F6197" w14:textId="77777777" w:rsidR="0016620D" w:rsidRPr="0016620D" w:rsidRDefault="0016620D" w:rsidP="0016620D">
            <w:pPr>
              <w:spacing w:after="0" w:line="240" w:lineRule="auto"/>
              <w:jc w:val="center"/>
              <w:rPr>
                <w:sz w:val="20"/>
                <w:szCs w:val="20"/>
              </w:rPr>
            </w:pPr>
          </w:p>
        </w:tc>
        <w:tc>
          <w:tcPr>
            <w:tcW w:w="1023" w:type="pct"/>
          </w:tcPr>
          <w:p w14:paraId="3E2FA81C" w14:textId="77777777" w:rsidR="0016620D" w:rsidRPr="0016620D" w:rsidRDefault="0016620D" w:rsidP="0016620D">
            <w:pPr>
              <w:spacing w:after="0" w:line="240" w:lineRule="auto"/>
              <w:rPr>
                <w:sz w:val="20"/>
                <w:szCs w:val="20"/>
              </w:rPr>
            </w:pPr>
          </w:p>
        </w:tc>
        <w:tc>
          <w:tcPr>
            <w:tcW w:w="758" w:type="pct"/>
          </w:tcPr>
          <w:p w14:paraId="4551143C" w14:textId="77777777" w:rsidR="0016620D" w:rsidRPr="0016620D" w:rsidRDefault="0016620D" w:rsidP="0016620D">
            <w:pPr>
              <w:spacing w:after="0" w:line="240" w:lineRule="auto"/>
              <w:rPr>
                <w:sz w:val="20"/>
                <w:szCs w:val="20"/>
              </w:rPr>
            </w:pPr>
          </w:p>
        </w:tc>
        <w:tc>
          <w:tcPr>
            <w:tcW w:w="469" w:type="pct"/>
          </w:tcPr>
          <w:p w14:paraId="5282285F" w14:textId="77777777" w:rsidR="0016620D" w:rsidRPr="0016620D" w:rsidRDefault="0016620D" w:rsidP="0016620D">
            <w:pPr>
              <w:spacing w:after="0" w:line="240" w:lineRule="auto"/>
              <w:rPr>
                <w:sz w:val="20"/>
                <w:szCs w:val="20"/>
              </w:rPr>
            </w:pPr>
          </w:p>
        </w:tc>
        <w:tc>
          <w:tcPr>
            <w:tcW w:w="531" w:type="pct"/>
          </w:tcPr>
          <w:p w14:paraId="6653B7E6"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34C2E845" w14:textId="77777777" w:rsidR="0016620D" w:rsidRPr="0016620D" w:rsidRDefault="0016620D" w:rsidP="0016620D">
            <w:pPr>
              <w:spacing w:after="0" w:line="240" w:lineRule="auto"/>
              <w:rPr>
                <w:sz w:val="20"/>
                <w:szCs w:val="20"/>
              </w:rPr>
            </w:pPr>
            <w:r w:rsidRPr="0016620D">
              <w:rPr>
                <w:sz w:val="20"/>
                <w:szCs w:val="20"/>
              </w:rPr>
              <w:t>Theology</w:t>
            </w:r>
          </w:p>
        </w:tc>
        <w:tc>
          <w:tcPr>
            <w:tcW w:w="1094" w:type="pct"/>
          </w:tcPr>
          <w:p w14:paraId="34556041" w14:textId="77777777" w:rsidR="0016620D" w:rsidRPr="0016620D" w:rsidRDefault="0016620D" w:rsidP="0016620D">
            <w:pPr>
              <w:spacing w:after="0" w:line="240" w:lineRule="auto"/>
              <w:rPr>
                <w:sz w:val="20"/>
                <w:szCs w:val="20"/>
              </w:rPr>
            </w:pPr>
            <w:r w:rsidRPr="0016620D">
              <w:rPr>
                <w:sz w:val="20"/>
                <w:szCs w:val="20"/>
              </w:rPr>
              <w:t>Solusi University</w:t>
            </w:r>
          </w:p>
        </w:tc>
      </w:tr>
      <w:tr w:rsidR="0016620D" w:rsidRPr="0016620D" w14:paraId="7B640448" w14:textId="77777777" w:rsidTr="0016620D">
        <w:tc>
          <w:tcPr>
            <w:tcW w:w="188" w:type="pct"/>
          </w:tcPr>
          <w:p w14:paraId="0BCDAD01" w14:textId="77777777" w:rsidR="0016620D" w:rsidRPr="0016620D" w:rsidRDefault="0016620D" w:rsidP="0016620D">
            <w:pPr>
              <w:spacing w:after="0" w:line="240" w:lineRule="auto"/>
              <w:jc w:val="center"/>
              <w:rPr>
                <w:sz w:val="20"/>
                <w:szCs w:val="20"/>
              </w:rPr>
            </w:pPr>
          </w:p>
        </w:tc>
        <w:tc>
          <w:tcPr>
            <w:tcW w:w="1023" w:type="pct"/>
          </w:tcPr>
          <w:p w14:paraId="6C72C56B" w14:textId="77777777" w:rsidR="0016620D" w:rsidRPr="0016620D" w:rsidRDefault="0016620D" w:rsidP="0016620D">
            <w:pPr>
              <w:spacing w:after="0" w:line="240" w:lineRule="auto"/>
              <w:rPr>
                <w:sz w:val="20"/>
                <w:szCs w:val="20"/>
              </w:rPr>
            </w:pPr>
          </w:p>
        </w:tc>
        <w:tc>
          <w:tcPr>
            <w:tcW w:w="758" w:type="pct"/>
          </w:tcPr>
          <w:p w14:paraId="0A0C93B5" w14:textId="77777777" w:rsidR="0016620D" w:rsidRPr="0016620D" w:rsidRDefault="0016620D" w:rsidP="0016620D">
            <w:pPr>
              <w:spacing w:after="0" w:line="240" w:lineRule="auto"/>
              <w:rPr>
                <w:sz w:val="20"/>
                <w:szCs w:val="20"/>
              </w:rPr>
            </w:pPr>
          </w:p>
        </w:tc>
        <w:tc>
          <w:tcPr>
            <w:tcW w:w="469" w:type="pct"/>
          </w:tcPr>
          <w:p w14:paraId="1F8B47B8" w14:textId="77777777" w:rsidR="0016620D" w:rsidRPr="0016620D" w:rsidRDefault="0016620D" w:rsidP="0016620D">
            <w:pPr>
              <w:spacing w:after="0" w:line="240" w:lineRule="auto"/>
              <w:rPr>
                <w:sz w:val="20"/>
                <w:szCs w:val="20"/>
              </w:rPr>
            </w:pPr>
          </w:p>
        </w:tc>
        <w:tc>
          <w:tcPr>
            <w:tcW w:w="531" w:type="pct"/>
          </w:tcPr>
          <w:p w14:paraId="3D4B23D4"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06AA4885" w14:textId="77777777" w:rsidR="0016620D" w:rsidRPr="0016620D" w:rsidRDefault="0016620D" w:rsidP="0016620D">
            <w:pPr>
              <w:spacing w:after="0" w:line="240" w:lineRule="auto"/>
              <w:rPr>
                <w:sz w:val="20"/>
                <w:szCs w:val="20"/>
              </w:rPr>
            </w:pPr>
            <w:r w:rsidRPr="0016620D">
              <w:rPr>
                <w:sz w:val="20"/>
                <w:szCs w:val="20"/>
              </w:rPr>
              <w:t>Theology</w:t>
            </w:r>
          </w:p>
        </w:tc>
        <w:tc>
          <w:tcPr>
            <w:tcW w:w="1094" w:type="pct"/>
          </w:tcPr>
          <w:p w14:paraId="4DACDB40" w14:textId="77777777" w:rsidR="0016620D" w:rsidRPr="0016620D" w:rsidRDefault="0016620D" w:rsidP="0016620D">
            <w:pPr>
              <w:spacing w:after="0" w:line="240" w:lineRule="auto"/>
              <w:rPr>
                <w:sz w:val="20"/>
                <w:szCs w:val="20"/>
              </w:rPr>
            </w:pPr>
            <w:r w:rsidRPr="0016620D">
              <w:rPr>
                <w:sz w:val="20"/>
                <w:szCs w:val="20"/>
              </w:rPr>
              <w:t>Bugema University</w:t>
            </w:r>
          </w:p>
        </w:tc>
      </w:tr>
      <w:tr w:rsidR="0016620D" w:rsidRPr="0016620D" w14:paraId="037CFFE1" w14:textId="77777777" w:rsidTr="0016620D">
        <w:tc>
          <w:tcPr>
            <w:tcW w:w="188" w:type="pct"/>
          </w:tcPr>
          <w:p w14:paraId="47053CC9" w14:textId="77777777" w:rsidR="0016620D" w:rsidRPr="0016620D" w:rsidRDefault="0016620D" w:rsidP="0016620D">
            <w:pPr>
              <w:spacing w:after="0" w:line="240" w:lineRule="auto"/>
              <w:jc w:val="center"/>
              <w:rPr>
                <w:sz w:val="20"/>
                <w:szCs w:val="20"/>
              </w:rPr>
            </w:pPr>
          </w:p>
        </w:tc>
        <w:tc>
          <w:tcPr>
            <w:tcW w:w="1023" w:type="pct"/>
          </w:tcPr>
          <w:p w14:paraId="2EF9C3F6" w14:textId="77777777" w:rsidR="0016620D" w:rsidRPr="0016620D" w:rsidRDefault="0016620D" w:rsidP="0016620D">
            <w:pPr>
              <w:spacing w:after="0" w:line="240" w:lineRule="auto"/>
              <w:rPr>
                <w:sz w:val="20"/>
                <w:szCs w:val="20"/>
              </w:rPr>
            </w:pPr>
          </w:p>
        </w:tc>
        <w:tc>
          <w:tcPr>
            <w:tcW w:w="758" w:type="pct"/>
          </w:tcPr>
          <w:p w14:paraId="3EDF7F25" w14:textId="77777777" w:rsidR="0016620D" w:rsidRPr="0016620D" w:rsidRDefault="0016620D" w:rsidP="0016620D">
            <w:pPr>
              <w:spacing w:after="0" w:line="240" w:lineRule="auto"/>
              <w:rPr>
                <w:sz w:val="20"/>
                <w:szCs w:val="20"/>
              </w:rPr>
            </w:pPr>
          </w:p>
        </w:tc>
        <w:tc>
          <w:tcPr>
            <w:tcW w:w="469" w:type="pct"/>
          </w:tcPr>
          <w:p w14:paraId="1F1D92EC" w14:textId="77777777" w:rsidR="0016620D" w:rsidRPr="0016620D" w:rsidRDefault="0016620D" w:rsidP="0016620D">
            <w:pPr>
              <w:spacing w:after="0" w:line="240" w:lineRule="auto"/>
              <w:rPr>
                <w:sz w:val="20"/>
                <w:szCs w:val="20"/>
              </w:rPr>
            </w:pPr>
          </w:p>
        </w:tc>
        <w:tc>
          <w:tcPr>
            <w:tcW w:w="531" w:type="pct"/>
          </w:tcPr>
          <w:p w14:paraId="4C9A3177" w14:textId="77777777" w:rsidR="0016620D" w:rsidRPr="0016620D" w:rsidRDefault="0016620D" w:rsidP="0016620D">
            <w:pPr>
              <w:spacing w:after="0" w:line="240" w:lineRule="auto"/>
              <w:rPr>
                <w:sz w:val="20"/>
                <w:szCs w:val="20"/>
              </w:rPr>
            </w:pPr>
          </w:p>
        </w:tc>
        <w:tc>
          <w:tcPr>
            <w:tcW w:w="938" w:type="pct"/>
          </w:tcPr>
          <w:p w14:paraId="526871E1" w14:textId="77777777" w:rsidR="0016620D" w:rsidRPr="0016620D" w:rsidRDefault="0016620D" w:rsidP="0016620D">
            <w:pPr>
              <w:spacing w:after="0" w:line="240" w:lineRule="auto"/>
              <w:rPr>
                <w:sz w:val="20"/>
                <w:szCs w:val="20"/>
              </w:rPr>
            </w:pPr>
          </w:p>
        </w:tc>
        <w:tc>
          <w:tcPr>
            <w:tcW w:w="1094" w:type="pct"/>
          </w:tcPr>
          <w:p w14:paraId="0BE5A1CD" w14:textId="77777777" w:rsidR="0016620D" w:rsidRPr="0016620D" w:rsidRDefault="0016620D" w:rsidP="0016620D">
            <w:pPr>
              <w:spacing w:after="0" w:line="240" w:lineRule="auto"/>
              <w:rPr>
                <w:sz w:val="20"/>
                <w:szCs w:val="20"/>
              </w:rPr>
            </w:pPr>
          </w:p>
        </w:tc>
      </w:tr>
      <w:tr w:rsidR="0016620D" w:rsidRPr="0016620D" w14:paraId="55123E4A" w14:textId="77777777" w:rsidTr="0016620D">
        <w:tc>
          <w:tcPr>
            <w:tcW w:w="188" w:type="pct"/>
          </w:tcPr>
          <w:p w14:paraId="6D711C5F" w14:textId="77777777" w:rsidR="0016620D" w:rsidRPr="0016620D" w:rsidRDefault="0016620D" w:rsidP="0016620D">
            <w:pPr>
              <w:spacing w:after="0" w:line="240" w:lineRule="auto"/>
              <w:jc w:val="center"/>
              <w:rPr>
                <w:sz w:val="20"/>
                <w:szCs w:val="20"/>
              </w:rPr>
            </w:pPr>
            <w:r w:rsidRPr="0016620D">
              <w:rPr>
                <w:sz w:val="20"/>
                <w:szCs w:val="20"/>
              </w:rPr>
              <w:t>94</w:t>
            </w:r>
          </w:p>
        </w:tc>
        <w:tc>
          <w:tcPr>
            <w:tcW w:w="1023" w:type="pct"/>
          </w:tcPr>
          <w:p w14:paraId="275A6D36" w14:textId="77777777" w:rsidR="0016620D" w:rsidRPr="0016620D" w:rsidRDefault="0016620D" w:rsidP="0016620D">
            <w:pPr>
              <w:spacing w:after="0" w:line="240" w:lineRule="auto"/>
              <w:rPr>
                <w:sz w:val="20"/>
                <w:szCs w:val="20"/>
              </w:rPr>
            </w:pPr>
            <w:r w:rsidRPr="0016620D">
              <w:rPr>
                <w:sz w:val="20"/>
                <w:szCs w:val="20"/>
              </w:rPr>
              <w:t>Odek, Symon Rabach</w:t>
            </w:r>
          </w:p>
        </w:tc>
        <w:tc>
          <w:tcPr>
            <w:tcW w:w="758" w:type="pct"/>
          </w:tcPr>
          <w:p w14:paraId="531C7E78" w14:textId="77777777" w:rsidR="0016620D" w:rsidRPr="0016620D" w:rsidRDefault="0016620D" w:rsidP="0016620D">
            <w:pPr>
              <w:spacing w:after="0" w:line="240" w:lineRule="auto"/>
              <w:rPr>
                <w:sz w:val="20"/>
                <w:szCs w:val="20"/>
              </w:rPr>
            </w:pPr>
            <w:r w:rsidRPr="0016620D">
              <w:rPr>
                <w:sz w:val="20"/>
                <w:szCs w:val="20"/>
              </w:rPr>
              <w:t>Ass. Professor</w:t>
            </w:r>
          </w:p>
        </w:tc>
        <w:tc>
          <w:tcPr>
            <w:tcW w:w="469" w:type="pct"/>
          </w:tcPr>
          <w:p w14:paraId="072C90DF"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53BE753B"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4CA43771" w14:textId="77777777" w:rsidR="0016620D" w:rsidRPr="0016620D" w:rsidRDefault="0016620D" w:rsidP="0016620D">
            <w:pPr>
              <w:spacing w:after="0" w:line="240" w:lineRule="auto"/>
              <w:rPr>
                <w:sz w:val="20"/>
                <w:szCs w:val="20"/>
              </w:rPr>
            </w:pPr>
            <w:r w:rsidRPr="0016620D">
              <w:rPr>
                <w:sz w:val="20"/>
                <w:szCs w:val="20"/>
              </w:rPr>
              <w:t>Religion/Biblical Studies-NT</w:t>
            </w:r>
          </w:p>
        </w:tc>
        <w:tc>
          <w:tcPr>
            <w:tcW w:w="1094" w:type="pct"/>
          </w:tcPr>
          <w:p w14:paraId="52EFD02D" w14:textId="77777777" w:rsidR="0016620D" w:rsidRPr="0016620D" w:rsidRDefault="0016620D" w:rsidP="0016620D">
            <w:pPr>
              <w:spacing w:after="0" w:line="240" w:lineRule="auto"/>
              <w:rPr>
                <w:sz w:val="20"/>
                <w:szCs w:val="20"/>
              </w:rPr>
            </w:pPr>
            <w:r w:rsidRPr="0016620D">
              <w:rPr>
                <w:sz w:val="20"/>
                <w:szCs w:val="20"/>
              </w:rPr>
              <w:t>AIIAS, Philippines</w:t>
            </w:r>
          </w:p>
        </w:tc>
      </w:tr>
      <w:tr w:rsidR="0016620D" w:rsidRPr="0016620D" w14:paraId="1C1B58F9" w14:textId="77777777" w:rsidTr="0016620D">
        <w:tc>
          <w:tcPr>
            <w:tcW w:w="188" w:type="pct"/>
          </w:tcPr>
          <w:p w14:paraId="37EC84F6" w14:textId="77777777" w:rsidR="0016620D" w:rsidRPr="0016620D" w:rsidRDefault="0016620D" w:rsidP="0016620D">
            <w:pPr>
              <w:spacing w:after="0" w:line="240" w:lineRule="auto"/>
              <w:jc w:val="center"/>
              <w:rPr>
                <w:sz w:val="20"/>
                <w:szCs w:val="20"/>
              </w:rPr>
            </w:pPr>
          </w:p>
        </w:tc>
        <w:tc>
          <w:tcPr>
            <w:tcW w:w="1023" w:type="pct"/>
          </w:tcPr>
          <w:p w14:paraId="07B59050" w14:textId="77777777" w:rsidR="0016620D" w:rsidRPr="0016620D" w:rsidRDefault="0016620D" w:rsidP="0016620D">
            <w:pPr>
              <w:spacing w:after="0" w:line="240" w:lineRule="auto"/>
              <w:rPr>
                <w:sz w:val="20"/>
                <w:szCs w:val="20"/>
              </w:rPr>
            </w:pPr>
          </w:p>
        </w:tc>
        <w:tc>
          <w:tcPr>
            <w:tcW w:w="758" w:type="pct"/>
          </w:tcPr>
          <w:p w14:paraId="5B6DF05A" w14:textId="77777777" w:rsidR="0016620D" w:rsidRPr="0016620D" w:rsidRDefault="0016620D" w:rsidP="0016620D">
            <w:pPr>
              <w:spacing w:after="0" w:line="240" w:lineRule="auto"/>
              <w:rPr>
                <w:sz w:val="20"/>
                <w:szCs w:val="20"/>
              </w:rPr>
            </w:pPr>
          </w:p>
        </w:tc>
        <w:tc>
          <w:tcPr>
            <w:tcW w:w="469" w:type="pct"/>
          </w:tcPr>
          <w:p w14:paraId="23AA9BBE" w14:textId="77777777" w:rsidR="0016620D" w:rsidRPr="0016620D" w:rsidRDefault="0016620D" w:rsidP="0016620D">
            <w:pPr>
              <w:spacing w:after="0" w:line="240" w:lineRule="auto"/>
              <w:rPr>
                <w:sz w:val="20"/>
                <w:szCs w:val="20"/>
              </w:rPr>
            </w:pPr>
          </w:p>
        </w:tc>
        <w:tc>
          <w:tcPr>
            <w:tcW w:w="531" w:type="pct"/>
          </w:tcPr>
          <w:p w14:paraId="632582D7"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31196280" w14:textId="77777777" w:rsidR="0016620D" w:rsidRPr="0016620D" w:rsidRDefault="0016620D" w:rsidP="0016620D">
            <w:pPr>
              <w:spacing w:after="0" w:line="240" w:lineRule="auto"/>
              <w:rPr>
                <w:sz w:val="20"/>
                <w:szCs w:val="20"/>
              </w:rPr>
            </w:pPr>
            <w:r w:rsidRPr="0016620D">
              <w:rPr>
                <w:sz w:val="20"/>
                <w:szCs w:val="20"/>
              </w:rPr>
              <w:t>Religion</w:t>
            </w:r>
          </w:p>
        </w:tc>
        <w:tc>
          <w:tcPr>
            <w:tcW w:w="1094" w:type="pct"/>
          </w:tcPr>
          <w:p w14:paraId="35E48DA9" w14:textId="77777777" w:rsidR="0016620D" w:rsidRPr="0016620D" w:rsidRDefault="0016620D" w:rsidP="0016620D">
            <w:pPr>
              <w:spacing w:after="0" w:line="240" w:lineRule="auto"/>
              <w:rPr>
                <w:sz w:val="20"/>
                <w:szCs w:val="20"/>
              </w:rPr>
            </w:pPr>
            <w:r w:rsidRPr="0016620D">
              <w:rPr>
                <w:sz w:val="20"/>
                <w:szCs w:val="20"/>
              </w:rPr>
              <w:t>Spicer Memorial College</w:t>
            </w:r>
          </w:p>
        </w:tc>
      </w:tr>
      <w:tr w:rsidR="0016620D" w:rsidRPr="0016620D" w14:paraId="3029CDF2" w14:textId="77777777" w:rsidTr="0016620D">
        <w:tc>
          <w:tcPr>
            <w:tcW w:w="188" w:type="pct"/>
          </w:tcPr>
          <w:p w14:paraId="6031145C" w14:textId="77777777" w:rsidR="0016620D" w:rsidRPr="0016620D" w:rsidRDefault="0016620D" w:rsidP="0016620D">
            <w:pPr>
              <w:spacing w:after="0" w:line="240" w:lineRule="auto"/>
              <w:jc w:val="center"/>
              <w:rPr>
                <w:sz w:val="20"/>
                <w:szCs w:val="20"/>
              </w:rPr>
            </w:pPr>
          </w:p>
        </w:tc>
        <w:tc>
          <w:tcPr>
            <w:tcW w:w="1023" w:type="pct"/>
          </w:tcPr>
          <w:p w14:paraId="55E6E756" w14:textId="77777777" w:rsidR="0016620D" w:rsidRPr="0016620D" w:rsidRDefault="0016620D" w:rsidP="0016620D">
            <w:pPr>
              <w:spacing w:after="0" w:line="240" w:lineRule="auto"/>
              <w:rPr>
                <w:sz w:val="20"/>
                <w:szCs w:val="20"/>
              </w:rPr>
            </w:pPr>
          </w:p>
        </w:tc>
        <w:tc>
          <w:tcPr>
            <w:tcW w:w="758" w:type="pct"/>
          </w:tcPr>
          <w:p w14:paraId="1645A6E3" w14:textId="77777777" w:rsidR="0016620D" w:rsidRPr="0016620D" w:rsidRDefault="0016620D" w:rsidP="0016620D">
            <w:pPr>
              <w:spacing w:after="0" w:line="240" w:lineRule="auto"/>
              <w:rPr>
                <w:sz w:val="20"/>
                <w:szCs w:val="20"/>
              </w:rPr>
            </w:pPr>
          </w:p>
        </w:tc>
        <w:tc>
          <w:tcPr>
            <w:tcW w:w="469" w:type="pct"/>
          </w:tcPr>
          <w:p w14:paraId="09200160" w14:textId="77777777" w:rsidR="0016620D" w:rsidRPr="0016620D" w:rsidRDefault="0016620D" w:rsidP="0016620D">
            <w:pPr>
              <w:spacing w:after="0" w:line="240" w:lineRule="auto"/>
              <w:rPr>
                <w:sz w:val="20"/>
                <w:szCs w:val="20"/>
              </w:rPr>
            </w:pPr>
          </w:p>
        </w:tc>
        <w:tc>
          <w:tcPr>
            <w:tcW w:w="531" w:type="pct"/>
          </w:tcPr>
          <w:p w14:paraId="2BE1681D" w14:textId="77777777" w:rsidR="0016620D" w:rsidRPr="0016620D" w:rsidRDefault="0016620D" w:rsidP="0016620D">
            <w:pPr>
              <w:spacing w:after="0" w:line="240" w:lineRule="auto"/>
              <w:rPr>
                <w:sz w:val="20"/>
                <w:szCs w:val="20"/>
              </w:rPr>
            </w:pPr>
            <w:r w:rsidRPr="0016620D">
              <w:rPr>
                <w:sz w:val="20"/>
                <w:szCs w:val="20"/>
              </w:rPr>
              <w:t>BLA</w:t>
            </w:r>
          </w:p>
        </w:tc>
        <w:tc>
          <w:tcPr>
            <w:tcW w:w="938" w:type="pct"/>
          </w:tcPr>
          <w:p w14:paraId="0163E8C5" w14:textId="77777777" w:rsidR="0016620D" w:rsidRPr="0016620D" w:rsidRDefault="0016620D" w:rsidP="0016620D">
            <w:pPr>
              <w:spacing w:after="0" w:line="240" w:lineRule="auto"/>
              <w:rPr>
                <w:sz w:val="20"/>
                <w:szCs w:val="20"/>
              </w:rPr>
            </w:pPr>
            <w:r w:rsidRPr="0016620D">
              <w:rPr>
                <w:sz w:val="20"/>
                <w:szCs w:val="20"/>
              </w:rPr>
              <w:t>Religious Philosophy</w:t>
            </w:r>
          </w:p>
        </w:tc>
        <w:tc>
          <w:tcPr>
            <w:tcW w:w="1094" w:type="pct"/>
          </w:tcPr>
          <w:p w14:paraId="70E584F0" w14:textId="77777777" w:rsidR="0016620D" w:rsidRPr="0016620D" w:rsidRDefault="0016620D" w:rsidP="0016620D">
            <w:pPr>
              <w:spacing w:after="0" w:line="240" w:lineRule="auto"/>
              <w:rPr>
                <w:sz w:val="20"/>
                <w:szCs w:val="20"/>
              </w:rPr>
            </w:pPr>
            <w:r w:rsidRPr="0016620D">
              <w:rPr>
                <w:sz w:val="20"/>
                <w:szCs w:val="20"/>
              </w:rPr>
              <w:t>Spicer Memorial College</w:t>
            </w:r>
          </w:p>
        </w:tc>
      </w:tr>
      <w:tr w:rsidR="0016620D" w:rsidRPr="0016620D" w14:paraId="68D35C13" w14:textId="77777777" w:rsidTr="0016620D">
        <w:tc>
          <w:tcPr>
            <w:tcW w:w="188" w:type="pct"/>
          </w:tcPr>
          <w:p w14:paraId="4ECE8B5D" w14:textId="77777777" w:rsidR="0016620D" w:rsidRPr="0016620D" w:rsidRDefault="0016620D" w:rsidP="0016620D">
            <w:pPr>
              <w:spacing w:after="0" w:line="240" w:lineRule="auto"/>
              <w:jc w:val="center"/>
              <w:rPr>
                <w:sz w:val="20"/>
                <w:szCs w:val="20"/>
              </w:rPr>
            </w:pPr>
          </w:p>
        </w:tc>
        <w:tc>
          <w:tcPr>
            <w:tcW w:w="1023" w:type="pct"/>
          </w:tcPr>
          <w:p w14:paraId="64C54F71" w14:textId="77777777" w:rsidR="0016620D" w:rsidRPr="0016620D" w:rsidRDefault="0016620D" w:rsidP="0016620D">
            <w:pPr>
              <w:spacing w:after="0" w:line="240" w:lineRule="auto"/>
              <w:rPr>
                <w:sz w:val="20"/>
                <w:szCs w:val="20"/>
              </w:rPr>
            </w:pPr>
          </w:p>
        </w:tc>
        <w:tc>
          <w:tcPr>
            <w:tcW w:w="758" w:type="pct"/>
          </w:tcPr>
          <w:p w14:paraId="00858808" w14:textId="77777777" w:rsidR="0016620D" w:rsidRPr="0016620D" w:rsidRDefault="0016620D" w:rsidP="0016620D">
            <w:pPr>
              <w:spacing w:after="0" w:line="240" w:lineRule="auto"/>
              <w:rPr>
                <w:sz w:val="20"/>
                <w:szCs w:val="20"/>
              </w:rPr>
            </w:pPr>
          </w:p>
        </w:tc>
        <w:tc>
          <w:tcPr>
            <w:tcW w:w="469" w:type="pct"/>
          </w:tcPr>
          <w:p w14:paraId="1DC0568D" w14:textId="77777777" w:rsidR="0016620D" w:rsidRPr="0016620D" w:rsidRDefault="0016620D" w:rsidP="0016620D">
            <w:pPr>
              <w:spacing w:after="0" w:line="240" w:lineRule="auto"/>
              <w:rPr>
                <w:sz w:val="20"/>
                <w:szCs w:val="20"/>
              </w:rPr>
            </w:pPr>
          </w:p>
        </w:tc>
        <w:tc>
          <w:tcPr>
            <w:tcW w:w="531" w:type="pct"/>
          </w:tcPr>
          <w:p w14:paraId="76C5292D" w14:textId="77777777" w:rsidR="0016620D" w:rsidRPr="0016620D" w:rsidRDefault="0016620D" w:rsidP="0016620D">
            <w:pPr>
              <w:spacing w:after="0" w:line="240" w:lineRule="auto"/>
              <w:rPr>
                <w:sz w:val="20"/>
                <w:szCs w:val="20"/>
              </w:rPr>
            </w:pPr>
          </w:p>
        </w:tc>
        <w:tc>
          <w:tcPr>
            <w:tcW w:w="938" w:type="pct"/>
          </w:tcPr>
          <w:p w14:paraId="04C99368" w14:textId="77777777" w:rsidR="0016620D" w:rsidRPr="0016620D" w:rsidRDefault="0016620D" w:rsidP="0016620D">
            <w:pPr>
              <w:spacing w:after="0" w:line="240" w:lineRule="auto"/>
              <w:rPr>
                <w:sz w:val="20"/>
                <w:szCs w:val="20"/>
              </w:rPr>
            </w:pPr>
          </w:p>
        </w:tc>
        <w:tc>
          <w:tcPr>
            <w:tcW w:w="1094" w:type="pct"/>
          </w:tcPr>
          <w:p w14:paraId="4428B5CD" w14:textId="77777777" w:rsidR="0016620D" w:rsidRPr="0016620D" w:rsidRDefault="0016620D" w:rsidP="0016620D">
            <w:pPr>
              <w:spacing w:after="0" w:line="240" w:lineRule="auto"/>
              <w:rPr>
                <w:sz w:val="20"/>
                <w:szCs w:val="20"/>
              </w:rPr>
            </w:pPr>
          </w:p>
        </w:tc>
      </w:tr>
      <w:tr w:rsidR="0016620D" w:rsidRPr="0016620D" w14:paraId="7282B014" w14:textId="77777777" w:rsidTr="0016620D">
        <w:tc>
          <w:tcPr>
            <w:tcW w:w="188" w:type="pct"/>
          </w:tcPr>
          <w:p w14:paraId="0F80469B" w14:textId="77777777" w:rsidR="0016620D" w:rsidRPr="0016620D" w:rsidRDefault="0016620D" w:rsidP="0016620D">
            <w:pPr>
              <w:spacing w:after="0" w:line="240" w:lineRule="auto"/>
              <w:rPr>
                <w:sz w:val="20"/>
                <w:szCs w:val="20"/>
              </w:rPr>
            </w:pPr>
            <w:r w:rsidRPr="0016620D">
              <w:rPr>
                <w:sz w:val="20"/>
                <w:szCs w:val="20"/>
              </w:rPr>
              <w:t>95</w:t>
            </w:r>
          </w:p>
        </w:tc>
        <w:tc>
          <w:tcPr>
            <w:tcW w:w="1023" w:type="pct"/>
          </w:tcPr>
          <w:p w14:paraId="47216BE5" w14:textId="77777777" w:rsidR="0016620D" w:rsidRPr="0016620D" w:rsidRDefault="0016620D" w:rsidP="0016620D">
            <w:pPr>
              <w:spacing w:after="0" w:line="240" w:lineRule="auto"/>
              <w:rPr>
                <w:sz w:val="20"/>
                <w:szCs w:val="20"/>
              </w:rPr>
            </w:pPr>
            <w:r w:rsidRPr="0016620D">
              <w:rPr>
                <w:sz w:val="20"/>
                <w:szCs w:val="20"/>
              </w:rPr>
              <w:t>Laurent Bisogho Kasay</w:t>
            </w:r>
          </w:p>
        </w:tc>
        <w:tc>
          <w:tcPr>
            <w:tcW w:w="758" w:type="pct"/>
          </w:tcPr>
          <w:p w14:paraId="683503E2"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54E2F12F"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214B6A1F"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6532FD21" w14:textId="77777777" w:rsidR="0016620D" w:rsidRPr="0016620D" w:rsidRDefault="0016620D" w:rsidP="0016620D">
            <w:pPr>
              <w:spacing w:after="0" w:line="240" w:lineRule="auto"/>
              <w:rPr>
                <w:sz w:val="20"/>
                <w:szCs w:val="20"/>
              </w:rPr>
            </w:pPr>
            <w:r w:rsidRPr="0016620D">
              <w:rPr>
                <w:sz w:val="20"/>
                <w:szCs w:val="20"/>
              </w:rPr>
              <w:t>Religion</w:t>
            </w:r>
          </w:p>
        </w:tc>
        <w:tc>
          <w:tcPr>
            <w:tcW w:w="1094" w:type="pct"/>
          </w:tcPr>
          <w:p w14:paraId="7025BAF8" w14:textId="77777777" w:rsidR="0016620D" w:rsidRPr="0016620D" w:rsidRDefault="0016620D" w:rsidP="0016620D">
            <w:pPr>
              <w:spacing w:after="0" w:line="240" w:lineRule="auto"/>
              <w:rPr>
                <w:sz w:val="20"/>
                <w:szCs w:val="20"/>
              </w:rPr>
            </w:pPr>
            <w:r w:rsidRPr="0016620D">
              <w:rPr>
                <w:sz w:val="20"/>
                <w:szCs w:val="20"/>
              </w:rPr>
              <w:t>Adventist International Institute of Advance Studies</w:t>
            </w:r>
          </w:p>
        </w:tc>
      </w:tr>
      <w:tr w:rsidR="0016620D" w:rsidRPr="0016620D" w14:paraId="637DBF54" w14:textId="77777777" w:rsidTr="0016620D">
        <w:tc>
          <w:tcPr>
            <w:tcW w:w="188" w:type="pct"/>
          </w:tcPr>
          <w:p w14:paraId="1AA9F65D" w14:textId="77777777" w:rsidR="0016620D" w:rsidRPr="0016620D" w:rsidRDefault="0016620D" w:rsidP="0016620D">
            <w:pPr>
              <w:spacing w:after="0" w:line="240" w:lineRule="auto"/>
              <w:jc w:val="center"/>
              <w:rPr>
                <w:sz w:val="20"/>
                <w:szCs w:val="20"/>
              </w:rPr>
            </w:pPr>
          </w:p>
        </w:tc>
        <w:tc>
          <w:tcPr>
            <w:tcW w:w="1023" w:type="pct"/>
          </w:tcPr>
          <w:p w14:paraId="055D1472" w14:textId="77777777" w:rsidR="0016620D" w:rsidRPr="0016620D" w:rsidRDefault="0016620D" w:rsidP="0016620D">
            <w:pPr>
              <w:spacing w:after="0" w:line="240" w:lineRule="auto"/>
              <w:rPr>
                <w:sz w:val="20"/>
                <w:szCs w:val="20"/>
              </w:rPr>
            </w:pPr>
          </w:p>
        </w:tc>
        <w:tc>
          <w:tcPr>
            <w:tcW w:w="758" w:type="pct"/>
          </w:tcPr>
          <w:p w14:paraId="5EE617E7" w14:textId="77777777" w:rsidR="0016620D" w:rsidRPr="0016620D" w:rsidRDefault="0016620D" w:rsidP="0016620D">
            <w:pPr>
              <w:spacing w:after="0" w:line="240" w:lineRule="auto"/>
              <w:rPr>
                <w:sz w:val="20"/>
                <w:szCs w:val="20"/>
              </w:rPr>
            </w:pPr>
          </w:p>
        </w:tc>
        <w:tc>
          <w:tcPr>
            <w:tcW w:w="469" w:type="pct"/>
          </w:tcPr>
          <w:p w14:paraId="3C2FE57D" w14:textId="77777777" w:rsidR="0016620D" w:rsidRPr="0016620D" w:rsidRDefault="0016620D" w:rsidP="0016620D">
            <w:pPr>
              <w:spacing w:after="0" w:line="240" w:lineRule="auto"/>
              <w:rPr>
                <w:sz w:val="20"/>
                <w:szCs w:val="20"/>
              </w:rPr>
            </w:pPr>
          </w:p>
        </w:tc>
        <w:tc>
          <w:tcPr>
            <w:tcW w:w="531" w:type="pct"/>
          </w:tcPr>
          <w:p w14:paraId="1483CDD2"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1F7BA9DD" w14:textId="77777777" w:rsidR="0016620D" w:rsidRPr="0016620D" w:rsidRDefault="0016620D" w:rsidP="0016620D">
            <w:pPr>
              <w:spacing w:after="0" w:line="240" w:lineRule="auto"/>
              <w:rPr>
                <w:sz w:val="20"/>
                <w:szCs w:val="20"/>
              </w:rPr>
            </w:pPr>
            <w:r w:rsidRPr="0016620D">
              <w:rPr>
                <w:sz w:val="20"/>
                <w:szCs w:val="20"/>
              </w:rPr>
              <w:t xml:space="preserve">Religion </w:t>
            </w:r>
          </w:p>
        </w:tc>
        <w:tc>
          <w:tcPr>
            <w:tcW w:w="1094" w:type="pct"/>
          </w:tcPr>
          <w:p w14:paraId="66303C14" w14:textId="77777777" w:rsidR="0016620D" w:rsidRPr="0016620D" w:rsidRDefault="0016620D" w:rsidP="0016620D">
            <w:pPr>
              <w:spacing w:after="0" w:line="240" w:lineRule="auto"/>
              <w:rPr>
                <w:sz w:val="20"/>
                <w:szCs w:val="20"/>
              </w:rPr>
            </w:pPr>
            <w:r w:rsidRPr="0016620D">
              <w:rPr>
                <w:sz w:val="20"/>
                <w:szCs w:val="20"/>
              </w:rPr>
              <w:t>Adventist International Institute of Advance Studies</w:t>
            </w:r>
          </w:p>
        </w:tc>
      </w:tr>
      <w:tr w:rsidR="0016620D" w:rsidRPr="0016620D" w14:paraId="7DC38FA4" w14:textId="77777777" w:rsidTr="0016620D">
        <w:tc>
          <w:tcPr>
            <w:tcW w:w="188" w:type="pct"/>
          </w:tcPr>
          <w:p w14:paraId="6A21E137" w14:textId="77777777" w:rsidR="0016620D" w:rsidRPr="0016620D" w:rsidRDefault="0016620D" w:rsidP="0016620D">
            <w:pPr>
              <w:spacing w:after="0" w:line="240" w:lineRule="auto"/>
              <w:jc w:val="center"/>
              <w:rPr>
                <w:sz w:val="20"/>
                <w:szCs w:val="20"/>
              </w:rPr>
            </w:pPr>
          </w:p>
        </w:tc>
        <w:tc>
          <w:tcPr>
            <w:tcW w:w="1023" w:type="pct"/>
          </w:tcPr>
          <w:p w14:paraId="30C9E3CE" w14:textId="77777777" w:rsidR="0016620D" w:rsidRPr="0016620D" w:rsidRDefault="0016620D" w:rsidP="0016620D">
            <w:pPr>
              <w:spacing w:after="0" w:line="240" w:lineRule="auto"/>
              <w:rPr>
                <w:sz w:val="20"/>
                <w:szCs w:val="20"/>
              </w:rPr>
            </w:pPr>
          </w:p>
        </w:tc>
        <w:tc>
          <w:tcPr>
            <w:tcW w:w="758" w:type="pct"/>
          </w:tcPr>
          <w:p w14:paraId="4C353418" w14:textId="77777777" w:rsidR="0016620D" w:rsidRPr="0016620D" w:rsidRDefault="0016620D" w:rsidP="0016620D">
            <w:pPr>
              <w:spacing w:after="0" w:line="240" w:lineRule="auto"/>
              <w:rPr>
                <w:sz w:val="20"/>
                <w:szCs w:val="20"/>
              </w:rPr>
            </w:pPr>
          </w:p>
        </w:tc>
        <w:tc>
          <w:tcPr>
            <w:tcW w:w="469" w:type="pct"/>
          </w:tcPr>
          <w:p w14:paraId="301C69E4" w14:textId="77777777" w:rsidR="0016620D" w:rsidRPr="0016620D" w:rsidRDefault="0016620D" w:rsidP="0016620D">
            <w:pPr>
              <w:spacing w:after="0" w:line="240" w:lineRule="auto"/>
              <w:rPr>
                <w:sz w:val="20"/>
                <w:szCs w:val="20"/>
              </w:rPr>
            </w:pPr>
          </w:p>
        </w:tc>
        <w:tc>
          <w:tcPr>
            <w:tcW w:w="531" w:type="pct"/>
          </w:tcPr>
          <w:p w14:paraId="4D171C41"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0AA3CDF2" w14:textId="77777777" w:rsidR="0016620D" w:rsidRPr="0016620D" w:rsidRDefault="0016620D" w:rsidP="0016620D">
            <w:pPr>
              <w:spacing w:after="0" w:line="240" w:lineRule="auto"/>
              <w:rPr>
                <w:sz w:val="20"/>
                <w:szCs w:val="20"/>
              </w:rPr>
            </w:pPr>
            <w:r w:rsidRPr="0016620D">
              <w:rPr>
                <w:sz w:val="20"/>
                <w:szCs w:val="20"/>
              </w:rPr>
              <w:t xml:space="preserve">Theology </w:t>
            </w:r>
          </w:p>
        </w:tc>
        <w:tc>
          <w:tcPr>
            <w:tcW w:w="1094" w:type="pct"/>
          </w:tcPr>
          <w:p w14:paraId="492078B5" w14:textId="77777777" w:rsidR="0016620D" w:rsidRPr="0016620D" w:rsidRDefault="0016620D" w:rsidP="0016620D">
            <w:pPr>
              <w:spacing w:after="0" w:line="240" w:lineRule="auto"/>
              <w:rPr>
                <w:sz w:val="20"/>
                <w:szCs w:val="20"/>
              </w:rPr>
            </w:pPr>
            <w:r w:rsidRPr="0016620D">
              <w:rPr>
                <w:sz w:val="20"/>
                <w:szCs w:val="20"/>
              </w:rPr>
              <w:t>Adventist University of Central Africa</w:t>
            </w:r>
          </w:p>
        </w:tc>
      </w:tr>
      <w:tr w:rsidR="0016620D" w:rsidRPr="0016620D" w14:paraId="154A3E47" w14:textId="77777777" w:rsidTr="0016620D">
        <w:tc>
          <w:tcPr>
            <w:tcW w:w="188" w:type="pct"/>
          </w:tcPr>
          <w:p w14:paraId="526A8941" w14:textId="77777777" w:rsidR="0016620D" w:rsidRPr="0016620D" w:rsidRDefault="0016620D" w:rsidP="0016620D">
            <w:pPr>
              <w:spacing w:after="0" w:line="240" w:lineRule="auto"/>
              <w:jc w:val="center"/>
              <w:rPr>
                <w:sz w:val="20"/>
                <w:szCs w:val="20"/>
              </w:rPr>
            </w:pPr>
          </w:p>
        </w:tc>
        <w:tc>
          <w:tcPr>
            <w:tcW w:w="1023" w:type="pct"/>
          </w:tcPr>
          <w:p w14:paraId="5C20540F" w14:textId="77777777" w:rsidR="0016620D" w:rsidRPr="0016620D" w:rsidRDefault="0016620D" w:rsidP="0016620D">
            <w:pPr>
              <w:spacing w:after="0" w:line="240" w:lineRule="auto"/>
              <w:rPr>
                <w:sz w:val="20"/>
                <w:szCs w:val="20"/>
              </w:rPr>
            </w:pPr>
          </w:p>
        </w:tc>
        <w:tc>
          <w:tcPr>
            <w:tcW w:w="758" w:type="pct"/>
          </w:tcPr>
          <w:p w14:paraId="5F45AE4C" w14:textId="77777777" w:rsidR="0016620D" w:rsidRPr="0016620D" w:rsidRDefault="0016620D" w:rsidP="0016620D">
            <w:pPr>
              <w:spacing w:after="0" w:line="240" w:lineRule="auto"/>
              <w:rPr>
                <w:sz w:val="20"/>
                <w:szCs w:val="20"/>
              </w:rPr>
            </w:pPr>
          </w:p>
        </w:tc>
        <w:tc>
          <w:tcPr>
            <w:tcW w:w="469" w:type="pct"/>
          </w:tcPr>
          <w:p w14:paraId="0F3C7433" w14:textId="77777777" w:rsidR="0016620D" w:rsidRPr="0016620D" w:rsidRDefault="0016620D" w:rsidP="0016620D">
            <w:pPr>
              <w:spacing w:after="0" w:line="240" w:lineRule="auto"/>
              <w:rPr>
                <w:sz w:val="20"/>
                <w:szCs w:val="20"/>
              </w:rPr>
            </w:pPr>
          </w:p>
        </w:tc>
        <w:tc>
          <w:tcPr>
            <w:tcW w:w="531" w:type="pct"/>
          </w:tcPr>
          <w:p w14:paraId="1D429329" w14:textId="77777777" w:rsidR="0016620D" w:rsidRPr="0016620D" w:rsidRDefault="0016620D" w:rsidP="0016620D">
            <w:pPr>
              <w:spacing w:after="0" w:line="240" w:lineRule="auto"/>
              <w:rPr>
                <w:sz w:val="20"/>
                <w:szCs w:val="20"/>
              </w:rPr>
            </w:pPr>
          </w:p>
        </w:tc>
        <w:tc>
          <w:tcPr>
            <w:tcW w:w="938" w:type="pct"/>
          </w:tcPr>
          <w:p w14:paraId="1E143C13" w14:textId="77777777" w:rsidR="0016620D" w:rsidRPr="0016620D" w:rsidRDefault="0016620D" w:rsidP="0016620D">
            <w:pPr>
              <w:spacing w:after="0" w:line="240" w:lineRule="auto"/>
              <w:rPr>
                <w:sz w:val="20"/>
                <w:szCs w:val="20"/>
              </w:rPr>
            </w:pPr>
          </w:p>
        </w:tc>
        <w:tc>
          <w:tcPr>
            <w:tcW w:w="1094" w:type="pct"/>
          </w:tcPr>
          <w:p w14:paraId="095176E1" w14:textId="77777777" w:rsidR="0016620D" w:rsidRPr="0016620D" w:rsidRDefault="0016620D" w:rsidP="0016620D">
            <w:pPr>
              <w:spacing w:after="0" w:line="240" w:lineRule="auto"/>
              <w:rPr>
                <w:sz w:val="20"/>
                <w:szCs w:val="20"/>
              </w:rPr>
            </w:pPr>
          </w:p>
        </w:tc>
      </w:tr>
      <w:tr w:rsidR="0016620D" w:rsidRPr="0016620D" w14:paraId="09F9C481" w14:textId="77777777" w:rsidTr="0016620D">
        <w:tc>
          <w:tcPr>
            <w:tcW w:w="188" w:type="pct"/>
          </w:tcPr>
          <w:p w14:paraId="5C43E788" w14:textId="77777777" w:rsidR="0016620D" w:rsidRPr="0016620D" w:rsidRDefault="0016620D" w:rsidP="0016620D">
            <w:pPr>
              <w:spacing w:after="0" w:line="240" w:lineRule="auto"/>
              <w:jc w:val="center"/>
              <w:rPr>
                <w:sz w:val="20"/>
                <w:szCs w:val="20"/>
              </w:rPr>
            </w:pPr>
            <w:r w:rsidRPr="0016620D">
              <w:rPr>
                <w:sz w:val="20"/>
                <w:szCs w:val="20"/>
              </w:rPr>
              <w:t>96</w:t>
            </w:r>
          </w:p>
        </w:tc>
        <w:tc>
          <w:tcPr>
            <w:tcW w:w="1023" w:type="pct"/>
          </w:tcPr>
          <w:p w14:paraId="34164006" w14:textId="77777777" w:rsidR="0016620D" w:rsidRPr="0016620D" w:rsidRDefault="0016620D" w:rsidP="0016620D">
            <w:pPr>
              <w:spacing w:after="0" w:line="240" w:lineRule="auto"/>
              <w:rPr>
                <w:sz w:val="20"/>
                <w:szCs w:val="20"/>
              </w:rPr>
            </w:pPr>
            <w:r w:rsidRPr="0016620D">
              <w:rPr>
                <w:sz w:val="20"/>
                <w:szCs w:val="20"/>
              </w:rPr>
              <w:t>Nanka Tome</w:t>
            </w:r>
          </w:p>
        </w:tc>
        <w:tc>
          <w:tcPr>
            <w:tcW w:w="758" w:type="pct"/>
          </w:tcPr>
          <w:p w14:paraId="54A2E412" w14:textId="77777777" w:rsidR="0016620D" w:rsidRPr="0016620D" w:rsidRDefault="0016620D" w:rsidP="0016620D">
            <w:pPr>
              <w:spacing w:after="0" w:line="240" w:lineRule="auto"/>
              <w:rPr>
                <w:sz w:val="20"/>
                <w:szCs w:val="20"/>
              </w:rPr>
            </w:pPr>
            <w:r w:rsidRPr="0016620D">
              <w:rPr>
                <w:sz w:val="20"/>
                <w:szCs w:val="20"/>
              </w:rPr>
              <w:t>Graduate Assistant</w:t>
            </w:r>
          </w:p>
          <w:p w14:paraId="081461BB" w14:textId="77777777" w:rsidR="0016620D" w:rsidRPr="0016620D" w:rsidRDefault="0016620D" w:rsidP="0016620D">
            <w:pPr>
              <w:spacing w:after="0" w:line="240" w:lineRule="auto"/>
              <w:rPr>
                <w:sz w:val="20"/>
                <w:szCs w:val="20"/>
              </w:rPr>
            </w:pPr>
          </w:p>
        </w:tc>
        <w:tc>
          <w:tcPr>
            <w:tcW w:w="469" w:type="pct"/>
          </w:tcPr>
          <w:p w14:paraId="10F5F896" w14:textId="77777777" w:rsidR="0016620D" w:rsidRPr="0016620D" w:rsidRDefault="0016620D" w:rsidP="0016620D">
            <w:pPr>
              <w:spacing w:after="0" w:line="240" w:lineRule="auto"/>
              <w:rPr>
                <w:sz w:val="20"/>
                <w:szCs w:val="20"/>
              </w:rPr>
            </w:pPr>
            <w:r w:rsidRPr="0016620D">
              <w:rPr>
                <w:sz w:val="20"/>
                <w:szCs w:val="20"/>
              </w:rPr>
              <w:t>Contract</w:t>
            </w:r>
          </w:p>
          <w:p w14:paraId="474E4811" w14:textId="77777777" w:rsidR="0016620D" w:rsidRPr="0016620D" w:rsidRDefault="0016620D" w:rsidP="0016620D">
            <w:pPr>
              <w:spacing w:after="0" w:line="240" w:lineRule="auto"/>
              <w:rPr>
                <w:sz w:val="20"/>
                <w:szCs w:val="20"/>
              </w:rPr>
            </w:pPr>
            <w:r w:rsidRPr="0016620D">
              <w:rPr>
                <w:sz w:val="20"/>
                <w:szCs w:val="20"/>
              </w:rPr>
              <w:t>(short)</w:t>
            </w:r>
          </w:p>
        </w:tc>
        <w:tc>
          <w:tcPr>
            <w:tcW w:w="531" w:type="pct"/>
          </w:tcPr>
          <w:p w14:paraId="212F8926"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37AD2988" w14:textId="77777777" w:rsidR="0016620D" w:rsidRPr="0016620D" w:rsidRDefault="0016620D" w:rsidP="0016620D">
            <w:pPr>
              <w:spacing w:after="0" w:line="240" w:lineRule="auto"/>
              <w:rPr>
                <w:sz w:val="20"/>
                <w:szCs w:val="20"/>
              </w:rPr>
            </w:pPr>
            <w:r w:rsidRPr="0016620D">
              <w:rPr>
                <w:sz w:val="20"/>
                <w:szCs w:val="20"/>
              </w:rPr>
              <w:t>Theology</w:t>
            </w:r>
          </w:p>
        </w:tc>
        <w:tc>
          <w:tcPr>
            <w:tcW w:w="1094" w:type="pct"/>
          </w:tcPr>
          <w:p w14:paraId="091F1F20"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1C8A804F" w14:textId="77777777" w:rsidTr="0016620D">
        <w:tc>
          <w:tcPr>
            <w:tcW w:w="188" w:type="pct"/>
          </w:tcPr>
          <w:p w14:paraId="4DF42CFA" w14:textId="77777777" w:rsidR="0016620D" w:rsidRPr="0016620D" w:rsidRDefault="0016620D" w:rsidP="0016620D">
            <w:pPr>
              <w:spacing w:after="0" w:line="240" w:lineRule="auto"/>
              <w:jc w:val="center"/>
              <w:rPr>
                <w:sz w:val="20"/>
                <w:szCs w:val="20"/>
              </w:rPr>
            </w:pPr>
          </w:p>
        </w:tc>
        <w:tc>
          <w:tcPr>
            <w:tcW w:w="1023" w:type="pct"/>
          </w:tcPr>
          <w:p w14:paraId="2B6E61CA" w14:textId="77777777" w:rsidR="0016620D" w:rsidRPr="0016620D" w:rsidRDefault="0016620D" w:rsidP="0016620D">
            <w:pPr>
              <w:spacing w:after="0" w:line="240" w:lineRule="auto"/>
              <w:rPr>
                <w:sz w:val="20"/>
                <w:szCs w:val="20"/>
              </w:rPr>
            </w:pPr>
          </w:p>
        </w:tc>
        <w:tc>
          <w:tcPr>
            <w:tcW w:w="758" w:type="pct"/>
          </w:tcPr>
          <w:p w14:paraId="44AA5C99" w14:textId="77777777" w:rsidR="0016620D" w:rsidRPr="0016620D" w:rsidRDefault="0016620D" w:rsidP="0016620D">
            <w:pPr>
              <w:spacing w:after="0" w:line="240" w:lineRule="auto"/>
              <w:rPr>
                <w:sz w:val="20"/>
                <w:szCs w:val="20"/>
              </w:rPr>
            </w:pPr>
          </w:p>
        </w:tc>
        <w:tc>
          <w:tcPr>
            <w:tcW w:w="469" w:type="pct"/>
          </w:tcPr>
          <w:p w14:paraId="56AF27BB" w14:textId="77777777" w:rsidR="0016620D" w:rsidRPr="0016620D" w:rsidRDefault="0016620D" w:rsidP="0016620D">
            <w:pPr>
              <w:spacing w:after="0" w:line="240" w:lineRule="auto"/>
              <w:rPr>
                <w:sz w:val="20"/>
                <w:szCs w:val="20"/>
              </w:rPr>
            </w:pPr>
          </w:p>
        </w:tc>
        <w:tc>
          <w:tcPr>
            <w:tcW w:w="531" w:type="pct"/>
          </w:tcPr>
          <w:p w14:paraId="18941C15" w14:textId="77777777" w:rsidR="0016620D" w:rsidRPr="0016620D" w:rsidRDefault="0016620D" w:rsidP="0016620D">
            <w:pPr>
              <w:spacing w:after="0" w:line="240" w:lineRule="auto"/>
              <w:rPr>
                <w:sz w:val="20"/>
                <w:szCs w:val="20"/>
              </w:rPr>
            </w:pPr>
          </w:p>
        </w:tc>
        <w:tc>
          <w:tcPr>
            <w:tcW w:w="938" w:type="pct"/>
          </w:tcPr>
          <w:p w14:paraId="050621BB" w14:textId="77777777" w:rsidR="0016620D" w:rsidRPr="0016620D" w:rsidRDefault="0016620D" w:rsidP="0016620D">
            <w:pPr>
              <w:spacing w:after="0" w:line="240" w:lineRule="auto"/>
              <w:rPr>
                <w:sz w:val="20"/>
                <w:szCs w:val="20"/>
              </w:rPr>
            </w:pPr>
          </w:p>
        </w:tc>
        <w:tc>
          <w:tcPr>
            <w:tcW w:w="1094" w:type="pct"/>
          </w:tcPr>
          <w:p w14:paraId="5748BD14" w14:textId="77777777" w:rsidR="0016620D" w:rsidRPr="0016620D" w:rsidRDefault="0016620D" w:rsidP="0016620D">
            <w:pPr>
              <w:spacing w:after="0" w:line="240" w:lineRule="auto"/>
              <w:rPr>
                <w:sz w:val="20"/>
                <w:szCs w:val="20"/>
              </w:rPr>
            </w:pPr>
          </w:p>
        </w:tc>
      </w:tr>
      <w:tr w:rsidR="0016620D" w:rsidRPr="0016620D" w14:paraId="769ADFC1" w14:textId="77777777" w:rsidTr="0016620D">
        <w:tc>
          <w:tcPr>
            <w:tcW w:w="188" w:type="pct"/>
          </w:tcPr>
          <w:p w14:paraId="08691A97" w14:textId="77777777" w:rsidR="0016620D" w:rsidRPr="0016620D" w:rsidRDefault="0016620D" w:rsidP="0016620D">
            <w:pPr>
              <w:spacing w:after="0" w:line="240" w:lineRule="auto"/>
              <w:jc w:val="center"/>
              <w:rPr>
                <w:sz w:val="20"/>
                <w:szCs w:val="20"/>
              </w:rPr>
            </w:pPr>
            <w:r w:rsidRPr="0016620D">
              <w:rPr>
                <w:sz w:val="20"/>
                <w:szCs w:val="20"/>
              </w:rPr>
              <w:t>97</w:t>
            </w:r>
          </w:p>
        </w:tc>
        <w:tc>
          <w:tcPr>
            <w:tcW w:w="1023" w:type="pct"/>
          </w:tcPr>
          <w:p w14:paraId="432DB5B2" w14:textId="77777777" w:rsidR="0016620D" w:rsidRPr="0016620D" w:rsidRDefault="0016620D" w:rsidP="0016620D">
            <w:pPr>
              <w:spacing w:after="0" w:line="240" w:lineRule="auto"/>
              <w:rPr>
                <w:sz w:val="20"/>
                <w:szCs w:val="20"/>
              </w:rPr>
            </w:pPr>
            <w:r w:rsidRPr="0016620D">
              <w:rPr>
                <w:sz w:val="20"/>
                <w:szCs w:val="20"/>
              </w:rPr>
              <w:t>Paluku Mwendambio</w:t>
            </w:r>
          </w:p>
        </w:tc>
        <w:tc>
          <w:tcPr>
            <w:tcW w:w="758" w:type="pct"/>
          </w:tcPr>
          <w:p w14:paraId="4BA05943" w14:textId="77777777" w:rsidR="0016620D" w:rsidRPr="0016620D" w:rsidRDefault="0016620D" w:rsidP="0016620D">
            <w:pPr>
              <w:spacing w:after="0" w:line="240" w:lineRule="auto"/>
              <w:rPr>
                <w:sz w:val="20"/>
                <w:szCs w:val="20"/>
              </w:rPr>
            </w:pPr>
            <w:r w:rsidRPr="0016620D">
              <w:rPr>
                <w:sz w:val="20"/>
                <w:szCs w:val="20"/>
              </w:rPr>
              <w:t>Professor</w:t>
            </w:r>
          </w:p>
        </w:tc>
        <w:tc>
          <w:tcPr>
            <w:tcW w:w="469" w:type="pct"/>
          </w:tcPr>
          <w:p w14:paraId="618D32E2" w14:textId="77777777" w:rsidR="0016620D" w:rsidRPr="0016620D" w:rsidRDefault="0016620D" w:rsidP="0016620D">
            <w:pPr>
              <w:spacing w:after="0" w:line="240" w:lineRule="auto"/>
              <w:rPr>
                <w:sz w:val="20"/>
                <w:szCs w:val="20"/>
              </w:rPr>
            </w:pPr>
            <w:r w:rsidRPr="0016620D">
              <w:rPr>
                <w:sz w:val="20"/>
                <w:szCs w:val="20"/>
              </w:rPr>
              <w:t xml:space="preserve">Regular </w:t>
            </w:r>
          </w:p>
        </w:tc>
        <w:tc>
          <w:tcPr>
            <w:tcW w:w="531" w:type="pct"/>
          </w:tcPr>
          <w:p w14:paraId="00E5F640"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1124A92E" w14:textId="77777777" w:rsidR="0016620D" w:rsidRPr="0016620D" w:rsidRDefault="0016620D" w:rsidP="0016620D">
            <w:pPr>
              <w:spacing w:after="0" w:line="240" w:lineRule="auto"/>
              <w:rPr>
                <w:sz w:val="20"/>
                <w:szCs w:val="20"/>
              </w:rPr>
            </w:pPr>
            <w:r w:rsidRPr="0016620D">
              <w:rPr>
                <w:sz w:val="20"/>
                <w:szCs w:val="20"/>
              </w:rPr>
              <w:t>Biblical Studies/Old Testament</w:t>
            </w:r>
          </w:p>
        </w:tc>
        <w:tc>
          <w:tcPr>
            <w:tcW w:w="1094" w:type="pct"/>
          </w:tcPr>
          <w:p w14:paraId="467AF878" w14:textId="77777777" w:rsidR="0016620D" w:rsidRPr="0016620D" w:rsidRDefault="0016620D" w:rsidP="0016620D">
            <w:pPr>
              <w:spacing w:after="0" w:line="240" w:lineRule="auto"/>
              <w:rPr>
                <w:sz w:val="20"/>
                <w:szCs w:val="20"/>
              </w:rPr>
            </w:pPr>
            <w:r w:rsidRPr="0016620D">
              <w:rPr>
                <w:sz w:val="20"/>
                <w:szCs w:val="20"/>
              </w:rPr>
              <w:t>Adventist International Institute of Advance Studies</w:t>
            </w:r>
          </w:p>
        </w:tc>
      </w:tr>
      <w:tr w:rsidR="0016620D" w:rsidRPr="0016620D" w14:paraId="37E123C5" w14:textId="77777777" w:rsidTr="0016620D">
        <w:tc>
          <w:tcPr>
            <w:tcW w:w="188" w:type="pct"/>
          </w:tcPr>
          <w:p w14:paraId="2E86F4A3" w14:textId="77777777" w:rsidR="0016620D" w:rsidRPr="0016620D" w:rsidRDefault="0016620D" w:rsidP="0016620D">
            <w:pPr>
              <w:spacing w:after="0" w:line="240" w:lineRule="auto"/>
              <w:jc w:val="center"/>
              <w:rPr>
                <w:sz w:val="20"/>
                <w:szCs w:val="20"/>
              </w:rPr>
            </w:pPr>
          </w:p>
        </w:tc>
        <w:tc>
          <w:tcPr>
            <w:tcW w:w="1023" w:type="pct"/>
          </w:tcPr>
          <w:p w14:paraId="0A63DF12" w14:textId="77777777" w:rsidR="0016620D" w:rsidRPr="0016620D" w:rsidRDefault="0016620D" w:rsidP="0016620D">
            <w:pPr>
              <w:spacing w:after="0" w:line="240" w:lineRule="auto"/>
              <w:rPr>
                <w:sz w:val="20"/>
                <w:szCs w:val="20"/>
              </w:rPr>
            </w:pPr>
          </w:p>
        </w:tc>
        <w:tc>
          <w:tcPr>
            <w:tcW w:w="758" w:type="pct"/>
          </w:tcPr>
          <w:p w14:paraId="34715E73" w14:textId="77777777" w:rsidR="0016620D" w:rsidRPr="0016620D" w:rsidRDefault="0016620D" w:rsidP="0016620D">
            <w:pPr>
              <w:spacing w:after="0" w:line="240" w:lineRule="auto"/>
              <w:rPr>
                <w:sz w:val="20"/>
                <w:szCs w:val="20"/>
              </w:rPr>
            </w:pPr>
          </w:p>
        </w:tc>
        <w:tc>
          <w:tcPr>
            <w:tcW w:w="469" w:type="pct"/>
          </w:tcPr>
          <w:p w14:paraId="7C41425B" w14:textId="77777777" w:rsidR="0016620D" w:rsidRPr="0016620D" w:rsidRDefault="0016620D" w:rsidP="0016620D">
            <w:pPr>
              <w:spacing w:after="0" w:line="240" w:lineRule="auto"/>
              <w:rPr>
                <w:sz w:val="20"/>
                <w:szCs w:val="20"/>
              </w:rPr>
            </w:pPr>
          </w:p>
        </w:tc>
        <w:tc>
          <w:tcPr>
            <w:tcW w:w="531" w:type="pct"/>
          </w:tcPr>
          <w:p w14:paraId="6E9BA26E"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63B33C16" w14:textId="77777777" w:rsidR="0016620D" w:rsidRPr="0016620D" w:rsidRDefault="0016620D" w:rsidP="0016620D">
            <w:pPr>
              <w:spacing w:after="0" w:line="240" w:lineRule="auto"/>
              <w:rPr>
                <w:sz w:val="20"/>
                <w:szCs w:val="20"/>
              </w:rPr>
            </w:pPr>
            <w:r w:rsidRPr="0016620D">
              <w:rPr>
                <w:sz w:val="20"/>
                <w:szCs w:val="20"/>
              </w:rPr>
              <w:t>Biblical Studies/Old Testament</w:t>
            </w:r>
          </w:p>
        </w:tc>
        <w:tc>
          <w:tcPr>
            <w:tcW w:w="1094" w:type="pct"/>
          </w:tcPr>
          <w:p w14:paraId="6E150802" w14:textId="77777777" w:rsidR="0016620D" w:rsidRPr="0016620D" w:rsidRDefault="0016620D" w:rsidP="0016620D">
            <w:pPr>
              <w:spacing w:after="0" w:line="240" w:lineRule="auto"/>
              <w:rPr>
                <w:sz w:val="20"/>
                <w:szCs w:val="20"/>
              </w:rPr>
            </w:pPr>
            <w:r w:rsidRPr="0016620D">
              <w:rPr>
                <w:sz w:val="20"/>
                <w:szCs w:val="20"/>
              </w:rPr>
              <w:t>Adventist International Institute of Advance Studies</w:t>
            </w:r>
          </w:p>
        </w:tc>
      </w:tr>
      <w:tr w:rsidR="0016620D" w:rsidRPr="0016620D" w14:paraId="21BA7F9E" w14:textId="77777777" w:rsidTr="0016620D">
        <w:tc>
          <w:tcPr>
            <w:tcW w:w="188" w:type="pct"/>
          </w:tcPr>
          <w:p w14:paraId="53261DE6" w14:textId="77777777" w:rsidR="0016620D" w:rsidRPr="0016620D" w:rsidRDefault="0016620D" w:rsidP="0016620D">
            <w:pPr>
              <w:spacing w:after="0" w:line="240" w:lineRule="auto"/>
              <w:jc w:val="center"/>
              <w:rPr>
                <w:sz w:val="20"/>
                <w:szCs w:val="20"/>
              </w:rPr>
            </w:pPr>
          </w:p>
        </w:tc>
        <w:tc>
          <w:tcPr>
            <w:tcW w:w="1023" w:type="pct"/>
          </w:tcPr>
          <w:p w14:paraId="7855D884" w14:textId="77777777" w:rsidR="0016620D" w:rsidRPr="0016620D" w:rsidRDefault="0016620D" w:rsidP="0016620D">
            <w:pPr>
              <w:spacing w:after="0" w:line="240" w:lineRule="auto"/>
              <w:rPr>
                <w:sz w:val="20"/>
                <w:szCs w:val="20"/>
              </w:rPr>
            </w:pPr>
          </w:p>
        </w:tc>
        <w:tc>
          <w:tcPr>
            <w:tcW w:w="758" w:type="pct"/>
          </w:tcPr>
          <w:p w14:paraId="1060499A" w14:textId="77777777" w:rsidR="0016620D" w:rsidRPr="0016620D" w:rsidRDefault="0016620D" w:rsidP="0016620D">
            <w:pPr>
              <w:spacing w:after="0" w:line="240" w:lineRule="auto"/>
              <w:rPr>
                <w:sz w:val="20"/>
                <w:szCs w:val="20"/>
              </w:rPr>
            </w:pPr>
          </w:p>
        </w:tc>
        <w:tc>
          <w:tcPr>
            <w:tcW w:w="469" w:type="pct"/>
          </w:tcPr>
          <w:p w14:paraId="58F43FFB" w14:textId="77777777" w:rsidR="0016620D" w:rsidRPr="0016620D" w:rsidRDefault="0016620D" w:rsidP="0016620D">
            <w:pPr>
              <w:spacing w:after="0" w:line="240" w:lineRule="auto"/>
              <w:rPr>
                <w:sz w:val="20"/>
                <w:szCs w:val="20"/>
              </w:rPr>
            </w:pPr>
          </w:p>
        </w:tc>
        <w:tc>
          <w:tcPr>
            <w:tcW w:w="531" w:type="pct"/>
          </w:tcPr>
          <w:p w14:paraId="2D477260"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28FB9FD3" w14:textId="77777777" w:rsidR="0016620D" w:rsidRPr="0016620D" w:rsidRDefault="0016620D" w:rsidP="0016620D">
            <w:pPr>
              <w:spacing w:after="0" w:line="240" w:lineRule="auto"/>
              <w:rPr>
                <w:sz w:val="20"/>
                <w:szCs w:val="20"/>
              </w:rPr>
            </w:pPr>
            <w:r w:rsidRPr="0016620D">
              <w:rPr>
                <w:sz w:val="20"/>
                <w:szCs w:val="20"/>
              </w:rPr>
              <w:t>Theology</w:t>
            </w:r>
          </w:p>
        </w:tc>
        <w:tc>
          <w:tcPr>
            <w:tcW w:w="1094" w:type="pct"/>
          </w:tcPr>
          <w:p w14:paraId="582F180D" w14:textId="77777777" w:rsidR="0016620D" w:rsidRPr="0016620D" w:rsidRDefault="0016620D" w:rsidP="0016620D">
            <w:pPr>
              <w:spacing w:after="0" w:line="240" w:lineRule="auto"/>
              <w:rPr>
                <w:sz w:val="20"/>
                <w:szCs w:val="20"/>
              </w:rPr>
            </w:pPr>
            <w:r w:rsidRPr="0016620D">
              <w:rPr>
                <w:sz w:val="20"/>
                <w:szCs w:val="20"/>
              </w:rPr>
              <w:t>Griggs University (Maryland/USA) Extension Campus-DRC</w:t>
            </w:r>
          </w:p>
        </w:tc>
      </w:tr>
      <w:tr w:rsidR="0016620D" w:rsidRPr="0016620D" w14:paraId="424E6455" w14:textId="77777777" w:rsidTr="0016620D">
        <w:tc>
          <w:tcPr>
            <w:tcW w:w="188" w:type="pct"/>
          </w:tcPr>
          <w:p w14:paraId="0ABEA286" w14:textId="77777777" w:rsidR="0016620D" w:rsidRPr="0016620D" w:rsidRDefault="0016620D" w:rsidP="0016620D">
            <w:pPr>
              <w:spacing w:after="0" w:line="240" w:lineRule="auto"/>
              <w:jc w:val="center"/>
              <w:rPr>
                <w:sz w:val="20"/>
                <w:szCs w:val="20"/>
              </w:rPr>
            </w:pPr>
          </w:p>
        </w:tc>
        <w:tc>
          <w:tcPr>
            <w:tcW w:w="1023" w:type="pct"/>
          </w:tcPr>
          <w:p w14:paraId="4E6DA527" w14:textId="77777777" w:rsidR="0016620D" w:rsidRPr="0016620D" w:rsidRDefault="0016620D" w:rsidP="0016620D">
            <w:pPr>
              <w:spacing w:after="0" w:line="240" w:lineRule="auto"/>
              <w:rPr>
                <w:sz w:val="20"/>
                <w:szCs w:val="20"/>
              </w:rPr>
            </w:pPr>
          </w:p>
        </w:tc>
        <w:tc>
          <w:tcPr>
            <w:tcW w:w="758" w:type="pct"/>
          </w:tcPr>
          <w:p w14:paraId="5F65A507" w14:textId="77777777" w:rsidR="0016620D" w:rsidRPr="0016620D" w:rsidRDefault="0016620D" w:rsidP="0016620D">
            <w:pPr>
              <w:spacing w:after="0" w:line="240" w:lineRule="auto"/>
              <w:rPr>
                <w:sz w:val="20"/>
                <w:szCs w:val="20"/>
              </w:rPr>
            </w:pPr>
          </w:p>
        </w:tc>
        <w:tc>
          <w:tcPr>
            <w:tcW w:w="469" w:type="pct"/>
          </w:tcPr>
          <w:p w14:paraId="5978F1E8" w14:textId="77777777" w:rsidR="0016620D" w:rsidRPr="0016620D" w:rsidRDefault="0016620D" w:rsidP="0016620D">
            <w:pPr>
              <w:spacing w:after="0" w:line="240" w:lineRule="auto"/>
              <w:rPr>
                <w:sz w:val="20"/>
                <w:szCs w:val="20"/>
              </w:rPr>
            </w:pPr>
          </w:p>
        </w:tc>
        <w:tc>
          <w:tcPr>
            <w:tcW w:w="531" w:type="pct"/>
          </w:tcPr>
          <w:p w14:paraId="0FE52E7F" w14:textId="77777777" w:rsidR="0016620D" w:rsidRPr="0016620D" w:rsidRDefault="0016620D" w:rsidP="0016620D">
            <w:pPr>
              <w:spacing w:after="0" w:line="240" w:lineRule="auto"/>
              <w:rPr>
                <w:sz w:val="20"/>
                <w:szCs w:val="20"/>
              </w:rPr>
            </w:pPr>
          </w:p>
        </w:tc>
        <w:tc>
          <w:tcPr>
            <w:tcW w:w="938" w:type="pct"/>
          </w:tcPr>
          <w:p w14:paraId="6635701D" w14:textId="77777777" w:rsidR="0016620D" w:rsidRPr="0016620D" w:rsidRDefault="0016620D" w:rsidP="0016620D">
            <w:pPr>
              <w:spacing w:after="0" w:line="240" w:lineRule="auto"/>
              <w:rPr>
                <w:sz w:val="20"/>
                <w:szCs w:val="20"/>
              </w:rPr>
            </w:pPr>
          </w:p>
        </w:tc>
        <w:tc>
          <w:tcPr>
            <w:tcW w:w="1094" w:type="pct"/>
          </w:tcPr>
          <w:p w14:paraId="2B1AE84C" w14:textId="77777777" w:rsidR="0016620D" w:rsidRPr="0016620D" w:rsidRDefault="0016620D" w:rsidP="0016620D">
            <w:pPr>
              <w:spacing w:after="0" w:line="240" w:lineRule="auto"/>
              <w:rPr>
                <w:sz w:val="20"/>
                <w:szCs w:val="20"/>
              </w:rPr>
            </w:pPr>
          </w:p>
        </w:tc>
      </w:tr>
      <w:tr w:rsidR="0016620D" w:rsidRPr="0016620D" w14:paraId="239BF71C" w14:textId="77777777" w:rsidTr="0016620D">
        <w:tc>
          <w:tcPr>
            <w:tcW w:w="188" w:type="pct"/>
          </w:tcPr>
          <w:p w14:paraId="546BD79C" w14:textId="77777777" w:rsidR="0016620D" w:rsidRPr="0016620D" w:rsidRDefault="0016620D" w:rsidP="0016620D">
            <w:pPr>
              <w:spacing w:after="0" w:line="240" w:lineRule="auto"/>
              <w:jc w:val="center"/>
              <w:rPr>
                <w:sz w:val="20"/>
                <w:szCs w:val="20"/>
              </w:rPr>
            </w:pPr>
            <w:r w:rsidRPr="0016620D">
              <w:rPr>
                <w:sz w:val="20"/>
                <w:szCs w:val="20"/>
              </w:rPr>
              <w:lastRenderedPageBreak/>
              <w:t>98</w:t>
            </w:r>
          </w:p>
        </w:tc>
        <w:tc>
          <w:tcPr>
            <w:tcW w:w="1023" w:type="pct"/>
          </w:tcPr>
          <w:p w14:paraId="483B677E" w14:textId="77777777" w:rsidR="0016620D" w:rsidRPr="0016620D" w:rsidRDefault="0016620D" w:rsidP="0016620D">
            <w:pPr>
              <w:spacing w:after="0" w:line="240" w:lineRule="auto"/>
              <w:rPr>
                <w:sz w:val="20"/>
                <w:szCs w:val="20"/>
              </w:rPr>
            </w:pPr>
            <w:r w:rsidRPr="0016620D">
              <w:rPr>
                <w:sz w:val="20"/>
                <w:szCs w:val="20"/>
              </w:rPr>
              <w:t>Andrew Bundi</w:t>
            </w:r>
          </w:p>
        </w:tc>
        <w:tc>
          <w:tcPr>
            <w:tcW w:w="758" w:type="pct"/>
          </w:tcPr>
          <w:p w14:paraId="29FE353A"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184CAD7E"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50A86FD2"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68D6BC34" w14:textId="77777777" w:rsidR="0016620D" w:rsidRPr="0016620D" w:rsidRDefault="0016620D" w:rsidP="0016620D">
            <w:pPr>
              <w:spacing w:after="0" w:line="240" w:lineRule="auto"/>
              <w:rPr>
                <w:sz w:val="20"/>
                <w:szCs w:val="20"/>
              </w:rPr>
            </w:pPr>
            <w:r w:rsidRPr="0016620D">
              <w:rPr>
                <w:sz w:val="20"/>
                <w:szCs w:val="20"/>
              </w:rPr>
              <w:t>Religion</w:t>
            </w:r>
          </w:p>
        </w:tc>
        <w:tc>
          <w:tcPr>
            <w:tcW w:w="1094" w:type="pct"/>
          </w:tcPr>
          <w:p w14:paraId="10FF0CD5" w14:textId="77777777" w:rsidR="0016620D" w:rsidRPr="0016620D" w:rsidRDefault="0016620D" w:rsidP="0016620D">
            <w:pPr>
              <w:spacing w:after="0" w:line="240" w:lineRule="auto"/>
              <w:rPr>
                <w:sz w:val="20"/>
                <w:szCs w:val="20"/>
              </w:rPr>
            </w:pPr>
            <w:r w:rsidRPr="0016620D">
              <w:rPr>
                <w:sz w:val="20"/>
                <w:szCs w:val="20"/>
              </w:rPr>
              <w:t>Adventist International Institute of Advance Studies</w:t>
            </w:r>
          </w:p>
        </w:tc>
      </w:tr>
      <w:tr w:rsidR="0016620D" w:rsidRPr="0016620D" w14:paraId="67CA6E43" w14:textId="77777777" w:rsidTr="0016620D">
        <w:tc>
          <w:tcPr>
            <w:tcW w:w="188" w:type="pct"/>
          </w:tcPr>
          <w:p w14:paraId="3163BBB3" w14:textId="77777777" w:rsidR="0016620D" w:rsidRPr="0016620D" w:rsidRDefault="0016620D" w:rsidP="0016620D">
            <w:pPr>
              <w:spacing w:after="0" w:line="240" w:lineRule="auto"/>
              <w:jc w:val="center"/>
              <w:rPr>
                <w:sz w:val="20"/>
                <w:szCs w:val="20"/>
              </w:rPr>
            </w:pPr>
          </w:p>
        </w:tc>
        <w:tc>
          <w:tcPr>
            <w:tcW w:w="1023" w:type="pct"/>
          </w:tcPr>
          <w:p w14:paraId="5A24834A" w14:textId="77777777" w:rsidR="0016620D" w:rsidRPr="0016620D" w:rsidRDefault="0016620D" w:rsidP="0016620D">
            <w:pPr>
              <w:spacing w:after="0" w:line="240" w:lineRule="auto"/>
              <w:rPr>
                <w:sz w:val="20"/>
                <w:szCs w:val="20"/>
              </w:rPr>
            </w:pPr>
          </w:p>
        </w:tc>
        <w:tc>
          <w:tcPr>
            <w:tcW w:w="758" w:type="pct"/>
          </w:tcPr>
          <w:p w14:paraId="45CD8FBD" w14:textId="77777777" w:rsidR="0016620D" w:rsidRPr="0016620D" w:rsidRDefault="0016620D" w:rsidP="0016620D">
            <w:pPr>
              <w:spacing w:after="0" w:line="240" w:lineRule="auto"/>
              <w:rPr>
                <w:sz w:val="20"/>
                <w:szCs w:val="20"/>
              </w:rPr>
            </w:pPr>
          </w:p>
        </w:tc>
        <w:tc>
          <w:tcPr>
            <w:tcW w:w="469" w:type="pct"/>
          </w:tcPr>
          <w:p w14:paraId="7A10280A" w14:textId="77777777" w:rsidR="0016620D" w:rsidRPr="0016620D" w:rsidRDefault="0016620D" w:rsidP="0016620D">
            <w:pPr>
              <w:spacing w:after="0" w:line="240" w:lineRule="auto"/>
              <w:rPr>
                <w:sz w:val="20"/>
                <w:szCs w:val="20"/>
              </w:rPr>
            </w:pPr>
          </w:p>
        </w:tc>
        <w:tc>
          <w:tcPr>
            <w:tcW w:w="531" w:type="pct"/>
          </w:tcPr>
          <w:p w14:paraId="58DCF46D"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2F99EFE9" w14:textId="77777777" w:rsidR="0016620D" w:rsidRPr="0016620D" w:rsidRDefault="0016620D" w:rsidP="0016620D">
            <w:pPr>
              <w:spacing w:after="0" w:line="240" w:lineRule="auto"/>
              <w:rPr>
                <w:sz w:val="20"/>
                <w:szCs w:val="20"/>
              </w:rPr>
            </w:pPr>
            <w:r w:rsidRPr="0016620D">
              <w:rPr>
                <w:sz w:val="20"/>
                <w:szCs w:val="20"/>
              </w:rPr>
              <w:t>Theology</w:t>
            </w:r>
          </w:p>
        </w:tc>
        <w:tc>
          <w:tcPr>
            <w:tcW w:w="1094" w:type="pct"/>
          </w:tcPr>
          <w:p w14:paraId="3F959037"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3126721C" w14:textId="77777777" w:rsidTr="0016620D">
        <w:tc>
          <w:tcPr>
            <w:tcW w:w="188" w:type="pct"/>
          </w:tcPr>
          <w:p w14:paraId="5BF4E9D6" w14:textId="77777777" w:rsidR="0016620D" w:rsidRPr="0016620D" w:rsidRDefault="0016620D" w:rsidP="0016620D">
            <w:pPr>
              <w:spacing w:after="0" w:line="240" w:lineRule="auto"/>
              <w:jc w:val="center"/>
              <w:rPr>
                <w:sz w:val="20"/>
                <w:szCs w:val="20"/>
              </w:rPr>
            </w:pPr>
          </w:p>
        </w:tc>
        <w:tc>
          <w:tcPr>
            <w:tcW w:w="1023" w:type="pct"/>
          </w:tcPr>
          <w:p w14:paraId="5DBBAD5A" w14:textId="77777777" w:rsidR="0016620D" w:rsidRPr="0016620D" w:rsidRDefault="0016620D" w:rsidP="0016620D">
            <w:pPr>
              <w:spacing w:after="0" w:line="240" w:lineRule="auto"/>
              <w:rPr>
                <w:sz w:val="20"/>
                <w:szCs w:val="20"/>
              </w:rPr>
            </w:pPr>
          </w:p>
        </w:tc>
        <w:tc>
          <w:tcPr>
            <w:tcW w:w="758" w:type="pct"/>
          </w:tcPr>
          <w:p w14:paraId="03F64425" w14:textId="77777777" w:rsidR="0016620D" w:rsidRPr="0016620D" w:rsidRDefault="0016620D" w:rsidP="0016620D">
            <w:pPr>
              <w:spacing w:after="0" w:line="240" w:lineRule="auto"/>
              <w:rPr>
                <w:sz w:val="20"/>
                <w:szCs w:val="20"/>
              </w:rPr>
            </w:pPr>
          </w:p>
        </w:tc>
        <w:tc>
          <w:tcPr>
            <w:tcW w:w="469" w:type="pct"/>
          </w:tcPr>
          <w:p w14:paraId="19A0E8E1" w14:textId="77777777" w:rsidR="0016620D" w:rsidRPr="0016620D" w:rsidRDefault="0016620D" w:rsidP="0016620D">
            <w:pPr>
              <w:spacing w:after="0" w:line="240" w:lineRule="auto"/>
              <w:rPr>
                <w:sz w:val="20"/>
                <w:szCs w:val="20"/>
              </w:rPr>
            </w:pPr>
          </w:p>
        </w:tc>
        <w:tc>
          <w:tcPr>
            <w:tcW w:w="531" w:type="pct"/>
          </w:tcPr>
          <w:p w14:paraId="4D12C45F" w14:textId="77777777" w:rsidR="0016620D" w:rsidRPr="0016620D" w:rsidRDefault="0016620D" w:rsidP="0016620D">
            <w:pPr>
              <w:spacing w:after="0" w:line="240" w:lineRule="auto"/>
              <w:rPr>
                <w:sz w:val="20"/>
                <w:szCs w:val="20"/>
              </w:rPr>
            </w:pPr>
          </w:p>
        </w:tc>
        <w:tc>
          <w:tcPr>
            <w:tcW w:w="938" w:type="pct"/>
          </w:tcPr>
          <w:p w14:paraId="64045909" w14:textId="77777777" w:rsidR="0016620D" w:rsidRPr="0016620D" w:rsidRDefault="0016620D" w:rsidP="0016620D">
            <w:pPr>
              <w:spacing w:after="0" w:line="240" w:lineRule="auto"/>
              <w:rPr>
                <w:sz w:val="20"/>
                <w:szCs w:val="20"/>
              </w:rPr>
            </w:pPr>
          </w:p>
        </w:tc>
        <w:tc>
          <w:tcPr>
            <w:tcW w:w="1094" w:type="pct"/>
          </w:tcPr>
          <w:p w14:paraId="15D89706" w14:textId="77777777" w:rsidR="0016620D" w:rsidRPr="0016620D" w:rsidRDefault="0016620D" w:rsidP="0016620D">
            <w:pPr>
              <w:spacing w:after="0" w:line="240" w:lineRule="auto"/>
              <w:rPr>
                <w:sz w:val="20"/>
                <w:szCs w:val="20"/>
              </w:rPr>
            </w:pPr>
          </w:p>
        </w:tc>
      </w:tr>
      <w:tr w:rsidR="0016620D" w:rsidRPr="0016620D" w14:paraId="060207FC" w14:textId="77777777" w:rsidTr="0016620D">
        <w:tc>
          <w:tcPr>
            <w:tcW w:w="188" w:type="pct"/>
          </w:tcPr>
          <w:p w14:paraId="2AF4671A" w14:textId="77777777" w:rsidR="0016620D" w:rsidRPr="0016620D" w:rsidRDefault="0016620D" w:rsidP="0016620D">
            <w:pPr>
              <w:spacing w:after="0" w:line="240" w:lineRule="auto"/>
              <w:jc w:val="center"/>
              <w:rPr>
                <w:sz w:val="20"/>
                <w:szCs w:val="20"/>
              </w:rPr>
            </w:pPr>
            <w:r w:rsidRPr="0016620D">
              <w:rPr>
                <w:sz w:val="20"/>
                <w:szCs w:val="20"/>
              </w:rPr>
              <w:t>99</w:t>
            </w:r>
          </w:p>
        </w:tc>
        <w:tc>
          <w:tcPr>
            <w:tcW w:w="1023" w:type="pct"/>
          </w:tcPr>
          <w:p w14:paraId="7D241C7E" w14:textId="77777777" w:rsidR="0016620D" w:rsidRPr="0016620D" w:rsidRDefault="0016620D" w:rsidP="0016620D">
            <w:pPr>
              <w:spacing w:after="0" w:line="240" w:lineRule="auto"/>
              <w:rPr>
                <w:sz w:val="20"/>
                <w:szCs w:val="20"/>
              </w:rPr>
            </w:pPr>
            <w:r w:rsidRPr="0016620D">
              <w:rPr>
                <w:sz w:val="20"/>
                <w:szCs w:val="20"/>
              </w:rPr>
              <w:t>James Waita</w:t>
            </w:r>
          </w:p>
        </w:tc>
        <w:tc>
          <w:tcPr>
            <w:tcW w:w="758" w:type="pct"/>
          </w:tcPr>
          <w:p w14:paraId="6D661BFC"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014C8976"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0423188"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36731B0E" w14:textId="77777777" w:rsidR="0016620D" w:rsidRPr="0016620D" w:rsidRDefault="0016620D" w:rsidP="0016620D">
            <w:pPr>
              <w:spacing w:after="0" w:line="240" w:lineRule="auto"/>
              <w:rPr>
                <w:sz w:val="20"/>
                <w:szCs w:val="20"/>
              </w:rPr>
            </w:pPr>
          </w:p>
        </w:tc>
        <w:tc>
          <w:tcPr>
            <w:tcW w:w="1094" w:type="pct"/>
          </w:tcPr>
          <w:p w14:paraId="78E1B5A2" w14:textId="77777777" w:rsidR="0016620D" w:rsidRPr="0016620D" w:rsidRDefault="0016620D" w:rsidP="0016620D">
            <w:pPr>
              <w:spacing w:after="0" w:line="240" w:lineRule="auto"/>
              <w:rPr>
                <w:sz w:val="20"/>
                <w:szCs w:val="20"/>
              </w:rPr>
            </w:pPr>
            <w:r w:rsidRPr="0016620D">
              <w:rPr>
                <w:sz w:val="20"/>
                <w:szCs w:val="20"/>
              </w:rPr>
              <w:t>Andrews University</w:t>
            </w:r>
          </w:p>
        </w:tc>
      </w:tr>
      <w:tr w:rsidR="0016620D" w:rsidRPr="0016620D" w14:paraId="68BE1946" w14:textId="77777777" w:rsidTr="0016620D">
        <w:tc>
          <w:tcPr>
            <w:tcW w:w="188" w:type="pct"/>
          </w:tcPr>
          <w:p w14:paraId="16F8F30A" w14:textId="77777777" w:rsidR="0016620D" w:rsidRPr="0016620D" w:rsidRDefault="0016620D" w:rsidP="0016620D">
            <w:pPr>
              <w:spacing w:after="0" w:line="240" w:lineRule="auto"/>
              <w:jc w:val="center"/>
              <w:rPr>
                <w:sz w:val="20"/>
                <w:szCs w:val="20"/>
              </w:rPr>
            </w:pPr>
          </w:p>
        </w:tc>
        <w:tc>
          <w:tcPr>
            <w:tcW w:w="1023" w:type="pct"/>
          </w:tcPr>
          <w:p w14:paraId="67908BB7" w14:textId="77777777" w:rsidR="0016620D" w:rsidRPr="0016620D" w:rsidRDefault="0016620D" w:rsidP="0016620D">
            <w:pPr>
              <w:spacing w:after="0" w:line="240" w:lineRule="auto"/>
              <w:rPr>
                <w:sz w:val="20"/>
                <w:szCs w:val="20"/>
              </w:rPr>
            </w:pPr>
          </w:p>
        </w:tc>
        <w:tc>
          <w:tcPr>
            <w:tcW w:w="758" w:type="pct"/>
          </w:tcPr>
          <w:p w14:paraId="2F4CD774" w14:textId="77777777" w:rsidR="0016620D" w:rsidRPr="0016620D" w:rsidRDefault="0016620D" w:rsidP="0016620D">
            <w:pPr>
              <w:spacing w:after="0" w:line="240" w:lineRule="auto"/>
              <w:rPr>
                <w:sz w:val="20"/>
                <w:szCs w:val="20"/>
              </w:rPr>
            </w:pPr>
          </w:p>
        </w:tc>
        <w:tc>
          <w:tcPr>
            <w:tcW w:w="469" w:type="pct"/>
          </w:tcPr>
          <w:p w14:paraId="31F24D2A" w14:textId="77777777" w:rsidR="0016620D" w:rsidRPr="0016620D" w:rsidRDefault="0016620D" w:rsidP="0016620D">
            <w:pPr>
              <w:spacing w:after="0" w:line="240" w:lineRule="auto"/>
              <w:rPr>
                <w:sz w:val="20"/>
                <w:szCs w:val="20"/>
              </w:rPr>
            </w:pPr>
          </w:p>
        </w:tc>
        <w:tc>
          <w:tcPr>
            <w:tcW w:w="531" w:type="pct"/>
          </w:tcPr>
          <w:p w14:paraId="37871DCC"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558EF745" w14:textId="77777777" w:rsidR="0016620D" w:rsidRPr="0016620D" w:rsidRDefault="0016620D" w:rsidP="0016620D">
            <w:pPr>
              <w:spacing w:after="0" w:line="240" w:lineRule="auto"/>
              <w:rPr>
                <w:sz w:val="20"/>
                <w:szCs w:val="20"/>
              </w:rPr>
            </w:pPr>
            <w:r w:rsidRPr="0016620D">
              <w:rPr>
                <w:sz w:val="20"/>
                <w:szCs w:val="20"/>
              </w:rPr>
              <w:t>Divinity</w:t>
            </w:r>
          </w:p>
        </w:tc>
        <w:tc>
          <w:tcPr>
            <w:tcW w:w="1094" w:type="pct"/>
          </w:tcPr>
          <w:p w14:paraId="68B0FBF0" w14:textId="77777777" w:rsidR="0016620D" w:rsidRPr="0016620D" w:rsidRDefault="0016620D" w:rsidP="0016620D">
            <w:pPr>
              <w:spacing w:after="0" w:line="240" w:lineRule="auto"/>
              <w:rPr>
                <w:sz w:val="20"/>
                <w:szCs w:val="20"/>
              </w:rPr>
            </w:pPr>
            <w:r w:rsidRPr="0016620D">
              <w:rPr>
                <w:sz w:val="20"/>
                <w:szCs w:val="20"/>
              </w:rPr>
              <w:t>Andrews University</w:t>
            </w:r>
          </w:p>
        </w:tc>
      </w:tr>
      <w:tr w:rsidR="0016620D" w:rsidRPr="0016620D" w14:paraId="49BC0F00" w14:textId="77777777" w:rsidTr="0016620D">
        <w:tc>
          <w:tcPr>
            <w:tcW w:w="188" w:type="pct"/>
          </w:tcPr>
          <w:p w14:paraId="5FDC92A1" w14:textId="77777777" w:rsidR="0016620D" w:rsidRPr="0016620D" w:rsidRDefault="0016620D" w:rsidP="0016620D">
            <w:pPr>
              <w:spacing w:after="0" w:line="240" w:lineRule="auto"/>
              <w:jc w:val="center"/>
              <w:rPr>
                <w:sz w:val="20"/>
                <w:szCs w:val="20"/>
              </w:rPr>
            </w:pPr>
          </w:p>
        </w:tc>
        <w:tc>
          <w:tcPr>
            <w:tcW w:w="1023" w:type="pct"/>
          </w:tcPr>
          <w:p w14:paraId="2BF22286" w14:textId="77777777" w:rsidR="0016620D" w:rsidRPr="0016620D" w:rsidRDefault="0016620D" w:rsidP="0016620D">
            <w:pPr>
              <w:spacing w:after="0" w:line="240" w:lineRule="auto"/>
              <w:rPr>
                <w:sz w:val="20"/>
                <w:szCs w:val="20"/>
              </w:rPr>
            </w:pPr>
          </w:p>
        </w:tc>
        <w:tc>
          <w:tcPr>
            <w:tcW w:w="758" w:type="pct"/>
          </w:tcPr>
          <w:p w14:paraId="03234813" w14:textId="77777777" w:rsidR="0016620D" w:rsidRPr="0016620D" w:rsidRDefault="0016620D" w:rsidP="0016620D">
            <w:pPr>
              <w:spacing w:after="0" w:line="240" w:lineRule="auto"/>
              <w:rPr>
                <w:sz w:val="20"/>
                <w:szCs w:val="20"/>
              </w:rPr>
            </w:pPr>
          </w:p>
        </w:tc>
        <w:tc>
          <w:tcPr>
            <w:tcW w:w="469" w:type="pct"/>
          </w:tcPr>
          <w:p w14:paraId="7B90A8C3" w14:textId="77777777" w:rsidR="0016620D" w:rsidRPr="0016620D" w:rsidRDefault="0016620D" w:rsidP="0016620D">
            <w:pPr>
              <w:spacing w:after="0" w:line="240" w:lineRule="auto"/>
              <w:rPr>
                <w:sz w:val="20"/>
                <w:szCs w:val="20"/>
              </w:rPr>
            </w:pPr>
          </w:p>
        </w:tc>
        <w:tc>
          <w:tcPr>
            <w:tcW w:w="531" w:type="pct"/>
          </w:tcPr>
          <w:p w14:paraId="77A732F4"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645AC3FB" w14:textId="77777777" w:rsidR="0016620D" w:rsidRPr="0016620D" w:rsidRDefault="0016620D" w:rsidP="0016620D">
            <w:pPr>
              <w:spacing w:after="0" w:line="240" w:lineRule="auto"/>
              <w:rPr>
                <w:sz w:val="20"/>
                <w:szCs w:val="20"/>
              </w:rPr>
            </w:pPr>
            <w:r w:rsidRPr="0016620D">
              <w:rPr>
                <w:sz w:val="20"/>
                <w:szCs w:val="20"/>
              </w:rPr>
              <w:t>Theology</w:t>
            </w:r>
          </w:p>
        </w:tc>
        <w:tc>
          <w:tcPr>
            <w:tcW w:w="1094" w:type="pct"/>
          </w:tcPr>
          <w:p w14:paraId="091D7271"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FC92CA8" w14:textId="77777777" w:rsidTr="0016620D">
        <w:tc>
          <w:tcPr>
            <w:tcW w:w="188" w:type="pct"/>
          </w:tcPr>
          <w:p w14:paraId="4E984472" w14:textId="77777777" w:rsidR="0016620D" w:rsidRPr="0016620D" w:rsidRDefault="0016620D" w:rsidP="0016620D">
            <w:pPr>
              <w:spacing w:after="0" w:line="240" w:lineRule="auto"/>
              <w:jc w:val="center"/>
              <w:rPr>
                <w:sz w:val="20"/>
                <w:szCs w:val="20"/>
              </w:rPr>
            </w:pPr>
          </w:p>
        </w:tc>
        <w:tc>
          <w:tcPr>
            <w:tcW w:w="1023" w:type="pct"/>
          </w:tcPr>
          <w:p w14:paraId="4286B443" w14:textId="77777777" w:rsidR="0016620D" w:rsidRPr="0016620D" w:rsidRDefault="0016620D" w:rsidP="0016620D">
            <w:pPr>
              <w:spacing w:after="0" w:line="240" w:lineRule="auto"/>
              <w:rPr>
                <w:sz w:val="20"/>
                <w:szCs w:val="20"/>
              </w:rPr>
            </w:pPr>
          </w:p>
        </w:tc>
        <w:tc>
          <w:tcPr>
            <w:tcW w:w="758" w:type="pct"/>
          </w:tcPr>
          <w:p w14:paraId="44BE48EE" w14:textId="77777777" w:rsidR="0016620D" w:rsidRPr="0016620D" w:rsidRDefault="0016620D" w:rsidP="0016620D">
            <w:pPr>
              <w:spacing w:after="0" w:line="240" w:lineRule="auto"/>
              <w:rPr>
                <w:sz w:val="20"/>
                <w:szCs w:val="20"/>
              </w:rPr>
            </w:pPr>
          </w:p>
        </w:tc>
        <w:tc>
          <w:tcPr>
            <w:tcW w:w="469" w:type="pct"/>
          </w:tcPr>
          <w:p w14:paraId="53009D17" w14:textId="77777777" w:rsidR="0016620D" w:rsidRPr="0016620D" w:rsidRDefault="0016620D" w:rsidP="0016620D">
            <w:pPr>
              <w:spacing w:after="0" w:line="240" w:lineRule="auto"/>
              <w:rPr>
                <w:sz w:val="20"/>
                <w:szCs w:val="20"/>
              </w:rPr>
            </w:pPr>
          </w:p>
        </w:tc>
        <w:tc>
          <w:tcPr>
            <w:tcW w:w="531" w:type="pct"/>
          </w:tcPr>
          <w:p w14:paraId="599751E5" w14:textId="77777777" w:rsidR="0016620D" w:rsidRPr="0016620D" w:rsidRDefault="0016620D" w:rsidP="0016620D">
            <w:pPr>
              <w:spacing w:after="0" w:line="240" w:lineRule="auto"/>
              <w:rPr>
                <w:sz w:val="20"/>
                <w:szCs w:val="20"/>
              </w:rPr>
            </w:pPr>
          </w:p>
        </w:tc>
        <w:tc>
          <w:tcPr>
            <w:tcW w:w="938" w:type="pct"/>
          </w:tcPr>
          <w:p w14:paraId="1D2DB687" w14:textId="77777777" w:rsidR="0016620D" w:rsidRPr="0016620D" w:rsidRDefault="0016620D" w:rsidP="0016620D">
            <w:pPr>
              <w:spacing w:after="0" w:line="240" w:lineRule="auto"/>
              <w:rPr>
                <w:sz w:val="20"/>
                <w:szCs w:val="20"/>
              </w:rPr>
            </w:pPr>
          </w:p>
        </w:tc>
        <w:tc>
          <w:tcPr>
            <w:tcW w:w="1094" w:type="pct"/>
          </w:tcPr>
          <w:p w14:paraId="7DC027F0" w14:textId="77777777" w:rsidR="0016620D" w:rsidRPr="0016620D" w:rsidRDefault="0016620D" w:rsidP="0016620D">
            <w:pPr>
              <w:spacing w:after="0" w:line="240" w:lineRule="auto"/>
              <w:rPr>
                <w:sz w:val="20"/>
                <w:szCs w:val="20"/>
              </w:rPr>
            </w:pPr>
          </w:p>
        </w:tc>
      </w:tr>
      <w:tr w:rsidR="0016620D" w:rsidRPr="0016620D" w14:paraId="7BD5456D" w14:textId="77777777" w:rsidTr="0016620D">
        <w:tc>
          <w:tcPr>
            <w:tcW w:w="188" w:type="pct"/>
          </w:tcPr>
          <w:p w14:paraId="73C2F648" w14:textId="77777777" w:rsidR="0016620D" w:rsidRPr="0016620D" w:rsidRDefault="0016620D" w:rsidP="0016620D">
            <w:pPr>
              <w:spacing w:after="0" w:line="240" w:lineRule="auto"/>
              <w:jc w:val="center"/>
              <w:rPr>
                <w:sz w:val="20"/>
                <w:szCs w:val="20"/>
              </w:rPr>
            </w:pPr>
            <w:r w:rsidRPr="0016620D">
              <w:rPr>
                <w:sz w:val="20"/>
                <w:szCs w:val="20"/>
              </w:rPr>
              <w:t>100</w:t>
            </w:r>
          </w:p>
        </w:tc>
        <w:tc>
          <w:tcPr>
            <w:tcW w:w="1023" w:type="pct"/>
          </w:tcPr>
          <w:p w14:paraId="196F0C6A" w14:textId="77777777" w:rsidR="0016620D" w:rsidRPr="0016620D" w:rsidRDefault="0016620D" w:rsidP="0016620D">
            <w:pPr>
              <w:spacing w:after="0" w:line="240" w:lineRule="auto"/>
              <w:rPr>
                <w:sz w:val="20"/>
                <w:szCs w:val="20"/>
              </w:rPr>
            </w:pPr>
            <w:r w:rsidRPr="0016620D">
              <w:rPr>
                <w:sz w:val="20"/>
                <w:szCs w:val="20"/>
              </w:rPr>
              <w:t>Gebre Worancha</w:t>
            </w:r>
          </w:p>
        </w:tc>
        <w:tc>
          <w:tcPr>
            <w:tcW w:w="758" w:type="pct"/>
          </w:tcPr>
          <w:p w14:paraId="543BF37B" w14:textId="77777777" w:rsidR="0016620D" w:rsidRPr="0016620D" w:rsidRDefault="0016620D" w:rsidP="0016620D">
            <w:pPr>
              <w:spacing w:after="0" w:line="240" w:lineRule="auto"/>
              <w:rPr>
                <w:sz w:val="20"/>
                <w:szCs w:val="20"/>
              </w:rPr>
            </w:pPr>
            <w:r w:rsidRPr="0016620D">
              <w:rPr>
                <w:sz w:val="20"/>
                <w:szCs w:val="20"/>
              </w:rPr>
              <w:t>Professor</w:t>
            </w:r>
          </w:p>
        </w:tc>
        <w:tc>
          <w:tcPr>
            <w:tcW w:w="469" w:type="pct"/>
          </w:tcPr>
          <w:p w14:paraId="1AF89FA3"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4F10DD8C"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55101994" w14:textId="77777777" w:rsidR="0016620D" w:rsidRPr="0016620D" w:rsidRDefault="0016620D" w:rsidP="0016620D">
            <w:pPr>
              <w:spacing w:after="0" w:line="240" w:lineRule="auto"/>
              <w:rPr>
                <w:sz w:val="20"/>
                <w:szCs w:val="20"/>
              </w:rPr>
            </w:pPr>
            <w:r w:rsidRPr="0016620D">
              <w:rPr>
                <w:sz w:val="20"/>
                <w:szCs w:val="20"/>
              </w:rPr>
              <w:t>Development Education</w:t>
            </w:r>
          </w:p>
        </w:tc>
        <w:tc>
          <w:tcPr>
            <w:tcW w:w="1094" w:type="pct"/>
          </w:tcPr>
          <w:p w14:paraId="65B214CF" w14:textId="77777777" w:rsidR="0016620D" w:rsidRPr="0016620D" w:rsidRDefault="0016620D" w:rsidP="0016620D">
            <w:pPr>
              <w:spacing w:after="0" w:line="240" w:lineRule="auto"/>
              <w:rPr>
                <w:sz w:val="20"/>
                <w:szCs w:val="20"/>
              </w:rPr>
            </w:pPr>
            <w:r w:rsidRPr="0016620D">
              <w:rPr>
                <w:sz w:val="20"/>
                <w:szCs w:val="20"/>
              </w:rPr>
              <w:t>Central Luzon State University (Phillipines)</w:t>
            </w:r>
          </w:p>
        </w:tc>
      </w:tr>
      <w:tr w:rsidR="0016620D" w:rsidRPr="0016620D" w14:paraId="32C50313" w14:textId="77777777" w:rsidTr="0016620D">
        <w:tc>
          <w:tcPr>
            <w:tcW w:w="188" w:type="pct"/>
          </w:tcPr>
          <w:p w14:paraId="3FD56CF2" w14:textId="77777777" w:rsidR="0016620D" w:rsidRPr="0016620D" w:rsidRDefault="0016620D" w:rsidP="0016620D">
            <w:pPr>
              <w:spacing w:after="0" w:line="240" w:lineRule="auto"/>
              <w:jc w:val="center"/>
              <w:rPr>
                <w:sz w:val="20"/>
                <w:szCs w:val="20"/>
              </w:rPr>
            </w:pPr>
          </w:p>
        </w:tc>
        <w:tc>
          <w:tcPr>
            <w:tcW w:w="1023" w:type="pct"/>
          </w:tcPr>
          <w:p w14:paraId="79C14D9D" w14:textId="77777777" w:rsidR="0016620D" w:rsidRPr="0016620D" w:rsidRDefault="0016620D" w:rsidP="0016620D">
            <w:pPr>
              <w:spacing w:after="0" w:line="240" w:lineRule="auto"/>
              <w:rPr>
                <w:sz w:val="20"/>
                <w:szCs w:val="20"/>
              </w:rPr>
            </w:pPr>
          </w:p>
        </w:tc>
        <w:tc>
          <w:tcPr>
            <w:tcW w:w="758" w:type="pct"/>
          </w:tcPr>
          <w:p w14:paraId="07CB67BD" w14:textId="77777777" w:rsidR="0016620D" w:rsidRPr="0016620D" w:rsidRDefault="0016620D" w:rsidP="0016620D">
            <w:pPr>
              <w:spacing w:after="0" w:line="240" w:lineRule="auto"/>
              <w:rPr>
                <w:sz w:val="20"/>
                <w:szCs w:val="20"/>
              </w:rPr>
            </w:pPr>
          </w:p>
        </w:tc>
        <w:tc>
          <w:tcPr>
            <w:tcW w:w="469" w:type="pct"/>
          </w:tcPr>
          <w:p w14:paraId="21578020" w14:textId="77777777" w:rsidR="0016620D" w:rsidRPr="0016620D" w:rsidRDefault="0016620D" w:rsidP="0016620D">
            <w:pPr>
              <w:spacing w:after="0" w:line="240" w:lineRule="auto"/>
              <w:rPr>
                <w:sz w:val="20"/>
                <w:szCs w:val="20"/>
              </w:rPr>
            </w:pPr>
          </w:p>
        </w:tc>
        <w:tc>
          <w:tcPr>
            <w:tcW w:w="531" w:type="pct"/>
          </w:tcPr>
          <w:p w14:paraId="34DB0386" w14:textId="77777777" w:rsidR="0016620D" w:rsidRPr="0016620D" w:rsidRDefault="0016620D" w:rsidP="0016620D">
            <w:pPr>
              <w:spacing w:after="0" w:line="240" w:lineRule="auto"/>
              <w:rPr>
                <w:sz w:val="20"/>
                <w:szCs w:val="20"/>
              </w:rPr>
            </w:pPr>
            <w:r w:rsidRPr="0016620D">
              <w:rPr>
                <w:sz w:val="20"/>
                <w:szCs w:val="20"/>
              </w:rPr>
              <w:t>DPTh</w:t>
            </w:r>
          </w:p>
        </w:tc>
        <w:tc>
          <w:tcPr>
            <w:tcW w:w="938" w:type="pct"/>
          </w:tcPr>
          <w:p w14:paraId="5122F27C" w14:textId="77777777" w:rsidR="0016620D" w:rsidRPr="0016620D" w:rsidRDefault="0016620D" w:rsidP="0016620D">
            <w:pPr>
              <w:spacing w:after="0" w:line="240" w:lineRule="auto"/>
              <w:rPr>
                <w:sz w:val="20"/>
                <w:szCs w:val="20"/>
              </w:rPr>
            </w:pPr>
            <w:r w:rsidRPr="0016620D">
              <w:rPr>
                <w:sz w:val="20"/>
                <w:szCs w:val="20"/>
              </w:rPr>
              <w:t>Pastoral Theology</w:t>
            </w:r>
          </w:p>
        </w:tc>
        <w:tc>
          <w:tcPr>
            <w:tcW w:w="1094" w:type="pct"/>
          </w:tcPr>
          <w:p w14:paraId="44BD71D6" w14:textId="77777777" w:rsidR="0016620D" w:rsidRPr="0016620D" w:rsidRDefault="0016620D" w:rsidP="0016620D">
            <w:pPr>
              <w:spacing w:after="0" w:line="240" w:lineRule="auto"/>
              <w:rPr>
                <w:sz w:val="20"/>
                <w:szCs w:val="20"/>
              </w:rPr>
            </w:pPr>
            <w:r w:rsidRPr="0016620D">
              <w:rPr>
                <w:sz w:val="20"/>
                <w:szCs w:val="20"/>
              </w:rPr>
              <w:t>Adventist International Institute of Advance Studies</w:t>
            </w:r>
          </w:p>
        </w:tc>
      </w:tr>
      <w:tr w:rsidR="0016620D" w:rsidRPr="0016620D" w14:paraId="57437DD4" w14:textId="77777777" w:rsidTr="0016620D">
        <w:tc>
          <w:tcPr>
            <w:tcW w:w="188" w:type="pct"/>
          </w:tcPr>
          <w:p w14:paraId="4B13ABB2" w14:textId="77777777" w:rsidR="0016620D" w:rsidRPr="0016620D" w:rsidRDefault="0016620D" w:rsidP="0016620D">
            <w:pPr>
              <w:spacing w:after="0" w:line="240" w:lineRule="auto"/>
              <w:jc w:val="center"/>
              <w:rPr>
                <w:sz w:val="20"/>
                <w:szCs w:val="20"/>
              </w:rPr>
            </w:pPr>
          </w:p>
        </w:tc>
        <w:tc>
          <w:tcPr>
            <w:tcW w:w="1023" w:type="pct"/>
          </w:tcPr>
          <w:p w14:paraId="4CAEA38E" w14:textId="77777777" w:rsidR="0016620D" w:rsidRPr="0016620D" w:rsidRDefault="0016620D" w:rsidP="0016620D">
            <w:pPr>
              <w:spacing w:after="0" w:line="240" w:lineRule="auto"/>
              <w:rPr>
                <w:sz w:val="20"/>
                <w:szCs w:val="20"/>
              </w:rPr>
            </w:pPr>
          </w:p>
        </w:tc>
        <w:tc>
          <w:tcPr>
            <w:tcW w:w="758" w:type="pct"/>
          </w:tcPr>
          <w:p w14:paraId="62C55AE5" w14:textId="77777777" w:rsidR="0016620D" w:rsidRPr="0016620D" w:rsidRDefault="0016620D" w:rsidP="0016620D">
            <w:pPr>
              <w:spacing w:after="0" w:line="240" w:lineRule="auto"/>
              <w:rPr>
                <w:sz w:val="20"/>
                <w:szCs w:val="20"/>
              </w:rPr>
            </w:pPr>
          </w:p>
        </w:tc>
        <w:tc>
          <w:tcPr>
            <w:tcW w:w="469" w:type="pct"/>
          </w:tcPr>
          <w:p w14:paraId="483CFB00" w14:textId="77777777" w:rsidR="0016620D" w:rsidRPr="0016620D" w:rsidRDefault="0016620D" w:rsidP="0016620D">
            <w:pPr>
              <w:spacing w:after="0" w:line="240" w:lineRule="auto"/>
              <w:rPr>
                <w:sz w:val="20"/>
                <w:szCs w:val="20"/>
              </w:rPr>
            </w:pPr>
          </w:p>
        </w:tc>
        <w:tc>
          <w:tcPr>
            <w:tcW w:w="531" w:type="pct"/>
          </w:tcPr>
          <w:p w14:paraId="667619D9"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5BCA746B" w14:textId="77777777" w:rsidR="0016620D" w:rsidRPr="0016620D" w:rsidRDefault="0016620D" w:rsidP="0016620D">
            <w:pPr>
              <w:spacing w:after="0" w:line="240" w:lineRule="auto"/>
              <w:rPr>
                <w:sz w:val="20"/>
                <w:szCs w:val="20"/>
              </w:rPr>
            </w:pPr>
            <w:r w:rsidRPr="0016620D">
              <w:rPr>
                <w:sz w:val="20"/>
                <w:szCs w:val="20"/>
              </w:rPr>
              <w:t>Pastoral Theology</w:t>
            </w:r>
          </w:p>
        </w:tc>
        <w:tc>
          <w:tcPr>
            <w:tcW w:w="1094" w:type="pct"/>
          </w:tcPr>
          <w:p w14:paraId="00E11DDE" w14:textId="77777777" w:rsidR="0016620D" w:rsidRPr="0016620D" w:rsidRDefault="0016620D" w:rsidP="0016620D">
            <w:pPr>
              <w:spacing w:after="0" w:line="240" w:lineRule="auto"/>
              <w:rPr>
                <w:sz w:val="20"/>
                <w:szCs w:val="20"/>
              </w:rPr>
            </w:pPr>
            <w:r w:rsidRPr="0016620D">
              <w:rPr>
                <w:sz w:val="20"/>
                <w:szCs w:val="20"/>
              </w:rPr>
              <w:t>Adventist International Institute of Advance Studies</w:t>
            </w:r>
          </w:p>
        </w:tc>
      </w:tr>
      <w:tr w:rsidR="0016620D" w:rsidRPr="0016620D" w14:paraId="5647BC1E" w14:textId="77777777" w:rsidTr="0016620D">
        <w:tc>
          <w:tcPr>
            <w:tcW w:w="188" w:type="pct"/>
          </w:tcPr>
          <w:p w14:paraId="533EFFFD" w14:textId="77777777" w:rsidR="0016620D" w:rsidRPr="0016620D" w:rsidRDefault="0016620D" w:rsidP="0016620D">
            <w:pPr>
              <w:spacing w:after="0" w:line="240" w:lineRule="auto"/>
              <w:jc w:val="center"/>
              <w:rPr>
                <w:sz w:val="20"/>
                <w:szCs w:val="20"/>
              </w:rPr>
            </w:pPr>
          </w:p>
        </w:tc>
        <w:tc>
          <w:tcPr>
            <w:tcW w:w="1023" w:type="pct"/>
          </w:tcPr>
          <w:p w14:paraId="32EF6746" w14:textId="77777777" w:rsidR="0016620D" w:rsidRPr="0016620D" w:rsidRDefault="0016620D" w:rsidP="0016620D">
            <w:pPr>
              <w:spacing w:after="0" w:line="240" w:lineRule="auto"/>
              <w:rPr>
                <w:sz w:val="20"/>
                <w:szCs w:val="20"/>
              </w:rPr>
            </w:pPr>
          </w:p>
        </w:tc>
        <w:tc>
          <w:tcPr>
            <w:tcW w:w="758" w:type="pct"/>
          </w:tcPr>
          <w:p w14:paraId="2559C485" w14:textId="77777777" w:rsidR="0016620D" w:rsidRPr="0016620D" w:rsidRDefault="0016620D" w:rsidP="0016620D">
            <w:pPr>
              <w:spacing w:after="0" w:line="240" w:lineRule="auto"/>
              <w:rPr>
                <w:sz w:val="20"/>
                <w:szCs w:val="20"/>
              </w:rPr>
            </w:pPr>
          </w:p>
        </w:tc>
        <w:tc>
          <w:tcPr>
            <w:tcW w:w="469" w:type="pct"/>
          </w:tcPr>
          <w:p w14:paraId="7FD4DEDB" w14:textId="77777777" w:rsidR="0016620D" w:rsidRPr="0016620D" w:rsidRDefault="0016620D" w:rsidP="0016620D">
            <w:pPr>
              <w:spacing w:after="0" w:line="240" w:lineRule="auto"/>
              <w:rPr>
                <w:sz w:val="20"/>
                <w:szCs w:val="20"/>
              </w:rPr>
            </w:pPr>
          </w:p>
        </w:tc>
        <w:tc>
          <w:tcPr>
            <w:tcW w:w="531" w:type="pct"/>
          </w:tcPr>
          <w:p w14:paraId="24766EC6"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6E84551A" w14:textId="77777777" w:rsidR="0016620D" w:rsidRPr="0016620D" w:rsidRDefault="0016620D" w:rsidP="0016620D">
            <w:pPr>
              <w:spacing w:after="0" w:line="240" w:lineRule="auto"/>
              <w:rPr>
                <w:sz w:val="20"/>
                <w:szCs w:val="20"/>
              </w:rPr>
            </w:pPr>
            <w:r w:rsidRPr="0016620D">
              <w:rPr>
                <w:sz w:val="20"/>
                <w:szCs w:val="20"/>
              </w:rPr>
              <w:t>Theology</w:t>
            </w:r>
          </w:p>
        </w:tc>
        <w:tc>
          <w:tcPr>
            <w:tcW w:w="1094" w:type="pct"/>
          </w:tcPr>
          <w:p w14:paraId="65C1C8F8"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FA88924" w14:textId="77777777" w:rsidTr="0016620D">
        <w:tc>
          <w:tcPr>
            <w:tcW w:w="188" w:type="pct"/>
          </w:tcPr>
          <w:p w14:paraId="1908A590" w14:textId="77777777" w:rsidR="0016620D" w:rsidRPr="0016620D" w:rsidRDefault="0016620D" w:rsidP="0016620D">
            <w:pPr>
              <w:spacing w:after="0" w:line="240" w:lineRule="auto"/>
              <w:jc w:val="center"/>
              <w:rPr>
                <w:sz w:val="20"/>
                <w:szCs w:val="20"/>
              </w:rPr>
            </w:pPr>
          </w:p>
        </w:tc>
        <w:tc>
          <w:tcPr>
            <w:tcW w:w="1023" w:type="pct"/>
          </w:tcPr>
          <w:p w14:paraId="7BC456E8" w14:textId="77777777" w:rsidR="0016620D" w:rsidRPr="0016620D" w:rsidRDefault="0016620D" w:rsidP="0016620D">
            <w:pPr>
              <w:spacing w:after="0" w:line="240" w:lineRule="auto"/>
              <w:rPr>
                <w:sz w:val="20"/>
                <w:szCs w:val="20"/>
              </w:rPr>
            </w:pPr>
          </w:p>
        </w:tc>
        <w:tc>
          <w:tcPr>
            <w:tcW w:w="758" w:type="pct"/>
          </w:tcPr>
          <w:p w14:paraId="3646FB11" w14:textId="77777777" w:rsidR="0016620D" w:rsidRPr="0016620D" w:rsidRDefault="0016620D" w:rsidP="0016620D">
            <w:pPr>
              <w:spacing w:after="0" w:line="240" w:lineRule="auto"/>
              <w:rPr>
                <w:sz w:val="20"/>
                <w:szCs w:val="20"/>
              </w:rPr>
            </w:pPr>
          </w:p>
        </w:tc>
        <w:tc>
          <w:tcPr>
            <w:tcW w:w="469" w:type="pct"/>
          </w:tcPr>
          <w:p w14:paraId="5C1A8D85" w14:textId="77777777" w:rsidR="0016620D" w:rsidRPr="0016620D" w:rsidRDefault="0016620D" w:rsidP="0016620D">
            <w:pPr>
              <w:spacing w:after="0" w:line="240" w:lineRule="auto"/>
              <w:rPr>
                <w:sz w:val="20"/>
                <w:szCs w:val="20"/>
              </w:rPr>
            </w:pPr>
          </w:p>
        </w:tc>
        <w:tc>
          <w:tcPr>
            <w:tcW w:w="531" w:type="pct"/>
          </w:tcPr>
          <w:p w14:paraId="01B41910" w14:textId="77777777" w:rsidR="0016620D" w:rsidRPr="0016620D" w:rsidRDefault="0016620D" w:rsidP="0016620D">
            <w:pPr>
              <w:spacing w:after="0" w:line="240" w:lineRule="auto"/>
              <w:rPr>
                <w:sz w:val="20"/>
                <w:szCs w:val="20"/>
              </w:rPr>
            </w:pPr>
            <w:r w:rsidRPr="0016620D">
              <w:rPr>
                <w:sz w:val="20"/>
                <w:szCs w:val="20"/>
              </w:rPr>
              <w:t>BEd</w:t>
            </w:r>
          </w:p>
        </w:tc>
        <w:tc>
          <w:tcPr>
            <w:tcW w:w="938" w:type="pct"/>
          </w:tcPr>
          <w:p w14:paraId="753223F2" w14:textId="77777777" w:rsidR="0016620D" w:rsidRPr="0016620D" w:rsidRDefault="0016620D" w:rsidP="0016620D">
            <w:pPr>
              <w:spacing w:after="0" w:line="240" w:lineRule="auto"/>
              <w:rPr>
                <w:sz w:val="20"/>
                <w:szCs w:val="20"/>
              </w:rPr>
            </w:pPr>
          </w:p>
        </w:tc>
        <w:tc>
          <w:tcPr>
            <w:tcW w:w="1094" w:type="pct"/>
          </w:tcPr>
          <w:p w14:paraId="1F99F068"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1D8A776C" w14:textId="77777777" w:rsidTr="0016620D">
        <w:tc>
          <w:tcPr>
            <w:tcW w:w="188" w:type="pct"/>
            <w:shd w:val="clear" w:color="auto" w:fill="A6A6A6"/>
          </w:tcPr>
          <w:p w14:paraId="2FA20F3C" w14:textId="77777777" w:rsidR="0016620D" w:rsidRPr="0016620D" w:rsidRDefault="0016620D" w:rsidP="0016620D">
            <w:pPr>
              <w:spacing w:after="0" w:line="240" w:lineRule="auto"/>
              <w:jc w:val="center"/>
              <w:rPr>
                <w:sz w:val="20"/>
                <w:szCs w:val="20"/>
              </w:rPr>
            </w:pPr>
          </w:p>
        </w:tc>
        <w:tc>
          <w:tcPr>
            <w:tcW w:w="2781" w:type="pct"/>
            <w:gridSpan w:val="4"/>
            <w:shd w:val="clear" w:color="auto" w:fill="A6A6A6"/>
          </w:tcPr>
          <w:p w14:paraId="772F2CA9" w14:textId="77777777" w:rsidR="0016620D" w:rsidRPr="0016620D" w:rsidRDefault="0016620D" w:rsidP="0016620D">
            <w:pPr>
              <w:spacing w:after="0" w:line="240" w:lineRule="auto"/>
              <w:jc w:val="center"/>
              <w:rPr>
                <w:sz w:val="20"/>
                <w:szCs w:val="20"/>
              </w:rPr>
            </w:pPr>
            <w:r w:rsidRPr="0016620D">
              <w:rPr>
                <w:b/>
                <w:sz w:val="20"/>
                <w:szCs w:val="20"/>
              </w:rPr>
              <w:t>Biological Sciences &amp; Agriculture</w:t>
            </w:r>
          </w:p>
        </w:tc>
        <w:tc>
          <w:tcPr>
            <w:tcW w:w="938" w:type="pct"/>
            <w:shd w:val="clear" w:color="auto" w:fill="A6A6A6"/>
          </w:tcPr>
          <w:p w14:paraId="67D1549D" w14:textId="77777777" w:rsidR="0016620D" w:rsidRPr="0016620D" w:rsidRDefault="0016620D" w:rsidP="0016620D">
            <w:pPr>
              <w:spacing w:after="0" w:line="240" w:lineRule="auto"/>
              <w:jc w:val="center"/>
              <w:rPr>
                <w:sz w:val="20"/>
                <w:szCs w:val="20"/>
              </w:rPr>
            </w:pPr>
          </w:p>
        </w:tc>
        <w:tc>
          <w:tcPr>
            <w:tcW w:w="1094" w:type="pct"/>
            <w:shd w:val="clear" w:color="auto" w:fill="A6A6A6"/>
          </w:tcPr>
          <w:p w14:paraId="64A809BD" w14:textId="77777777" w:rsidR="0016620D" w:rsidRPr="0016620D" w:rsidRDefault="0016620D" w:rsidP="0016620D">
            <w:pPr>
              <w:spacing w:after="0" w:line="240" w:lineRule="auto"/>
              <w:jc w:val="center"/>
              <w:rPr>
                <w:sz w:val="20"/>
                <w:szCs w:val="20"/>
              </w:rPr>
            </w:pPr>
          </w:p>
        </w:tc>
      </w:tr>
      <w:tr w:rsidR="0016620D" w:rsidRPr="0016620D" w14:paraId="2F38BB41" w14:textId="77777777" w:rsidTr="0016620D">
        <w:tc>
          <w:tcPr>
            <w:tcW w:w="188" w:type="pct"/>
          </w:tcPr>
          <w:p w14:paraId="641422F4" w14:textId="77777777" w:rsidR="0016620D" w:rsidRPr="0016620D" w:rsidRDefault="0016620D" w:rsidP="0016620D">
            <w:pPr>
              <w:spacing w:after="0" w:line="240" w:lineRule="auto"/>
              <w:jc w:val="center"/>
              <w:rPr>
                <w:sz w:val="20"/>
                <w:szCs w:val="20"/>
              </w:rPr>
            </w:pPr>
            <w:r w:rsidRPr="0016620D">
              <w:rPr>
                <w:sz w:val="20"/>
                <w:szCs w:val="20"/>
              </w:rPr>
              <w:t>101</w:t>
            </w:r>
          </w:p>
        </w:tc>
        <w:tc>
          <w:tcPr>
            <w:tcW w:w="1023" w:type="pct"/>
          </w:tcPr>
          <w:p w14:paraId="738DD7BC" w14:textId="77777777" w:rsidR="0016620D" w:rsidRPr="0016620D" w:rsidRDefault="0016620D" w:rsidP="0016620D">
            <w:pPr>
              <w:spacing w:after="0" w:line="240" w:lineRule="auto"/>
              <w:rPr>
                <w:sz w:val="20"/>
                <w:szCs w:val="20"/>
              </w:rPr>
            </w:pPr>
            <w:r w:rsidRPr="0016620D">
              <w:rPr>
                <w:sz w:val="20"/>
                <w:szCs w:val="20"/>
              </w:rPr>
              <w:t>Francis, Gracelyn</w:t>
            </w:r>
          </w:p>
        </w:tc>
        <w:tc>
          <w:tcPr>
            <w:tcW w:w="758" w:type="pct"/>
          </w:tcPr>
          <w:p w14:paraId="239A331F"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6DA7EE6C"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5E728DFC"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6BBDD3FC" w14:textId="77777777" w:rsidR="0016620D" w:rsidRPr="0016620D" w:rsidRDefault="0016620D" w:rsidP="0016620D">
            <w:pPr>
              <w:spacing w:after="0" w:line="240" w:lineRule="auto"/>
              <w:rPr>
                <w:sz w:val="20"/>
                <w:szCs w:val="20"/>
              </w:rPr>
            </w:pPr>
            <w:r w:rsidRPr="0016620D">
              <w:rPr>
                <w:sz w:val="20"/>
                <w:szCs w:val="20"/>
              </w:rPr>
              <w:t>Animal Physiology</w:t>
            </w:r>
          </w:p>
        </w:tc>
        <w:tc>
          <w:tcPr>
            <w:tcW w:w="1094" w:type="pct"/>
          </w:tcPr>
          <w:p w14:paraId="6C7A69C6" w14:textId="77777777" w:rsidR="0016620D" w:rsidRPr="0016620D" w:rsidRDefault="0016620D" w:rsidP="0016620D">
            <w:pPr>
              <w:spacing w:after="0" w:line="240" w:lineRule="auto"/>
              <w:rPr>
                <w:sz w:val="20"/>
                <w:szCs w:val="20"/>
              </w:rPr>
            </w:pPr>
            <w:r w:rsidRPr="0016620D">
              <w:rPr>
                <w:sz w:val="20"/>
                <w:szCs w:val="20"/>
              </w:rPr>
              <w:t>University of Eldoret</w:t>
            </w:r>
          </w:p>
        </w:tc>
      </w:tr>
      <w:tr w:rsidR="0016620D" w:rsidRPr="0016620D" w14:paraId="65268AC3" w14:textId="77777777" w:rsidTr="0016620D">
        <w:tc>
          <w:tcPr>
            <w:tcW w:w="188" w:type="pct"/>
          </w:tcPr>
          <w:p w14:paraId="2E747CDD" w14:textId="77777777" w:rsidR="0016620D" w:rsidRPr="0016620D" w:rsidRDefault="0016620D" w:rsidP="0016620D">
            <w:pPr>
              <w:spacing w:after="0" w:line="240" w:lineRule="auto"/>
              <w:jc w:val="center"/>
              <w:rPr>
                <w:sz w:val="20"/>
                <w:szCs w:val="20"/>
              </w:rPr>
            </w:pPr>
          </w:p>
        </w:tc>
        <w:tc>
          <w:tcPr>
            <w:tcW w:w="1023" w:type="pct"/>
          </w:tcPr>
          <w:p w14:paraId="45E6F25E" w14:textId="77777777" w:rsidR="0016620D" w:rsidRPr="0016620D" w:rsidRDefault="0016620D" w:rsidP="0016620D">
            <w:pPr>
              <w:spacing w:after="0" w:line="240" w:lineRule="auto"/>
              <w:rPr>
                <w:sz w:val="20"/>
                <w:szCs w:val="20"/>
              </w:rPr>
            </w:pPr>
          </w:p>
        </w:tc>
        <w:tc>
          <w:tcPr>
            <w:tcW w:w="758" w:type="pct"/>
          </w:tcPr>
          <w:p w14:paraId="47ECCFF2" w14:textId="77777777" w:rsidR="0016620D" w:rsidRPr="0016620D" w:rsidRDefault="0016620D" w:rsidP="0016620D">
            <w:pPr>
              <w:spacing w:after="0" w:line="240" w:lineRule="auto"/>
              <w:rPr>
                <w:sz w:val="20"/>
                <w:szCs w:val="20"/>
              </w:rPr>
            </w:pPr>
          </w:p>
        </w:tc>
        <w:tc>
          <w:tcPr>
            <w:tcW w:w="469" w:type="pct"/>
          </w:tcPr>
          <w:p w14:paraId="62F261E9" w14:textId="77777777" w:rsidR="0016620D" w:rsidRPr="0016620D" w:rsidRDefault="0016620D" w:rsidP="0016620D">
            <w:pPr>
              <w:spacing w:after="0" w:line="240" w:lineRule="auto"/>
              <w:rPr>
                <w:sz w:val="20"/>
                <w:szCs w:val="20"/>
              </w:rPr>
            </w:pPr>
          </w:p>
        </w:tc>
        <w:tc>
          <w:tcPr>
            <w:tcW w:w="531" w:type="pct"/>
          </w:tcPr>
          <w:p w14:paraId="07A3102C"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15B02A60" w14:textId="77777777" w:rsidR="0016620D" w:rsidRPr="0016620D" w:rsidRDefault="0016620D" w:rsidP="0016620D">
            <w:pPr>
              <w:spacing w:after="0" w:line="240" w:lineRule="auto"/>
              <w:rPr>
                <w:sz w:val="20"/>
                <w:szCs w:val="20"/>
              </w:rPr>
            </w:pPr>
            <w:r w:rsidRPr="0016620D">
              <w:rPr>
                <w:sz w:val="20"/>
                <w:szCs w:val="20"/>
              </w:rPr>
              <w:t>Zoology</w:t>
            </w:r>
          </w:p>
        </w:tc>
        <w:tc>
          <w:tcPr>
            <w:tcW w:w="1094" w:type="pct"/>
          </w:tcPr>
          <w:p w14:paraId="225655CE" w14:textId="77777777" w:rsidR="0016620D" w:rsidRPr="0016620D" w:rsidRDefault="0016620D" w:rsidP="0016620D">
            <w:pPr>
              <w:spacing w:after="0" w:line="240" w:lineRule="auto"/>
              <w:rPr>
                <w:sz w:val="20"/>
                <w:szCs w:val="20"/>
              </w:rPr>
            </w:pPr>
            <w:r w:rsidRPr="0016620D">
              <w:rPr>
                <w:sz w:val="20"/>
                <w:szCs w:val="20"/>
              </w:rPr>
              <w:t>Madras University, India</w:t>
            </w:r>
          </w:p>
        </w:tc>
      </w:tr>
      <w:tr w:rsidR="0016620D" w:rsidRPr="0016620D" w14:paraId="0CEF8047" w14:textId="77777777" w:rsidTr="0016620D">
        <w:tc>
          <w:tcPr>
            <w:tcW w:w="188" w:type="pct"/>
          </w:tcPr>
          <w:p w14:paraId="12A64D42" w14:textId="77777777" w:rsidR="0016620D" w:rsidRPr="0016620D" w:rsidRDefault="0016620D" w:rsidP="0016620D">
            <w:pPr>
              <w:spacing w:after="0" w:line="240" w:lineRule="auto"/>
              <w:jc w:val="center"/>
              <w:rPr>
                <w:sz w:val="20"/>
                <w:szCs w:val="20"/>
              </w:rPr>
            </w:pPr>
          </w:p>
        </w:tc>
        <w:tc>
          <w:tcPr>
            <w:tcW w:w="1023" w:type="pct"/>
          </w:tcPr>
          <w:p w14:paraId="10EE9E78" w14:textId="77777777" w:rsidR="0016620D" w:rsidRPr="0016620D" w:rsidRDefault="0016620D" w:rsidP="0016620D">
            <w:pPr>
              <w:spacing w:after="0" w:line="240" w:lineRule="auto"/>
              <w:rPr>
                <w:sz w:val="20"/>
                <w:szCs w:val="20"/>
              </w:rPr>
            </w:pPr>
          </w:p>
        </w:tc>
        <w:tc>
          <w:tcPr>
            <w:tcW w:w="758" w:type="pct"/>
          </w:tcPr>
          <w:p w14:paraId="2D420BA1" w14:textId="77777777" w:rsidR="0016620D" w:rsidRPr="0016620D" w:rsidRDefault="0016620D" w:rsidP="0016620D">
            <w:pPr>
              <w:spacing w:after="0" w:line="240" w:lineRule="auto"/>
              <w:rPr>
                <w:sz w:val="20"/>
                <w:szCs w:val="20"/>
              </w:rPr>
            </w:pPr>
          </w:p>
        </w:tc>
        <w:tc>
          <w:tcPr>
            <w:tcW w:w="469" w:type="pct"/>
          </w:tcPr>
          <w:p w14:paraId="59C4F581" w14:textId="77777777" w:rsidR="0016620D" w:rsidRPr="0016620D" w:rsidRDefault="0016620D" w:rsidP="0016620D">
            <w:pPr>
              <w:spacing w:after="0" w:line="240" w:lineRule="auto"/>
              <w:rPr>
                <w:sz w:val="20"/>
                <w:szCs w:val="20"/>
              </w:rPr>
            </w:pPr>
          </w:p>
        </w:tc>
        <w:tc>
          <w:tcPr>
            <w:tcW w:w="531" w:type="pct"/>
          </w:tcPr>
          <w:p w14:paraId="740B43C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6F343B67" w14:textId="77777777" w:rsidR="0016620D" w:rsidRPr="0016620D" w:rsidRDefault="0016620D" w:rsidP="0016620D">
            <w:pPr>
              <w:spacing w:after="0" w:line="240" w:lineRule="auto"/>
              <w:rPr>
                <w:sz w:val="20"/>
                <w:szCs w:val="20"/>
              </w:rPr>
            </w:pPr>
            <w:r w:rsidRPr="0016620D">
              <w:rPr>
                <w:sz w:val="20"/>
                <w:szCs w:val="20"/>
              </w:rPr>
              <w:t>Zoology</w:t>
            </w:r>
          </w:p>
        </w:tc>
        <w:tc>
          <w:tcPr>
            <w:tcW w:w="1094" w:type="pct"/>
          </w:tcPr>
          <w:p w14:paraId="41D7C00D" w14:textId="77777777" w:rsidR="0016620D" w:rsidRPr="0016620D" w:rsidRDefault="0016620D" w:rsidP="0016620D">
            <w:pPr>
              <w:spacing w:after="0" w:line="240" w:lineRule="auto"/>
              <w:rPr>
                <w:sz w:val="20"/>
                <w:szCs w:val="20"/>
              </w:rPr>
            </w:pPr>
            <w:r w:rsidRPr="0016620D">
              <w:rPr>
                <w:sz w:val="20"/>
                <w:szCs w:val="20"/>
              </w:rPr>
              <w:t>Madras University, India</w:t>
            </w:r>
          </w:p>
        </w:tc>
      </w:tr>
      <w:tr w:rsidR="0016620D" w:rsidRPr="0016620D" w14:paraId="61DB5416" w14:textId="77777777" w:rsidTr="0016620D">
        <w:tc>
          <w:tcPr>
            <w:tcW w:w="188" w:type="pct"/>
          </w:tcPr>
          <w:p w14:paraId="5B18D731" w14:textId="77777777" w:rsidR="0016620D" w:rsidRPr="0016620D" w:rsidRDefault="0016620D" w:rsidP="0016620D">
            <w:pPr>
              <w:spacing w:after="0" w:line="240" w:lineRule="auto"/>
              <w:jc w:val="center"/>
              <w:rPr>
                <w:sz w:val="20"/>
                <w:szCs w:val="20"/>
              </w:rPr>
            </w:pPr>
          </w:p>
        </w:tc>
        <w:tc>
          <w:tcPr>
            <w:tcW w:w="1023" w:type="pct"/>
          </w:tcPr>
          <w:p w14:paraId="630463DE" w14:textId="77777777" w:rsidR="0016620D" w:rsidRPr="0016620D" w:rsidRDefault="0016620D" w:rsidP="0016620D">
            <w:pPr>
              <w:spacing w:after="0" w:line="240" w:lineRule="auto"/>
              <w:rPr>
                <w:sz w:val="20"/>
                <w:szCs w:val="20"/>
              </w:rPr>
            </w:pPr>
          </w:p>
        </w:tc>
        <w:tc>
          <w:tcPr>
            <w:tcW w:w="758" w:type="pct"/>
          </w:tcPr>
          <w:p w14:paraId="3A781929" w14:textId="77777777" w:rsidR="0016620D" w:rsidRPr="0016620D" w:rsidRDefault="0016620D" w:rsidP="0016620D">
            <w:pPr>
              <w:spacing w:after="0" w:line="240" w:lineRule="auto"/>
              <w:jc w:val="center"/>
              <w:rPr>
                <w:b/>
                <w:sz w:val="20"/>
                <w:szCs w:val="20"/>
              </w:rPr>
            </w:pPr>
          </w:p>
        </w:tc>
        <w:tc>
          <w:tcPr>
            <w:tcW w:w="469" w:type="pct"/>
          </w:tcPr>
          <w:p w14:paraId="2C6A07BF" w14:textId="77777777" w:rsidR="0016620D" w:rsidRPr="0016620D" w:rsidRDefault="0016620D" w:rsidP="0016620D">
            <w:pPr>
              <w:spacing w:after="0" w:line="240" w:lineRule="auto"/>
              <w:rPr>
                <w:sz w:val="20"/>
                <w:szCs w:val="20"/>
              </w:rPr>
            </w:pPr>
          </w:p>
        </w:tc>
        <w:tc>
          <w:tcPr>
            <w:tcW w:w="531" w:type="pct"/>
          </w:tcPr>
          <w:p w14:paraId="7AB7F9A8" w14:textId="77777777" w:rsidR="0016620D" w:rsidRPr="0016620D" w:rsidRDefault="0016620D" w:rsidP="0016620D">
            <w:pPr>
              <w:spacing w:after="0" w:line="240" w:lineRule="auto"/>
              <w:rPr>
                <w:sz w:val="20"/>
                <w:szCs w:val="20"/>
              </w:rPr>
            </w:pPr>
          </w:p>
        </w:tc>
        <w:tc>
          <w:tcPr>
            <w:tcW w:w="938" w:type="pct"/>
          </w:tcPr>
          <w:p w14:paraId="7EF1A8F9" w14:textId="77777777" w:rsidR="0016620D" w:rsidRPr="0016620D" w:rsidRDefault="0016620D" w:rsidP="0016620D">
            <w:pPr>
              <w:spacing w:after="0" w:line="240" w:lineRule="auto"/>
              <w:rPr>
                <w:sz w:val="20"/>
                <w:szCs w:val="20"/>
              </w:rPr>
            </w:pPr>
          </w:p>
        </w:tc>
        <w:tc>
          <w:tcPr>
            <w:tcW w:w="1094" w:type="pct"/>
          </w:tcPr>
          <w:p w14:paraId="17EC5DE8" w14:textId="77777777" w:rsidR="0016620D" w:rsidRPr="0016620D" w:rsidRDefault="0016620D" w:rsidP="0016620D">
            <w:pPr>
              <w:spacing w:after="0" w:line="240" w:lineRule="auto"/>
              <w:rPr>
                <w:sz w:val="20"/>
                <w:szCs w:val="20"/>
              </w:rPr>
            </w:pPr>
          </w:p>
        </w:tc>
      </w:tr>
      <w:tr w:rsidR="0016620D" w:rsidRPr="0016620D" w14:paraId="06A3C647" w14:textId="77777777" w:rsidTr="0016620D">
        <w:tc>
          <w:tcPr>
            <w:tcW w:w="188" w:type="pct"/>
          </w:tcPr>
          <w:p w14:paraId="3635C2C9" w14:textId="77777777" w:rsidR="0016620D" w:rsidRPr="0016620D" w:rsidRDefault="0016620D" w:rsidP="0016620D">
            <w:pPr>
              <w:spacing w:after="0" w:line="240" w:lineRule="auto"/>
              <w:jc w:val="center"/>
              <w:rPr>
                <w:sz w:val="20"/>
                <w:szCs w:val="20"/>
              </w:rPr>
            </w:pPr>
            <w:r w:rsidRPr="0016620D">
              <w:rPr>
                <w:sz w:val="20"/>
                <w:szCs w:val="20"/>
              </w:rPr>
              <w:t>102</w:t>
            </w:r>
          </w:p>
        </w:tc>
        <w:tc>
          <w:tcPr>
            <w:tcW w:w="1023" w:type="pct"/>
          </w:tcPr>
          <w:p w14:paraId="477E56FC" w14:textId="77777777" w:rsidR="0016620D" w:rsidRPr="0016620D" w:rsidRDefault="0016620D" w:rsidP="0016620D">
            <w:pPr>
              <w:spacing w:after="0" w:line="240" w:lineRule="auto"/>
              <w:rPr>
                <w:sz w:val="20"/>
                <w:szCs w:val="20"/>
              </w:rPr>
            </w:pPr>
            <w:r w:rsidRPr="0016620D">
              <w:rPr>
                <w:sz w:val="20"/>
                <w:szCs w:val="20"/>
              </w:rPr>
              <w:t>Francis, Ramesh</w:t>
            </w:r>
          </w:p>
        </w:tc>
        <w:tc>
          <w:tcPr>
            <w:tcW w:w="758" w:type="pct"/>
          </w:tcPr>
          <w:p w14:paraId="54DBE3B4" w14:textId="77777777" w:rsidR="0016620D" w:rsidRPr="0016620D" w:rsidRDefault="0016620D" w:rsidP="0016620D">
            <w:pPr>
              <w:spacing w:after="0" w:line="240" w:lineRule="auto"/>
              <w:rPr>
                <w:sz w:val="20"/>
                <w:szCs w:val="20"/>
              </w:rPr>
            </w:pPr>
            <w:r w:rsidRPr="0016620D">
              <w:rPr>
                <w:sz w:val="20"/>
                <w:szCs w:val="20"/>
              </w:rPr>
              <w:t>Professor</w:t>
            </w:r>
          </w:p>
        </w:tc>
        <w:tc>
          <w:tcPr>
            <w:tcW w:w="469" w:type="pct"/>
          </w:tcPr>
          <w:p w14:paraId="12BB4849"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35D0CE78"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268DA30B" w14:textId="77777777" w:rsidR="0016620D" w:rsidRPr="0016620D" w:rsidRDefault="0016620D" w:rsidP="0016620D">
            <w:pPr>
              <w:spacing w:after="0" w:line="240" w:lineRule="auto"/>
              <w:rPr>
                <w:sz w:val="20"/>
                <w:szCs w:val="20"/>
              </w:rPr>
            </w:pPr>
            <w:r w:rsidRPr="0016620D">
              <w:rPr>
                <w:sz w:val="20"/>
                <w:szCs w:val="20"/>
              </w:rPr>
              <w:t>Zoology</w:t>
            </w:r>
          </w:p>
        </w:tc>
        <w:tc>
          <w:tcPr>
            <w:tcW w:w="1094" w:type="pct"/>
          </w:tcPr>
          <w:p w14:paraId="22B4A17C" w14:textId="77777777" w:rsidR="0016620D" w:rsidRPr="0016620D" w:rsidRDefault="0016620D" w:rsidP="0016620D">
            <w:pPr>
              <w:spacing w:after="0" w:line="240" w:lineRule="auto"/>
              <w:rPr>
                <w:sz w:val="20"/>
                <w:szCs w:val="20"/>
              </w:rPr>
            </w:pPr>
            <w:r w:rsidRPr="0016620D">
              <w:rPr>
                <w:sz w:val="20"/>
                <w:szCs w:val="20"/>
              </w:rPr>
              <w:t>Bharathiar University, India</w:t>
            </w:r>
          </w:p>
        </w:tc>
      </w:tr>
      <w:tr w:rsidR="0016620D" w:rsidRPr="0016620D" w14:paraId="22EA07AE" w14:textId="77777777" w:rsidTr="0016620D">
        <w:tc>
          <w:tcPr>
            <w:tcW w:w="188" w:type="pct"/>
          </w:tcPr>
          <w:p w14:paraId="53FA360F" w14:textId="77777777" w:rsidR="0016620D" w:rsidRPr="0016620D" w:rsidRDefault="0016620D" w:rsidP="0016620D">
            <w:pPr>
              <w:spacing w:after="0" w:line="240" w:lineRule="auto"/>
              <w:jc w:val="center"/>
              <w:rPr>
                <w:sz w:val="20"/>
                <w:szCs w:val="20"/>
              </w:rPr>
            </w:pPr>
          </w:p>
        </w:tc>
        <w:tc>
          <w:tcPr>
            <w:tcW w:w="1023" w:type="pct"/>
          </w:tcPr>
          <w:p w14:paraId="40F8B3FE" w14:textId="77777777" w:rsidR="0016620D" w:rsidRPr="0016620D" w:rsidRDefault="0016620D" w:rsidP="0016620D">
            <w:pPr>
              <w:spacing w:after="0" w:line="240" w:lineRule="auto"/>
              <w:rPr>
                <w:sz w:val="20"/>
                <w:szCs w:val="20"/>
              </w:rPr>
            </w:pPr>
          </w:p>
        </w:tc>
        <w:tc>
          <w:tcPr>
            <w:tcW w:w="758" w:type="pct"/>
          </w:tcPr>
          <w:p w14:paraId="201DE93F" w14:textId="77777777" w:rsidR="0016620D" w:rsidRPr="0016620D" w:rsidRDefault="0016620D" w:rsidP="0016620D">
            <w:pPr>
              <w:spacing w:after="0" w:line="240" w:lineRule="auto"/>
              <w:rPr>
                <w:sz w:val="20"/>
                <w:szCs w:val="20"/>
              </w:rPr>
            </w:pPr>
          </w:p>
        </w:tc>
        <w:tc>
          <w:tcPr>
            <w:tcW w:w="469" w:type="pct"/>
          </w:tcPr>
          <w:p w14:paraId="3689E4CA" w14:textId="77777777" w:rsidR="0016620D" w:rsidRPr="0016620D" w:rsidRDefault="0016620D" w:rsidP="0016620D">
            <w:pPr>
              <w:spacing w:after="0" w:line="240" w:lineRule="auto"/>
              <w:rPr>
                <w:sz w:val="20"/>
                <w:szCs w:val="20"/>
              </w:rPr>
            </w:pPr>
          </w:p>
        </w:tc>
        <w:tc>
          <w:tcPr>
            <w:tcW w:w="531" w:type="pct"/>
          </w:tcPr>
          <w:p w14:paraId="631AD71F" w14:textId="77777777" w:rsidR="0016620D" w:rsidRPr="0016620D" w:rsidRDefault="0016620D" w:rsidP="0016620D">
            <w:pPr>
              <w:spacing w:after="0" w:line="240" w:lineRule="auto"/>
              <w:rPr>
                <w:sz w:val="20"/>
                <w:szCs w:val="20"/>
              </w:rPr>
            </w:pPr>
            <w:r w:rsidRPr="0016620D">
              <w:rPr>
                <w:sz w:val="20"/>
                <w:szCs w:val="20"/>
              </w:rPr>
              <w:t>MPhil</w:t>
            </w:r>
          </w:p>
        </w:tc>
        <w:tc>
          <w:tcPr>
            <w:tcW w:w="938" w:type="pct"/>
          </w:tcPr>
          <w:p w14:paraId="17BBB3E1" w14:textId="77777777" w:rsidR="0016620D" w:rsidRPr="0016620D" w:rsidRDefault="0016620D" w:rsidP="0016620D">
            <w:pPr>
              <w:spacing w:after="0" w:line="240" w:lineRule="auto"/>
              <w:rPr>
                <w:sz w:val="20"/>
                <w:szCs w:val="20"/>
              </w:rPr>
            </w:pPr>
            <w:r w:rsidRPr="0016620D">
              <w:rPr>
                <w:sz w:val="20"/>
                <w:szCs w:val="20"/>
              </w:rPr>
              <w:t>Zoology</w:t>
            </w:r>
          </w:p>
        </w:tc>
        <w:tc>
          <w:tcPr>
            <w:tcW w:w="1094" w:type="pct"/>
          </w:tcPr>
          <w:p w14:paraId="16F07CA2" w14:textId="77777777" w:rsidR="0016620D" w:rsidRPr="0016620D" w:rsidRDefault="0016620D" w:rsidP="0016620D">
            <w:pPr>
              <w:spacing w:after="0" w:line="240" w:lineRule="auto"/>
              <w:rPr>
                <w:sz w:val="20"/>
                <w:szCs w:val="20"/>
              </w:rPr>
            </w:pPr>
            <w:r w:rsidRPr="0016620D">
              <w:rPr>
                <w:sz w:val="20"/>
                <w:szCs w:val="20"/>
              </w:rPr>
              <w:t>Bharathiar University, India</w:t>
            </w:r>
          </w:p>
        </w:tc>
      </w:tr>
      <w:tr w:rsidR="0016620D" w:rsidRPr="0016620D" w14:paraId="6E4BC79C" w14:textId="77777777" w:rsidTr="0016620D">
        <w:tc>
          <w:tcPr>
            <w:tcW w:w="188" w:type="pct"/>
          </w:tcPr>
          <w:p w14:paraId="073553DD" w14:textId="77777777" w:rsidR="0016620D" w:rsidRPr="0016620D" w:rsidRDefault="0016620D" w:rsidP="0016620D">
            <w:pPr>
              <w:spacing w:after="0" w:line="240" w:lineRule="auto"/>
              <w:jc w:val="center"/>
              <w:rPr>
                <w:sz w:val="20"/>
                <w:szCs w:val="20"/>
              </w:rPr>
            </w:pPr>
          </w:p>
        </w:tc>
        <w:tc>
          <w:tcPr>
            <w:tcW w:w="1023" w:type="pct"/>
          </w:tcPr>
          <w:p w14:paraId="23DEFADC" w14:textId="77777777" w:rsidR="0016620D" w:rsidRPr="0016620D" w:rsidRDefault="0016620D" w:rsidP="0016620D">
            <w:pPr>
              <w:spacing w:after="0" w:line="240" w:lineRule="auto"/>
              <w:rPr>
                <w:sz w:val="20"/>
                <w:szCs w:val="20"/>
              </w:rPr>
            </w:pPr>
          </w:p>
        </w:tc>
        <w:tc>
          <w:tcPr>
            <w:tcW w:w="758" w:type="pct"/>
          </w:tcPr>
          <w:p w14:paraId="3C4A9EE4" w14:textId="77777777" w:rsidR="0016620D" w:rsidRPr="0016620D" w:rsidRDefault="0016620D" w:rsidP="0016620D">
            <w:pPr>
              <w:spacing w:after="0" w:line="240" w:lineRule="auto"/>
              <w:rPr>
                <w:sz w:val="20"/>
                <w:szCs w:val="20"/>
              </w:rPr>
            </w:pPr>
          </w:p>
        </w:tc>
        <w:tc>
          <w:tcPr>
            <w:tcW w:w="469" w:type="pct"/>
          </w:tcPr>
          <w:p w14:paraId="15BE69EC" w14:textId="77777777" w:rsidR="0016620D" w:rsidRPr="0016620D" w:rsidRDefault="0016620D" w:rsidP="0016620D">
            <w:pPr>
              <w:spacing w:after="0" w:line="240" w:lineRule="auto"/>
              <w:rPr>
                <w:sz w:val="20"/>
                <w:szCs w:val="20"/>
              </w:rPr>
            </w:pPr>
          </w:p>
        </w:tc>
        <w:tc>
          <w:tcPr>
            <w:tcW w:w="531" w:type="pct"/>
          </w:tcPr>
          <w:p w14:paraId="44F23516"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1AEB693B" w14:textId="77777777" w:rsidR="0016620D" w:rsidRPr="0016620D" w:rsidRDefault="0016620D" w:rsidP="0016620D">
            <w:pPr>
              <w:spacing w:after="0" w:line="240" w:lineRule="auto"/>
              <w:rPr>
                <w:sz w:val="20"/>
                <w:szCs w:val="20"/>
              </w:rPr>
            </w:pPr>
            <w:r w:rsidRPr="0016620D">
              <w:rPr>
                <w:sz w:val="20"/>
                <w:szCs w:val="20"/>
              </w:rPr>
              <w:t>Zoology</w:t>
            </w:r>
          </w:p>
        </w:tc>
        <w:tc>
          <w:tcPr>
            <w:tcW w:w="1094" w:type="pct"/>
          </w:tcPr>
          <w:p w14:paraId="5430C6E9" w14:textId="77777777" w:rsidR="0016620D" w:rsidRPr="0016620D" w:rsidRDefault="0016620D" w:rsidP="0016620D">
            <w:pPr>
              <w:spacing w:after="0" w:line="240" w:lineRule="auto"/>
              <w:rPr>
                <w:sz w:val="20"/>
                <w:szCs w:val="20"/>
              </w:rPr>
            </w:pPr>
            <w:r w:rsidRPr="0016620D">
              <w:rPr>
                <w:sz w:val="20"/>
                <w:szCs w:val="20"/>
              </w:rPr>
              <w:t>Bharathiar University, India</w:t>
            </w:r>
          </w:p>
        </w:tc>
      </w:tr>
      <w:tr w:rsidR="0016620D" w:rsidRPr="0016620D" w14:paraId="5A160A4D" w14:textId="77777777" w:rsidTr="0016620D">
        <w:tc>
          <w:tcPr>
            <w:tcW w:w="188" w:type="pct"/>
          </w:tcPr>
          <w:p w14:paraId="6C35AC3F" w14:textId="77777777" w:rsidR="0016620D" w:rsidRPr="0016620D" w:rsidRDefault="0016620D" w:rsidP="0016620D">
            <w:pPr>
              <w:spacing w:after="0" w:line="240" w:lineRule="auto"/>
              <w:jc w:val="center"/>
              <w:rPr>
                <w:sz w:val="20"/>
                <w:szCs w:val="20"/>
              </w:rPr>
            </w:pPr>
          </w:p>
        </w:tc>
        <w:tc>
          <w:tcPr>
            <w:tcW w:w="1023" w:type="pct"/>
          </w:tcPr>
          <w:p w14:paraId="621DE166" w14:textId="77777777" w:rsidR="0016620D" w:rsidRPr="0016620D" w:rsidRDefault="0016620D" w:rsidP="0016620D">
            <w:pPr>
              <w:spacing w:after="0" w:line="240" w:lineRule="auto"/>
              <w:rPr>
                <w:sz w:val="20"/>
                <w:szCs w:val="20"/>
              </w:rPr>
            </w:pPr>
          </w:p>
        </w:tc>
        <w:tc>
          <w:tcPr>
            <w:tcW w:w="758" w:type="pct"/>
          </w:tcPr>
          <w:p w14:paraId="2F5CF147" w14:textId="77777777" w:rsidR="0016620D" w:rsidRPr="0016620D" w:rsidRDefault="0016620D" w:rsidP="0016620D">
            <w:pPr>
              <w:spacing w:after="0" w:line="240" w:lineRule="auto"/>
              <w:rPr>
                <w:sz w:val="20"/>
                <w:szCs w:val="20"/>
              </w:rPr>
            </w:pPr>
          </w:p>
        </w:tc>
        <w:tc>
          <w:tcPr>
            <w:tcW w:w="469" w:type="pct"/>
          </w:tcPr>
          <w:p w14:paraId="1BA107DD" w14:textId="77777777" w:rsidR="0016620D" w:rsidRPr="0016620D" w:rsidRDefault="0016620D" w:rsidP="0016620D">
            <w:pPr>
              <w:spacing w:after="0" w:line="240" w:lineRule="auto"/>
              <w:rPr>
                <w:sz w:val="20"/>
                <w:szCs w:val="20"/>
              </w:rPr>
            </w:pPr>
          </w:p>
        </w:tc>
        <w:tc>
          <w:tcPr>
            <w:tcW w:w="531" w:type="pct"/>
          </w:tcPr>
          <w:p w14:paraId="0BB75F50"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4D0321E" w14:textId="77777777" w:rsidR="0016620D" w:rsidRPr="0016620D" w:rsidRDefault="0016620D" w:rsidP="0016620D">
            <w:pPr>
              <w:spacing w:after="0" w:line="240" w:lineRule="auto"/>
              <w:rPr>
                <w:sz w:val="20"/>
                <w:szCs w:val="20"/>
              </w:rPr>
            </w:pPr>
            <w:r w:rsidRPr="0016620D">
              <w:rPr>
                <w:sz w:val="20"/>
                <w:szCs w:val="20"/>
              </w:rPr>
              <w:t>Zoology</w:t>
            </w:r>
          </w:p>
        </w:tc>
        <w:tc>
          <w:tcPr>
            <w:tcW w:w="1094" w:type="pct"/>
          </w:tcPr>
          <w:p w14:paraId="121F6944" w14:textId="77777777" w:rsidR="0016620D" w:rsidRPr="0016620D" w:rsidRDefault="0016620D" w:rsidP="0016620D">
            <w:pPr>
              <w:spacing w:after="0" w:line="240" w:lineRule="auto"/>
              <w:rPr>
                <w:sz w:val="20"/>
                <w:szCs w:val="20"/>
              </w:rPr>
            </w:pPr>
            <w:r w:rsidRPr="0016620D">
              <w:rPr>
                <w:sz w:val="20"/>
                <w:szCs w:val="20"/>
              </w:rPr>
              <w:t>Bharathiar University, India</w:t>
            </w:r>
          </w:p>
        </w:tc>
      </w:tr>
      <w:tr w:rsidR="0016620D" w:rsidRPr="0016620D" w14:paraId="4C5B3B37" w14:textId="77777777" w:rsidTr="0016620D">
        <w:tc>
          <w:tcPr>
            <w:tcW w:w="188" w:type="pct"/>
          </w:tcPr>
          <w:p w14:paraId="1A961972" w14:textId="77777777" w:rsidR="0016620D" w:rsidRPr="0016620D" w:rsidRDefault="0016620D" w:rsidP="0016620D">
            <w:pPr>
              <w:spacing w:after="0" w:line="240" w:lineRule="auto"/>
              <w:jc w:val="center"/>
              <w:rPr>
                <w:sz w:val="20"/>
                <w:szCs w:val="20"/>
              </w:rPr>
            </w:pPr>
          </w:p>
        </w:tc>
        <w:tc>
          <w:tcPr>
            <w:tcW w:w="1023" w:type="pct"/>
          </w:tcPr>
          <w:p w14:paraId="0B5AEC5B" w14:textId="77777777" w:rsidR="0016620D" w:rsidRPr="0016620D" w:rsidRDefault="0016620D" w:rsidP="0016620D">
            <w:pPr>
              <w:spacing w:after="0" w:line="240" w:lineRule="auto"/>
              <w:rPr>
                <w:sz w:val="20"/>
                <w:szCs w:val="20"/>
              </w:rPr>
            </w:pPr>
          </w:p>
        </w:tc>
        <w:tc>
          <w:tcPr>
            <w:tcW w:w="758" w:type="pct"/>
          </w:tcPr>
          <w:p w14:paraId="3A2A0C8A" w14:textId="77777777" w:rsidR="0016620D" w:rsidRPr="0016620D" w:rsidRDefault="0016620D" w:rsidP="0016620D">
            <w:pPr>
              <w:spacing w:after="0" w:line="240" w:lineRule="auto"/>
              <w:rPr>
                <w:sz w:val="20"/>
                <w:szCs w:val="20"/>
              </w:rPr>
            </w:pPr>
          </w:p>
        </w:tc>
        <w:tc>
          <w:tcPr>
            <w:tcW w:w="469" w:type="pct"/>
          </w:tcPr>
          <w:p w14:paraId="7A2FEDC9" w14:textId="77777777" w:rsidR="0016620D" w:rsidRPr="0016620D" w:rsidRDefault="0016620D" w:rsidP="0016620D">
            <w:pPr>
              <w:spacing w:after="0" w:line="240" w:lineRule="auto"/>
              <w:rPr>
                <w:sz w:val="20"/>
                <w:szCs w:val="20"/>
              </w:rPr>
            </w:pPr>
          </w:p>
        </w:tc>
        <w:tc>
          <w:tcPr>
            <w:tcW w:w="531" w:type="pct"/>
          </w:tcPr>
          <w:p w14:paraId="1BC22831" w14:textId="77777777" w:rsidR="0016620D" w:rsidRPr="0016620D" w:rsidRDefault="0016620D" w:rsidP="0016620D">
            <w:pPr>
              <w:spacing w:after="0" w:line="240" w:lineRule="auto"/>
              <w:rPr>
                <w:sz w:val="20"/>
                <w:szCs w:val="20"/>
              </w:rPr>
            </w:pPr>
          </w:p>
        </w:tc>
        <w:tc>
          <w:tcPr>
            <w:tcW w:w="938" w:type="pct"/>
          </w:tcPr>
          <w:p w14:paraId="028C9022" w14:textId="77777777" w:rsidR="0016620D" w:rsidRPr="0016620D" w:rsidRDefault="0016620D" w:rsidP="0016620D">
            <w:pPr>
              <w:spacing w:after="0" w:line="240" w:lineRule="auto"/>
              <w:rPr>
                <w:sz w:val="20"/>
                <w:szCs w:val="20"/>
              </w:rPr>
            </w:pPr>
          </w:p>
        </w:tc>
        <w:tc>
          <w:tcPr>
            <w:tcW w:w="1094" w:type="pct"/>
          </w:tcPr>
          <w:p w14:paraId="658221E5" w14:textId="77777777" w:rsidR="0016620D" w:rsidRPr="0016620D" w:rsidRDefault="0016620D" w:rsidP="0016620D">
            <w:pPr>
              <w:spacing w:after="0" w:line="240" w:lineRule="auto"/>
              <w:rPr>
                <w:sz w:val="20"/>
                <w:szCs w:val="20"/>
              </w:rPr>
            </w:pPr>
          </w:p>
        </w:tc>
      </w:tr>
      <w:tr w:rsidR="0016620D" w:rsidRPr="0016620D" w14:paraId="157EE764" w14:textId="77777777" w:rsidTr="0016620D">
        <w:tc>
          <w:tcPr>
            <w:tcW w:w="188" w:type="pct"/>
          </w:tcPr>
          <w:p w14:paraId="62FB8279" w14:textId="77777777" w:rsidR="0016620D" w:rsidRPr="0016620D" w:rsidRDefault="0016620D" w:rsidP="0016620D">
            <w:pPr>
              <w:spacing w:after="0" w:line="240" w:lineRule="auto"/>
              <w:jc w:val="center"/>
              <w:rPr>
                <w:sz w:val="20"/>
                <w:szCs w:val="20"/>
              </w:rPr>
            </w:pPr>
            <w:r w:rsidRPr="0016620D">
              <w:rPr>
                <w:sz w:val="20"/>
                <w:szCs w:val="20"/>
              </w:rPr>
              <w:t>103</w:t>
            </w:r>
          </w:p>
        </w:tc>
        <w:tc>
          <w:tcPr>
            <w:tcW w:w="1023" w:type="pct"/>
          </w:tcPr>
          <w:p w14:paraId="65C93F76" w14:textId="77777777" w:rsidR="0016620D" w:rsidRPr="0016620D" w:rsidRDefault="0016620D" w:rsidP="0016620D">
            <w:pPr>
              <w:spacing w:after="0" w:line="240" w:lineRule="auto"/>
              <w:rPr>
                <w:sz w:val="20"/>
                <w:szCs w:val="20"/>
              </w:rPr>
            </w:pPr>
            <w:r w:rsidRPr="0016620D">
              <w:rPr>
                <w:sz w:val="20"/>
                <w:szCs w:val="20"/>
              </w:rPr>
              <w:t xml:space="preserve">Kemboi, Bernard </w:t>
            </w:r>
          </w:p>
        </w:tc>
        <w:tc>
          <w:tcPr>
            <w:tcW w:w="758" w:type="pct"/>
          </w:tcPr>
          <w:p w14:paraId="74947418"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E36C1F0"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15BB12E5"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44D094A9" w14:textId="77777777" w:rsidR="0016620D" w:rsidRPr="0016620D" w:rsidRDefault="0016620D" w:rsidP="0016620D">
            <w:pPr>
              <w:spacing w:after="0" w:line="240" w:lineRule="auto"/>
              <w:rPr>
                <w:sz w:val="20"/>
                <w:szCs w:val="20"/>
              </w:rPr>
            </w:pPr>
            <w:r w:rsidRPr="0016620D">
              <w:rPr>
                <w:sz w:val="20"/>
                <w:szCs w:val="20"/>
              </w:rPr>
              <w:t>Agricultural Economics &amp; Res Mgmt</w:t>
            </w:r>
          </w:p>
        </w:tc>
        <w:tc>
          <w:tcPr>
            <w:tcW w:w="1094" w:type="pct"/>
          </w:tcPr>
          <w:p w14:paraId="10E3FD73"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4D6F9F34" w14:textId="77777777" w:rsidTr="0016620D">
        <w:tc>
          <w:tcPr>
            <w:tcW w:w="188" w:type="pct"/>
          </w:tcPr>
          <w:p w14:paraId="407FAD29" w14:textId="77777777" w:rsidR="0016620D" w:rsidRPr="0016620D" w:rsidRDefault="0016620D" w:rsidP="0016620D">
            <w:pPr>
              <w:spacing w:after="0" w:line="240" w:lineRule="auto"/>
              <w:jc w:val="center"/>
              <w:rPr>
                <w:sz w:val="20"/>
                <w:szCs w:val="20"/>
              </w:rPr>
            </w:pPr>
          </w:p>
        </w:tc>
        <w:tc>
          <w:tcPr>
            <w:tcW w:w="1023" w:type="pct"/>
          </w:tcPr>
          <w:p w14:paraId="7D22E2D2" w14:textId="77777777" w:rsidR="0016620D" w:rsidRPr="0016620D" w:rsidRDefault="0016620D" w:rsidP="0016620D">
            <w:pPr>
              <w:spacing w:after="0" w:line="240" w:lineRule="auto"/>
              <w:rPr>
                <w:sz w:val="20"/>
                <w:szCs w:val="20"/>
              </w:rPr>
            </w:pPr>
          </w:p>
        </w:tc>
        <w:tc>
          <w:tcPr>
            <w:tcW w:w="758" w:type="pct"/>
          </w:tcPr>
          <w:p w14:paraId="3E6485D4" w14:textId="77777777" w:rsidR="0016620D" w:rsidRPr="0016620D" w:rsidRDefault="0016620D" w:rsidP="0016620D">
            <w:pPr>
              <w:spacing w:after="0" w:line="240" w:lineRule="auto"/>
              <w:rPr>
                <w:sz w:val="20"/>
                <w:szCs w:val="20"/>
              </w:rPr>
            </w:pPr>
          </w:p>
        </w:tc>
        <w:tc>
          <w:tcPr>
            <w:tcW w:w="469" w:type="pct"/>
          </w:tcPr>
          <w:p w14:paraId="316EF374" w14:textId="77777777" w:rsidR="0016620D" w:rsidRPr="0016620D" w:rsidRDefault="0016620D" w:rsidP="0016620D">
            <w:pPr>
              <w:spacing w:after="0" w:line="240" w:lineRule="auto"/>
              <w:rPr>
                <w:sz w:val="20"/>
                <w:szCs w:val="20"/>
              </w:rPr>
            </w:pPr>
          </w:p>
        </w:tc>
        <w:tc>
          <w:tcPr>
            <w:tcW w:w="531" w:type="pct"/>
          </w:tcPr>
          <w:p w14:paraId="087E7007"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759C6992" w14:textId="77777777" w:rsidR="0016620D" w:rsidRPr="0016620D" w:rsidRDefault="0016620D" w:rsidP="0016620D">
            <w:pPr>
              <w:spacing w:after="0" w:line="240" w:lineRule="auto"/>
              <w:rPr>
                <w:sz w:val="20"/>
                <w:szCs w:val="20"/>
              </w:rPr>
            </w:pPr>
            <w:r w:rsidRPr="0016620D">
              <w:rPr>
                <w:sz w:val="20"/>
                <w:szCs w:val="20"/>
              </w:rPr>
              <w:t>Agricultural Economics &amp; Res Mgmt</w:t>
            </w:r>
          </w:p>
        </w:tc>
        <w:tc>
          <w:tcPr>
            <w:tcW w:w="1094" w:type="pct"/>
          </w:tcPr>
          <w:p w14:paraId="0C8B0C9D"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02DA155D" w14:textId="77777777" w:rsidTr="0016620D">
        <w:tc>
          <w:tcPr>
            <w:tcW w:w="188" w:type="pct"/>
          </w:tcPr>
          <w:p w14:paraId="4E3B6242" w14:textId="77777777" w:rsidR="0016620D" w:rsidRPr="0016620D" w:rsidRDefault="0016620D" w:rsidP="0016620D">
            <w:pPr>
              <w:spacing w:after="0" w:line="240" w:lineRule="auto"/>
              <w:jc w:val="center"/>
              <w:rPr>
                <w:sz w:val="20"/>
                <w:szCs w:val="20"/>
              </w:rPr>
            </w:pPr>
          </w:p>
        </w:tc>
        <w:tc>
          <w:tcPr>
            <w:tcW w:w="1023" w:type="pct"/>
          </w:tcPr>
          <w:p w14:paraId="57356C0C" w14:textId="77777777" w:rsidR="0016620D" w:rsidRPr="0016620D" w:rsidRDefault="0016620D" w:rsidP="0016620D">
            <w:pPr>
              <w:spacing w:after="0" w:line="240" w:lineRule="auto"/>
              <w:rPr>
                <w:sz w:val="20"/>
                <w:szCs w:val="20"/>
              </w:rPr>
            </w:pPr>
          </w:p>
        </w:tc>
        <w:tc>
          <w:tcPr>
            <w:tcW w:w="758" w:type="pct"/>
          </w:tcPr>
          <w:p w14:paraId="377EDBAE" w14:textId="77777777" w:rsidR="0016620D" w:rsidRPr="0016620D" w:rsidRDefault="0016620D" w:rsidP="0016620D">
            <w:pPr>
              <w:spacing w:after="0" w:line="240" w:lineRule="auto"/>
              <w:rPr>
                <w:sz w:val="20"/>
                <w:szCs w:val="20"/>
              </w:rPr>
            </w:pPr>
          </w:p>
        </w:tc>
        <w:tc>
          <w:tcPr>
            <w:tcW w:w="469" w:type="pct"/>
          </w:tcPr>
          <w:p w14:paraId="18BE7B74" w14:textId="77777777" w:rsidR="0016620D" w:rsidRPr="0016620D" w:rsidRDefault="0016620D" w:rsidP="0016620D">
            <w:pPr>
              <w:spacing w:after="0" w:line="240" w:lineRule="auto"/>
              <w:rPr>
                <w:sz w:val="20"/>
                <w:szCs w:val="20"/>
              </w:rPr>
            </w:pPr>
          </w:p>
        </w:tc>
        <w:tc>
          <w:tcPr>
            <w:tcW w:w="531" w:type="pct"/>
          </w:tcPr>
          <w:p w14:paraId="5E92D16D" w14:textId="77777777" w:rsidR="0016620D" w:rsidRPr="0016620D" w:rsidRDefault="0016620D" w:rsidP="0016620D">
            <w:pPr>
              <w:spacing w:after="0" w:line="240" w:lineRule="auto"/>
              <w:rPr>
                <w:sz w:val="20"/>
                <w:szCs w:val="20"/>
              </w:rPr>
            </w:pPr>
          </w:p>
        </w:tc>
        <w:tc>
          <w:tcPr>
            <w:tcW w:w="938" w:type="pct"/>
          </w:tcPr>
          <w:p w14:paraId="41793CF5" w14:textId="77777777" w:rsidR="0016620D" w:rsidRPr="0016620D" w:rsidRDefault="0016620D" w:rsidP="0016620D">
            <w:pPr>
              <w:spacing w:after="0" w:line="240" w:lineRule="auto"/>
              <w:rPr>
                <w:sz w:val="20"/>
                <w:szCs w:val="20"/>
              </w:rPr>
            </w:pPr>
          </w:p>
        </w:tc>
        <w:tc>
          <w:tcPr>
            <w:tcW w:w="1094" w:type="pct"/>
          </w:tcPr>
          <w:p w14:paraId="63244E3B" w14:textId="77777777" w:rsidR="0016620D" w:rsidRPr="0016620D" w:rsidRDefault="0016620D" w:rsidP="0016620D">
            <w:pPr>
              <w:spacing w:after="0" w:line="240" w:lineRule="auto"/>
              <w:rPr>
                <w:sz w:val="20"/>
                <w:szCs w:val="20"/>
              </w:rPr>
            </w:pPr>
          </w:p>
        </w:tc>
      </w:tr>
      <w:tr w:rsidR="0016620D" w:rsidRPr="0016620D" w14:paraId="228CECFF" w14:textId="77777777" w:rsidTr="0016620D">
        <w:tc>
          <w:tcPr>
            <w:tcW w:w="188" w:type="pct"/>
          </w:tcPr>
          <w:p w14:paraId="037241CB" w14:textId="77777777" w:rsidR="0016620D" w:rsidRPr="0016620D" w:rsidRDefault="0016620D" w:rsidP="0016620D">
            <w:pPr>
              <w:spacing w:after="0" w:line="240" w:lineRule="auto"/>
              <w:jc w:val="center"/>
              <w:rPr>
                <w:sz w:val="20"/>
                <w:szCs w:val="20"/>
              </w:rPr>
            </w:pPr>
            <w:r w:rsidRPr="0016620D">
              <w:rPr>
                <w:sz w:val="20"/>
                <w:szCs w:val="20"/>
              </w:rPr>
              <w:t>104</w:t>
            </w:r>
          </w:p>
        </w:tc>
        <w:tc>
          <w:tcPr>
            <w:tcW w:w="1023" w:type="pct"/>
          </w:tcPr>
          <w:p w14:paraId="5152B448" w14:textId="77777777" w:rsidR="0016620D" w:rsidRPr="0016620D" w:rsidRDefault="0016620D" w:rsidP="0016620D">
            <w:pPr>
              <w:spacing w:after="0" w:line="240" w:lineRule="auto"/>
              <w:rPr>
                <w:sz w:val="20"/>
                <w:szCs w:val="20"/>
              </w:rPr>
            </w:pPr>
            <w:r w:rsidRPr="0016620D">
              <w:rPr>
                <w:sz w:val="20"/>
                <w:szCs w:val="20"/>
              </w:rPr>
              <w:t>Kemboi, Willy Kipchirchir</w:t>
            </w:r>
          </w:p>
        </w:tc>
        <w:tc>
          <w:tcPr>
            <w:tcW w:w="758" w:type="pct"/>
          </w:tcPr>
          <w:p w14:paraId="6CDB0D14"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2A91AE81"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31E0569E"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0667B761" w14:textId="77777777" w:rsidR="0016620D" w:rsidRPr="0016620D" w:rsidRDefault="0016620D" w:rsidP="0016620D">
            <w:pPr>
              <w:spacing w:after="0" w:line="240" w:lineRule="auto"/>
              <w:rPr>
                <w:sz w:val="20"/>
                <w:szCs w:val="20"/>
              </w:rPr>
            </w:pPr>
            <w:r w:rsidRPr="0016620D">
              <w:rPr>
                <w:sz w:val="20"/>
                <w:szCs w:val="20"/>
              </w:rPr>
              <w:t>Biological Sciences (Biomedical)</w:t>
            </w:r>
          </w:p>
        </w:tc>
        <w:tc>
          <w:tcPr>
            <w:tcW w:w="1094" w:type="pct"/>
          </w:tcPr>
          <w:p w14:paraId="53F2BEC2"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088C5B8" w14:textId="77777777" w:rsidTr="0016620D">
        <w:tc>
          <w:tcPr>
            <w:tcW w:w="188" w:type="pct"/>
          </w:tcPr>
          <w:p w14:paraId="136CC848" w14:textId="77777777" w:rsidR="0016620D" w:rsidRPr="0016620D" w:rsidRDefault="0016620D" w:rsidP="0016620D">
            <w:pPr>
              <w:spacing w:after="0" w:line="240" w:lineRule="auto"/>
              <w:jc w:val="center"/>
              <w:rPr>
                <w:sz w:val="20"/>
                <w:szCs w:val="20"/>
              </w:rPr>
            </w:pPr>
          </w:p>
        </w:tc>
        <w:tc>
          <w:tcPr>
            <w:tcW w:w="1023" w:type="pct"/>
          </w:tcPr>
          <w:p w14:paraId="4F4C3D3C" w14:textId="77777777" w:rsidR="0016620D" w:rsidRPr="0016620D" w:rsidRDefault="0016620D" w:rsidP="0016620D">
            <w:pPr>
              <w:spacing w:after="0" w:line="240" w:lineRule="auto"/>
              <w:rPr>
                <w:sz w:val="20"/>
                <w:szCs w:val="20"/>
              </w:rPr>
            </w:pPr>
          </w:p>
        </w:tc>
        <w:tc>
          <w:tcPr>
            <w:tcW w:w="758" w:type="pct"/>
          </w:tcPr>
          <w:p w14:paraId="3AD600C9" w14:textId="77777777" w:rsidR="0016620D" w:rsidRPr="0016620D" w:rsidRDefault="0016620D" w:rsidP="0016620D">
            <w:pPr>
              <w:spacing w:after="0" w:line="240" w:lineRule="auto"/>
              <w:rPr>
                <w:sz w:val="20"/>
                <w:szCs w:val="20"/>
              </w:rPr>
            </w:pPr>
          </w:p>
        </w:tc>
        <w:tc>
          <w:tcPr>
            <w:tcW w:w="469" w:type="pct"/>
          </w:tcPr>
          <w:p w14:paraId="3EE8FEA1" w14:textId="77777777" w:rsidR="0016620D" w:rsidRPr="0016620D" w:rsidRDefault="0016620D" w:rsidP="0016620D">
            <w:pPr>
              <w:spacing w:after="0" w:line="240" w:lineRule="auto"/>
              <w:rPr>
                <w:sz w:val="20"/>
                <w:szCs w:val="20"/>
              </w:rPr>
            </w:pPr>
          </w:p>
        </w:tc>
        <w:tc>
          <w:tcPr>
            <w:tcW w:w="531" w:type="pct"/>
          </w:tcPr>
          <w:p w14:paraId="0B7D37A4"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5DCC3730" w14:textId="77777777" w:rsidR="0016620D" w:rsidRPr="0016620D" w:rsidRDefault="0016620D" w:rsidP="0016620D">
            <w:pPr>
              <w:spacing w:after="0" w:line="240" w:lineRule="auto"/>
              <w:rPr>
                <w:sz w:val="20"/>
                <w:szCs w:val="20"/>
              </w:rPr>
            </w:pPr>
            <w:r w:rsidRPr="0016620D">
              <w:rPr>
                <w:sz w:val="20"/>
                <w:szCs w:val="20"/>
              </w:rPr>
              <w:t>Biology (Biomedical)</w:t>
            </w:r>
          </w:p>
        </w:tc>
        <w:tc>
          <w:tcPr>
            <w:tcW w:w="1094" w:type="pct"/>
          </w:tcPr>
          <w:p w14:paraId="7E6E1782"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F24C880" w14:textId="77777777" w:rsidTr="0016620D">
        <w:tc>
          <w:tcPr>
            <w:tcW w:w="188" w:type="pct"/>
          </w:tcPr>
          <w:p w14:paraId="7A160878" w14:textId="77777777" w:rsidR="0016620D" w:rsidRPr="0016620D" w:rsidRDefault="0016620D" w:rsidP="0016620D">
            <w:pPr>
              <w:spacing w:after="0" w:line="240" w:lineRule="auto"/>
              <w:jc w:val="center"/>
              <w:rPr>
                <w:sz w:val="20"/>
                <w:szCs w:val="20"/>
              </w:rPr>
            </w:pPr>
          </w:p>
        </w:tc>
        <w:tc>
          <w:tcPr>
            <w:tcW w:w="1023" w:type="pct"/>
          </w:tcPr>
          <w:p w14:paraId="3A4FE1A0" w14:textId="77777777" w:rsidR="0016620D" w:rsidRPr="0016620D" w:rsidRDefault="0016620D" w:rsidP="0016620D">
            <w:pPr>
              <w:spacing w:after="0" w:line="240" w:lineRule="auto"/>
              <w:rPr>
                <w:sz w:val="20"/>
                <w:szCs w:val="20"/>
              </w:rPr>
            </w:pPr>
          </w:p>
        </w:tc>
        <w:tc>
          <w:tcPr>
            <w:tcW w:w="758" w:type="pct"/>
          </w:tcPr>
          <w:p w14:paraId="258F7EAF" w14:textId="77777777" w:rsidR="0016620D" w:rsidRPr="0016620D" w:rsidRDefault="0016620D" w:rsidP="0016620D">
            <w:pPr>
              <w:spacing w:after="0" w:line="240" w:lineRule="auto"/>
              <w:rPr>
                <w:sz w:val="20"/>
                <w:szCs w:val="20"/>
              </w:rPr>
            </w:pPr>
          </w:p>
        </w:tc>
        <w:tc>
          <w:tcPr>
            <w:tcW w:w="469" w:type="pct"/>
          </w:tcPr>
          <w:p w14:paraId="0CFBC4F6" w14:textId="77777777" w:rsidR="0016620D" w:rsidRPr="0016620D" w:rsidRDefault="0016620D" w:rsidP="0016620D">
            <w:pPr>
              <w:spacing w:after="0" w:line="240" w:lineRule="auto"/>
              <w:rPr>
                <w:sz w:val="20"/>
                <w:szCs w:val="20"/>
              </w:rPr>
            </w:pPr>
          </w:p>
        </w:tc>
        <w:tc>
          <w:tcPr>
            <w:tcW w:w="531" w:type="pct"/>
          </w:tcPr>
          <w:p w14:paraId="31BFCC7D" w14:textId="77777777" w:rsidR="0016620D" w:rsidRPr="0016620D" w:rsidRDefault="0016620D" w:rsidP="0016620D">
            <w:pPr>
              <w:spacing w:after="0" w:line="240" w:lineRule="auto"/>
              <w:rPr>
                <w:sz w:val="20"/>
                <w:szCs w:val="20"/>
              </w:rPr>
            </w:pPr>
          </w:p>
        </w:tc>
        <w:tc>
          <w:tcPr>
            <w:tcW w:w="938" w:type="pct"/>
          </w:tcPr>
          <w:p w14:paraId="261496F4" w14:textId="77777777" w:rsidR="0016620D" w:rsidRPr="0016620D" w:rsidRDefault="0016620D" w:rsidP="0016620D">
            <w:pPr>
              <w:spacing w:after="0" w:line="240" w:lineRule="auto"/>
              <w:rPr>
                <w:sz w:val="20"/>
                <w:szCs w:val="20"/>
              </w:rPr>
            </w:pPr>
          </w:p>
        </w:tc>
        <w:tc>
          <w:tcPr>
            <w:tcW w:w="1094" w:type="pct"/>
          </w:tcPr>
          <w:p w14:paraId="7EEFC350" w14:textId="77777777" w:rsidR="0016620D" w:rsidRPr="0016620D" w:rsidRDefault="0016620D" w:rsidP="0016620D">
            <w:pPr>
              <w:spacing w:after="0" w:line="240" w:lineRule="auto"/>
              <w:rPr>
                <w:sz w:val="20"/>
                <w:szCs w:val="20"/>
              </w:rPr>
            </w:pPr>
          </w:p>
        </w:tc>
      </w:tr>
      <w:tr w:rsidR="0016620D" w:rsidRPr="0016620D" w14:paraId="74180EC6" w14:textId="77777777" w:rsidTr="0016620D">
        <w:tc>
          <w:tcPr>
            <w:tcW w:w="188" w:type="pct"/>
          </w:tcPr>
          <w:p w14:paraId="512CBAD4" w14:textId="77777777" w:rsidR="0016620D" w:rsidRPr="0016620D" w:rsidRDefault="0016620D" w:rsidP="0016620D">
            <w:pPr>
              <w:spacing w:after="0" w:line="240" w:lineRule="auto"/>
              <w:jc w:val="center"/>
              <w:rPr>
                <w:sz w:val="20"/>
                <w:szCs w:val="20"/>
              </w:rPr>
            </w:pPr>
            <w:r w:rsidRPr="0016620D">
              <w:rPr>
                <w:sz w:val="20"/>
                <w:szCs w:val="20"/>
              </w:rPr>
              <w:lastRenderedPageBreak/>
              <w:t>105</w:t>
            </w:r>
          </w:p>
        </w:tc>
        <w:tc>
          <w:tcPr>
            <w:tcW w:w="1023" w:type="pct"/>
          </w:tcPr>
          <w:p w14:paraId="3C08392C" w14:textId="77777777" w:rsidR="0016620D" w:rsidRPr="0016620D" w:rsidRDefault="0016620D" w:rsidP="0016620D">
            <w:pPr>
              <w:spacing w:after="0" w:line="240" w:lineRule="auto"/>
              <w:rPr>
                <w:sz w:val="20"/>
                <w:szCs w:val="20"/>
              </w:rPr>
            </w:pPr>
            <w:r w:rsidRPr="0016620D">
              <w:rPr>
                <w:sz w:val="20"/>
                <w:szCs w:val="20"/>
              </w:rPr>
              <w:t>Kirui Jackson Seroney</w:t>
            </w:r>
          </w:p>
        </w:tc>
        <w:tc>
          <w:tcPr>
            <w:tcW w:w="758" w:type="pct"/>
          </w:tcPr>
          <w:p w14:paraId="228624E1"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F4181B1"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5F190E62"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5F49B073" w14:textId="77777777" w:rsidR="0016620D" w:rsidRPr="0016620D" w:rsidRDefault="0016620D" w:rsidP="0016620D">
            <w:pPr>
              <w:spacing w:after="0" w:line="240" w:lineRule="auto"/>
              <w:rPr>
                <w:sz w:val="20"/>
                <w:szCs w:val="20"/>
              </w:rPr>
            </w:pPr>
            <w:r w:rsidRPr="0016620D">
              <w:rPr>
                <w:sz w:val="20"/>
                <w:szCs w:val="20"/>
              </w:rPr>
              <w:t>Biological Sciences (Conservation)</w:t>
            </w:r>
          </w:p>
        </w:tc>
        <w:tc>
          <w:tcPr>
            <w:tcW w:w="1094" w:type="pct"/>
          </w:tcPr>
          <w:p w14:paraId="2903065E"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3E29FBD" w14:textId="77777777" w:rsidTr="0016620D">
        <w:tc>
          <w:tcPr>
            <w:tcW w:w="188" w:type="pct"/>
          </w:tcPr>
          <w:p w14:paraId="59FBBED5" w14:textId="77777777" w:rsidR="0016620D" w:rsidRPr="0016620D" w:rsidRDefault="0016620D" w:rsidP="0016620D">
            <w:pPr>
              <w:spacing w:after="0" w:line="240" w:lineRule="auto"/>
              <w:jc w:val="center"/>
              <w:rPr>
                <w:sz w:val="20"/>
                <w:szCs w:val="20"/>
              </w:rPr>
            </w:pPr>
          </w:p>
        </w:tc>
        <w:tc>
          <w:tcPr>
            <w:tcW w:w="1023" w:type="pct"/>
          </w:tcPr>
          <w:p w14:paraId="29D4E9CA" w14:textId="77777777" w:rsidR="0016620D" w:rsidRPr="0016620D" w:rsidRDefault="0016620D" w:rsidP="0016620D">
            <w:pPr>
              <w:spacing w:after="0" w:line="240" w:lineRule="auto"/>
              <w:rPr>
                <w:sz w:val="20"/>
                <w:szCs w:val="20"/>
              </w:rPr>
            </w:pPr>
          </w:p>
        </w:tc>
        <w:tc>
          <w:tcPr>
            <w:tcW w:w="758" w:type="pct"/>
          </w:tcPr>
          <w:p w14:paraId="6819C040" w14:textId="77777777" w:rsidR="0016620D" w:rsidRPr="0016620D" w:rsidRDefault="0016620D" w:rsidP="0016620D">
            <w:pPr>
              <w:spacing w:after="0" w:line="240" w:lineRule="auto"/>
              <w:rPr>
                <w:sz w:val="20"/>
                <w:szCs w:val="20"/>
              </w:rPr>
            </w:pPr>
          </w:p>
        </w:tc>
        <w:tc>
          <w:tcPr>
            <w:tcW w:w="469" w:type="pct"/>
          </w:tcPr>
          <w:p w14:paraId="3EF1373C" w14:textId="77777777" w:rsidR="0016620D" w:rsidRPr="0016620D" w:rsidRDefault="0016620D" w:rsidP="0016620D">
            <w:pPr>
              <w:spacing w:after="0" w:line="240" w:lineRule="auto"/>
              <w:rPr>
                <w:sz w:val="20"/>
                <w:szCs w:val="20"/>
              </w:rPr>
            </w:pPr>
          </w:p>
        </w:tc>
        <w:tc>
          <w:tcPr>
            <w:tcW w:w="531" w:type="pct"/>
          </w:tcPr>
          <w:p w14:paraId="46E0C66C"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3828FDF8" w14:textId="77777777" w:rsidR="0016620D" w:rsidRPr="0016620D" w:rsidRDefault="0016620D" w:rsidP="0016620D">
            <w:pPr>
              <w:spacing w:after="0" w:line="240" w:lineRule="auto"/>
              <w:rPr>
                <w:sz w:val="20"/>
                <w:szCs w:val="20"/>
              </w:rPr>
            </w:pPr>
            <w:r w:rsidRPr="0016620D">
              <w:rPr>
                <w:sz w:val="20"/>
                <w:szCs w:val="20"/>
              </w:rPr>
              <w:t>Biology</w:t>
            </w:r>
          </w:p>
        </w:tc>
        <w:tc>
          <w:tcPr>
            <w:tcW w:w="1094" w:type="pct"/>
          </w:tcPr>
          <w:p w14:paraId="17A3D9AE"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6B3A732" w14:textId="77777777" w:rsidTr="0016620D">
        <w:tc>
          <w:tcPr>
            <w:tcW w:w="188" w:type="pct"/>
          </w:tcPr>
          <w:p w14:paraId="2816B9A1" w14:textId="77777777" w:rsidR="0016620D" w:rsidRPr="0016620D" w:rsidRDefault="0016620D" w:rsidP="0016620D">
            <w:pPr>
              <w:spacing w:after="0" w:line="240" w:lineRule="auto"/>
              <w:jc w:val="center"/>
              <w:rPr>
                <w:sz w:val="20"/>
                <w:szCs w:val="20"/>
              </w:rPr>
            </w:pPr>
          </w:p>
        </w:tc>
        <w:tc>
          <w:tcPr>
            <w:tcW w:w="1023" w:type="pct"/>
          </w:tcPr>
          <w:p w14:paraId="0ADC1029" w14:textId="77777777" w:rsidR="0016620D" w:rsidRPr="0016620D" w:rsidRDefault="0016620D" w:rsidP="0016620D">
            <w:pPr>
              <w:spacing w:after="0" w:line="240" w:lineRule="auto"/>
              <w:rPr>
                <w:sz w:val="20"/>
                <w:szCs w:val="20"/>
              </w:rPr>
            </w:pPr>
          </w:p>
        </w:tc>
        <w:tc>
          <w:tcPr>
            <w:tcW w:w="758" w:type="pct"/>
          </w:tcPr>
          <w:p w14:paraId="3764B0FD" w14:textId="77777777" w:rsidR="0016620D" w:rsidRPr="0016620D" w:rsidRDefault="0016620D" w:rsidP="0016620D">
            <w:pPr>
              <w:spacing w:after="0" w:line="240" w:lineRule="auto"/>
              <w:rPr>
                <w:sz w:val="20"/>
                <w:szCs w:val="20"/>
              </w:rPr>
            </w:pPr>
          </w:p>
        </w:tc>
        <w:tc>
          <w:tcPr>
            <w:tcW w:w="469" w:type="pct"/>
          </w:tcPr>
          <w:p w14:paraId="2CE6A750" w14:textId="77777777" w:rsidR="0016620D" w:rsidRPr="0016620D" w:rsidRDefault="0016620D" w:rsidP="0016620D">
            <w:pPr>
              <w:spacing w:after="0" w:line="240" w:lineRule="auto"/>
              <w:rPr>
                <w:sz w:val="20"/>
                <w:szCs w:val="20"/>
              </w:rPr>
            </w:pPr>
          </w:p>
        </w:tc>
        <w:tc>
          <w:tcPr>
            <w:tcW w:w="531" w:type="pct"/>
          </w:tcPr>
          <w:p w14:paraId="27AD73E4" w14:textId="77777777" w:rsidR="0016620D" w:rsidRPr="0016620D" w:rsidRDefault="0016620D" w:rsidP="0016620D">
            <w:pPr>
              <w:spacing w:after="0" w:line="240" w:lineRule="auto"/>
              <w:rPr>
                <w:sz w:val="20"/>
                <w:szCs w:val="20"/>
              </w:rPr>
            </w:pPr>
          </w:p>
        </w:tc>
        <w:tc>
          <w:tcPr>
            <w:tcW w:w="938" w:type="pct"/>
          </w:tcPr>
          <w:p w14:paraId="4443C4C6" w14:textId="77777777" w:rsidR="0016620D" w:rsidRPr="0016620D" w:rsidRDefault="0016620D" w:rsidP="0016620D">
            <w:pPr>
              <w:spacing w:after="0" w:line="240" w:lineRule="auto"/>
              <w:rPr>
                <w:sz w:val="20"/>
                <w:szCs w:val="20"/>
              </w:rPr>
            </w:pPr>
          </w:p>
        </w:tc>
        <w:tc>
          <w:tcPr>
            <w:tcW w:w="1094" w:type="pct"/>
          </w:tcPr>
          <w:p w14:paraId="76E0BCB0" w14:textId="77777777" w:rsidR="0016620D" w:rsidRPr="0016620D" w:rsidRDefault="0016620D" w:rsidP="0016620D">
            <w:pPr>
              <w:spacing w:after="0" w:line="240" w:lineRule="auto"/>
              <w:rPr>
                <w:sz w:val="20"/>
                <w:szCs w:val="20"/>
              </w:rPr>
            </w:pPr>
          </w:p>
        </w:tc>
      </w:tr>
      <w:tr w:rsidR="0016620D" w:rsidRPr="0016620D" w14:paraId="15E8D556" w14:textId="77777777" w:rsidTr="0016620D">
        <w:tc>
          <w:tcPr>
            <w:tcW w:w="188" w:type="pct"/>
          </w:tcPr>
          <w:p w14:paraId="5521FB5C" w14:textId="77777777" w:rsidR="0016620D" w:rsidRPr="0016620D" w:rsidRDefault="0016620D" w:rsidP="0016620D">
            <w:pPr>
              <w:spacing w:after="0" w:line="240" w:lineRule="auto"/>
              <w:jc w:val="center"/>
              <w:rPr>
                <w:sz w:val="20"/>
                <w:szCs w:val="20"/>
              </w:rPr>
            </w:pPr>
            <w:r w:rsidRPr="0016620D">
              <w:rPr>
                <w:sz w:val="20"/>
                <w:szCs w:val="20"/>
              </w:rPr>
              <w:t>106</w:t>
            </w:r>
          </w:p>
        </w:tc>
        <w:tc>
          <w:tcPr>
            <w:tcW w:w="1023" w:type="pct"/>
          </w:tcPr>
          <w:p w14:paraId="13B4DC3B" w14:textId="77777777" w:rsidR="0016620D" w:rsidRPr="0016620D" w:rsidRDefault="0016620D" w:rsidP="0016620D">
            <w:pPr>
              <w:spacing w:after="0" w:line="240" w:lineRule="auto"/>
              <w:rPr>
                <w:sz w:val="20"/>
                <w:szCs w:val="20"/>
              </w:rPr>
            </w:pPr>
            <w:r w:rsidRPr="0016620D">
              <w:rPr>
                <w:sz w:val="20"/>
                <w:szCs w:val="20"/>
              </w:rPr>
              <w:t>Ojunga, Michaiah</w:t>
            </w:r>
          </w:p>
        </w:tc>
        <w:tc>
          <w:tcPr>
            <w:tcW w:w="758" w:type="pct"/>
          </w:tcPr>
          <w:p w14:paraId="1C7174D0"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479B1DF0"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24D859E1" w14:textId="77777777" w:rsidR="0016620D" w:rsidRPr="0016620D" w:rsidRDefault="0016620D" w:rsidP="0016620D">
            <w:pPr>
              <w:spacing w:after="0" w:line="240" w:lineRule="auto"/>
              <w:rPr>
                <w:sz w:val="20"/>
                <w:szCs w:val="20"/>
              </w:rPr>
            </w:pPr>
            <w:r w:rsidRPr="0016620D">
              <w:rPr>
                <w:sz w:val="20"/>
                <w:szCs w:val="20"/>
              </w:rPr>
              <w:t>MPhil</w:t>
            </w:r>
          </w:p>
        </w:tc>
        <w:tc>
          <w:tcPr>
            <w:tcW w:w="938" w:type="pct"/>
          </w:tcPr>
          <w:p w14:paraId="1AFCD07A" w14:textId="77777777" w:rsidR="0016620D" w:rsidRPr="0016620D" w:rsidRDefault="0016620D" w:rsidP="0016620D">
            <w:pPr>
              <w:spacing w:after="0" w:line="240" w:lineRule="auto"/>
              <w:rPr>
                <w:sz w:val="20"/>
                <w:szCs w:val="20"/>
              </w:rPr>
            </w:pPr>
            <w:r w:rsidRPr="0016620D">
              <w:rPr>
                <w:sz w:val="20"/>
                <w:szCs w:val="20"/>
              </w:rPr>
              <w:t>Zoology-Ecology</w:t>
            </w:r>
          </w:p>
        </w:tc>
        <w:tc>
          <w:tcPr>
            <w:tcW w:w="1094" w:type="pct"/>
          </w:tcPr>
          <w:p w14:paraId="6FD69396"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1B102294" w14:textId="77777777" w:rsidTr="0016620D">
        <w:tc>
          <w:tcPr>
            <w:tcW w:w="188" w:type="pct"/>
          </w:tcPr>
          <w:p w14:paraId="204CF0D4" w14:textId="77777777" w:rsidR="0016620D" w:rsidRPr="0016620D" w:rsidRDefault="0016620D" w:rsidP="0016620D">
            <w:pPr>
              <w:spacing w:after="0" w:line="240" w:lineRule="auto"/>
              <w:jc w:val="center"/>
              <w:rPr>
                <w:sz w:val="20"/>
                <w:szCs w:val="20"/>
              </w:rPr>
            </w:pPr>
          </w:p>
        </w:tc>
        <w:tc>
          <w:tcPr>
            <w:tcW w:w="1023" w:type="pct"/>
          </w:tcPr>
          <w:p w14:paraId="42BFAB6A" w14:textId="77777777" w:rsidR="0016620D" w:rsidRPr="0016620D" w:rsidRDefault="0016620D" w:rsidP="0016620D">
            <w:pPr>
              <w:spacing w:after="0" w:line="240" w:lineRule="auto"/>
              <w:rPr>
                <w:sz w:val="20"/>
                <w:szCs w:val="20"/>
              </w:rPr>
            </w:pPr>
          </w:p>
        </w:tc>
        <w:tc>
          <w:tcPr>
            <w:tcW w:w="758" w:type="pct"/>
          </w:tcPr>
          <w:p w14:paraId="4E1FD667" w14:textId="77777777" w:rsidR="0016620D" w:rsidRPr="0016620D" w:rsidRDefault="0016620D" w:rsidP="0016620D">
            <w:pPr>
              <w:spacing w:after="0" w:line="240" w:lineRule="auto"/>
              <w:rPr>
                <w:sz w:val="20"/>
                <w:szCs w:val="20"/>
              </w:rPr>
            </w:pPr>
          </w:p>
        </w:tc>
        <w:tc>
          <w:tcPr>
            <w:tcW w:w="469" w:type="pct"/>
          </w:tcPr>
          <w:p w14:paraId="3670FF8A" w14:textId="77777777" w:rsidR="0016620D" w:rsidRPr="0016620D" w:rsidRDefault="0016620D" w:rsidP="0016620D">
            <w:pPr>
              <w:spacing w:after="0" w:line="240" w:lineRule="auto"/>
              <w:rPr>
                <w:sz w:val="20"/>
                <w:szCs w:val="20"/>
              </w:rPr>
            </w:pPr>
          </w:p>
        </w:tc>
        <w:tc>
          <w:tcPr>
            <w:tcW w:w="531" w:type="pct"/>
          </w:tcPr>
          <w:p w14:paraId="28082DF9" w14:textId="77777777" w:rsidR="0016620D" w:rsidRPr="0016620D" w:rsidRDefault="0016620D" w:rsidP="0016620D">
            <w:pPr>
              <w:spacing w:after="0" w:line="240" w:lineRule="auto"/>
              <w:rPr>
                <w:sz w:val="20"/>
                <w:szCs w:val="20"/>
              </w:rPr>
            </w:pPr>
            <w:r w:rsidRPr="0016620D">
              <w:rPr>
                <w:sz w:val="20"/>
                <w:szCs w:val="20"/>
              </w:rPr>
              <w:t>PGDE</w:t>
            </w:r>
          </w:p>
        </w:tc>
        <w:tc>
          <w:tcPr>
            <w:tcW w:w="938" w:type="pct"/>
          </w:tcPr>
          <w:p w14:paraId="5CD85EF4" w14:textId="77777777" w:rsidR="0016620D" w:rsidRPr="0016620D" w:rsidRDefault="0016620D" w:rsidP="0016620D">
            <w:pPr>
              <w:spacing w:after="0" w:line="240" w:lineRule="auto"/>
              <w:rPr>
                <w:sz w:val="20"/>
                <w:szCs w:val="20"/>
              </w:rPr>
            </w:pPr>
            <w:r w:rsidRPr="0016620D">
              <w:rPr>
                <w:sz w:val="20"/>
                <w:szCs w:val="20"/>
              </w:rPr>
              <w:t>Biology and Chemistry</w:t>
            </w:r>
          </w:p>
        </w:tc>
        <w:tc>
          <w:tcPr>
            <w:tcW w:w="1094" w:type="pct"/>
          </w:tcPr>
          <w:p w14:paraId="73BFAB00"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7AEAA907" w14:textId="77777777" w:rsidTr="0016620D">
        <w:tc>
          <w:tcPr>
            <w:tcW w:w="188" w:type="pct"/>
          </w:tcPr>
          <w:p w14:paraId="550B39BE" w14:textId="77777777" w:rsidR="0016620D" w:rsidRPr="0016620D" w:rsidRDefault="0016620D" w:rsidP="0016620D">
            <w:pPr>
              <w:spacing w:after="0" w:line="240" w:lineRule="auto"/>
              <w:jc w:val="center"/>
              <w:rPr>
                <w:sz w:val="20"/>
                <w:szCs w:val="20"/>
              </w:rPr>
            </w:pPr>
          </w:p>
        </w:tc>
        <w:tc>
          <w:tcPr>
            <w:tcW w:w="1023" w:type="pct"/>
          </w:tcPr>
          <w:p w14:paraId="2AB30DC9" w14:textId="77777777" w:rsidR="0016620D" w:rsidRPr="0016620D" w:rsidRDefault="0016620D" w:rsidP="0016620D">
            <w:pPr>
              <w:spacing w:after="0" w:line="240" w:lineRule="auto"/>
              <w:rPr>
                <w:sz w:val="20"/>
                <w:szCs w:val="20"/>
              </w:rPr>
            </w:pPr>
          </w:p>
        </w:tc>
        <w:tc>
          <w:tcPr>
            <w:tcW w:w="758" w:type="pct"/>
          </w:tcPr>
          <w:p w14:paraId="322490BE" w14:textId="77777777" w:rsidR="0016620D" w:rsidRPr="0016620D" w:rsidRDefault="0016620D" w:rsidP="0016620D">
            <w:pPr>
              <w:spacing w:after="0" w:line="240" w:lineRule="auto"/>
              <w:rPr>
                <w:sz w:val="20"/>
                <w:szCs w:val="20"/>
              </w:rPr>
            </w:pPr>
          </w:p>
        </w:tc>
        <w:tc>
          <w:tcPr>
            <w:tcW w:w="469" w:type="pct"/>
          </w:tcPr>
          <w:p w14:paraId="3FD18FC2" w14:textId="77777777" w:rsidR="0016620D" w:rsidRPr="0016620D" w:rsidRDefault="0016620D" w:rsidP="0016620D">
            <w:pPr>
              <w:spacing w:after="0" w:line="240" w:lineRule="auto"/>
              <w:rPr>
                <w:sz w:val="20"/>
                <w:szCs w:val="20"/>
              </w:rPr>
            </w:pPr>
          </w:p>
        </w:tc>
        <w:tc>
          <w:tcPr>
            <w:tcW w:w="531" w:type="pct"/>
          </w:tcPr>
          <w:p w14:paraId="6584CAEF"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326A1B47" w14:textId="77777777" w:rsidR="0016620D" w:rsidRPr="0016620D" w:rsidRDefault="0016620D" w:rsidP="0016620D">
            <w:pPr>
              <w:spacing w:after="0" w:line="240" w:lineRule="auto"/>
              <w:rPr>
                <w:sz w:val="20"/>
                <w:szCs w:val="20"/>
              </w:rPr>
            </w:pPr>
            <w:r w:rsidRPr="0016620D">
              <w:rPr>
                <w:sz w:val="20"/>
                <w:szCs w:val="20"/>
              </w:rPr>
              <w:t>Zoology</w:t>
            </w:r>
          </w:p>
        </w:tc>
        <w:tc>
          <w:tcPr>
            <w:tcW w:w="1094" w:type="pct"/>
          </w:tcPr>
          <w:p w14:paraId="2BA52E36"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164C46CA" w14:textId="77777777" w:rsidTr="0016620D">
        <w:tc>
          <w:tcPr>
            <w:tcW w:w="188" w:type="pct"/>
          </w:tcPr>
          <w:p w14:paraId="17636276" w14:textId="77777777" w:rsidR="0016620D" w:rsidRPr="0016620D" w:rsidRDefault="0016620D" w:rsidP="0016620D">
            <w:pPr>
              <w:spacing w:after="0" w:line="240" w:lineRule="auto"/>
              <w:jc w:val="center"/>
              <w:rPr>
                <w:sz w:val="20"/>
                <w:szCs w:val="20"/>
              </w:rPr>
            </w:pPr>
          </w:p>
        </w:tc>
        <w:tc>
          <w:tcPr>
            <w:tcW w:w="1023" w:type="pct"/>
          </w:tcPr>
          <w:p w14:paraId="5AC51884" w14:textId="77777777" w:rsidR="0016620D" w:rsidRPr="0016620D" w:rsidRDefault="0016620D" w:rsidP="0016620D">
            <w:pPr>
              <w:spacing w:after="0" w:line="240" w:lineRule="auto"/>
              <w:rPr>
                <w:sz w:val="20"/>
                <w:szCs w:val="20"/>
              </w:rPr>
            </w:pPr>
          </w:p>
        </w:tc>
        <w:tc>
          <w:tcPr>
            <w:tcW w:w="758" w:type="pct"/>
          </w:tcPr>
          <w:p w14:paraId="564A5D03" w14:textId="77777777" w:rsidR="0016620D" w:rsidRPr="0016620D" w:rsidRDefault="0016620D" w:rsidP="0016620D">
            <w:pPr>
              <w:spacing w:after="0" w:line="240" w:lineRule="auto"/>
              <w:rPr>
                <w:sz w:val="20"/>
                <w:szCs w:val="20"/>
              </w:rPr>
            </w:pPr>
          </w:p>
        </w:tc>
        <w:tc>
          <w:tcPr>
            <w:tcW w:w="469" w:type="pct"/>
          </w:tcPr>
          <w:p w14:paraId="7DDF2CDA" w14:textId="77777777" w:rsidR="0016620D" w:rsidRPr="0016620D" w:rsidRDefault="0016620D" w:rsidP="0016620D">
            <w:pPr>
              <w:spacing w:after="0" w:line="240" w:lineRule="auto"/>
              <w:rPr>
                <w:sz w:val="20"/>
                <w:szCs w:val="20"/>
              </w:rPr>
            </w:pPr>
          </w:p>
        </w:tc>
        <w:tc>
          <w:tcPr>
            <w:tcW w:w="531" w:type="pct"/>
          </w:tcPr>
          <w:p w14:paraId="75C8B58E" w14:textId="77777777" w:rsidR="0016620D" w:rsidRPr="0016620D" w:rsidRDefault="0016620D" w:rsidP="0016620D">
            <w:pPr>
              <w:spacing w:after="0" w:line="240" w:lineRule="auto"/>
              <w:rPr>
                <w:sz w:val="20"/>
                <w:szCs w:val="20"/>
              </w:rPr>
            </w:pPr>
          </w:p>
        </w:tc>
        <w:tc>
          <w:tcPr>
            <w:tcW w:w="938" w:type="pct"/>
          </w:tcPr>
          <w:p w14:paraId="2FEA0D49" w14:textId="77777777" w:rsidR="0016620D" w:rsidRPr="0016620D" w:rsidRDefault="0016620D" w:rsidP="0016620D">
            <w:pPr>
              <w:spacing w:after="0" w:line="240" w:lineRule="auto"/>
              <w:rPr>
                <w:sz w:val="20"/>
                <w:szCs w:val="20"/>
              </w:rPr>
            </w:pPr>
          </w:p>
        </w:tc>
        <w:tc>
          <w:tcPr>
            <w:tcW w:w="1094" w:type="pct"/>
          </w:tcPr>
          <w:p w14:paraId="410C775F" w14:textId="77777777" w:rsidR="0016620D" w:rsidRPr="0016620D" w:rsidRDefault="0016620D" w:rsidP="0016620D">
            <w:pPr>
              <w:spacing w:after="0" w:line="240" w:lineRule="auto"/>
              <w:rPr>
                <w:sz w:val="20"/>
                <w:szCs w:val="20"/>
              </w:rPr>
            </w:pPr>
          </w:p>
        </w:tc>
      </w:tr>
      <w:tr w:rsidR="0016620D" w:rsidRPr="0016620D" w14:paraId="1BCD4C89" w14:textId="77777777" w:rsidTr="0016620D">
        <w:tc>
          <w:tcPr>
            <w:tcW w:w="188" w:type="pct"/>
          </w:tcPr>
          <w:p w14:paraId="07446D9B" w14:textId="77777777" w:rsidR="0016620D" w:rsidRPr="0016620D" w:rsidRDefault="0016620D" w:rsidP="0016620D">
            <w:pPr>
              <w:spacing w:after="0" w:line="240" w:lineRule="auto"/>
              <w:jc w:val="center"/>
              <w:rPr>
                <w:sz w:val="20"/>
                <w:szCs w:val="20"/>
              </w:rPr>
            </w:pPr>
            <w:r w:rsidRPr="0016620D">
              <w:rPr>
                <w:sz w:val="20"/>
                <w:szCs w:val="20"/>
              </w:rPr>
              <w:t>107</w:t>
            </w:r>
          </w:p>
        </w:tc>
        <w:tc>
          <w:tcPr>
            <w:tcW w:w="1023" w:type="pct"/>
          </w:tcPr>
          <w:p w14:paraId="672D8BF4" w14:textId="77777777" w:rsidR="0016620D" w:rsidRPr="0016620D" w:rsidRDefault="0016620D" w:rsidP="0016620D">
            <w:pPr>
              <w:spacing w:after="0" w:line="240" w:lineRule="auto"/>
              <w:rPr>
                <w:sz w:val="20"/>
                <w:szCs w:val="20"/>
              </w:rPr>
            </w:pPr>
            <w:r w:rsidRPr="0016620D">
              <w:rPr>
                <w:sz w:val="20"/>
                <w:szCs w:val="20"/>
              </w:rPr>
              <w:t>Anthoney Oteng’o Otinga</w:t>
            </w:r>
          </w:p>
        </w:tc>
        <w:tc>
          <w:tcPr>
            <w:tcW w:w="758" w:type="pct"/>
          </w:tcPr>
          <w:p w14:paraId="595EF5C4"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Lecturer</w:t>
            </w:r>
          </w:p>
        </w:tc>
        <w:tc>
          <w:tcPr>
            <w:tcW w:w="469" w:type="pct"/>
          </w:tcPr>
          <w:p w14:paraId="2B075026"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Regular</w:t>
            </w:r>
          </w:p>
        </w:tc>
        <w:tc>
          <w:tcPr>
            <w:tcW w:w="531" w:type="pct"/>
          </w:tcPr>
          <w:p w14:paraId="529A8384"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PhD</w:t>
            </w:r>
          </w:p>
        </w:tc>
        <w:tc>
          <w:tcPr>
            <w:tcW w:w="938" w:type="pct"/>
          </w:tcPr>
          <w:p w14:paraId="0CB44442"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Science (Marine algae Phylogeny)</w:t>
            </w:r>
          </w:p>
        </w:tc>
        <w:tc>
          <w:tcPr>
            <w:tcW w:w="1094" w:type="pct"/>
          </w:tcPr>
          <w:p w14:paraId="7AAB61A1"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Chosun University</w:t>
            </w:r>
          </w:p>
        </w:tc>
      </w:tr>
      <w:tr w:rsidR="0016620D" w:rsidRPr="0016620D" w14:paraId="046FAA42" w14:textId="77777777" w:rsidTr="0016620D">
        <w:tc>
          <w:tcPr>
            <w:tcW w:w="188" w:type="pct"/>
          </w:tcPr>
          <w:p w14:paraId="2DFDDEBD" w14:textId="77777777" w:rsidR="0016620D" w:rsidRPr="0016620D" w:rsidRDefault="0016620D" w:rsidP="0016620D">
            <w:pPr>
              <w:spacing w:after="0" w:line="240" w:lineRule="auto"/>
              <w:jc w:val="center"/>
              <w:rPr>
                <w:sz w:val="20"/>
                <w:szCs w:val="20"/>
              </w:rPr>
            </w:pPr>
          </w:p>
        </w:tc>
        <w:tc>
          <w:tcPr>
            <w:tcW w:w="1023" w:type="pct"/>
          </w:tcPr>
          <w:p w14:paraId="7F56D09F" w14:textId="77777777" w:rsidR="0016620D" w:rsidRPr="0016620D" w:rsidRDefault="0016620D" w:rsidP="0016620D">
            <w:pPr>
              <w:spacing w:after="0" w:line="240" w:lineRule="auto"/>
              <w:rPr>
                <w:sz w:val="20"/>
                <w:szCs w:val="20"/>
              </w:rPr>
            </w:pPr>
          </w:p>
        </w:tc>
        <w:tc>
          <w:tcPr>
            <w:tcW w:w="758" w:type="pct"/>
          </w:tcPr>
          <w:p w14:paraId="408E6D68" w14:textId="77777777" w:rsidR="0016620D" w:rsidRPr="0016620D" w:rsidRDefault="0016620D" w:rsidP="0016620D">
            <w:pPr>
              <w:spacing w:after="0" w:line="240" w:lineRule="auto"/>
              <w:rPr>
                <w:rFonts w:ascii="Arial Narrow" w:hAnsi="Arial Narrow"/>
                <w:sz w:val="18"/>
                <w:szCs w:val="18"/>
              </w:rPr>
            </w:pPr>
          </w:p>
        </w:tc>
        <w:tc>
          <w:tcPr>
            <w:tcW w:w="469" w:type="pct"/>
          </w:tcPr>
          <w:p w14:paraId="3307FC2F" w14:textId="77777777" w:rsidR="0016620D" w:rsidRPr="0016620D" w:rsidRDefault="0016620D" w:rsidP="0016620D">
            <w:pPr>
              <w:spacing w:after="0" w:line="240" w:lineRule="auto"/>
              <w:rPr>
                <w:rFonts w:ascii="Arial Narrow" w:hAnsi="Arial Narrow"/>
                <w:sz w:val="18"/>
                <w:szCs w:val="18"/>
              </w:rPr>
            </w:pPr>
          </w:p>
        </w:tc>
        <w:tc>
          <w:tcPr>
            <w:tcW w:w="531" w:type="pct"/>
          </w:tcPr>
          <w:p w14:paraId="546262E7"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MSc</w:t>
            </w:r>
          </w:p>
        </w:tc>
        <w:tc>
          <w:tcPr>
            <w:tcW w:w="938" w:type="pct"/>
          </w:tcPr>
          <w:p w14:paraId="5D790ADD"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Cell and Molecular Biology</w:t>
            </w:r>
          </w:p>
        </w:tc>
        <w:tc>
          <w:tcPr>
            <w:tcW w:w="1094" w:type="pct"/>
          </w:tcPr>
          <w:p w14:paraId="07A29D0D"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Maseno University</w:t>
            </w:r>
          </w:p>
        </w:tc>
      </w:tr>
      <w:tr w:rsidR="0016620D" w:rsidRPr="0016620D" w14:paraId="41E2BCD8" w14:textId="77777777" w:rsidTr="0016620D">
        <w:tc>
          <w:tcPr>
            <w:tcW w:w="188" w:type="pct"/>
          </w:tcPr>
          <w:p w14:paraId="4AE351BC" w14:textId="77777777" w:rsidR="0016620D" w:rsidRPr="0016620D" w:rsidRDefault="0016620D" w:rsidP="0016620D">
            <w:pPr>
              <w:spacing w:after="0" w:line="240" w:lineRule="auto"/>
              <w:jc w:val="center"/>
              <w:rPr>
                <w:sz w:val="20"/>
                <w:szCs w:val="20"/>
              </w:rPr>
            </w:pPr>
          </w:p>
        </w:tc>
        <w:tc>
          <w:tcPr>
            <w:tcW w:w="1023" w:type="pct"/>
          </w:tcPr>
          <w:p w14:paraId="0DC37623" w14:textId="77777777" w:rsidR="0016620D" w:rsidRPr="0016620D" w:rsidRDefault="0016620D" w:rsidP="0016620D">
            <w:pPr>
              <w:spacing w:after="0" w:line="240" w:lineRule="auto"/>
              <w:rPr>
                <w:sz w:val="20"/>
                <w:szCs w:val="20"/>
              </w:rPr>
            </w:pPr>
          </w:p>
        </w:tc>
        <w:tc>
          <w:tcPr>
            <w:tcW w:w="758" w:type="pct"/>
          </w:tcPr>
          <w:p w14:paraId="1E97D237" w14:textId="77777777" w:rsidR="0016620D" w:rsidRPr="0016620D" w:rsidRDefault="0016620D" w:rsidP="0016620D">
            <w:pPr>
              <w:spacing w:after="0" w:line="240" w:lineRule="auto"/>
              <w:rPr>
                <w:rFonts w:ascii="Arial Narrow" w:hAnsi="Arial Narrow"/>
                <w:sz w:val="18"/>
                <w:szCs w:val="18"/>
              </w:rPr>
            </w:pPr>
          </w:p>
        </w:tc>
        <w:tc>
          <w:tcPr>
            <w:tcW w:w="469" w:type="pct"/>
          </w:tcPr>
          <w:p w14:paraId="416855FB" w14:textId="77777777" w:rsidR="0016620D" w:rsidRPr="0016620D" w:rsidRDefault="0016620D" w:rsidP="0016620D">
            <w:pPr>
              <w:spacing w:after="0" w:line="240" w:lineRule="auto"/>
              <w:rPr>
                <w:rFonts w:ascii="Arial Narrow" w:hAnsi="Arial Narrow"/>
                <w:sz w:val="18"/>
                <w:szCs w:val="18"/>
              </w:rPr>
            </w:pPr>
          </w:p>
        </w:tc>
        <w:tc>
          <w:tcPr>
            <w:tcW w:w="531" w:type="pct"/>
          </w:tcPr>
          <w:p w14:paraId="5AB75B65"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BSc</w:t>
            </w:r>
          </w:p>
        </w:tc>
        <w:tc>
          <w:tcPr>
            <w:tcW w:w="938" w:type="pct"/>
          </w:tcPr>
          <w:p w14:paraId="473A0A08"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Biology-Biomedical Option</w:t>
            </w:r>
          </w:p>
        </w:tc>
        <w:tc>
          <w:tcPr>
            <w:tcW w:w="1094" w:type="pct"/>
          </w:tcPr>
          <w:p w14:paraId="189FB4AB"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University of Eastern Africa, Baraton</w:t>
            </w:r>
          </w:p>
        </w:tc>
      </w:tr>
      <w:tr w:rsidR="0016620D" w:rsidRPr="0016620D" w14:paraId="2D21297F" w14:textId="77777777" w:rsidTr="0016620D">
        <w:tc>
          <w:tcPr>
            <w:tcW w:w="188" w:type="pct"/>
          </w:tcPr>
          <w:p w14:paraId="32737134" w14:textId="77777777" w:rsidR="0016620D" w:rsidRPr="0016620D" w:rsidRDefault="0016620D" w:rsidP="0016620D">
            <w:pPr>
              <w:spacing w:after="0" w:line="240" w:lineRule="auto"/>
              <w:jc w:val="center"/>
              <w:rPr>
                <w:sz w:val="20"/>
                <w:szCs w:val="20"/>
              </w:rPr>
            </w:pPr>
          </w:p>
        </w:tc>
        <w:tc>
          <w:tcPr>
            <w:tcW w:w="1023" w:type="pct"/>
          </w:tcPr>
          <w:p w14:paraId="11CA9D5A" w14:textId="77777777" w:rsidR="0016620D" w:rsidRPr="0016620D" w:rsidRDefault="0016620D" w:rsidP="0016620D">
            <w:pPr>
              <w:spacing w:after="0" w:line="240" w:lineRule="auto"/>
              <w:rPr>
                <w:sz w:val="20"/>
                <w:szCs w:val="20"/>
              </w:rPr>
            </w:pPr>
          </w:p>
        </w:tc>
        <w:tc>
          <w:tcPr>
            <w:tcW w:w="758" w:type="pct"/>
          </w:tcPr>
          <w:p w14:paraId="250347C9" w14:textId="77777777" w:rsidR="0016620D" w:rsidRPr="0016620D" w:rsidRDefault="0016620D" w:rsidP="0016620D">
            <w:pPr>
              <w:spacing w:after="0" w:line="240" w:lineRule="auto"/>
              <w:rPr>
                <w:sz w:val="20"/>
                <w:szCs w:val="20"/>
              </w:rPr>
            </w:pPr>
          </w:p>
        </w:tc>
        <w:tc>
          <w:tcPr>
            <w:tcW w:w="469" w:type="pct"/>
          </w:tcPr>
          <w:p w14:paraId="09E5A571" w14:textId="77777777" w:rsidR="0016620D" w:rsidRPr="0016620D" w:rsidRDefault="0016620D" w:rsidP="0016620D">
            <w:pPr>
              <w:spacing w:after="0" w:line="240" w:lineRule="auto"/>
              <w:rPr>
                <w:sz w:val="20"/>
                <w:szCs w:val="20"/>
              </w:rPr>
            </w:pPr>
          </w:p>
        </w:tc>
        <w:tc>
          <w:tcPr>
            <w:tcW w:w="531" w:type="pct"/>
          </w:tcPr>
          <w:p w14:paraId="4A08951A" w14:textId="77777777" w:rsidR="0016620D" w:rsidRPr="0016620D" w:rsidRDefault="0016620D" w:rsidP="0016620D">
            <w:pPr>
              <w:spacing w:after="0" w:line="240" w:lineRule="auto"/>
              <w:rPr>
                <w:sz w:val="20"/>
                <w:szCs w:val="20"/>
              </w:rPr>
            </w:pPr>
          </w:p>
        </w:tc>
        <w:tc>
          <w:tcPr>
            <w:tcW w:w="938" w:type="pct"/>
          </w:tcPr>
          <w:p w14:paraId="464CD100" w14:textId="77777777" w:rsidR="0016620D" w:rsidRPr="0016620D" w:rsidRDefault="0016620D" w:rsidP="0016620D">
            <w:pPr>
              <w:spacing w:after="0" w:line="240" w:lineRule="auto"/>
              <w:rPr>
                <w:sz w:val="20"/>
                <w:szCs w:val="20"/>
              </w:rPr>
            </w:pPr>
          </w:p>
        </w:tc>
        <w:tc>
          <w:tcPr>
            <w:tcW w:w="1094" w:type="pct"/>
          </w:tcPr>
          <w:p w14:paraId="0BFABC94" w14:textId="77777777" w:rsidR="0016620D" w:rsidRPr="0016620D" w:rsidRDefault="0016620D" w:rsidP="0016620D">
            <w:pPr>
              <w:spacing w:after="0" w:line="240" w:lineRule="auto"/>
              <w:rPr>
                <w:sz w:val="20"/>
                <w:szCs w:val="20"/>
              </w:rPr>
            </w:pPr>
          </w:p>
        </w:tc>
      </w:tr>
      <w:tr w:rsidR="0016620D" w:rsidRPr="0016620D" w14:paraId="1281EC35" w14:textId="77777777" w:rsidTr="0016620D">
        <w:tc>
          <w:tcPr>
            <w:tcW w:w="188" w:type="pct"/>
          </w:tcPr>
          <w:p w14:paraId="6C41BBA9" w14:textId="77777777" w:rsidR="0016620D" w:rsidRPr="0016620D" w:rsidRDefault="0016620D" w:rsidP="0016620D">
            <w:pPr>
              <w:spacing w:after="0" w:line="240" w:lineRule="auto"/>
              <w:jc w:val="center"/>
              <w:rPr>
                <w:sz w:val="20"/>
                <w:szCs w:val="20"/>
              </w:rPr>
            </w:pPr>
            <w:r w:rsidRPr="0016620D">
              <w:rPr>
                <w:sz w:val="20"/>
                <w:szCs w:val="20"/>
              </w:rPr>
              <w:t>108</w:t>
            </w:r>
          </w:p>
        </w:tc>
        <w:tc>
          <w:tcPr>
            <w:tcW w:w="1023" w:type="pct"/>
          </w:tcPr>
          <w:p w14:paraId="30C92A06" w14:textId="77777777" w:rsidR="0016620D" w:rsidRPr="0016620D" w:rsidRDefault="0016620D" w:rsidP="0016620D">
            <w:pPr>
              <w:spacing w:after="0" w:line="240" w:lineRule="auto"/>
              <w:rPr>
                <w:sz w:val="20"/>
                <w:szCs w:val="20"/>
              </w:rPr>
            </w:pPr>
            <w:r w:rsidRPr="0016620D">
              <w:rPr>
                <w:sz w:val="20"/>
                <w:szCs w:val="20"/>
              </w:rPr>
              <w:t>Harrison Ochuodho</w:t>
            </w:r>
          </w:p>
        </w:tc>
        <w:tc>
          <w:tcPr>
            <w:tcW w:w="758" w:type="pct"/>
          </w:tcPr>
          <w:p w14:paraId="305DE3C0" w14:textId="77777777" w:rsidR="0016620D" w:rsidRPr="0016620D" w:rsidRDefault="0016620D" w:rsidP="0016620D">
            <w:pPr>
              <w:spacing w:after="0" w:line="240" w:lineRule="auto"/>
              <w:rPr>
                <w:sz w:val="20"/>
                <w:szCs w:val="20"/>
              </w:rPr>
            </w:pPr>
            <w:r w:rsidRPr="0016620D">
              <w:rPr>
                <w:sz w:val="20"/>
                <w:szCs w:val="20"/>
              </w:rPr>
              <w:t>Laboratory Assistant</w:t>
            </w:r>
          </w:p>
        </w:tc>
        <w:tc>
          <w:tcPr>
            <w:tcW w:w="469" w:type="pct"/>
          </w:tcPr>
          <w:p w14:paraId="1CF6FFBD" w14:textId="77777777" w:rsidR="0016620D" w:rsidRPr="0016620D" w:rsidRDefault="0016620D" w:rsidP="0016620D">
            <w:pPr>
              <w:spacing w:after="0" w:line="240" w:lineRule="auto"/>
              <w:rPr>
                <w:sz w:val="20"/>
                <w:szCs w:val="20"/>
              </w:rPr>
            </w:pPr>
            <w:r w:rsidRPr="0016620D">
              <w:rPr>
                <w:sz w:val="20"/>
                <w:szCs w:val="20"/>
              </w:rPr>
              <w:t>Contract</w:t>
            </w:r>
          </w:p>
          <w:p w14:paraId="4ABDB7F9" w14:textId="77777777" w:rsidR="0016620D" w:rsidRPr="0016620D" w:rsidRDefault="0016620D" w:rsidP="0016620D">
            <w:pPr>
              <w:spacing w:after="0" w:line="240" w:lineRule="auto"/>
              <w:rPr>
                <w:sz w:val="20"/>
                <w:szCs w:val="20"/>
              </w:rPr>
            </w:pPr>
            <w:r w:rsidRPr="0016620D">
              <w:rPr>
                <w:sz w:val="20"/>
                <w:szCs w:val="20"/>
              </w:rPr>
              <w:t>(nine months)</w:t>
            </w:r>
          </w:p>
        </w:tc>
        <w:tc>
          <w:tcPr>
            <w:tcW w:w="531" w:type="pct"/>
          </w:tcPr>
          <w:p w14:paraId="6B479BC7"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353016B5" w14:textId="77777777" w:rsidR="0016620D" w:rsidRPr="0016620D" w:rsidRDefault="0016620D" w:rsidP="0016620D">
            <w:pPr>
              <w:spacing w:after="0" w:line="240" w:lineRule="auto"/>
              <w:rPr>
                <w:sz w:val="20"/>
                <w:szCs w:val="20"/>
              </w:rPr>
            </w:pPr>
            <w:r w:rsidRPr="0016620D">
              <w:rPr>
                <w:sz w:val="20"/>
                <w:szCs w:val="20"/>
              </w:rPr>
              <w:t>Biological Sciences (Biomedical Option)</w:t>
            </w:r>
          </w:p>
        </w:tc>
        <w:tc>
          <w:tcPr>
            <w:tcW w:w="1094" w:type="pct"/>
          </w:tcPr>
          <w:p w14:paraId="10E3E982"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08E5085" w14:textId="77777777" w:rsidTr="0016620D">
        <w:tc>
          <w:tcPr>
            <w:tcW w:w="188" w:type="pct"/>
          </w:tcPr>
          <w:p w14:paraId="1D4F67C6" w14:textId="77777777" w:rsidR="0016620D" w:rsidRPr="0016620D" w:rsidRDefault="0016620D" w:rsidP="0016620D">
            <w:pPr>
              <w:spacing w:after="0" w:line="240" w:lineRule="auto"/>
              <w:jc w:val="center"/>
              <w:rPr>
                <w:sz w:val="20"/>
                <w:szCs w:val="20"/>
              </w:rPr>
            </w:pPr>
          </w:p>
        </w:tc>
        <w:tc>
          <w:tcPr>
            <w:tcW w:w="1023" w:type="pct"/>
          </w:tcPr>
          <w:p w14:paraId="0A4CEB74" w14:textId="77777777" w:rsidR="0016620D" w:rsidRPr="0016620D" w:rsidRDefault="0016620D" w:rsidP="0016620D">
            <w:pPr>
              <w:spacing w:after="0" w:line="240" w:lineRule="auto"/>
              <w:rPr>
                <w:sz w:val="20"/>
                <w:szCs w:val="20"/>
              </w:rPr>
            </w:pPr>
          </w:p>
        </w:tc>
        <w:tc>
          <w:tcPr>
            <w:tcW w:w="758" w:type="pct"/>
          </w:tcPr>
          <w:p w14:paraId="43F1706C" w14:textId="77777777" w:rsidR="0016620D" w:rsidRPr="0016620D" w:rsidRDefault="0016620D" w:rsidP="0016620D">
            <w:pPr>
              <w:spacing w:after="0" w:line="240" w:lineRule="auto"/>
              <w:rPr>
                <w:sz w:val="20"/>
                <w:szCs w:val="20"/>
              </w:rPr>
            </w:pPr>
          </w:p>
        </w:tc>
        <w:tc>
          <w:tcPr>
            <w:tcW w:w="469" w:type="pct"/>
          </w:tcPr>
          <w:p w14:paraId="2072AA51" w14:textId="77777777" w:rsidR="0016620D" w:rsidRPr="0016620D" w:rsidRDefault="0016620D" w:rsidP="0016620D">
            <w:pPr>
              <w:spacing w:after="0" w:line="240" w:lineRule="auto"/>
              <w:rPr>
                <w:sz w:val="20"/>
                <w:szCs w:val="20"/>
              </w:rPr>
            </w:pPr>
          </w:p>
        </w:tc>
        <w:tc>
          <w:tcPr>
            <w:tcW w:w="531" w:type="pct"/>
          </w:tcPr>
          <w:p w14:paraId="69FC990D" w14:textId="77777777" w:rsidR="0016620D" w:rsidRPr="0016620D" w:rsidRDefault="0016620D" w:rsidP="0016620D">
            <w:pPr>
              <w:spacing w:after="0" w:line="240" w:lineRule="auto"/>
              <w:rPr>
                <w:sz w:val="20"/>
                <w:szCs w:val="20"/>
              </w:rPr>
            </w:pPr>
          </w:p>
        </w:tc>
        <w:tc>
          <w:tcPr>
            <w:tcW w:w="938" w:type="pct"/>
          </w:tcPr>
          <w:p w14:paraId="1A886755" w14:textId="77777777" w:rsidR="0016620D" w:rsidRPr="0016620D" w:rsidRDefault="0016620D" w:rsidP="0016620D">
            <w:pPr>
              <w:spacing w:after="0" w:line="240" w:lineRule="auto"/>
              <w:rPr>
                <w:sz w:val="20"/>
                <w:szCs w:val="20"/>
              </w:rPr>
            </w:pPr>
          </w:p>
        </w:tc>
        <w:tc>
          <w:tcPr>
            <w:tcW w:w="1094" w:type="pct"/>
          </w:tcPr>
          <w:p w14:paraId="7DF0F906" w14:textId="77777777" w:rsidR="0016620D" w:rsidRPr="0016620D" w:rsidRDefault="0016620D" w:rsidP="0016620D">
            <w:pPr>
              <w:spacing w:after="0" w:line="240" w:lineRule="auto"/>
              <w:rPr>
                <w:sz w:val="20"/>
                <w:szCs w:val="20"/>
              </w:rPr>
            </w:pPr>
          </w:p>
        </w:tc>
      </w:tr>
      <w:tr w:rsidR="0016620D" w:rsidRPr="0016620D" w14:paraId="71401E4A" w14:textId="77777777" w:rsidTr="0016620D">
        <w:tc>
          <w:tcPr>
            <w:tcW w:w="188" w:type="pct"/>
          </w:tcPr>
          <w:p w14:paraId="0EB3C32E" w14:textId="77777777" w:rsidR="0016620D" w:rsidRPr="0016620D" w:rsidRDefault="0016620D" w:rsidP="0016620D">
            <w:pPr>
              <w:spacing w:after="0" w:line="240" w:lineRule="auto"/>
              <w:jc w:val="center"/>
              <w:rPr>
                <w:sz w:val="20"/>
                <w:szCs w:val="20"/>
              </w:rPr>
            </w:pPr>
            <w:r w:rsidRPr="0016620D">
              <w:rPr>
                <w:sz w:val="20"/>
                <w:szCs w:val="20"/>
              </w:rPr>
              <w:t>109</w:t>
            </w:r>
          </w:p>
        </w:tc>
        <w:tc>
          <w:tcPr>
            <w:tcW w:w="1023" w:type="pct"/>
          </w:tcPr>
          <w:p w14:paraId="21536C6B" w14:textId="77777777" w:rsidR="0016620D" w:rsidRPr="0016620D" w:rsidRDefault="0016620D" w:rsidP="0016620D">
            <w:pPr>
              <w:spacing w:after="0" w:line="240" w:lineRule="auto"/>
              <w:rPr>
                <w:sz w:val="20"/>
                <w:szCs w:val="20"/>
              </w:rPr>
            </w:pPr>
            <w:r w:rsidRPr="0016620D">
              <w:rPr>
                <w:sz w:val="20"/>
                <w:szCs w:val="20"/>
              </w:rPr>
              <w:t>Chemis, Lena Jerotich</w:t>
            </w:r>
          </w:p>
        </w:tc>
        <w:tc>
          <w:tcPr>
            <w:tcW w:w="758" w:type="pct"/>
          </w:tcPr>
          <w:p w14:paraId="1872FAE6" w14:textId="77777777" w:rsidR="0016620D" w:rsidRPr="0016620D" w:rsidRDefault="0016620D" w:rsidP="0016620D">
            <w:pPr>
              <w:spacing w:after="0" w:line="240" w:lineRule="auto"/>
              <w:rPr>
                <w:sz w:val="20"/>
                <w:szCs w:val="20"/>
              </w:rPr>
            </w:pPr>
            <w:r w:rsidRPr="0016620D">
              <w:rPr>
                <w:sz w:val="20"/>
                <w:szCs w:val="20"/>
              </w:rPr>
              <w:t>Graduate Assistant</w:t>
            </w:r>
          </w:p>
        </w:tc>
        <w:tc>
          <w:tcPr>
            <w:tcW w:w="469" w:type="pct"/>
          </w:tcPr>
          <w:p w14:paraId="0E0FFB9C" w14:textId="77777777" w:rsidR="0016620D" w:rsidRPr="0016620D" w:rsidRDefault="0016620D" w:rsidP="0016620D">
            <w:pPr>
              <w:spacing w:after="0" w:line="240" w:lineRule="auto"/>
              <w:rPr>
                <w:sz w:val="20"/>
                <w:szCs w:val="20"/>
              </w:rPr>
            </w:pPr>
            <w:r w:rsidRPr="0016620D">
              <w:rPr>
                <w:sz w:val="20"/>
                <w:szCs w:val="20"/>
              </w:rPr>
              <w:t>Short term</w:t>
            </w:r>
          </w:p>
        </w:tc>
        <w:tc>
          <w:tcPr>
            <w:tcW w:w="531" w:type="pct"/>
          </w:tcPr>
          <w:p w14:paraId="1634500A"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6FEF443B" w14:textId="77777777" w:rsidR="0016620D" w:rsidRPr="0016620D" w:rsidRDefault="0016620D" w:rsidP="0016620D">
            <w:pPr>
              <w:spacing w:after="0" w:line="240" w:lineRule="auto"/>
              <w:rPr>
                <w:sz w:val="20"/>
                <w:szCs w:val="20"/>
              </w:rPr>
            </w:pPr>
            <w:r w:rsidRPr="0016620D">
              <w:rPr>
                <w:sz w:val="20"/>
                <w:szCs w:val="20"/>
              </w:rPr>
              <w:t>Agriculture</w:t>
            </w:r>
          </w:p>
        </w:tc>
        <w:tc>
          <w:tcPr>
            <w:tcW w:w="1094" w:type="pct"/>
          </w:tcPr>
          <w:p w14:paraId="491978E7"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3788237" w14:textId="77777777" w:rsidTr="0016620D">
        <w:tc>
          <w:tcPr>
            <w:tcW w:w="188" w:type="pct"/>
          </w:tcPr>
          <w:p w14:paraId="43D6FE0F" w14:textId="77777777" w:rsidR="0016620D" w:rsidRPr="0016620D" w:rsidRDefault="0016620D" w:rsidP="0016620D">
            <w:pPr>
              <w:spacing w:after="0" w:line="240" w:lineRule="auto"/>
              <w:jc w:val="center"/>
              <w:rPr>
                <w:sz w:val="20"/>
                <w:szCs w:val="20"/>
              </w:rPr>
            </w:pPr>
          </w:p>
        </w:tc>
        <w:tc>
          <w:tcPr>
            <w:tcW w:w="1023" w:type="pct"/>
          </w:tcPr>
          <w:p w14:paraId="29DD64FC" w14:textId="77777777" w:rsidR="0016620D" w:rsidRPr="0016620D" w:rsidRDefault="0016620D" w:rsidP="0016620D">
            <w:pPr>
              <w:spacing w:after="0" w:line="240" w:lineRule="auto"/>
              <w:rPr>
                <w:sz w:val="20"/>
                <w:szCs w:val="20"/>
              </w:rPr>
            </w:pPr>
          </w:p>
        </w:tc>
        <w:tc>
          <w:tcPr>
            <w:tcW w:w="758" w:type="pct"/>
          </w:tcPr>
          <w:p w14:paraId="2D77E1BA" w14:textId="77777777" w:rsidR="0016620D" w:rsidRPr="0016620D" w:rsidRDefault="0016620D" w:rsidP="0016620D">
            <w:pPr>
              <w:spacing w:after="0" w:line="240" w:lineRule="auto"/>
              <w:rPr>
                <w:sz w:val="20"/>
                <w:szCs w:val="20"/>
              </w:rPr>
            </w:pPr>
          </w:p>
        </w:tc>
        <w:tc>
          <w:tcPr>
            <w:tcW w:w="469" w:type="pct"/>
          </w:tcPr>
          <w:p w14:paraId="6B1B6FAA" w14:textId="77777777" w:rsidR="0016620D" w:rsidRPr="0016620D" w:rsidRDefault="0016620D" w:rsidP="0016620D">
            <w:pPr>
              <w:spacing w:after="0" w:line="240" w:lineRule="auto"/>
              <w:rPr>
                <w:sz w:val="20"/>
                <w:szCs w:val="20"/>
              </w:rPr>
            </w:pPr>
          </w:p>
        </w:tc>
        <w:tc>
          <w:tcPr>
            <w:tcW w:w="531" w:type="pct"/>
          </w:tcPr>
          <w:p w14:paraId="1697B775" w14:textId="77777777" w:rsidR="0016620D" w:rsidRPr="0016620D" w:rsidRDefault="0016620D" w:rsidP="0016620D">
            <w:pPr>
              <w:spacing w:after="0" w:line="240" w:lineRule="auto"/>
              <w:rPr>
                <w:sz w:val="20"/>
                <w:szCs w:val="20"/>
              </w:rPr>
            </w:pPr>
          </w:p>
        </w:tc>
        <w:tc>
          <w:tcPr>
            <w:tcW w:w="938" w:type="pct"/>
          </w:tcPr>
          <w:p w14:paraId="5565D028" w14:textId="77777777" w:rsidR="0016620D" w:rsidRPr="0016620D" w:rsidRDefault="0016620D" w:rsidP="0016620D">
            <w:pPr>
              <w:spacing w:after="0" w:line="240" w:lineRule="auto"/>
              <w:rPr>
                <w:sz w:val="20"/>
                <w:szCs w:val="20"/>
              </w:rPr>
            </w:pPr>
          </w:p>
        </w:tc>
        <w:tc>
          <w:tcPr>
            <w:tcW w:w="1094" w:type="pct"/>
          </w:tcPr>
          <w:p w14:paraId="3DEF6167" w14:textId="77777777" w:rsidR="0016620D" w:rsidRPr="0016620D" w:rsidRDefault="0016620D" w:rsidP="0016620D">
            <w:pPr>
              <w:spacing w:after="0" w:line="240" w:lineRule="auto"/>
              <w:rPr>
                <w:sz w:val="20"/>
                <w:szCs w:val="20"/>
              </w:rPr>
            </w:pPr>
          </w:p>
        </w:tc>
      </w:tr>
      <w:tr w:rsidR="0016620D" w:rsidRPr="0016620D" w14:paraId="757B4ACB" w14:textId="77777777" w:rsidTr="0016620D">
        <w:tc>
          <w:tcPr>
            <w:tcW w:w="188" w:type="pct"/>
          </w:tcPr>
          <w:p w14:paraId="61282AA1" w14:textId="77777777" w:rsidR="0016620D" w:rsidRPr="0016620D" w:rsidRDefault="0016620D" w:rsidP="0016620D">
            <w:pPr>
              <w:spacing w:after="0" w:line="240" w:lineRule="auto"/>
              <w:jc w:val="center"/>
              <w:rPr>
                <w:sz w:val="20"/>
                <w:szCs w:val="20"/>
              </w:rPr>
            </w:pPr>
            <w:r w:rsidRPr="0016620D">
              <w:rPr>
                <w:sz w:val="20"/>
                <w:szCs w:val="20"/>
              </w:rPr>
              <w:t>110</w:t>
            </w:r>
          </w:p>
        </w:tc>
        <w:tc>
          <w:tcPr>
            <w:tcW w:w="1023" w:type="pct"/>
          </w:tcPr>
          <w:p w14:paraId="5CF85A99" w14:textId="77777777" w:rsidR="0016620D" w:rsidRPr="0016620D" w:rsidRDefault="0016620D" w:rsidP="0016620D">
            <w:pPr>
              <w:spacing w:after="0" w:line="240" w:lineRule="auto"/>
              <w:rPr>
                <w:sz w:val="20"/>
                <w:szCs w:val="20"/>
              </w:rPr>
            </w:pPr>
            <w:r w:rsidRPr="0016620D">
              <w:rPr>
                <w:sz w:val="20"/>
                <w:szCs w:val="20"/>
              </w:rPr>
              <w:t>Helekiah Moracha</w:t>
            </w:r>
          </w:p>
        </w:tc>
        <w:tc>
          <w:tcPr>
            <w:tcW w:w="758" w:type="pct"/>
          </w:tcPr>
          <w:p w14:paraId="3EB87FF1"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47110AA8"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3D29B28"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71973C59" w14:textId="77777777" w:rsidR="0016620D" w:rsidRPr="0016620D" w:rsidRDefault="0016620D" w:rsidP="0016620D">
            <w:pPr>
              <w:spacing w:after="0" w:line="240" w:lineRule="auto"/>
              <w:rPr>
                <w:sz w:val="20"/>
                <w:szCs w:val="20"/>
              </w:rPr>
            </w:pPr>
            <w:r w:rsidRPr="0016620D">
              <w:rPr>
                <w:sz w:val="20"/>
                <w:szCs w:val="20"/>
              </w:rPr>
              <w:t>Entrepreneurship</w:t>
            </w:r>
          </w:p>
        </w:tc>
        <w:tc>
          <w:tcPr>
            <w:tcW w:w="1094" w:type="pct"/>
          </w:tcPr>
          <w:p w14:paraId="51F3150C" w14:textId="77777777" w:rsidR="0016620D" w:rsidRPr="0016620D" w:rsidRDefault="0016620D" w:rsidP="0016620D">
            <w:pPr>
              <w:spacing w:after="0" w:line="240" w:lineRule="auto"/>
              <w:rPr>
                <w:sz w:val="20"/>
                <w:szCs w:val="20"/>
              </w:rPr>
            </w:pPr>
            <w:r w:rsidRPr="0016620D">
              <w:rPr>
                <w:sz w:val="20"/>
                <w:szCs w:val="20"/>
              </w:rPr>
              <w:t>JKUAT</w:t>
            </w:r>
          </w:p>
        </w:tc>
      </w:tr>
      <w:tr w:rsidR="0016620D" w:rsidRPr="0016620D" w14:paraId="49F52A1A" w14:textId="77777777" w:rsidTr="0016620D">
        <w:tc>
          <w:tcPr>
            <w:tcW w:w="188" w:type="pct"/>
          </w:tcPr>
          <w:p w14:paraId="15F13AFF" w14:textId="77777777" w:rsidR="0016620D" w:rsidRPr="0016620D" w:rsidRDefault="0016620D" w:rsidP="0016620D">
            <w:pPr>
              <w:spacing w:after="0" w:line="240" w:lineRule="auto"/>
              <w:jc w:val="center"/>
              <w:rPr>
                <w:sz w:val="20"/>
                <w:szCs w:val="20"/>
              </w:rPr>
            </w:pPr>
          </w:p>
        </w:tc>
        <w:tc>
          <w:tcPr>
            <w:tcW w:w="1023" w:type="pct"/>
          </w:tcPr>
          <w:p w14:paraId="6270F5D1" w14:textId="77777777" w:rsidR="0016620D" w:rsidRPr="0016620D" w:rsidRDefault="0016620D" w:rsidP="0016620D">
            <w:pPr>
              <w:spacing w:after="0" w:line="240" w:lineRule="auto"/>
              <w:rPr>
                <w:sz w:val="20"/>
                <w:szCs w:val="20"/>
              </w:rPr>
            </w:pPr>
          </w:p>
        </w:tc>
        <w:tc>
          <w:tcPr>
            <w:tcW w:w="758" w:type="pct"/>
          </w:tcPr>
          <w:p w14:paraId="22934113" w14:textId="77777777" w:rsidR="0016620D" w:rsidRPr="0016620D" w:rsidRDefault="0016620D" w:rsidP="0016620D">
            <w:pPr>
              <w:spacing w:after="0" w:line="240" w:lineRule="auto"/>
              <w:rPr>
                <w:sz w:val="20"/>
                <w:szCs w:val="20"/>
              </w:rPr>
            </w:pPr>
          </w:p>
        </w:tc>
        <w:tc>
          <w:tcPr>
            <w:tcW w:w="469" w:type="pct"/>
          </w:tcPr>
          <w:p w14:paraId="063429D5" w14:textId="77777777" w:rsidR="0016620D" w:rsidRPr="0016620D" w:rsidRDefault="0016620D" w:rsidP="0016620D">
            <w:pPr>
              <w:spacing w:after="0" w:line="240" w:lineRule="auto"/>
              <w:rPr>
                <w:sz w:val="20"/>
                <w:szCs w:val="20"/>
              </w:rPr>
            </w:pPr>
          </w:p>
        </w:tc>
        <w:tc>
          <w:tcPr>
            <w:tcW w:w="531" w:type="pct"/>
          </w:tcPr>
          <w:p w14:paraId="1A357F23" w14:textId="77777777" w:rsidR="0016620D" w:rsidRPr="0016620D" w:rsidRDefault="0016620D" w:rsidP="0016620D">
            <w:pPr>
              <w:spacing w:after="0" w:line="240" w:lineRule="auto"/>
              <w:rPr>
                <w:sz w:val="20"/>
                <w:szCs w:val="20"/>
              </w:rPr>
            </w:pPr>
            <w:r w:rsidRPr="0016620D">
              <w:rPr>
                <w:sz w:val="20"/>
                <w:szCs w:val="20"/>
              </w:rPr>
              <w:t>BT</w:t>
            </w:r>
          </w:p>
        </w:tc>
        <w:tc>
          <w:tcPr>
            <w:tcW w:w="938" w:type="pct"/>
          </w:tcPr>
          <w:p w14:paraId="115B2262" w14:textId="77777777" w:rsidR="0016620D" w:rsidRPr="0016620D" w:rsidRDefault="0016620D" w:rsidP="0016620D">
            <w:pPr>
              <w:spacing w:after="0" w:line="240" w:lineRule="auto"/>
              <w:rPr>
                <w:sz w:val="20"/>
                <w:szCs w:val="20"/>
              </w:rPr>
            </w:pPr>
            <w:r w:rsidRPr="0016620D">
              <w:rPr>
                <w:sz w:val="20"/>
                <w:szCs w:val="20"/>
              </w:rPr>
              <w:t>Agriculture</w:t>
            </w:r>
          </w:p>
        </w:tc>
        <w:tc>
          <w:tcPr>
            <w:tcW w:w="1094" w:type="pct"/>
          </w:tcPr>
          <w:p w14:paraId="7042B3B5"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A915CF0" w14:textId="77777777" w:rsidTr="0016620D">
        <w:tc>
          <w:tcPr>
            <w:tcW w:w="188" w:type="pct"/>
          </w:tcPr>
          <w:p w14:paraId="5D5D1151" w14:textId="77777777" w:rsidR="0016620D" w:rsidRPr="0016620D" w:rsidRDefault="0016620D" w:rsidP="0016620D">
            <w:pPr>
              <w:spacing w:after="0" w:line="240" w:lineRule="auto"/>
              <w:jc w:val="center"/>
              <w:rPr>
                <w:sz w:val="20"/>
                <w:szCs w:val="20"/>
              </w:rPr>
            </w:pPr>
          </w:p>
        </w:tc>
        <w:tc>
          <w:tcPr>
            <w:tcW w:w="1023" w:type="pct"/>
          </w:tcPr>
          <w:p w14:paraId="566E4384" w14:textId="77777777" w:rsidR="0016620D" w:rsidRPr="0016620D" w:rsidRDefault="0016620D" w:rsidP="0016620D">
            <w:pPr>
              <w:spacing w:after="0" w:line="240" w:lineRule="auto"/>
              <w:rPr>
                <w:sz w:val="20"/>
                <w:szCs w:val="20"/>
              </w:rPr>
            </w:pPr>
          </w:p>
        </w:tc>
        <w:tc>
          <w:tcPr>
            <w:tcW w:w="758" w:type="pct"/>
          </w:tcPr>
          <w:p w14:paraId="5F20F8CA" w14:textId="77777777" w:rsidR="0016620D" w:rsidRPr="0016620D" w:rsidRDefault="0016620D" w:rsidP="0016620D">
            <w:pPr>
              <w:spacing w:after="0" w:line="240" w:lineRule="auto"/>
              <w:rPr>
                <w:sz w:val="20"/>
                <w:szCs w:val="20"/>
              </w:rPr>
            </w:pPr>
          </w:p>
        </w:tc>
        <w:tc>
          <w:tcPr>
            <w:tcW w:w="469" w:type="pct"/>
          </w:tcPr>
          <w:p w14:paraId="0EF5556C" w14:textId="77777777" w:rsidR="0016620D" w:rsidRPr="0016620D" w:rsidRDefault="0016620D" w:rsidP="0016620D">
            <w:pPr>
              <w:spacing w:after="0" w:line="240" w:lineRule="auto"/>
              <w:rPr>
                <w:sz w:val="20"/>
                <w:szCs w:val="20"/>
              </w:rPr>
            </w:pPr>
          </w:p>
        </w:tc>
        <w:tc>
          <w:tcPr>
            <w:tcW w:w="531" w:type="pct"/>
          </w:tcPr>
          <w:p w14:paraId="74DAC342" w14:textId="77777777" w:rsidR="0016620D" w:rsidRPr="0016620D" w:rsidRDefault="0016620D" w:rsidP="0016620D">
            <w:pPr>
              <w:spacing w:after="0" w:line="240" w:lineRule="auto"/>
              <w:rPr>
                <w:sz w:val="20"/>
                <w:szCs w:val="20"/>
              </w:rPr>
            </w:pPr>
          </w:p>
        </w:tc>
        <w:tc>
          <w:tcPr>
            <w:tcW w:w="938" w:type="pct"/>
          </w:tcPr>
          <w:p w14:paraId="0781AF92" w14:textId="77777777" w:rsidR="0016620D" w:rsidRPr="0016620D" w:rsidRDefault="0016620D" w:rsidP="0016620D">
            <w:pPr>
              <w:spacing w:after="0" w:line="240" w:lineRule="auto"/>
              <w:rPr>
                <w:sz w:val="20"/>
                <w:szCs w:val="20"/>
              </w:rPr>
            </w:pPr>
          </w:p>
        </w:tc>
        <w:tc>
          <w:tcPr>
            <w:tcW w:w="1094" w:type="pct"/>
          </w:tcPr>
          <w:p w14:paraId="1539196E" w14:textId="77777777" w:rsidR="0016620D" w:rsidRPr="0016620D" w:rsidRDefault="0016620D" w:rsidP="0016620D">
            <w:pPr>
              <w:spacing w:after="0" w:line="240" w:lineRule="auto"/>
              <w:rPr>
                <w:sz w:val="20"/>
                <w:szCs w:val="20"/>
              </w:rPr>
            </w:pPr>
          </w:p>
        </w:tc>
      </w:tr>
      <w:tr w:rsidR="0016620D" w:rsidRPr="0016620D" w14:paraId="5EBEEDBF" w14:textId="77777777" w:rsidTr="0016620D">
        <w:tc>
          <w:tcPr>
            <w:tcW w:w="188" w:type="pct"/>
          </w:tcPr>
          <w:p w14:paraId="45A74412" w14:textId="77777777" w:rsidR="0016620D" w:rsidRPr="0016620D" w:rsidRDefault="0016620D" w:rsidP="0016620D">
            <w:pPr>
              <w:spacing w:after="0" w:line="240" w:lineRule="auto"/>
              <w:jc w:val="center"/>
              <w:rPr>
                <w:sz w:val="20"/>
                <w:szCs w:val="20"/>
              </w:rPr>
            </w:pPr>
            <w:r w:rsidRPr="0016620D">
              <w:rPr>
                <w:sz w:val="20"/>
                <w:szCs w:val="20"/>
              </w:rPr>
              <w:t>111</w:t>
            </w:r>
          </w:p>
        </w:tc>
        <w:tc>
          <w:tcPr>
            <w:tcW w:w="1023" w:type="pct"/>
          </w:tcPr>
          <w:p w14:paraId="3CEB3B0F" w14:textId="77777777" w:rsidR="0016620D" w:rsidRPr="0016620D" w:rsidRDefault="0016620D" w:rsidP="0016620D">
            <w:pPr>
              <w:spacing w:after="0" w:line="240" w:lineRule="auto"/>
              <w:rPr>
                <w:sz w:val="20"/>
                <w:szCs w:val="20"/>
              </w:rPr>
            </w:pPr>
            <w:r w:rsidRPr="0016620D">
              <w:rPr>
                <w:sz w:val="20"/>
                <w:szCs w:val="20"/>
              </w:rPr>
              <w:t>Everlyne Murrey</w:t>
            </w:r>
          </w:p>
        </w:tc>
        <w:tc>
          <w:tcPr>
            <w:tcW w:w="758" w:type="pct"/>
          </w:tcPr>
          <w:p w14:paraId="27458418" w14:textId="77777777" w:rsidR="0016620D" w:rsidRPr="0016620D" w:rsidRDefault="0016620D" w:rsidP="0016620D">
            <w:pPr>
              <w:spacing w:after="0" w:line="240" w:lineRule="auto"/>
              <w:rPr>
                <w:sz w:val="20"/>
                <w:szCs w:val="20"/>
              </w:rPr>
            </w:pPr>
            <w:r w:rsidRPr="0016620D">
              <w:rPr>
                <w:sz w:val="20"/>
                <w:szCs w:val="20"/>
              </w:rPr>
              <w:t>Graduate Asst</w:t>
            </w:r>
          </w:p>
        </w:tc>
        <w:tc>
          <w:tcPr>
            <w:tcW w:w="469" w:type="pct"/>
          </w:tcPr>
          <w:p w14:paraId="30E957CC"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02DA071A"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14F29B2" w14:textId="77777777" w:rsidR="0016620D" w:rsidRPr="0016620D" w:rsidRDefault="0016620D" w:rsidP="0016620D">
            <w:pPr>
              <w:spacing w:after="0" w:line="240" w:lineRule="auto"/>
              <w:rPr>
                <w:sz w:val="20"/>
                <w:szCs w:val="20"/>
              </w:rPr>
            </w:pPr>
            <w:r w:rsidRPr="0016620D">
              <w:rPr>
                <w:sz w:val="20"/>
                <w:szCs w:val="20"/>
              </w:rPr>
              <w:t>Agriculture</w:t>
            </w:r>
          </w:p>
        </w:tc>
        <w:tc>
          <w:tcPr>
            <w:tcW w:w="1094" w:type="pct"/>
          </w:tcPr>
          <w:p w14:paraId="54FF3C73"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B344C05" w14:textId="77777777" w:rsidTr="0016620D">
        <w:tc>
          <w:tcPr>
            <w:tcW w:w="188" w:type="pct"/>
          </w:tcPr>
          <w:p w14:paraId="5DB3ADA6" w14:textId="77777777" w:rsidR="0016620D" w:rsidRPr="0016620D" w:rsidRDefault="0016620D" w:rsidP="0016620D">
            <w:pPr>
              <w:spacing w:after="0" w:line="240" w:lineRule="auto"/>
              <w:jc w:val="center"/>
              <w:rPr>
                <w:sz w:val="20"/>
                <w:szCs w:val="20"/>
              </w:rPr>
            </w:pPr>
          </w:p>
        </w:tc>
        <w:tc>
          <w:tcPr>
            <w:tcW w:w="1023" w:type="pct"/>
          </w:tcPr>
          <w:p w14:paraId="51199D68" w14:textId="77777777" w:rsidR="0016620D" w:rsidRPr="0016620D" w:rsidRDefault="0016620D" w:rsidP="0016620D">
            <w:pPr>
              <w:spacing w:after="0" w:line="240" w:lineRule="auto"/>
              <w:rPr>
                <w:sz w:val="20"/>
                <w:szCs w:val="20"/>
              </w:rPr>
            </w:pPr>
          </w:p>
        </w:tc>
        <w:tc>
          <w:tcPr>
            <w:tcW w:w="758" w:type="pct"/>
          </w:tcPr>
          <w:p w14:paraId="5EB89265" w14:textId="77777777" w:rsidR="0016620D" w:rsidRPr="0016620D" w:rsidRDefault="0016620D" w:rsidP="0016620D">
            <w:pPr>
              <w:spacing w:after="0" w:line="240" w:lineRule="auto"/>
              <w:rPr>
                <w:sz w:val="20"/>
                <w:szCs w:val="20"/>
              </w:rPr>
            </w:pPr>
          </w:p>
        </w:tc>
        <w:tc>
          <w:tcPr>
            <w:tcW w:w="469" w:type="pct"/>
          </w:tcPr>
          <w:p w14:paraId="69D510F1" w14:textId="77777777" w:rsidR="0016620D" w:rsidRPr="0016620D" w:rsidRDefault="0016620D" w:rsidP="0016620D">
            <w:pPr>
              <w:spacing w:after="0" w:line="240" w:lineRule="auto"/>
              <w:rPr>
                <w:sz w:val="20"/>
                <w:szCs w:val="20"/>
              </w:rPr>
            </w:pPr>
          </w:p>
        </w:tc>
        <w:tc>
          <w:tcPr>
            <w:tcW w:w="531" w:type="pct"/>
          </w:tcPr>
          <w:p w14:paraId="2DF7EF1A" w14:textId="77777777" w:rsidR="0016620D" w:rsidRPr="0016620D" w:rsidRDefault="0016620D" w:rsidP="0016620D">
            <w:pPr>
              <w:spacing w:after="0" w:line="240" w:lineRule="auto"/>
              <w:rPr>
                <w:sz w:val="20"/>
                <w:szCs w:val="20"/>
              </w:rPr>
            </w:pPr>
          </w:p>
        </w:tc>
        <w:tc>
          <w:tcPr>
            <w:tcW w:w="938" w:type="pct"/>
          </w:tcPr>
          <w:p w14:paraId="1B9C9476" w14:textId="77777777" w:rsidR="0016620D" w:rsidRPr="0016620D" w:rsidRDefault="0016620D" w:rsidP="0016620D">
            <w:pPr>
              <w:spacing w:after="0" w:line="240" w:lineRule="auto"/>
              <w:rPr>
                <w:sz w:val="20"/>
                <w:szCs w:val="20"/>
              </w:rPr>
            </w:pPr>
          </w:p>
        </w:tc>
        <w:tc>
          <w:tcPr>
            <w:tcW w:w="1094" w:type="pct"/>
          </w:tcPr>
          <w:p w14:paraId="60F82870" w14:textId="77777777" w:rsidR="0016620D" w:rsidRPr="0016620D" w:rsidRDefault="0016620D" w:rsidP="0016620D">
            <w:pPr>
              <w:spacing w:after="0" w:line="240" w:lineRule="auto"/>
              <w:rPr>
                <w:sz w:val="20"/>
                <w:szCs w:val="20"/>
              </w:rPr>
            </w:pPr>
          </w:p>
        </w:tc>
      </w:tr>
      <w:tr w:rsidR="0016620D" w:rsidRPr="0016620D" w14:paraId="49DFAAF5" w14:textId="77777777" w:rsidTr="0016620D">
        <w:tc>
          <w:tcPr>
            <w:tcW w:w="188" w:type="pct"/>
          </w:tcPr>
          <w:p w14:paraId="105534E9" w14:textId="77777777" w:rsidR="0016620D" w:rsidRPr="0016620D" w:rsidRDefault="0016620D" w:rsidP="0016620D">
            <w:pPr>
              <w:spacing w:after="0" w:line="240" w:lineRule="auto"/>
              <w:jc w:val="center"/>
              <w:rPr>
                <w:sz w:val="20"/>
                <w:szCs w:val="20"/>
              </w:rPr>
            </w:pPr>
          </w:p>
        </w:tc>
        <w:tc>
          <w:tcPr>
            <w:tcW w:w="1023" w:type="pct"/>
          </w:tcPr>
          <w:p w14:paraId="2FDB80FF" w14:textId="77777777" w:rsidR="0016620D" w:rsidRPr="0016620D" w:rsidRDefault="0016620D" w:rsidP="0016620D">
            <w:pPr>
              <w:spacing w:after="0" w:line="240" w:lineRule="auto"/>
              <w:rPr>
                <w:sz w:val="20"/>
                <w:szCs w:val="20"/>
              </w:rPr>
            </w:pPr>
          </w:p>
        </w:tc>
        <w:tc>
          <w:tcPr>
            <w:tcW w:w="758" w:type="pct"/>
          </w:tcPr>
          <w:p w14:paraId="12F092E0" w14:textId="77777777" w:rsidR="0016620D" w:rsidRPr="0016620D" w:rsidRDefault="0016620D" w:rsidP="0016620D">
            <w:pPr>
              <w:spacing w:after="0" w:line="240" w:lineRule="auto"/>
              <w:rPr>
                <w:sz w:val="20"/>
                <w:szCs w:val="20"/>
              </w:rPr>
            </w:pPr>
          </w:p>
        </w:tc>
        <w:tc>
          <w:tcPr>
            <w:tcW w:w="469" w:type="pct"/>
          </w:tcPr>
          <w:p w14:paraId="323F65DB" w14:textId="77777777" w:rsidR="0016620D" w:rsidRPr="0016620D" w:rsidRDefault="0016620D" w:rsidP="0016620D">
            <w:pPr>
              <w:spacing w:after="0" w:line="240" w:lineRule="auto"/>
              <w:rPr>
                <w:sz w:val="20"/>
                <w:szCs w:val="20"/>
              </w:rPr>
            </w:pPr>
          </w:p>
        </w:tc>
        <w:tc>
          <w:tcPr>
            <w:tcW w:w="531" w:type="pct"/>
          </w:tcPr>
          <w:p w14:paraId="45334B2A" w14:textId="77777777" w:rsidR="0016620D" w:rsidRPr="0016620D" w:rsidRDefault="0016620D" w:rsidP="0016620D">
            <w:pPr>
              <w:spacing w:after="0" w:line="240" w:lineRule="auto"/>
              <w:rPr>
                <w:sz w:val="20"/>
                <w:szCs w:val="20"/>
              </w:rPr>
            </w:pPr>
          </w:p>
        </w:tc>
        <w:tc>
          <w:tcPr>
            <w:tcW w:w="938" w:type="pct"/>
          </w:tcPr>
          <w:p w14:paraId="5BD76478" w14:textId="77777777" w:rsidR="0016620D" w:rsidRPr="0016620D" w:rsidRDefault="0016620D" w:rsidP="0016620D">
            <w:pPr>
              <w:spacing w:after="0" w:line="240" w:lineRule="auto"/>
              <w:rPr>
                <w:sz w:val="20"/>
                <w:szCs w:val="20"/>
              </w:rPr>
            </w:pPr>
          </w:p>
        </w:tc>
        <w:tc>
          <w:tcPr>
            <w:tcW w:w="1094" w:type="pct"/>
          </w:tcPr>
          <w:p w14:paraId="7136441B" w14:textId="77777777" w:rsidR="0016620D" w:rsidRPr="0016620D" w:rsidRDefault="0016620D" w:rsidP="0016620D">
            <w:pPr>
              <w:spacing w:after="0" w:line="240" w:lineRule="auto"/>
              <w:rPr>
                <w:sz w:val="20"/>
                <w:szCs w:val="20"/>
              </w:rPr>
            </w:pPr>
          </w:p>
        </w:tc>
      </w:tr>
      <w:tr w:rsidR="0016620D" w:rsidRPr="0016620D" w14:paraId="261F1224" w14:textId="77777777" w:rsidTr="0016620D">
        <w:tc>
          <w:tcPr>
            <w:tcW w:w="188" w:type="pct"/>
          </w:tcPr>
          <w:p w14:paraId="24AE4941" w14:textId="77777777" w:rsidR="0016620D" w:rsidRPr="0016620D" w:rsidRDefault="0016620D" w:rsidP="0016620D">
            <w:pPr>
              <w:spacing w:after="0" w:line="240" w:lineRule="auto"/>
              <w:jc w:val="center"/>
              <w:rPr>
                <w:sz w:val="20"/>
                <w:szCs w:val="20"/>
              </w:rPr>
            </w:pPr>
            <w:r w:rsidRPr="0016620D">
              <w:rPr>
                <w:sz w:val="20"/>
                <w:szCs w:val="20"/>
              </w:rPr>
              <w:t>112</w:t>
            </w:r>
          </w:p>
        </w:tc>
        <w:tc>
          <w:tcPr>
            <w:tcW w:w="1023" w:type="pct"/>
          </w:tcPr>
          <w:p w14:paraId="4D3D0AB2" w14:textId="77777777" w:rsidR="0016620D" w:rsidRPr="0016620D" w:rsidRDefault="0016620D" w:rsidP="0016620D">
            <w:pPr>
              <w:spacing w:after="0" w:line="240" w:lineRule="auto"/>
              <w:rPr>
                <w:sz w:val="20"/>
                <w:szCs w:val="20"/>
              </w:rPr>
            </w:pPr>
            <w:r w:rsidRPr="0016620D">
              <w:rPr>
                <w:sz w:val="20"/>
                <w:szCs w:val="20"/>
              </w:rPr>
              <w:t>Paul Mutai</w:t>
            </w:r>
          </w:p>
        </w:tc>
        <w:tc>
          <w:tcPr>
            <w:tcW w:w="758" w:type="pct"/>
          </w:tcPr>
          <w:p w14:paraId="39D01E77"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002D7FDE"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6C8F29CF"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4B43D2F3" w14:textId="77777777" w:rsidR="0016620D" w:rsidRPr="0016620D" w:rsidRDefault="0016620D" w:rsidP="0016620D">
            <w:pPr>
              <w:spacing w:after="0" w:line="240" w:lineRule="auto"/>
              <w:rPr>
                <w:sz w:val="20"/>
                <w:szCs w:val="20"/>
              </w:rPr>
            </w:pPr>
            <w:r w:rsidRPr="0016620D">
              <w:rPr>
                <w:sz w:val="20"/>
                <w:szCs w:val="20"/>
              </w:rPr>
              <w:t>Animal Physiology</w:t>
            </w:r>
          </w:p>
        </w:tc>
        <w:tc>
          <w:tcPr>
            <w:tcW w:w="1094" w:type="pct"/>
          </w:tcPr>
          <w:p w14:paraId="040099F6"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ED893F4" w14:textId="77777777" w:rsidTr="0016620D">
        <w:tc>
          <w:tcPr>
            <w:tcW w:w="188" w:type="pct"/>
          </w:tcPr>
          <w:p w14:paraId="1107A328" w14:textId="77777777" w:rsidR="0016620D" w:rsidRPr="0016620D" w:rsidRDefault="0016620D" w:rsidP="0016620D">
            <w:pPr>
              <w:spacing w:after="0" w:line="240" w:lineRule="auto"/>
              <w:jc w:val="center"/>
              <w:rPr>
                <w:sz w:val="20"/>
                <w:szCs w:val="20"/>
              </w:rPr>
            </w:pPr>
          </w:p>
        </w:tc>
        <w:tc>
          <w:tcPr>
            <w:tcW w:w="1023" w:type="pct"/>
          </w:tcPr>
          <w:p w14:paraId="6D0AF239" w14:textId="77777777" w:rsidR="0016620D" w:rsidRPr="0016620D" w:rsidRDefault="0016620D" w:rsidP="0016620D">
            <w:pPr>
              <w:spacing w:after="0" w:line="240" w:lineRule="auto"/>
              <w:rPr>
                <w:sz w:val="20"/>
                <w:szCs w:val="20"/>
              </w:rPr>
            </w:pPr>
          </w:p>
        </w:tc>
        <w:tc>
          <w:tcPr>
            <w:tcW w:w="758" w:type="pct"/>
          </w:tcPr>
          <w:p w14:paraId="57FB537D" w14:textId="77777777" w:rsidR="0016620D" w:rsidRPr="0016620D" w:rsidRDefault="0016620D" w:rsidP="0016620D">
            <w:pPr>
              <w:spacing w:after="0" w:line="240" w:lineRule="auto"/>
              <w:rPr>
                <w:sz w:val="20"/>
                <w:szCs w:val="20"/>
              </w:rPr>
            </w:pPr>
          </w:p>
        </w:tc>
        <w:tc>
          <w:tcPr>
            <w:tcW w:w="469" w:type="pct"/>
          </w:tcPr>
          <w:p w14:paraId="5FBEDA12" w14:textId="77777777" w:rsidR="0016620D" w:rsidRPr="0016620D" w:rsidRDefault="0016620D" w:rsidP="0016620D">
            <w:pPr>
              <w:spacing w:after="0" w:line="240" w:lineRule="auto"/>
              <w:rPr>
                <w:sz w:val="20"/>
                <w:szCs w:val="20"/>
              </w:rPr>
            </w:pPr>
          </w:p>
        </w:tc>
        <w:tc>
          <w:tcPr>
            <w:tcW w:w="531" w:type="pct"/>
          </w:tcPr>
          <w:p w14:paraId="37C0C173"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78CA3B9B" w14:textId="77777777" w:rsidR="0016620D" w:rsidRPr="0016620D" w:rsidRDefault="0016620D" w:rsidP="0016620D">
            <w:pPr>
              <w:spacing w:after="0" w:line="240" w:lineRule="auto"/>
              <w:rPr>
                <w:sz w:val="20"/>
                <w:szCs w:val="20"/>
              </w:rPr>
            </w:pPr>
            <w:r w:rsidRPr="0016620D">
              <w:rPr>
                <w:sz w:val="20"/>
                <w:szCs w:val="20"/>
              </w:rPr>
              <w:t>Animal Science</w:t>
            </w:r>
          </w:p>
        </w:tc>
        <w:tc>
          <w:tcPr>
            <w:tcW w:w="1094" w:type="pct"/>
          </w:tcPr>
          <w:p w14:paraId="015D998E" w14:textId="77777777" w:rsidR="0016620D" w:rsidRPr="0016620D" w:rsidRDefault="0016620D" w:rsidP="0016620D">
            <w:pPr>
              <w:spacing w:after="0" w:line="240" w:lineRule="auto"/>
              <w:rPr>
                <w:sz w:val="20"/>
                <w:szCs w:val="20"/>
              </w:rPr>
            </w:pPr>
            <w:r w:rsidRPr="0016620D">
              <w:rPr>
                <w:sz w:val="20"/>
                <w:szCs w:val="20"/>
              </w:rPr>
              <w:t>University of Eldoret</w:t>
            </w:r>
          </w:p>
        </w:tc>
      </w:tr>
      <w:tr w:rsidR="0016620D" w:rsidRPr="0016620D" w14:paraId="65395D82" w14:textId="77777777" w:rsidTr="0016620D">
        <w:tc>
          <w:tcPr>
            <w:tcW w:w="188" w:type="pct"/>
          </w:tcPr>
          <w:p w14:paraId="55B100C2" w14:textId="77777777" w:rsidR="0016620D" w:rsidRPr="0016620D" w:rsidRDefault="0016620D" w:rsidP="0016620D">
            <w:pPr>
              <w:spacing w:after="0" w:line="240" w:lineRule="auto"/>
              <w:jc w:val="center"/>
              <w:rPr>
                <w:sz w:val="20"/>
                <w:szCs w:val="20"/>
              </w:rPr>
            </w:pPr>
          </w:p>
        </w:tc>
        <w:tc>
          <w:tcPr>
            <w:tcW w:w="1023" w:type="pct"/>
          </w:tcPr>
          <w:p w14:paraId="0277074B" w14:textId="77777777" w:rsidR="0016620D" w:rsidRPr="0016620D" w:rsidRDefault="0016620D" w:rsidP="0016620D">
            <w:pPr>
              <w:spacing w:after="0" w:line="240" w:lineRule="auto"/>
              <w:rPr>
                <w:sz w:val="20"/>
                <w:szCs w:val="20"/>
              </w:rPr>
            </w:pPr>
          </w:p>
        </w:tc>
        <w:tc>
          <w:tcPr>
            <w:tcW w:w="758" w:type="pct"/>
          </w:tcPr>
          <w:p w14:paraId="2B5F828B" w14:textId="77777777" w:rsidR="0016620D" w:rsidRPr="0016620D" w:rsidRDefault="0016620D" w:rsidP="0016620D">
            <w:pPr>
              <w:spacing w:after="0" w:line="240" w:lineRule="auto"/>
              <w:rPr>
                <w:sz w:val="20"/>
                <w:szCs w:val="20"/>
              </w:rPr>
            </w:pPr>
          </w:p>
        </w:tc>
        <w:tc>
          <w:tcPr>
            <w:tcW w:w="469" w:type="pct"/>
          </w:tcPr>
          <w:p w14:paraId="0A1FCE1E" w14:textId="77777777" w:rsidR="0016620D" w:rsidRPr="0016620D" w:rsidRDefault="0016620D" w:rsidP="0016620D">
            <w:pPr>
              <w:spacing w:after="0" w:line="240" w:lineRule="auto"/>
              <w:rPr>
                <w:sz w:val="20"/>
                <w:szCs w:val="20"/>
              </w:rPr>
            </w:pPr>
          </w:p>
        </w:tc>
        <w:tc>
          <w:tcPr>
            <w:tcW w:w="531" w:type="pct"/>
          </w:tcPr>
          <w:p w14:paraId="0133012F"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CC128F7" w14:textId="77777777" w:rsidR="0016620D" w:rsidRPr="0016620D" w:rsidRDefault="0016620D" w:rsidP="0016620D">
            <w:pPr>
              <w:spacing w:after="0" w:line="240" w:lineRule="auto"/>
              <w:rPr>
                <w:sz w:val="20"/>
                <w:szCs w:val="20"/>
              </w:rPr>
            </w:pPr>
            <w:r w:rsidRPr="0016620D">
              <w:rPr>
                <w:sz w:val="20"/>
                <w:szCs w:val="20"/>
              </w:rPr>
              <w:t>Animal Science</w:t>
            </w:r>
          </w:p>
        </w:tc>
        <w:tc>
          <w:tcPr>
            <w:tcW w:w="1094" w:type="pct"/>
          </w:tcPr>
          <w:p w14:paraId="394D4ABF" w14:textId="77777777" w:rsidR="0016620D" w:rsidRPr="0016620D" w:rsidRDefault="0016620D" w:rsidP="0016620D">
            <w:pPr>
              <w:spacing w:after="0" w:line="240" w:lineRule="auto"/>
              <w:rPr>
                <w:sz w:val="20"/>
                <w:szCs w:val="20"/>
              </w:rPr>
            </w:pPr>
            <w:r w:rsidRPr="0016620D">
              <w:rPr>
                <w:sz w:val="20"/>
                <w:szCs w:val="20"/>
              </w:rPr>
              <w:t>University of Eldoret</w:t>
            </w:r>
          </w:p>
        </w:tc>
      </w:tr>
      <w:tr w:rsidR="0016620D" w:rsidRPr="0016620D" w14:paraId="3E15EE7A" w14:textId="77777777" w:rsidTr="0016620D">
        <w:tc>
          <w:tcPr>
            <w:tcW w:w="188" w:type="pct"/>
          </w:tcPr>
          <w:p w14:paraId="64C53DC2" w14:textId="77777777" w:rsidR="0016620D" w:rsidRPr="0016620D" w:rsidRDefault="0016620D" w:rsidP="0016620D">
            <w:pPr>
              <w:spacing w:after="0" w:line="240" w:lineRule="auto"/>
              <w:jc w:val="center"/>
              <w:rPr>
                <w:sz w:val="20"/>
                <w:szCs w:val="20"/>
              </w:rPr>
            </w:pPr>
          </w:p>
        </w:tc>
        <w:tc>
          <w:tcPr>
            <w:tcW w:w="1023" w:type="pct"/>
          </w:tcPr>
          <w:p w14:paraId="7DDF2D24" w14:textId="77777777" w:rsidR="0016620D" w:rsidRPr="0016620D" w:rsidRDefault="0016620D" w:rsidP="0016620D">
            <w:pPr>
              <w:spacing w:after="0" w:line="240" w:lineRule="auto"/>
              <w:rPr>
                <w:sz w:val="20"/>
                <w:szCs w:val="20"/>
              </w:rPr>
            </w:pPr>
          </w:p>
        </w:tc>
        <w:tc>
          <w:tcPr>
            <w:tcW w:w="758" w:type="pct"/>
          </w:tcPr>
          <w:p w14:paraId="75D3ACF8" w14:textId="77777777" w:rsidR="0016620D" w:rsidRPr="0016620D" w:rsidRDefault="0016620D" w:rsidP="0016620D">
            <w:pPr>
              <w:spacing w:after="0" w:line="240" w:lineRule="auto"/>
              <w:rPr>
                <w:sz w:val="20"/>
                <w:szCs w:val="20"/>
              </w:rPr>
            </w:pPr>
          </w:p>
        </w:tc>
        <w:tc>
          <w:tcPr>
            <w:tcW w:w="469" w:type="pct"/>
          </w:tcPr>
          <w:p w14:paraId="549F9FB4" w14:textId="77777777" w:rsidR="0016620D" w:rsidRPr="0016620D" w:rsidRDefault="0016620D" w:rsidP="0016620D">
            <w:pPr>
              <w:spacing w:after="0" w:line="240" w:lineRule="auto"/>
              <w:rPr>
                <w:sz w:val="20"/>
                <w:szCs w:val="20"/>
              </w:rPr>
            </w:pPr>
          </w:p>
        </w:tc>
        <w:tc>
          <w:tcPr>
            <w:tcW w:w="531" w:type="pct"/>
          </w:tcPr>
          <w:p w14:paraId="0ABE8EBE" w14:textId="77777777" w:rsidR="0016620D" w:rsidRPr="0016620D" w:rsidRDefault="0016620D" w:rsidP="0016620D">
            <w:pPr>
              <w:spacing w:after="0" w:line="240" w:lineRule="auto"/>
              <w:rPr>
                <w:sz w:val="20"/>
                <w:szCs w:val="20"/>
              </w:rPr>
            </w:pPr>
            <w:r w:rsidRPr="0016620D">
              <w:rPr>
                <w:sz w:val="20"/>
                <w:szCs w:val="20"/>
              </w:rPr>
              <w:t>Diploma</w:t>
            </w:r>
          </w:p>
        </w:tc>
        <w:tc>
          <w:tcPr>
            <w:tcW w:w="938" w:type="pct"/>
          </w:tcPr>
          <w:p w14:paraId="4B76B40A" w14:textId="77777777" w:rsidR="0016620D" w:rsidRPr="0016620D" w:rsidRDefault="0016620D" w:rsidP="0016620D">
            <w:pPr>
              <w:spacing w:after="0" w:line="240" w:lineRule="auto"/>
              <w:rPr>
                <w:sz w:val="20"/>
                <w:szCs w:val="20"/>
              </w:rPr>
            </w:pPr>
            <w:r w:rsidRPr="0016620D">
              <w:rPr>
                <w:sz w:val="20"/>
                <w:szCs w:val="20"/>
              </w:rPr>
              <w:t>Animal Husbandry</w:t>
            </w:r>
          </w:p>
        </w:tc>
        <w:tc>
          <w:tcPr>
            <w:tcW w:w="1094" w:type="pct"/>
          </w:tcPr>
          <w:p w14:paraId="23E5B322" w14:textId="77777777" w:rsidR="0016620D" w:rsidRPr="0016620D" w:rsidRDefault="0016620D" w:rsidP="0016620D">
            <w:pPr>
              <w:spacing w:after="0" w:line="240" w:lineRule="auto"/>
              <w:rPr>
                <w:sz w:val="20"/>
                <w:szCs w:val="20"/>
              </w:rPr>
            </w:pPr>
            <w:r w:rsidRPr="0016620D">
              <w:rPr>
                <w:sz w:val="20"/>
                <w:szCs w:val="20"/>
              </w:rPr>
              <w:t>Egerton University</w:t>
            </w:r>
          </w:p>
        </w:tc>
      </w:tr>
      <w:tr w:rsidR="0016620D" w:rsidRPr="0016620D" w14:paraId="79427726" w14:textId="77777777" w:rsidTr="0016620D">
        <w:tc>
          <w:tcPr>
            <w:tcW w:w="188" w:type="pct"/>
          </w:tcPr>
          <w:p w14:paraId="6A6A90F7" w14:textId="77777777" w:rsidR="0016620D" w:rsidRPr="0016620D" w:rsidRDefault="0016620D" w:rsidP="0016620D">
            <w:pPr>
              <w:spacing w:after="0" w:line="240" w:lineRule="auto"/>
              <w:jc w:val="center"/>
              <w:rPr>
                <w:sz w:val="20"/>
                <w:szCs w:val="20"/>
              </w:rPr>
            </w:pPr>
          </w:p>
        </w:tc>
        <w:tc>
          <w:tcPr>
            <w:tcW w:w="1023" w:type="pct"/>
          </w:tcPr>
          <w:p w14:paraId="15483AFC" w14:textId="77777777" w:rsidR="0016620D" w:rsidRPr="0016620D" w:rsidRDefault="0016620D" w:rsidP="0016620D">
            <w:pPr>
              <w:spacing w:after="0" w:line="240" w:lineRule="auto"/>
              <w:rPr>
                <w:sz w:val="20"/>
                <w:szCs w:val="20"/>
              </w:rPr>
            </w:pPr>
          </w:p>
        </w:tc>
        <w:tc>
          <w:tcPr>
            <w:tcW w:w="758" w:type="pct"/>
          </w:tcPr>
          <w:p w14:paraId="0F0B9491" w14:textId="77777777" w:rsidR="0016620D" w:rsidRPr="0016620D" w:rsidRDefault="0016620D" w:rsidP="0016620D">
            <w:pPr>
              <w:spacing w:after="0" w:line="240" w:lineRule="auto"/>
              <w:rPr>
                <w:sz w:val="20"/>
                <w:szCs w:val="20"/>
              </w:rPr>
            </w:pPr>
          </w:p>
        </w:tc>
        <w:tc>
          <w:tcPr>
            <w:tcW w:w="469" w:type="pct"/>
          </w:tcPr>
          <w:p w14:paraId="4A4F28EF" w14:textId="77777777" w:rsidR="0016620D" w:rsidRPr="0016620D" w:rsidRDefault="0016620D" w:rsidP="0016620D">
            <w:pPr>
              <w:spacing w:after="0" w:line="240" w:lineRule="auto"/>
              <w:rPr>
                <w:sz w:val="20"/>
                <w:szCs w:val="20"/>
              </w:rPr>
            </w:pPr>
          </w:p>
        </w:tc>
        <w:tc>
          <w:tcPr>
            <w:tcW w:w="531" w:type="pct"/>
          </w:tcPr>
          <w:p w14:paraId="59E243BF" w14:textId="77777777" w:rsidR="0016620D" w:rsidRPr="0016620D" w:rsidRDefault="0016620D" w:rsidP="0016620D">
            <w:pPr>
              <w:spacing w:after="0" w:line="240" w:lineRule="auto"/>
              <w:rPr>
                <w:sz w:val="20"/>
                <w:szCs w:val="20"/>
              </w:rPr>
            </w:pPr>
          </w:p>
        </w:tc>
        <w:tc>
          <w:tcPr>
            <w:tcW w:w="938" w:type="pct"/>
          </w:tcPr>
          <w:p w14:paraId="584DD7F1" w14:textId="77777777" w:rsidR="0016620D" w:rsidRPr="0016620D" w:rsidRDefault="0016620D" w:rsidP="0016620D">
            <w:pPr>
              <w:spacing w:after="0" w:line="240" w:lineRule="auto"/>
              <w:rPr>
                <w:sz w:val="20"/>
                <w:szCs w:val="20"/>
              </w:rPr>
            </w:pPr>
          </w:p>
        </w:tc>
        <w:tc>
          <w:tcPr>
            <w:tcW w:w="1094" w:type="pct"/>
          </w:tcPr>
          <w:p w14:paraId="3D62256C" w14:textId="77777777" w:rsidR="0016620D" w:rsidRPr="0016620D" w:rsidRDefault="0016620D" w:rsidP="0016620D">
            <w:pPr>
              <w:spacing w:after="0" w:line="240" w:lineRule="auto"/>
              <w:rPr>
                <w:sz w:val="20"/>
                <w:szCs w:val="20"/>
              </w:rPr>
            </w:pPr>
          </w:p>
        </w:tc>
      </w:tr>
      <w:tr w:rsidR="0016620D" w:rsidRPr="0016620D" w14:paraId="38B3BE56" w14:textId="77777777" w:rsidTr="0016620D">
        <w:tc>
          <w:tcPr>
            <w:tcW w:w="188" w:type="pct"/>
          </w:tcPr>
          <w:p w14:paraId="05E1E19F" w14:textId="77777777" w:rsidR="0016620D" w:rsidRPr="0016620D" w:rsidRDefault="0016620D" w:rsidP="0016620D">
            <w:pPr>
              <w:spacing w:after="0" w:line="240" w:lineRule="auto"/>
              <w:jc w:val="center"/>
              <w:rPr>
                <w:sz w:val="20"/>
                <w:szCs w:val="20"/>
              </w:rPr>
            </w:pPr>
            <w:r w:rsidRPr="0016620D">
              <w:rPr>
                <w:sz w:val="20"/>
                <w:szCs w:val="20"/>
              </w:rPr>
              <w:t>113</w:t>
            </w:r>
          </w:p>
        </w:tc>
        <w:tc>
          <w:tcPr>
            <w:tcW w:w="1023" w:type="pct"/>
          </w:tcPr>
          <w:p w14:paraId="45994B21" w14:textId="77777777" w:rsidR="0016620D" w:rsidRPr="0016620D" w:rsidRDefault="0016620D" w:rsidP="0016620D">
            <w:pPr>
              <w:spacing w:after="0" w:line="240" w:lineRule="auto"/>
              <w:rPr>
                <w:sz w:val="20"/>
                <w:szCs w:val="20"/>
              </w:rPr>
            </w:pPr>
            <w:r w:rsidRPr="0016620D">
              <w:rPr>
                <w:sz w:val="20"/>
                <w:szCs w:val="20"/>
              </w:rPr>
              <w:t>Kennedy Wanyonyi</w:t>
            </w:r>
          </w:p>
        </w:tc>
        <w:tc>
          <w:tcPr>
            <w:tcW w:w="758" w:type="pct"/>
          </w:tcPr>
          <w:p w14:paraId="24E41DF0" w14:textId="77777777" w:rsidR="0016620D" w:rsidRPr="0016620D" w:rsidRDefault="0016620D" w:rsidP="0016620D">
            <w:pPr>
              <w:spacing w:after="0" w:line="240" w:lineRule="auto"/>
              <w:rPr>
                <w:sz w:val="20"/>
                <w:szCs w:val="20"/>
              </w:rPr>
            </w:pPr>
            <w:r w:rsidRPr="0016620D">
              <w:rPr>
                <w:sz w:val="20"/>
                <w:szCs w:val="20"/>
              </w:rPr>
              <w:t>Lab Assistant</w:t>
            </w:r>
          </w:p>
        </w:tc>
        <w:tc>
          <w:tcPr>
            <w:tcW w:w="469" w:type="pct"/>
          </w:tcPr>
          <w:p w14:paraId="5E5D37B5" w14:textId="77777777" w:rsidR="0016620D" w:rsidRPr="0016620D" w:rsidRDefault="0016620D" w:rsidP="0016620D">
            <w:pPr>
              <w:spacing w:after="0" w:line="240" w:lineRule="auto"/>
              <w:rPr>
                <w:sz w:val="20"/>
                <w:szCs w:val="20"/>
              </w:rPr>
            </w:pPr>
            <w:r w:rsidRPr="0016620D">
              <w:rPr>
                <w:sz w:val="20"/>
                <w:szCs w:val="20"/>
              </w:rPr>
              <w:t>Contract</w:t>
            </w:r>
          </w:p>
          <w:p w14:paraId="392F0B72" w14:textId="77777777" w:rsidR="0016620D" w:rsidRPr="0016620D" w:rsidRDefault="0016620D" w:rsidP="0016620D">
            <w:pPr>
              <w:spacing w:after="0" w:line="240" w:lineRule="auto"/>
              <w:rPr>
                <w:sz w:val="20"/>
                <w:szCs w:val="20"/>
              </w:rPr>
            </w:pPr>
            <w:r w:rsidRPr="0016620D">
              <w:rPr>
                <w:sz w:val="20"/>
                <w:szCs w:val="20"/>
              </w:rPr>
              <w:t>(short)</w:t>
            </w:r>
          </w:p>
        </w:tc>
        <w:tc>
          <w:tcPr>
            <w:tcW w:w="531" w:type="pct"/>
          </w:tcPr>
          <w:p w14:paraId="5CD6F572"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3D92F8DF" w14:textId="77777777" w:rsidR="0016620D" w:rsidRPr="0016620D" w:rsidRDefault="0016620D" w:rsidP="0016620D">
            <w:pPr>
              <w:spacing w:after="0" w:line="240" w:lineRule="auto"/>
              <w:rPr>
                <w:sz w:val="20"/>
                <w:szCs w:val="20"/>
              </w:rPr>
            </w:pPr>
            <w:r w:rsidRPr="0016620D">
              <w:rPr>
                <w:sz w:val="20"/>
                <w:szCs w:val="20"/>
              </w:rPr>
              <w:t>Agriculture</w:t>
            </w:r>
          </w:p>
        </w:tc>
        <w:tc>
          <w:tcPr>
            <w:tcW w:w="1094" w:type="pct"/>
          </w:tcPr>
          <w:p w14:paraId="4A62506A"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3FE4F9A2" w14:textId="77777777" w:rsidTr="0016620D">
        <w:tc>
          <w:tcPr>
            <w:tcW w:w="188" w:type="pct"/>
          </w:tcPr>
          <w:p w14:paraId="6299BC30" w14:textId="77777777" w:rsidR="0016620D" w:rsidRPr="0016620D" w:rsidRDefault="0016620D" w:rsidP="0016620D">
            <w:pPr>
              <w:spacing w:after="0" w:line="240" w:lineRule="auto"/>
              <w:jc w:val="center"/>
              <w:rPr>
                <w:sz w:val="20"/>
                <w:szCs w:val="20"/>
              </w:rPr>
            </w:pPr>
          </w:p>
        </w:tc>
        <w:tc>
          <w:tcPr>
            <w:tcW w:w="1023" w:type="pct"/>
          </w:tcPr>
          <w:p w14:paraId="3ED55A33" w14:textId="77777777" w:rsidR="0016620D" w:rsidRPr="0016620D" w:rsidRDefault="0016620D" w:rsidP="0016620D">
            <w:pPr>
              <w:spacing w:after="0" w:line="240" w:lineRule="auto"/>
              <w:rPr>
                <w:sz w:val="20"/>
                <w:szCs w:val="20"/>
              </w:rPr>
            </w:pPr>
          </w:p>
        </w:tc>
        <w:tc>
          <w:tcPr>
            <w:tcW w:w="758" w:type="pct"/>
          </w:tcPr>
          <w:p w14:paraId="19F22B6C" w14:textId="77777777" w:rsidR="0016620D" w:rsidRPr="0016620D" w:rsidRDefault="0016620D" w:rsidP="0016620D">
            <w:pPr>
              <w:spacing w:after="0" w:line="240" w:lineRule="auto"/>
              <w:rPr>
                <w:sz w:val="20"/>
                <w:szCs w:val="20"/>
              </w:rPr>
            </w:pPr>
          </w:p>
        </w:tc>
        <w:tc>
          <w:tcPr>
            <w:tcW w:w="469" w:type="pct"/>
          </w:tcPr>
          <w:p w14:paraId="7A78A05A" w14:textId="77777777" w:rsidR="0016620D" w:rsidRPr="0016620D" w:rsidRDefault="0016620D" w:rsidP="0016620D">
            <w:pPr>
              <w:spacing w:after="0" w:line="240" w:lineRule="auto"/>
              <w:rPr>
                <w:sz w:val="20"/>
                <w:szCs w:val="20"/>
              </w:rPr>
            </w:pPr>
          </w:p>
        </w:tc>
        <w:tc>
          <w:tcPr>
            <w:tcW w:w="531" w:type="pct"/>
          </w:tcPr>
          <w:p w14:paraId="00AC9FE6" w14:textId="77777777" w:rsidR="0016620D" w:rsidRPr="0016620D" w:rsidRDefault="0016620D" w:rsidP="0016620D">
            <w:pPr>
              <w:spacing w:after="0" w:line="240" w:lineRule="auto"/>
              <w:rPr>
                <w:sz w:val="20"/>
                <w:szCs w:val="20"/>
              </w:rPr>
            </w:pPr>
          </w:p>
        </w:tc>
        <w:tc>
          <w:tcPr>
            <w:tcW w:w="938" w:type="pct"/>
          </w:tcPr>
          <w:p w14:paraId="797EF020" w14:textId="77777777" w:rsidR="0016620D" w:rsidRPr="0016620D" w:rsidRDefault="0016620D" w:rsidP="0016620D">
            <w:pPr>
              <w:spacing w:after="0" w:line="240" w:lineRule="auto"/>
              <w:rPr>
                <w:sz w:val="20"/>
                <w:szCs w:val="20"/>
              </w:rPr>
            </w:pPr>
          </w:p>
        </w:tc>
        <w:tc>
          <w:tcPr>
            <w:tcW w:w="1094" w:type="pct"/>
          </w:tcPr>
          <w:p w14:paraId="15CEF6F6" w14:textId="77777777" w:rsidR="0016620D" w:rsidRPr="0016620D" w:rsidRDefault="0016620D" w:rsidP="0016620D">
            <w:pPr>
              <w:spacing w:after="0" w:line="240" w:lineRule="auto"/>
              <w:rPr>
                <w:sz w:val="20"/>
                <w:szCs w:val="20"/>
              </w:rPr>
            </w:pPr>
          </w:p>
        </w:tc>
      </w:tr>
      <w:tr w:rsidR="0016620D" w:rsidRPr="0016620D" w14:paraId="2BE47D28" w14:textId="77777777" w:rsidTr="0016620D">
        <w:tc>
          <w:tcPr>
            <w:tcW w:w="188" w:type="pct"/>
          </w:tcPr>
          <w:p w14:paraId="4E499384" w14:textId="77777777" w:rsidR="0016620D" w:rsidRPr="0016620D" w:rsidRDefault="0016620D" w:rsidP="0016620D">
            <w:pPr>
              <w:spacing w:after="0" w:line="240" w:lineRule="auto"/>
              <w:jc w:val="center"/>
              <w:rPr>
                <w:sz w:val="20"/>
                <w:szCs w:val="20"/>
              </w:rPr>
            </w:pPr>
            <w:r w:rsidRPr="0016620D">
              <w:rPr>
                <w:sz w:val="20"/>
                <w:szCs w:val="20"/>
              </w:rPr>
              <w:t>114</w:t>
            </w:r>
          </w:p>
        </w:tc>
        <w:tc>
          <w:tcPr>
            <w:tcW w:w="1023" w:type="pct"/>
          </w:tcPr>
          <w:p w14:paraId="77AD1CB8"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Susan Ngalo</w:t>
            </w:r>
          </w:p>
        </w:tc>
        <w:tc>
          <w:tcPr>
            <w:tcW w:w="758" w:type="pct"/>
          </w:tcPr>
          <w:p w14:paraId="4733C304"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Lecturer</w:t>
            </w:r>
          </w:p>
        </w:tc>
        <w:tc>
          <w:tcPr>
            <w:tcW w:w="469" w:type="pct"/>
          </w:tcPr>
          <w:p w14:paraId="27CD5A2E"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Regular</w:t>
            </w:r>
          </w:p>
        </w:tc>
        <w:tc>
          <w:tcPr>
            <w:tcW w:w="531" w:type="pct"/>
          </w:tcPr>
          <w:p w14:paraId="0C095581"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MBA</w:t>
            </w:r>
          </w:p>
        </w:tc>
        <w:tc>
          <w:tcPr>
            <w:tcW w:w="938" w:type="pct"/>
          </w:tcPr>
          <w:p w14:paraId="5D21F194"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General</w:t>
            </w:r>
          </w:p>
        </w:tc>
        <w:tc>
          <w:tcPr>
            <w:tcW w:w="1094" w:type="pct"/>
          </w:tcPr>
          <w:p w14:paraId="7A3DB20C"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Solusi University</w:t>
            </w:r>
          </w:p>
        </w:tc>
      </w:tr>
      <w:tr w:rsidR="0016620D" w:rsidRPr="0016620D" w14:paraId="309E05EF" w14:textId="77777777" w:rsidTr="0016620D">
        <w:tc>
          <w:tcPr>
            <w:tcW w:w="188" w:type="pct"/>
          </w:tcPr>
          <w:p w14:paraId="77A238AD" w14:textId="77777777" w:rsidR="0016620D" w:rsidRPr="0016620D" w:rsidRDefault="0016620D" w:rsidP="0016620D">
            <w:pPr>
              <w:spacing w:after="0" w:line="240" w:lineRule="auto"/>
              <w:jc w:val="center"/>
              <w:rPr>
                <w:sz w:val="20"/>
                <w:szCs w:val="20"/>
              </w:rPr>
            </w:pPr>
          </w:p>
        </w:tc>
        <w:tc>
          <w:tcPr>
            <w:tcW w:w="1023" w:type="pct"/>
          </w:tcPr>
          <w:p w14:paraId="25653A30" w14:textId="77777777" w:rsidR="0016620D" w:rsidRPr="0016620D" w:rsidRDefault="0016620D" w:rsidP="0016620D">
            <w:pPr>
              <w:spacing w:after="0" w:line="240" w:lineRule="auto"/>
              <w:rPr>
                <w:rFonts w:ascii="Arial Narrow" w:hAnsi="Arial Narrow"/>
                <w:sz w:val="20"/>
                <w:szCs w:val="18"/>
              </w:rPr>
            </w:pPr>
          </w:p>
        </w:tc>
        <w:tc>
          <w:tcPr>
            <w:tcW w:w="758" w:type="pct"/>
          </w:tcPr>
          <w:p w14:paraId="3776084C" w14:textId="77777777" w:rsidR="0016620D" w:rsidRPr="0016620D" w:rsidRDefault="0016620D" w:rsidP="0016620D">
            <w:pPr>
              <w:spacing w:after="0" w:line="240" w:lineRule="auto"/>
              <w:rPr>
                <w:rFonts w:ascii="Arial Narrow" w:hAnsi="Arial Narrow"/>
                <w:sz w:val="20"/>
                <w:szCs w:val="18"/>
              </w:rPr>
            </w:pPr>
          </w:p>
        </w:tc>
        <w:tc>
          <w:tcPr>
            <w:tcW w:w="469" w:type="pct"/>
          </w:tcPr>
          <w:p w14:paraId="462922AD" w14:textId="77777777" w:rsidR="0016620D" w:rsidRPr="0016620D" w:rsidRDefault="0016620D" w:rsidP="0016620D">
            <w:pPr>
              <w:spacing w:after="0" w:line="240" w:lineRule="auto"/>
              <w:rPr>
                <w:rFonts w:ascii="Arial Narrow" w:hAnsi="Arial Narrow"/>
                <w:sz w:val="20"/>
                <w:szCs w:val="18"/>
              </w:rPr>
            </w:pPr>
          </w:p>
        </w:tc>
        <w:tc>
          <w:tcPr>
            <w:tcW w:w="531" w:type="pct"/>
          </w:tcPr>
          <w:p w14:paraId="3324233C"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BSc</w:t>
            </w:r>
          </w:p>
        </w:tc>
        <w:tc>
          <w:tcPr>
            <w:tcW w:w="938" w:type="pct"/>
          </w:tcPr>
          <w:p w14:paraId="0C688D37"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Agricultural Education &amp; Extension</w:t>
            </w:r>
          </w:p>
        </w:tc>
        <w:tc>
          <w:tcPr>
            <w:tcW w:w="1094" w:type="pct"/>
          </w:tcPr>
          <w:p w14:paraId="21FE3759"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Egerton University</w:t>
            </w:r>
          </w:p>
        </w:tc>
      </w:tr>
      <w:tr w:rsidR="0016620D" w:rsidRPr="0016620D" w14:paraId="7FE2E9A6" w14:textId="77777777" w:rsidTr="0016620D">
        <w:tc>
          <w:tcPr>
            <w:tcW w:w="188" w:type="pct"/>
          </w:tcPr>
          <w:p w14:paraId="395668EF" w14:textId="77777777" w:rsidR="0016620D" w:rsidRPr="0016620D" w:rsidRDefault="0016620D" w:rsidP="0016620D">
            <w:pPr>
              <w:spacing w:after="0" w:line="240" w:lineRule="auto"/>
              <w:jc w:val="center"/>
              <w:rPr>
                <w:sz w:val="20"/>
                <w:szCs w:val="20"/>
              </w:rPr>
            </w:pPr>
          </w:p>
        </w:tc>
        <w:tc>
          <w:tcPr>
            <w:tcW w:w="1023" w:type="pct"/>
          </w:tcPr>
          <w:p w14:paraId="43045AC3" w14:textId="77777777" w:rsidR="0016620D" w:rsidRPr="0016620D" w:rsidRDefault="0016620D" w:rsidP="0016620D">
            <w:pPr>
              <w:spacing w:after="0" w:line="240" w:lineRule="auto"/>
              <w:rPr>
                <w:rFonts w:ascii="Arial Narrow" w:hAnsi="Arial Narrow"/>
                <w:color w:val="FF0000"/>
                <w:sz w:val="18"/>
                <w:szCs w:val="18"/>
              </w:rPr>
            </w:pPr>
          </w:p>
        </w:tc>
        <w:tc>
          <w:tcPr>
            <w:tcW w:w="758" w:type="pct"/>
          </w:tcPr>
          <w:p w14:paraId="191ABEB0" w14:textId="77777777" w:rsidR="0016620D" w:rsidRPr="0016620D" w:rsidRDefault="0016620D" w:rsidP="0016620D">
            <w:pPr>
              <w:spacing w:after="0" w:line="240" w:lineRule="auto"/>
              <w:rPr>
                <w:rFonts w:ascii="Arial Narrow" w:hAnsi="Arial Narrow"/>
                <w:color w:val="FF0000"/>
                <w:sz w:val="18"/>
                <w:szCs w:val="18"/>
              </w:rPr>
            </w:pPr>
          </w:p>
        </w:tc>
        <w:tc>
          <w:tcPr>
            <w:tcW w:w="469" w:type="pct"/>
          </w:tcPr>
          <w:p w14:paraId="3212233B" w14:textId="77777777" w:rsidR="0016620D" w:rsidRPr="0016620D" w:rsidRDefault="0016620D" w:rsidP="0016620D">
            <w:pPr>
              <w:spacing w:after="0" w:line="240" w:lineRule="auto"/>
              <w:rPr>
                <w:rFonts w:ascii="Arial Narrow" w:hAnsi="Arial Narrow"/>
                <w:color w:val="FF0000"/>
                <w:sz w:val="18"/>
                <w:szCs w:val="18"/>
              </w:rPr>
            </w:pPr>
          </w:p>
        </w:tc>
        <w:tc>
          <w:tcPr>
            <w:tcW w:w="531" w:type="pct"/>
          </w:tcPr>
          <w:p w14:paraId="7CDE583C" w14:textId="77777777" w:rsidR="0016620D" w:rsidRPr="0016620D" w:rsidRDefault="0016620D" w:rsidP="0016620D">
            <w:pPr>
              <w:spacing w:after="0" w:line="240" w:lineRule="auto"/>
              <w:rPr>
                <w:rFonts w:ascii="Arial Narrow" w:hAnsi="Arial Narrow"/>
                <w:color w:val="FF0000"/>
                <w:sz w:val="18"/>
                <w:szCs w:val="18"/>
              </w:rPr>
            </w:pPr>
          </w:p>
        </w:tc>
        <w:tc>
          <w:tcPr>
            <w:tcW w:w="938" w:type="pct"/>
          </w:tcPr>
          <w:p w14:paraId="78EBF2C6" w14:textId="77777777" w:rsidR="0016620D" w:rsidRPr="0016620D" w:rsidRDefault="0016620D" w:rsidP="0016620D">
            <w:pPr>
              <w:spacing w:after="0" w:line="240" w:lineRule="auto"/>
              <w:rPr>
                <w:rFonts w:ascii="Arial Narrow" w:hAnsi="Arial Narrow"/>
                <w:color w:val="FF0000"/>
                <w:sz w:val="18"/>
                <w:szCs w:val="18"/>
              </w:rPr>
            </w:pPr>
          </w:p>
        </w:tc>
        <w:tc>
          <w:tcPr>
            <w:tcW w:w="1094" w:type="pct"/>
          </w:tcPr>
          <w:p w14:paraId="0ECD953C" w14:textId="77777777" w:rsidR="0016620D" w:rsidRPr="0016620D" w:rsidRDefault="0016620D" w:rsidP="0016620D">
            <w:pPr>
              <w:spacing w:after="0" w:line="240" w:lineRule="auto"/>
              <w:rPr>
                <w:rFonts w:ascii="Arial Narrow" w:hAnsi="Arial Narrow"/>
                <w:color w:val="FF0000"/>
                <w:sz w:val="18"/>
                <w:szCs w:val="18"/>
              </w:rPr>
            </w:pPr>
          </w:p>
        </w:tc>
      </w:tr>
      <w:tr w:rsidR="0016620D" w:rsidRPr="0016620D" w14:paraId="78D3A3AD" w14:textId="77777777" w:rsidTr="0016620D">
        <w:tc>
          <w:tcPr>
            <w:tcW w:w="188" w:type="pct"/>
          </w:tcPr>
          <w:p w14:paraId="3F2A70C1" w14:textId="77777777" w:rsidR="0016620D" w:rsidRPr="0016620D" w:rsidRDefault="0016620D" w:rsidP="0016620D">
            <w:pPr>
              <w:spacing w:after="0" w:line="240" w:lineRule="auto"/>
              <w:jc w:val="center"/>
              <w:rPr>
                <w:sz w:val="20"/>
                <w:szCs w:val="20"/>
              </w:rPr>
            </w:pPr>
            <w:r w:rsidRPr="0016620D">
              <w:rPr>
                <w:sz w:val="20"/>
                <w:szCs w:val="20"/>
              </w:rPr>
              <w:t>115</w:t>
            </w:r>
          </w:p>
        </w:tc>
        <w:tc>
          <w:tcPr>
            <w:tcW w:w="1023" w:type="pct"/>
          </w:tcPr>
          <w:p w14:paraId="5A3461DF" w14:textId="77777777" w:rsidR="0016620D" w:rsidRPr="0016620D" w:rsidRDefault="0016620D" w:rsidP="0016620D">
            <w:pPr>
              <w:spacing w:after="0" w:line="240" w:lineRule="auto"/>
              <w:rPr>
                <w:rFonts w:ascii="Arial Narrow" w:hAnsi="Arial Narrow"/>
                <w:color w:val="FF0000"/>
                <w:sz w:val="18"/>
                <w:szCs w:val="18"/>
              </w:rPr>
            </w:pPr>
            <w:r w:rsidRPr="0016620D">
              <w:rPr>
                <w:rFonts w:ascii="Arial Narrow" w:hAnsi="Arial Narrow"/>
                <w:sz w:val="18"/>
                <w:szCs w:val="18"/>
              </w:rPr>
              <w:t>Mariam Juma</w:t>
            </w:r>
          </w:p>
        </w:tc>
        <w:tc>
          <w:tcPr>
            <w:tcW w:w="758" w:type="pct"/>
          </w:tcPr>
          <w:p w14:paraId="269B85F9" w14:textId="77777777" w:rsidR="0016620D" w:rsidRPr="0016620D" w:rsidRDefault="0016620D" w:rsidP="0016620D">
            <w:pPr>
              <w:spacing w:after="0" w:line="240" w:lineRule="auto"/>
              <w:rPr>
                <w:rFonts w:ascii="Arial Narrow" w:hAnsi="Arial Narrow"/>
                <w:sz w:val="18"/>
                <w:szCs w:val="18"/>
              </w:rPr>
            </w:pPr>
            <w:r w:rsidRPr="0016620D">
              <w:rPr>
                <w:rFonts w:ascii="Arial Narrow" w:hAnsi="Arial Narrow"/>
                <w:sz w:val="18"/>
                <w:szCs w:val="18"/>
              </w:rPr>
              <w:t>Lab Assistant</w:t>
            </w:r>
          </w:p>
        </w:tc>
        <w:tc>
          <w:tcPr>
            <w:tcW w:w="469" w:type="pct"/>
          </w:tcPr>
          <w:p w14:paraId="376F72C1" w14:textId="77777777" w:rsidR="0016620D" w:rsidRPr="0016620D" w:rsidRDefault="0016620D" w:rsidP="0016620D">
            <w:pPr>
              <w:spacing w:after="0" w:line="240" w:lineRule="auto"/>
              <w:rPr>
                <w:rFonts w:ascii="Arial Narrow" w:hAnsi="Arial Narrow"/>
                <w:sz w:val="18"/>
                <w:szCs w:val="18"/>
              </w:rPr>
            </w:pPr>
            <w:r w:rsidRPr="0016620D">
              <w:rPr>
                <w:rFonts w:ascii="Arial Narrow" w:hAnsi="Arial Narrow"/>
                <w:sz w:val="18"/>
                <w:szCs w:val="18"/>
              </w:rPr>
              <w:t>Contract</w:t>
            </w:r>
          </w:p>
        </w:tc>
        <w:tc>
          <w:tcPr>
            <w:tcW w:w="531" w:type="pct"/>
          </w:tcPr>
          <w:p w14:paraId="49923306" w14:textId="77777777" w:rsidR="0016620D" w:rsidRPr="0016620D" w:rsidRDefault="0016620D" w:rsidP="0016620D">
            <w:pPr>
              <w:spacing w:after="0" w:line="240" w:lineRule="auto"/>
              <w:rPr>
                <w:rFonts w:ascii="Arial Narrow" w:hAnsi="Arial Narrow"/>
                <w:sz w:val="18"/>
                <w:szCs w:val="18"/>
              </w:rPr>
            </w:pPr>
            <w:r w:rsidRPr="0016620D">
              <w:rPr>
                <w:rFonts w:ascii="Arial Narrow" w:hAnsi="Arial Narrow"/>
                <w:sz w:val="18"/>
                <w:szCs w:val="18"/>
              </w:rPr>
              <w:t>BSc</w:t>
            </w:r>
          </w:p>
        </w:tc>
        <w:tc>
          <w:tcPr>
            <w:tcW w:w="938" w:type="pct"/>
          </w:tcPr>
          <w:p w14:paraId="08BC5004"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Biology (Biomedical &amp; Biotecnology Option)</w:t>
            </w:r>
          </w:p>
        </w:tc>
        <w:tc>
          <w:tcPr>
            <w:tcW w:w="1094" w:type="pct"/>
          </w:tcPr>
          <w:p w14:paraId="3B564CF8"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University of Eastern Africa, Baraton</w:t>
            </w:r>
          </w:p>
        </w:tc>
      </w:tr>
      <w:tr w:rsidR="0016620D" w:rsidRPr="0016620D" w14:paraId="5491925D" w14:textId="77777777" w:rsidTr="0016620D">
        <w:tc>
          <w:tcPr>
            <w:tcW w:w="188" w:type="pct"/>
          </w:tcPr>
          <w:p w14:paraId="6A3B1F07" w14:textId="77777777" w:rsidR="0016620D" w:rsidRPr="0016620D" w:rsidRDefault="0016620D" w:rsidP="0016620D">
            <w:pPr>
              <w:spacing w:after="0" w:line="240" w:lineRule="auto"/>
              <w:jc w:val="center"/>
              <w:rPr>
                <w:sz w:val="20"/>
                <w:szCs w:val="20"/>
              </w:rPr>
            </w:pPr>
          </w:p>
        </w:tc>
        <w:tc>
          <w:tcPr>
            <w:tcW w:w="1023" w:type="pct"/>
          </w:tcPr>
          <w:p w14:paraId="7922410E" w14:textId="77777777" w:rsidR="0016620D" w:rsidRPr="0016620D" w:rsidRDefault="0016620D" w:rsidP="0016620D">
            <w:pPr>
              <w:spacing w:after="0" w:line="240" w:lineRule="auto"/>
              <w:rPr>
                <w:rFonts w:ascii="Arial Narrow" w:hAnsi="Arial Narrow"/>
                <w:color w:val="FF0000"/>
                <w:sz w:val="18"/>
                <w:szCs w:val="18"/>
              </w:rPr>
            </w:pPr>
          </w:p>
        </w:tc>
        <w:tc>
          <w:tcPr>
            <w:tcW w:w="758" w:type="pct"/>
          </w:tcPr>
          <w:p w14:paraId="3226BD68" w14:textId="77777777" w:rsidR="0016620D" w:rsidRPr="0016620D" w:rsidRDefault="0016620D" w:rsidP="0016620D">
            <w:pPr>
              <w:spacing w:after="0" w:line="240" w:lineRule="auto"/>
              <w:rPr>
                <w:rFonts w:ascii="Arial Narrow" w:hAnsi="Arial Narrow"/>
                <w:color w:val="FF0000"/>
                <w:sz w:val="18"/>
                <w:szCs w:val="18"/>
              </w:rPr>
            </w:pPr>
          </w:p>
        </w:tc>
        <w:tc>
          <w:tcPr>
            <w:tcW w:w="469" w:type="pct"/>
          </w:tcPr>
          <w:p w14:paraId="133D1A6C" w14:textId="77777777" w:rsidR="0016620D" w:rsidRPr="0016620D" w:rsidRDefault="0016620D" w:rsidP="0016620D">
            <w:pPr>
              <w:spacing w:after="0" w:line="240" w:lineRule="auto"/>
              <w:rPr>
                <w:rFonts w:ascii="Arial Narrow" w:hAnsi="Arial Narrow"/>
                <w:color w:val="FF0000"/>
                <w:sz w:val="18"/>
                <w:szCs w:val="18"/>
              </w:rPr>
            </w:pPr>
          </w:p>
        </w:tc>
        <w:tc>
          <w:tcPr>
            <w:tcW w:w="531" w:type="pct"/>
          </w:tcPr>
          <w:p w14:paraId="2A2B5A55" w14:textId="77777777" w:rsidR="0016620D" w:rsidRPr="0016620D" w:rsidRDefault="0016620D" w:rsidP="0016620D">
            <w:pPr>
              <w:spacing w:after="0" w:line="240" w:lineRule="auto"/>
              <w:rPr>
                <w:rFonts w:ascii="Arial Narrow" w:hAnsi="Arial Narrow"/>
                <w:color w:val="FF0000"/>
                <w:sz w:val="18"/>
                <w:szCs w:val="18"/>
              </w:rPr>
            </w:pPr>
          </w:p>
        </w:tc>
        <w:tc>
          <w:tcPr>
            <w:tcW w:w="938" w:type="pct"/>
          </w:tcPr>
          <w:p w14:paraId="5C353217" w14:textId="77777777" w:rsidR="0016620D" w:rsidRPr="0016620D" w:rsidRDefault="0016620D" w:rsidP="0016620D">
            <w:pPr>
              <w:spacing w:after="0" w:line="240" w:lineRule="auto"/>
              <w:rPr>
                <w:rFonts w:ascii="Arial Narrow" w:hAnsi="Arial Narrow"/>
                <w:color w:val="FF0000"/>
                <w:sz w:val="20"/>
                <w:szCs w:val="18"/>
              </w:rPr>
            </w:pPr>
          </w:p>
        </w:tc>
        <w:tc>
          <w:tcPr>
            <w:tcW w:w="1094" w:type="pct"/>
          </w:tcPr>
          <w:p w14:paraId="7FCF7392" w14:textId="77777777" w:rsidR="0016620D" w:rsidRPr="0016620D" w:rsidRDefault="0016620D" w:rsidP="0016620D">
            <w:pPr>
              <w:spacing w:after="0" w:line="240" w:lineRule="auto"/>
              <w:rPr>
                <w:rFonts w:ascii="Arial Narrow" w:hAnsi="Arial Narrow"/>
                <w:color w:val="FF0000"/>
                <w:sz w:val="20"/>
                <w:szCs w:val="18"/>
              </w:rPr>
            </w:pPr>
          </w:p>
        </w:tc>
      </w:tr>
      <w:tr w:rsidR="0016620D" w:rsidRPr="0016620D" w14:paraId="066F98E0" w14:textId="77777777" w:rsidTr="0016620D">
        <w:tc>
          <w:tcPr>
            <w:tcW w:w="188" w:type="pct"/>
            <w:shd w:val="clear" w:color="auto" w:fill="A6A6A6"/>
          </w:tcPr>
          <w:p w14:paraId="6FA8CA08" w14:textId="77777777" w:rsidR="0016620D" w:rsidRPr="0016620D" w:rsidRDefault="0016620D" w:rsidP="0016620D">
            <w:pPr>
              <w:spacing w:after="0" w:line="240" w:lineRule="auto"/>
              <w:jc w:val="center"/>
              <w:rPr>
                <w:sz w:val="20"/>
                <w:szCs w:val="20"/>
              </w:rPr>
            </w:pPr>
          </w:p>
        </w:tc>
        <w:tc>
          <w:tcPr>
            <w:tcW w:w="2781" w:type="pct"/>
            <w:gridSpan w:val="4"/>
            <w:shd w:val="clear" w:color="auto" w:fill="A6A6A6"/>
          </w:tcPr>
          <w:p w14:paraId="395B835A" w14:textId="77777777" w:rsidR="0016620D" w:rsidRPr="0016620D" w:rsidRDefault="0016620D" w:rsidP="0016620D">
            <w:pPr>
              <w:spacing w:after="0" w:line="240" w:lineRule="auto"/>
              <w:jc w:val="center"/>
              <w:rPr>
                <w:sz w:val="20"/>
                <w:szCs w:val="20"/>
              </w:rPr>
            </w:pPr>
            <w:r w:rsidRPr="0016620D">
              <w:rPr>
                <w:b/>
                <w:sz w:val="20"/>
                <w:szCs w:val="20"/>
              </w:rPr>
              <w:t>Mathematics, Chemistry &amp; Physics</w:t>
            </w:r>
          </w:p>
        </w:tc>
        <w:tc>
          <w:tcPr>
            <w:tcW w:w="938" w:type="pct"/>
            <w:shd w:val="clear" w:color="auto" w:fill="A6A6A6"/>
          </w:tcPr>
          <w:p w14:paraId="06CAE3A6" w14:textId="77777777" w:rsidR="0016620D" w:rsidRPr="0016620D" w:rsidRDefault="0016620D" w:rsidP="0016620D">
            <w:pPr>
              <w:spacing w:after="0" w:line="240" w:lineRule="auto"/>
              <w:jc w:val="center"/>
              <w:rPr>
                <w:sz w:val="20"/>
                <w:szCs w:val="20"/>
              </w:rPr>
            </w:pPr>
          </w:p>
        </w:tc>
        <w:tc>
          <w:tcPr>
            <w:tcW w:w="1094" w:type="pct"/>
            <w:shd w:val="clear" w:color="auto" w:fill="A6A6A6"/>
          </w:tcPr>
          <w:p w14:paraId="308C0383" w14:textId="77777777" w:rsidR="0016620D" w:rsidRPr="0016620D" w:rsidRDefault="0016620D" w:rsidP="0016620D">
            <w:pPr>
              <w:spacing w:after="0" w:line="240" w:lineRule="auto"/>
              <w:jc w:val="center"/>
              <w:rPr>
                <w:sz w:val="20"/>
                <w:szCs w:val="20"/>
              </w:rPr>
            </w:pPr>
          </w:p>
        </w:tc>
      </w:tr>
      <w:tr w:rsidR="0016620D" w:rsidRPr="0016620D" w14:paraId="7A18247F" w14:textId="77777777" w:rsidTr="0016620D">
        <w:tc>
          <w:tcPr>
            <w:tcW w:w="188" w:type="pct"/>
          </w:tcPr>
          <w:p w14:paraId="02488C84" w14:textId="77777777" w:rsidR="0016620D" w:rsidRPr="0016620D" w:rsidRDefault="0016620D" w:rsidP="0016620D">
            <w:pPr>
              <w:spacing w:after="0" w:line="240" w:lineRule="auto"/>
              <w:jc w:val="center"/>
              <w:rPr>
                <w:sz w:val="20"/>
                <w:szCs w:val="20"/>
              </w:rPr>
            </w:pPr>
            <w:r w:rsidRPr="0016620D">
              <w:rPr>
                <w:sz w:val="20"/>
                <w:szCs w:val="20"/>
              </w:rPr>
              <w:t>116</w:t>
            </w:r>
          </w:p>
        </w:tc>
        <w:tc>
          <w:tcPr>
            <w:tcW w:w="1023" w:type="pct"/>
          </w:tcPr>
          <w:p w14:paraId="34434DD7" w14:textId="77777777" w:rsidR="0016620D" w:rsidRPr="0016620D" w:rsidRDefault="0016620D" w:rsidP="0016620D">
            <w:pPr>
              <w:spacing w:after="0" w:line="240" w:lineRule="auto"/>
              <w:rPr>
                <w:sz w:val="20"/>
                <w:szCs w:val="20"/>
              </w:rPr>
            </w:pPr>
            <w:r w:rsidRPr="0016620D">
              <w:rPr>
                <w:sz w:val="20"/>
                <w:szCs w:val="20"/>
              </w:rPr>
              <w:t>Magut, Hillary Kipchirchir</w:t>
            </w:r>
          </w:p>
        </w:tc>
        <w:tc>
          <w:tcPr>
            <w:tcW w:w="758" w:type="pct"/>
          </w:tcPr>
          <w:p w14:paraId="150DF931"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541D8D3D"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0CC03F18"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46413EB4" w14:textId="77777777" w:rsidR="0016620D" w:rsidRPr="0016620D" w:rsidRDefault="0016620D" w:rsidP="0016620D">
            <w:pPr>
              <w:spacing w:after="0" w:line="240" w:lineRule="auto"/>
              <w:rPr>
                <w:sz w:val="20"/>
                <w:szCs w:val="20"/>
              </w:rPr>
            </w:pPr>
            <w:r w:rsidRPr="0016620D">
              <w:rPr>
                <w:sz w:val="20"/>
                <w:szCs w:val="20"/>
              </w:rPr>
              <w:t>Chemistry</w:t>
            </w:r>
          </w:p>
        </w:tc>
        <w:tc>
          <w:tcPr>
            <w:tcW w:w="1094" w:type="pct"/>
          </w:tcPr>
          <w:p w14:paraId="500F6811" w14:textId="77777777" w:rsidR="0016620D" w:rsidRPr="0016620D" w:rsidRDefault="0016620D" w:rsidP="0016620D">
            <w:pPr>
              <w:spacing w:after="0" w:line="240" w:lineRule="auto"/>
              <w:rPr>
                <w:sz w:val="20"/>
                <w:szCs w:val="20"/>
              </w:rPr>
            </w:pPr>
            <w:r w:rsidRPr="0016620D">
              <w:rPr>
                <w:sz w:val="20"/>
                <w:szCs w:val="20"/>
              </w:rPr>
              <w:t>Eldoret University</w:t>
            </w:r>
          </w:p>
        </w:tc>
      </w:tr>
      <w:tr w:rsidR="0016620D" w:rsidRPr="0016620D" w14:paraId="7E75D4C4" w14:textId="77777777" w:rsidTr="0016620D">
        <w:tc>
          <w:tcPr>
            <w:tcW w:w="188" w:type="pct"/>
          </w:tcPr>
          <w:p w14:paraId="0B3D118E" w14:textId="77777777" w:rsidR="0016620D" w:rsidRPr="0016620D" w:rsidRDefault="0016620D" w:rsidP="0016620D">
            <w:pPr>
              <w:spacing w:after="0" w:line="240" w:lineRule="auto"/>
              <w:jc w:val="center"/>
              <w:rPr>
                <w:sz w:val="20"/>
                <w:szCs w:val="20"/>
              </w:rPr>
            </w:pPr>
          </w:p>
        </w:tc>
        <w:tc>
          <w:tcPr>
            <w:tcW w:w="1023" w:type="pct"/>
          </w:tcPr>
          <w:p w14:paraId="40D719FA" w14:textId="77777777" w:rsidR="0016620D" w:rsidRPr="0016620D" w:rsidRDefault="0016620D" w:rsidP="0016620D">
            <w:pPr>
              <w:spacing w:after="0" w:line="240" w:lineRule="auto"/>
              <w:rPr>
                <w:sz w:val="20"/>
                <w:szCs w:val="20"/>
              </w:rPr>
            </w:pPr>
          </w:p>
        </w:tc>
        <w:tc>
          <w:tcPr>
            <w:tcW w:w="758" w:type="pct"/>
          </w:tcPr>
          <w:p w14:paraId="170C57CD" w14:textId="77777777" w:rsidR="0016620D" w:rsidRPr="0016620D" w:rsidRDefault="0016620D" w:rsidP="0016620D">
            <w:pPr>
              <w:spacing w:after="0" w:line="240" w:lineRule="auto"/>
              <w:rPr>
                <w:sz w:val="20"/>
                <w:szCs w:val="20"/>
              </w:rPr>
            </w:pPr>
          </w:p>
        </w:tc>
        <w:tc>
          <w:tcPr>
            <w:tcW w:w="469" w:type="pct"/>
          </w:tcPr>
          <w:p w14:paraId="4F910DFE" w14:textId="77777777" w:rsidR="0016620D" w:rsidRPr="0016620D" w:rsidRDefault="0016620D" w:rsidP="0016620D">
            <w:pPr>
              <w:spacing w:after="0" w:line="240" w:lineRule="auto"/>
              <w:rPr>
                <w:sz w:val="20"/>
                <w:szCs w:val="20"/>
              </w:rPr>
            </w:pPr>
          </w:p>
        </w:tc>
        <w:tc>
          <w:tcPr>
            <w:tcW w:w="531" w:type="pct"/>
          </w:tcPr>
          <w:p w14:paraId="0AD29DCC"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CFC4A63" w14:textId="77777777" w:rsidR="0016620D" w:rsidRPr="0016620D" w:rsidRDefault="0016620D" w:rsidP="0016620D">
            <w:pPr>
              <w:spacing w:after="0" w:line="240" w:lineRule="auto"/>
              <w:rPr>
                <w:sz w:val="20"/>
                <w:szCs w:val="20"/>
              </w:rPr>
            </w:pPr>
            <w:r w:rsidRPr="0016620D">
              <w:rPr>
                <w:sz w:val="20"/>
                <w:szCs w:val="20"/>
              </w:rPr>
              <w:t>Chemistry</w:t>
            </w:r>
          </w:p>
        </w:tc>
        <w:tc>
          <w:tcPr>
            <w:tcW w:w="1094" w:type="pct"/>
          </w:tcPr>
          <w:p w14:paraId="05BEA969"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3E8F4FE3" w14:textId="77777777" w:rsidTr="0016620D">
        <w:tc>
          <w:tcPr>
            <w:tcW w:w="188" w:type="pct"/>
          </w:tcPr>
          <w:p w14:paraId="0970692E" w14:textId="77777777" w:rsidR="0016620D" w:rsidRPr="0016620D" w:rsidRDefault="0016620D" w:rsidP="0016620D">
            <w:pPr>
              <w:spacing w:after="0" w:line="240" w:lineRule="auto"/>
              <w:jc w:val="center"/>
              <w:rPr>
                <w:sz w:val="20"/>
                <w:szCs w:val="20"/>
              </w:rPr>
            </w:pPr>
          </w:p>
        </w:tc>
        <w:tc>
          <w:tcPr>
            <w:tcW w:w="1023" w:type="pct"/>
          </w:tcPr>
          <w:p w14:paraId="387FB47F" w14:textId="77777777" w:rsidR="0016620D" w:rsidRPr="0016620D" w:rsidRDefault="0016620D" w:rsidP="0016620D">
            <w:pPr>
              <w:spacing w:after="0" w:line="240" w:lineRule="auto"/>
              <w:rPr>
                <w:sz w:val="20"/>
                <w:szCs w:val="20"/>
              </w:rPr>
            </w:pPr>
          </w:p>
        </w:tc>
        <w:tc>
          <w:tcPr>
            <w:tcW w:w="758" w:type="pct"/>
          </w:tcPr>
          <w:p w14:paraId="163C3B1D" w14:textId="77777777" w:rsidR="0016620D" w:rsidRPr="0016620D" w:rsidRDefault="0016620D" w:rsidP="0016620D">
            <w:pPr>
              <w:spacing w:after="0" w:line="240" w:lineRule="auto"/>
              <w:rPr>
                <w:sz w:val="20"/>
                <w:szCs w:val="20"/>
              </w:rPr>
            </w:pPr>
          </w:p>
        </w:tc>
        <w:tc>
          <w:tcPr>
            <w:tcW w:w="469" w:type="pct"/>
          </w:tcPr>
          <w:p w14:paraId="1FB48C3F" w14:textId="77777777" w:rsidR="0016620D" w:rsidRPr="0016620D" w:rsidRDefault="0016620D" w:rsidP="0016620D">
            <w:pPr>
              <w:spacing w:after="0" w:line="240" w:lineRule="auto"/>
              <w:rPr>
                <w:sz w:val="20"/>
                <w:szCs w:val="20"/>
              </w:rPr>
            </w:pPr>
          </w:p>
        </w:tc>
        <w:tc>
          <w:tcPr>
            <w:tcW w:w="531" w:type="pct"/>
          </w:tcPr>
          <w:p w14:paraId="6C751604" w14:textId="77777777" w:rsidR="0016620D" w:rsidRPr="0016620D" w:rsidRDefault="0016620D" w:rsidP="0016620D">
            <w:pPr>
              <w:spacing w:after="0" w:line="240" w:lineRule="auto"/>
              <w:rPr>
                <w:sz w:val="20"/>
                <w:szCs w:val="20"/>
              </w:rPr>
            </w:pPr>
          </w:p>
        </w:tc>
        <w:tc>
          <w:tcPr>
            <w:tcW w:w="938" w:type="pct"/>
          </w:tcPr>
          <w:p w14:paraId="62DA7C14" w14:textId="77777777" w:rsidR="0016620D" w:rsidRPr="0016620D" w:rsidRDefault="0016620D" w:rsidP="0016620D">
            <w:pPr>
              <w:spacing w:after="0" w:line="240" w:lineRule="auto"/>
              <w:rPr>
                <w:sz w:val="20"/>
                <w:szCs w:val="20"/>
              </w:rPr>
            </w:pPr>
          </w:p>
        </w:tc>
        <w:tc>
          <w:tcPr>
            <w:tcW w:w="1094" w:type="pct"/>
          </w:tcPr>
          <w:p w14:paraId="72D7095E" w14:textId="77777777" w:rsidR="0016620D" w:rsidRPr="0016620D" w:rsidRDefault="0016620D" w:rsidP="0016620D">
            <w:pPr>
              <w:spacing w:after="0" w:line="240" w:lineRule="auto"/>
              <w:rPr>
                <w:sz w:val="20"/>
                <w:szCs w:val="20"/>
              </w:rPr>
            </w:pPr>
          </w:p>
        </w:tc>
      </w:tr>
      <w:tr w:rsidR="0016620D" w:rsidRPr="0016620D" w14:paraId="587194D8" w14:textId="77777777" w:rsidTr="0016620D">
        <w:tc>
          <w:tcPr>
            <w:tcW w:w="188" w:type="pct"/>
          </w:tcPr>
          <w:p w14:paraId="1AF8914E" w14:textId="77777777" w:rsidR="0016620D" w:rsidRPr="0016620D" w:rsidRDefault="0016620D" w:rsidP="0016620D">
            <w:pPr>
              <w:spacing w:after="0" w:line="240" w:lineRule="auto"/>
              <w:jc w:val="center"/>
              <w:rPr>
                <w:sz w:val="20"/>
                <w:szCs w:val="20"/>
              </w:rPr>
            </w:pPr>
            <w:r w:rsidRPr="0016620D">
              <w:rPr>
                <w:sz w:val="20"/>
                <w:szCs w:val="20"/>
              </w:rPr>
              <w:t>117</w:t>
            </w:r>
          </w:p>
        </w:tc>
        <w:tc>
          <w:tcPr>
            <w:tcW w:w="1023" w:type="pct"/>
          </w:tcPr>
          <w:p w14:paraId="4CEB2F02" w14:textId="77777777" w:rsidR="0016620D" w:rsidRPr="0016620D" w:rsidRDefault="0016620D" w:rsidP="0016620D">
            <w:pPr>
              <w:spacing w:after="0" w:line="240" w:lineRule="auto"/>
              <w:rPr>
                <w:sz w:val="20"/>
                <w:szCs w:val="20"/>
              </w:rPr>
            </w:pPr>
            <w:r w:rsidRPr="0016620D">
              <w:rPr>
                <w:sz w:val="20"/>
                <w:szCs w:val="20"/>
              </w:rPr>
              <w:t>Mitaki, Ruth Nyaboke</w:t>
            </w:r>
          </w:p>
        </w:tc>
        <w:tc>
          <w:tcPr>
            <w:tcW w:w="758" w:type="pct"/>
          </w:tcPr>
          <w:p w14:paraId="7577391D"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9D7021F"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48795161"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7133C24A" w14:textId="77777777" w:rsidR="0016620D" w:rsidRPr="0016620D" w:rsidRDefault="0016620D" w:rsidP="0016620D">
            <w:pPr>
              <w:spacing w:after="0" w:line="240" w:lineRule="auto"/>
              <w:rPr>
                <w:sz w:val="20"/>
                <w:szCs w:val="20"/>
              </w:rPr>
            </w:pPr>
            <w:r w:rsidRPr="0016620D">
              <w:rPr>
                <w:sz w:val="20"/>
                <w:szCs w:val="20"/>
              </w:rPr>
              <w:t>General Biochemistry</w:t>
            </w:r>
          </w:p>
        </w:tc>
        <w:tc>
          <w:tcPr>
            <w:tcW w:w="1094" w:type="pct"/>
          </w:tcPr>
          <w:p w14:paraId="69B178BB" w14:textId="77777777" w:rsidR="0016620D" w:rsidRPr="0016620D" w:rsidRDefault="0016620D" w:rsidP="0016620D">
            <w:pPr>
              <w:spacing w:after="0" w:line="240" w:lineRule="auto"/>
              <w:rPr>
                <w:sz w:val="20"/>
                <w:szCs w:val="20"/>
              </w:rPr>
            </w:pPr>
            <w:r w:rsidRPr="0016620D">
              <w:rPr>
                <w:sz w:val="20"/>
                <w:szCs w:val="20"/>
              </w:rPr>
              <w:t>Periyar University, India</w:t>
            </w:r>
          </w:p>
        </w:tc>
      </w:tr>
      <w:tr w:rsidR="0016620D" w:rsidRPr="0016620D" w14:paraId="31A82529" w14:textId="77777777" w:rsidTr="0016620D">
        <w:tc>
          <w:tcPr>
            <w:tcW w:w="188" w:type="pct"/>
          </w:tcPr>
          <w:p w14:paraId="1868066D" w14:textId="77777777" w:rsidR="0016620D" w:rsidRPr="0016620D" w:rsidRDefault="0016620D" w:rsidP="0016620D">
            <w:pPr>
              <w:spacing w:after="0" w:line="240" w:lineRule="auto"/>
              <w:jc w:val="center"/>
              <w:rPr>
                <w:sz w:val="20"/>
                <w:szCs w:val="20"/>
              </w:rPr>
            </w:pPr>
          </w:p>
        </w:tc>
        <w:tc>
          <w:tcPr>
            <w:tcW w:w="1023" w:type="pct"/>
          </w:tcPr>
          <w:p w14:paraId="69CB42E9" w14:textId="77777777" w:rsidR="0016620D" w:rsidRPr="0016620D" w:rsidRDefault="0016620D" w:rsidP="0016620D">
            <w:pPr>
              <w:spacing w:after="0" w:line="240" w:lineRule="auto"/>
              <w:rPr>
                <w:sz w:val="20"/>
                <w:szCs w:val="20"/>
              </w:rPr>
            </w:pPr>
          </w:p>
        </w:tc>
        <w:tc>
          <w:tcPr>
            <w:tcW w:w="758" w:type="pct"/>
          </w:tcPr>
          <w:p w14:paraId="35D2D124" w14:textId="77777777" w:rsidR="0016620D" w:rsidRPr="0016620D" w:rsidRDefault="0016620D" w:rsidP="0016620D">
            <w:pPr>
              <w:spacing w:after="0" w:line="240" w:lineRule="auto"/>
              <w:rPr>
                <w:sz w:val="20"/>
                <w:szCs w:val="20"/>
              </w:rPr>
            </w:pPr>
          </w:p>
        </w:tc>
        <w:tc>
          <w:tcPr>
            <w:tcW w:w="469" w:type="pct"/>
          </w:tcPr>
          <w:p w14:paraId="73AE2C84" w14:textId="77777777" w:rsidR="0016620D" w:rsidRPr="0016620D" w:rsidRDefault="0016620D" w:rsidP="0016620D">
            <w:pPr>
              <w:spacing w:after="0" w:line="240" w:lineRule="auto"/>
              <w:rPr>
                <w:sz w:val="20"/>
                <w:szCs w:val="20"/>
              </w:rPr>
            </w:pPr>
          </w:p>
        </w:tc>
        <w:tc>
          <w:tcPr>
            <w:tcW w:w="531" w:type="pct"/>
          </w:tcPr>
          <w:p w14:paraId="7BEEA701"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D89D6AA" w14:textId="77777777" w:rsidR="0016620D" w:rsidRPr="0016620D" w:rsidRDefault="0016620D" w:rsidP="0016620D">
            <w:pPr>
              <w:spacing w:after="0" w:line="240" w:lineRule="auto"/>
              <w:rPr>
                <w:sz w:val="20"/>
                <w:szCs w:val="20"/>
              </w:rPr>
            </w:pPr>
            <w:r w:rsidRPr="0016620D">
              <w:rPr>
                <w:sz w:val="20"/>
                <w:szCs w:val="20"/>
              </w:rPr>
              <w:t>General Biochemistry</w:t>
            </w:r>
          </w:p>
        </w:tc>
        <w:tc>
          <w:tcPr>
            <w:tcW w:w="1094" w:type="pct"/>
          </w:tcPr>
          <w:p w14:paraId="7BFCF0A0" w14:textId="77777777" w:rsidR="0016620D" w:rsidRPr="0016620D" w:rsidRDefault="0016620D" w:rsidP="0016620D">
            <w:pPr>
              <w:spacing w:after="0" w:line="240" w:lineRule="auto"/>
              <w:rPr>
                <w:sz w:val="20"/>
                <w:szCs w:val="20"/>
              </w:rPr>
            </w:pPr>
            <w:r w:rsidRPr="0016620D">
              <w:rPr>
                <w:sz w:val="20"/>
                <w:szCs w:val="20"/>
              </w:rPr>
              <w:t>Periyar University, India</w:t>
            </w:r>
          </w:p>
        </w:tc>
      </w:tr>
      <w:tr w:rsidR="0016620D" w:rsidRPr="0016620D" w14:paraId="7EBAD49E" w14:textId="77777777" w:rsidTr="0016620D">
        <w:tc>
          <w:tcPr>
            <w:tcW w:w="188" w:type="pct"/>
          </w:tcPr>
          <w:p w14:paraId="1AA65343" w14:textId="77777777" w:rsidR="0016620D" w:rsidRPr="0016620D" w:rsidRDefault="0016620D" w:rsidP="0016620D">
            <w:pPr>
              <w:spacing w:after="0" w:line="240" w:lineRule="auto"/>
              <w:jc w:val="center"/>
              <w:rPr>
                <w:sz w:val="20"/>
                <w:szCs w:val="20"/>
              </w:rPr>
            </w:pPr>
          </w:p>
        </w:tc>
        <w:tc>
          <w:tcPr>
            <w:tcW w:w="1023" w:type="pct"/>
          </w:tcPr>
          <w:p w14:paraId="79D5021C" w14:textId="77777777" w:rsidR="0016620D" w:rsidRPr="0016620D" w:rsidRDefault="0016620D" w:rsidP="0016620D">
            <w:pPr>
              <w:spacing w:after="0" w:line="240" w:lineRule="auto"/>
              <w:rPr>
                <w:sz w:val="20"/>
                <w:szCs w:val="20"/>
              </w:rPr>
            </w:pPr>
          </w:p>
        </w:tc>
        <w:tc>
          <w:tcPr>
            <w:tcW w:w="758" w:type="pct"/>
          </w:tcPr>
          <w:p w14:paraId="7BBEE507" w14:textId="77777777" w:rsidR="0016620D" w:rsidRPr="0016620D" w:rsidRDefault="0016620D" w:rsidP="0016620D">
            <w:pPr>
              <w:spacing w:after="0" w:line="240" w:lineRule="auto"/>
              <w:rPr>
                <w:sz w:val="20"/>
                <w:szCs w:val="20"/>
              </w:rPr>
            </w:pPr>
          </w:p>
        </w:tc>
        <w:tc>
          <w:tcPr>
            <w:tcW w:w="469" w:type="pct"/>
          </w:tcPr>
          <w:p w14:paraId="65653D4B" w14:textId="77777777" w:rsidR="0016620D" w:rsidRPr="0016620D" w:rsidRDefault="0016620D" w:rsidP="0016620D">
            <w:pPr>
              <w:spacing w:after="0" w:line="240" w:lineRule="auto"/>
              <w:rPr>
                <w:sz w:val="20"/>
                <w:szCs w:val="20"/>
              </w:rPr>
            </w:pPr>
          </w:p>
        </w:tc>
        <w:tc>
          <w:tcPr>
            <w:tcW w:w="531" w:type="pct"/>
          </w:tcPr>
          <w:p w14:paraId="77ED5AE8" w14:textId="77777777" w:rsidR="0016620D" w:rsidRPr="0016620D" w:rsidRDefault="0016620D" w:rsidP="0016620D">
            <w:pPr>
              <w:spacing w:after="0" w:line="240" w:lineRule="auto"/>
              <w:rPr>
                <w:sz w:val="20"/>
                <w:szCs w:val="20"/>
              </w:rPr>
            </w:pPr>
          </w:p>
        </w:tc>
        <w:tc>
          <w:tcPr>
            <w:tcW w:w="938" w:type="pct"/>
          </w:tcPr>
          <w:p w14:paraId="67C56F5D" w14:textId="77777777" w:rsidR="0016620D" w:rsidRPr="0016620D" w:rsidRDefault="0016620D" w:rsidP="0016620D">
            <w:pPr>
              <w:spacing w:after="0" w:line="240" w:lineRule="auto"/>
              <w:rPr>
                <w:sz w:val="20"/>
                <w:szCs w:val="20"/>
              </w:rPr>
            </w:pPr>
          </w:p>
        </w:tc>
        <w:tc>
          <w:tcPr>
            <w:tcW w:w="1094" w:type="pct"/>
          </w:tcPr>
          <w:p w14:paraId="1C4E3102" w14:textId="77777777" w:rsidR="0016620D" w:rsidRPr="0016620D" w:rsidRDefault="0016620D" w:rsidP="0016620D">
            <w:pPr>
              <w:spacing w:after="0" w:line="240" w:lineRule="auto"/>
              <w:rPr>
                <w:sz w:val="20"/>
                <w:szCs w:val="20"/>
              </w:rPr>
            </w:pPr>
          </w:p>
        </w:tc>
      </w:tr>
      <w:tr w:rsidR="0016620D" w:rsidRPr="0016620D" w14:paraId="61598457" w14:textId="77777777" w:rsidTr="0016620D">
        <w:tc>
          <w:tcPr>
            <w:tcW w:w="188" w:type="pct"/>
          </w:tcPr>
          <w:p w14:paraId="607BA8C2" w14:textId="77777777" w:rsidR="0016620D" w:rsidRPr="0016620D" w:rsidRDefault="0016620D" w:rsidP="0016620D">
            <w:pPr>
              <w:spacing w:after="0" w:line="240" w:lineRule="auto"/>
              <w:jc w:val="center"/>
              <w:rPr>
                <w:sz w:val="20"/>
                <w:szCs w:val="20"/>
              </w:rPr>
            </w:pPr>
            <w:r w:rsidRPr="0016620D">
              <w:rPr>
                <w:sz w:val="20"/>
                <w:szCs w:val="20"/>
              </w:rPr>
              <w:t>118</w:t>
            </w:r>
          </w:p>
        </w:tc>
        <w:tc>
          <w:tcPr>
            <w:tcW w:w="1023" w:type="pct"/>
          </w:tcPr>
          <w:p w14:paraId="030601F5" w14:textId="77777777" w:rsidR="0016620D" w:rsidRPr="0016620D" w:rsidRDefault="0016620D" w:rsidP="0016620D">
            <w:pPr>
              <w:spacing w:after="0" w:line="240" w:lineRule="auto"/>
              <w:rPr>
                <w:sz w:val="20"/>
                <w:szCs w:val="20"/>
              </w:rPr>
            </w:pPr>
            <w:r w:rsidRPr="0016620D">
              <w:rPr>
                <w:sz w:val="20"/>
                <w:szCs w:val="20"/>
              </w:rPr>
              <w:t>Onkoba, Eric</w:t>
            </w:r>
          </w:p>
        </w:tc>
        <w:tc>
          <w:tcPr>
            <w:tcW w:w="758" w:type="pct"/>
          </w:tcPr>
          <w:p w14:paraId="1885C190" w14:textId="77777777" w:rsidR="0016620D" w:rsidRPr="0016620D" w:rsidRDefault="0016620D" w:rsidP="0016620D">
            <w:pPr>
              <w:spacing w:after="0" w:line="240" w:lineRule="auto"/>
              <w:rPr>
                <w:sz w:val="20"/>
                <w:szCs w:val="20"/>
              </w:rPr>
            </w:pPr>
            <w:r w:rsidRPr="0016620D">
              <w:rPr>
                <w:sz w:val="20"/>
                <w:szCs w:val="20"/>
              </w:rPr>
              <w:t>Laboratory  Assistant</w:t>
            </w:r>
          </w:p>
        </w:tc>
        <w:tc>
          <w:tcPr>
            <w:tcW w:w="469" w:type="pct"/>
          </w:tcPr>
          <w:p w14:paraId="5E5F7593" w14:textId="77777777" w:rsidR="0016620D" w:rsidRPr="0016620D" w:rsidRDefault="0016620D" w:rsidP="0016620D">
            <w:pPr>
              <w:spacing w:after="0" w:line="240" w:lineRule="auto"/>
              <w:rPr>
                <w:sz w:val="20"/>
                <w:szCs w:val="20"/>
              </w:rPr>
            </w:pPr>
            <w:r w:rsidRPr="0016620D">
              <w:rPr>
                <w:sz w:val="20"/>
                <w:szCs w:val="20"/>
              </w:rPr>
              <w:t>Contract</w:t>
            </w:r>
          </w:p>
          <w:p w14:paraId="0F2E6518" w14:textId="77777777" w:rsidR="0016620D" w:rsidRPr="0016620D" w:rsidRDefault="0016620D" w:rsidP="0016620D">
            <w:pPr>
              <w:spacing w:after="0" w:line="240" w:lineRule="auto"/>
              <w:rPr>
                <w:sz w:val="20"/>
                <w:szCs w:val="20"/>
              </w:rPr>
            </w:pPr>
            <w:r w:rsidRPr="0016620D">
              <w:rPr>
                <w:sz w:val="20"/>
                <w:szCs w:val="20"/>
              </w:rPr>
              <w:t>(nine months)</w:t>
            </w:r>
          </w:p>
        </w:tc>
        <w:tc>
          <w:tcPr>
            <w:tcW w:w="531" w:type="pct"/>
          </w:tcPr>
          <w:p w14:paraId="01E8F149"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607D2D66" w14:textId="77777777" w:rsidR="0016620D" w:rsidRPr="0016620D" w:rsidRDefault="0016620D" w:rsidP="0016620D">
            <w:pPr>
              <w:spacing w:after="0" w:line="240" w:lineRule="auto"/>
              <w:rPr>
                <w:sz w:val="20"/>
                <w:szCs w:val="20"/>
              </w:rPr>
            </w:pPr>
            <w:r w:rsidRPr="0016620D">
              <w:rPr>
                <w:sz w:val="20"/>
                <w:szCs w:val="20"/>
              </w:rPr>
              <w:t>Chemistry</w:t>
            </w:r>
          </w:p>
        </w:tc>
        <w:tc>
          <w:tcPr>
            <w:tcW w:w="1094" w:type="pct"/>
          </w:tcPr>
          <w:p w14:paraId="3D437E85"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03B313CF" w14:textId="77777777" w:rsidTr="0016620D">
        <w:tc>
          <w:tcPr>
            <w:tcW w:w="188" w:type="pct"/>
          </w:tcPr>
          <w:p w14:paraId="4236D725" w14:textId="77777777" w:rsidR="0016620D" w:rsidRPr="0016620D" w:rsidRDefault="0016620D" w:rsidP="0016620D">
            <w:pPr>
              <w:spacing w:after="0" w:line="240" w:lineRule="auto"/>
              <w:jc w:val="center"/>
              <w:rPr>
                <w:sz w:val="20"/>
                <w:szCs w:val="20"/>
              </w:rPr>
            </w:pPr>
          </w:p>
        </w:tc>
        <w:tc>
          <w:tcPr>
            <w:tcW w:w="1023" w:type="pct"/>
          </w:tcPr>
          <w:p w14:paraId="4CE8829A" w14:textId="77777777" w:rsidR="0016620D" w:rsidRPr="0016620D" w:rsidRDefault="0016620D" w:rsidP="0016620D">
            <w:pPr>
              <w:spacing w:after="0" w:line="240" w:lineRule="auto"/>
              <w:rPr>
                <w:sz w:val="20"/>
                <w:szCs w:val="20"/>
              </w:rPr>
            </w:pPr>
          </w:p>
        </w:tc>
        <w:tc>
          <w:tcPr>
            <w:tcW w:w="758" w:type="pct"/>
          </w:tcPr>
          <w:p w14:paraId="0EE737D3" w14:textId="77777777" w:rsidR="0016620D" w:rsidRPr="0016620D" w:rsidRDefault="0016620D" w:rsidP="0016620D">
            <w:pPr>
              <w:spacing w:after="0" w:line="240" w:lineRule="auto"/>
              <w:rPr>
                <w:sz w:val="20"/>
                <w:szCs w:val="20"/>
              </w:rPr>
            </w:pPr>
          </w:p>
        </w:tc>
        <w:tc>
          <w:tcPr>
            <w:tcW w:w="469" w:type="pct"/>
          </w:tcPr>
          <w:p w14:paraId="57554004" w14:textId="77777777" w:rsidR="0016620D" w:rsidRPr="0016620D" w:rsidRDefault="0016620D" w:rsidP="0016620D">
            <w:pPr>
              <w:spacing w:after="0" w:line="240" w:lineRule="auto"/>
              <w:rPr>
                <w:sz w:val="20"/>
                <w:szCs w:val="20"/>
              </w:rPr>
            </w:pPr>
          </w:p>
        </w:tc>
        <w:tc>
          <w:tcPr>
            <w:tcW w:w="531" w:type="pct"/>
          </w:tcPr>
          <w:p w14:paraId="7C85B34A" w14:textId="77777777" w:rsidR="0016620D" w:rsidRPr="0016620D" w:rsidRDefault="0016620D" w:rsidP="0016620D">
            <w:pPr>
              <w:spacing w:after="0" w:line="240" w:lineRule="auto"/>
              <w:rPr>
                <w:sz w:val="20"/>
                <w:szCs w:val="20"/>
              </w:rPr>
            </w:pPr>
          </w:p>
        </w:tc>
        <w:tc>
          <w:tcPr>
            <w:tcW w:w="938" w:type="pct"/>
          </w:tcPr>
          <w:p w14:paraId="303C15EB" w14:textId="77777777" w:rsidR="0016620D" w:rsidRPr="0016620D" w:rsidRDefault="0016620D" w:rsidP="0016620D">
            <w:pPr>
              <w:spacing w:after="0" w:line="240" w:lineRule="auto"/>
              <w:rPr>
                <w:sz w:val="20"/>
                <w:szCs w:val="20"/>
              </w:rPr>
            </w:pPr>
          </w:p>
        </w:tc>
        <w:tc>
          <w:tcPr>
            <w:tcW w:w="1094" w:type="pct"/>
          </w:tcPr>
          <w:p w14:paraId="0C21B1EA" w14:textId="77777777" w:rsidR="0016620D" w:rsidRPr="0016620D" w:rsidRDefault="0016620D" w:rsidP="0016620D">
            <w:pPr>
              <w:spacing w:after="0" w:line="240" w:lineRule="auto"/>
              <w:rPr>
                <w:sz w:val="20"/>
                <w:szCs w:val="20"/>
              </w:rPr>
            </w:pPr>
          </w:p>
        </w:tc>
      </w:tr>
      <w:tr w:rsidR="0016620D" w:rsidRPr="0016620D" w14:paraId="6A639749" w14:textId="77777777" w:rsidTr="0016620D">
        <w:tc>
          <w:tcPr>
            <w:tcW w:w="188" w:type="pct"/>
          </w:tcPr>
          <w:p w14:paraId="080BAFB7" w14:textId="77777777" w:rsidR="0016620D" w:rsidRPr="0016620D" w:rsidRDefault="0016620D" w:rsidP="0016620D">
            <w:pPr>
              <w:spacing w:after="0" w:line="240" w:lineRule="auto"/>
              <w:jc w:val="center"/>
              <w:rPr>
                <w:sz w:val="20"/>
                <w:szCs w:val="20"/>
              </w:rPr>
            </w:pPr>
          </w:p>
        </w:tc>
        <w:tc>
          <w:tcPr>
            <w:tcW w:w="1023" w:type="pct"/>
          </w:tcPr>
          <w:p w14:paraId="4360A5D8" w14:textId="77777777" w:rsidR="0016620D" w:rsidRPr="0016620D" w:rsidRDefault="0016620D" w:rsidP="0016620D">
            <w:pPr>
              <w:spacing w:after="0" w:line="240" w:lineRule="auto"/>
              <w:rPr>
                <w:sz w:val="20"/>
                <w:szCs w:val="20"/>
              </w:rPr>
            </w:pPr>
          </w:p>
        </w:tc>
        <w:tc>
          <w:tcPr>
            <w:tcW w:w="758" w:type="pct"/>
          </w:tcPr>
          <w:p w14:paraId="6DC7294E" w14:textId="77777777" w:rsidR="0016620D" w:rsidRPr="0016620D" w:rsidRDefault="0016620D" w:rsidP="0016620D">
            <w:pPr>
              <w:spacing w:after="0" w:line="240" w:lineRule="auto"/>
              <w:rPr>
                <w:sz w:val="20"/>
                <w:szCs w:val="20"/>
              </w:rPr>
            </w:pPr>
          </w:p>
        </w:tc>
        <w:tc>
          <w:tcPr>
            <w:tcW w:w="469" w:type="pct"/>
          </w:tcPr>
          <w:p w14:paraId="0C888D60" w14:textId="77777777" w:rsidR="0016620D" w:rsidRPr="0016620D" w:rsidRDefault="0016620D" w:rsidP="0016620D">
            <w:pPr>
              <w:spacing w:after="0" w:line="240" w:lineRule="auto"/>
              <w:rPr>
                <w:sz w:val="20"/>
                <w:szCs w:val="20"/>
              </w:rPr>
            </w:pPr>
          </w:p>
        </w:tc>
        <w:tc>
          <w:tcPr>
            <w:tcW w:w="531" w:type="pct"/>
          </w:tcPr>
          <w:p w14:paraId="6DA44F0C" w14:textId="77777777" w:rsidR="0016620D" w:rsidRPr="0016620D" w:rsidRDefault="0016620D" w:rsidP="0016620D">
            <w:pPr>
              <w:spacing w:after="0" w:line="240" w:lineRule="auto"/>
              <w:rPr>
                <w:sz w:val="20"/>
                <w:szCs w:val="20"/>
              </w:rPr>
            </w:pPr>
          </w:p>
        </w:tc>
        <w:tc>
          <w:tcPr>
            <w:tcW w:w="938" w:type="pct"/>
          </w:tcPr>
          <w:p w14:paraId="537981E2" w14:textId="77777777" w:rsidR="0016620D" w:rsidRPr="0016620D" w:rsidRDefault="0016620D" w:rsidP="0016620D">
            <w:pPr>
              <w:spacing w:after="0" w:line="240" w:lineRule="auto"/>
              <w:rPr>
                <w:sz w:val="20"/>
                <w:szCs w:val="20"/>
              </w:rPr>
            </w:pPr>
          </w:p>
        </w:tc>
        <w:tc>
          <w:tcPr>
            <w:tcW w:w="1094" w:type="pct"/>
          </w:tcPr>
          <w:p w14:paraId="7778A51F" w14:textId="77777777" w:rsidR="0016620D" w:rsidRPr="0016620D" w:rsidRDefault="0016620D" w:rsidP="0016620D">
            <w:pPr>
              <w:spacing w:after="0" w:line="240" w:lineRule="auto"/>
              <w:rPr>
                <w:sz w:val="20"/>
                <w:szCs w:val="20"/>
              </w:rPr>
            </w:pPr>
          </w:p>
        </w:tc>
      </w:tr>
      <w:tr w:rsidR="0016620D" w:rsidRPr="0016620D" w14:paraId="381D06E3" w14:textId="77777777" w:rsidTr="0016620D">
        <w:tc>
          <w:tcPr>
            <w:tcW w:w="188" w:type="pct"/>
          </w:tcPr>
          <w:p w14:paraId="09AFC3A2" w14:textId="77777777" w:rsidR="0016620D" w:rsidRPr="0016620D" w:rsidRDefault="0016620D" w:rsidP="0016620D">
            <w:pPr>
              <w:spacing w:after="0" w:line="240" w:lineRule="auto"/>
              <w:jc w:val="center"/>
              <w:rPr>
                <w:sz w:val="20"/>
                <w:szCs w:val="20"/>
              </w:rPr>
            </w:pPr>
            <w:r w:rsidRPr="0016620D">
              <w:rPr>
                <w:sz w:val="20"/>
                <w:szCs w:val="20"/>
              </w:rPr>
              <w:t>119</w:t>
            </w:r>
          </w:p>
        </w:tc>
        <w:tc>
          <w:tcPr>
            <w:tcW w:w="1023" w:type="pct"/>
          </w:tcPr>
          <w:p w14:paraId="36F0D7D9" w14:textId="77777777" w:rsidR="0016620D" w:rsidRPr="0016620D" w:rsidRDefault="0016620D" w:rsidP="0016620D">
            <w:pPr>
              <w:spacing w:after="0" w:line="240" w:lineRule="auto"/>
              <w:rPr>
                <w:sz w:val="20"/>
                <w:szCs w:val="20"/>
              </w:rPr>
            </w:pPr>
            <w:r w:rsidRPr="0016620D">
              <w:rPr>
                <w:sz w:val="20"/>
                <w:szCs w:val="20"/>
              </w:rPr>
              <w:t>Atuya, Gershom Richard</w:t>
            </w:r>
          </w:p>
        </w:tc>
        <w:tc>
          <w:tcPr>
            <w:tcW w:w="758" w:type="pct"/>
          </w:tcPr>
          <w:p w14:paraId="509569EF"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F0DE851"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239633E2"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54513161" w14:textId="77777777" w:rsidR="0016620D" w:rsidRPr="0016620D" w:rsidRDefault="0016620D" w:rsidP="0016620D">
            <w:pPr>
              <w:spacing w:after="0" w:line="240" w:lineRule="auto"/>
              <w:rPr>
                <w:sz w:val="20"/>
                <w:szCs w:val="20"/>
              </w:rPr>
            </w:pPr>
            <w:r w:rsidRPr="0016620D">
              <w:rPr>
                <w:sz w:val="20"/>
                <w:szCs w:val="20"/>
              </w:rPr>
              <w:t>Energy Technology</w:t>
            </w:r>
          </w:p>
        </w:tc>
        <w:tc>
          <w:tcPr>
            <w:tcW w:w="1094" w:type="pct"/>
          </w:tcPr>
          <w:p w14:paraId="49E02CA1" w14:textId="77777777" w:rsidR="0016620D" w:rsidRPr="0016620D" w:rsidRDefault="0016620D" w:rsidP="0016620D">
            <w:pPr>
              <w:spacing w:after="0" w:line="240" w:lineRule="auto"/>
              <w:rPr>
                <w:sz w:val="20"/>
                <w:szCs w:val="20"/>
              </w:rPr>
            </w:pPr>
            <w:r w:rsidRPr="0016620D">
              <w:rPr>
                <w:sz w:val="20"/>
                <w:szCs w:val="20"/>
              </w:rPr>
              <w:t>Jomo Kenyatta Univ of Agric &amp; Technology</w:t>
            </w:r>
          </w:p>
        </w:tc>
      </w:tr>
      <w:tr w:rsidR="0016620D" w:rsidRPr="0016620D" w14:paraId="7F7EF092" w14:textId="77777777" w:rsidTr="0016620D">
        <w:tc>
          <w:tcPr>
            <w:tcW w:w="188" w:type="pct"/>
          </w:tcPr>
          <w:p w14:paraId="4C9E099B" w14:textId="77777777" w:rsidR="0016620D" w:rsidRPr="0016620D" w:rsidRDefault="0016620D" w:rsidP="0016620D">
            <w:pPr>
              <w:spacing w:after="0" w:line="240" w:lineRule="auto"/>
              <w:jc w:val="center"/>
              <w:rPr>
                <w:sz w:val="20"/>
                <w:szCs w:val="20"/>
              </w:rPr>
            </w:pPr>
          </w:p>
        </w:tc>
        <w:tc>
          <w:tcPr>
            <w:tcW w:w="1023" w:type="pct"/>
          </w:tcPr>
          <w:p w14:paraId="65E362A9" w14:textId="77777777" w:rsidR="0016620D" w:rsidRPr="0016620D" w:rsidRDefault="0016620D" w:rsidP="0016620D">
            <w:pPr>
              <w:spacing w:after="0" w:line="240" w:lineRule="auto"/>
              <w:rPr>
                <w:sz w:val="20"/>
                <w:szCs w:val="20"/>
              </w:rPr>
            </w:pPr>
          </w:p>
        </w:tc>
        <w:tc>
          <w:tcPr>
            <w:tcW w:w="758" w:type="pct"/>
          </w:tcPr>
          <w:p w14:paraId="5F4CE80D" w14:textId="77777777" w:rsidR="0016620D" w:rsidRPr="0016620D" w:rsidRDefault="0016620D" w:rsidP="0016620D">
            <w:pPr>
              <w:spacing w:after="0" w:line="240" w:lineRule="auto"/>
              <w:rPr>
                <w:sz w:val="20"/>
                <w:szCs w:val="20"/>
              </w:rPr>
            </w:pPr>
          </w:p>
        </w:tc>
        <w:tc>
          <w:tcPr>
            <w:tcW w:w="469" w:type="pct"/>
          </w:tcPr>
          <w:p w14:paraId="246F21D3" w14:textId="77777777" w:rsidR="0016620D" w:rsidRPr="0016620D" w:rsidRDefault="0016620D" w:rsidP="0016620D">
            <w:pPr>
              <w:spacing w:after="0" w:line="240" w:lineRule="auto"/>
              <w:rPr>
                <w:sz w:val="20"/>
                <w:szCs w:val="20"/>
              </w:rPr>
            </w:pPr>
          </w:p>
        </w:tc>
        <w:tc>
          <w:tcPr>
            <w:tcW w:w="531" w:type="pct"/>
          </w:tcPr>
          <w:p w14:paraId="5671731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59593895" w14:textId="77777777" w:rsidR="0016620D" w:rsidRPr="0016620D" w:rsidRDefault="0016620D" w:rsidP="0016620D">
            <w:pPr>
              <w:spacing w:after="0" w:line="240" w:lineRule="auto"/>
              <w:rPr>
                <w:sz w:val="20"/>
                <w:szCs w:val="20"/>
              </w:rPr>
            </w:pPr>
            <w:r w:rsidRPr="0016620D">
              <w:rPr>
                <w:sz w:val="20"/>
                <w:szCs w:val="20"/>
              </w:rPr>
              <w:t>Physics</w:t>
            </w:r>
          </w:p>
        </w:tc>
        <w:tc>
          <w:tcPr>
            <w:tcW w:w="1094" w:type="pct"/>
          </w:tcPr>
          <w:p w14:paraId="4EDC964D" w14:textId="77777777" w:rsidR="0016620D" w:rsidRPr="0016620D" w:rsidRDefault="0016620D" w:rsidP="0016620D">
            <w:pPr>
              <w:spacing w:after="0" w:line="240" w:lineRule="auto"/>
              <w:rPr>
                <w:sz w:val="20"/>
                <w:szCs w:val="20"/>
              </w:rPr>
            </w:pPr>
            <w:r w:rsidRPr="0016620D">
              <w:rPr>
                <w:sz w:val="20"/>
                <w:szCs w:val="20"/>
              </w:rPr>
              <w:t>Jomo Kenyatta Univ of Agric &amp; Technology</w:t>
            </w:r>
          </w:p>
        </w:tc>
      </w:tr>
      <w:tr w:rsidR="0016620D" w:rsidRPr="0016620D" w14:paraId="173FDE91" w14:textId="77777777" w:rsidTr="0016620D">
        <w:tc>
          <w:tcPr>
            <w:tcW w:w="188" w:type="pct"/>
          </w:tcPr>
          <w:p w14:paraId="43E000C2" w14:textId="77777777" w:rsidR="0016620D" w:rsidRPr="0016620D" w:rsidRDefault="0016620D" w:rsidP="0016620D">
            <w:pPr>
              <w:spacing w:after="0" w:line="240" w:lineRule="auto"/>
              <w:jc w:val="center"/>
              <w:rPr>
                <w:sz w:val="20"/>
                <w:szCs w:val="20"/>
              </w:rPr>
            </w:pPr>
          </w:p>
        </w:tc>
        <w:tc>
          <w:tcPr>
            <w:tcW w:w="1023" w:type="pct"/>
          </w:tcPr>
          <w:p w14:paraId="0389E5BA" w14:textId="77777777" w:rsidR="0016620D" w:rsidRPr="0016620D" w:rsidRDefault="0016620D" w:rsidP="0016620D">
            <w:pPr>
              <w:spacing w:after="0" w:line="240" w:lineRule="auto"/>
              <w:rPr>
                <w:sz w:val="20"/>
                <w:szCs w:val="20"/>
              </w:rPr>
            </w:pPr>
          </w:p>
        </w:tc>
        <w:tc>
          <w:tcPr>
            <w:tcW w:w="758" w:type="pct"/>
          </w:tcPr>
          <w:p w14:paraId="5C3EBC7A" w14:textId="77777777" w:rsidR="0016620D" w:rsidRPr="0016620D" w:rsidRDefault="0016620D" w:rsidP="0016620D">
            <w:pPr>
              <w:spacing w:after="0" w:line="240" w:lineRule="auto"/>
              <w:rPr>
                <w:sz w:val="20"/>
                <w:szCs w:val="20"/>
              </w:rPr>
            </w:pPr>
          </w:p>
        </w:tc>
        <w:tc>
          <w:tcPr>
            <w:tcW w:w="469" w:type="pct"/>
          </w:tcPr>
          <w:p w14:paraId="6DD17F17" w14:textId="77777777" w:rsidR="0016620D" w:rsidRPr="0016620D" w:rsidRDefault="0016620D" w:rsidP="0016620D">
            <w:pPr>
              <w:spacing w:after="0" w:line="240" w:lineRule="auto"/>
              <w:rPr>
                <w:sz w:val="20"/>
                <w:szCs w:val="20"/>
              </w:rPr>
            </w:pPr>
          </w:p>
        </w:tc>
        <w:tc>
          <w:tcPr>
            <w:tcW w:w="531" w:type="pct"/>
          </w:tcPr>
          <w:p w14:paraId="19058F57" w14:textId="77777777" w:rsidR="0016620D" w:rsidRPr="0016620D" w:rsidRDefault="0016620D" w:rsidP="0016620D">
            <w:pPr>
              <w:spacing w:after="0" w:line="240" w:lineRule="auto"/>
              <w:rPr>
                <w:sz w:val="20"/>
                <w:szCs w:val="20"/>
              </w:rPr>
            </w:pPr>
          </w:p>
        </w:tc>
        <w:tc>
          <w:tcPr>
            <w:tcW w:w="938" w:type="pct"/>
          </w:tcPr>
          <w:p w14:paraId="0558CB5C" w14:textId="77777777" w:rsidR="0016620D" w:rsidRPr="0016620D" w:rsidRDefault="0016620D" w:rsidP="0016620D">
            <w:pPr>
              <w:spacing w:after="0" w:line="240" w:lineRule="auto"/>
              <w:rPr>
                <w:sz w:val="20"/>
                <w:szCs w:val="20"/>
              </w:rPr>
            </w:pPr>
          </w:p>
        </w:tc>
        <w:tc>
          <w:tcPr>
            <w:tcW w:w="1094" w:type="pct"/>
          </w:tcPr>
          <w:p w14:paraId="3A7E383A" w14:textId="77777777" w:rsidR="0016620D" w:rsidRPr="0016620D" w:rsidRDefault="0016620D" w:rsidP="0016620D">
            <w:pPr>
              <w:spacing w:after="0" w:line="240" w:lineRule="auto"/>
              <w:rPr>
                <w:sz w:val="20"/>
                <w:szCs w:val="20"/>
              </w:rPr>
            </w:pPr>
          </w:p>
        </w:tc>
      </w:tr>
      <w:tr w:rsidR="0016620D" w:rsidRPr="0016620D" w14:paraId="09A200B0" w14:textId="77777777" w:rsidTr="0016620D">
        <w:tc>
          <w:tcPr>
            <w:tcW w:w="188" w:type="pct"/>
          </w:tcPr>
          <w:p w14:paraId="084A1DD2" w14:textId="77777777" w:rsidR="0016620D" w:rsidRPr="0016620D" w:rsidRDefault="0016620D" w:rsidP="0016620D">
            <w:pPr>
              <w:spacing w:after="0" w:line="240" w:lineRule="auto"/>
              <w:jc w:val="center"/>
              <w:rPr>
                <w:sz w:val="20"/>
                <w:szCs w:val="20"/>
              </w:rPr>
            </w:pPr>
            <w:r w:rsidRPr="0016620D">
              <w:rPr>
                <w:sz w:val="20"/>
                <w:szCs w:val="20"/>
              </w:rPr>
              <w:t>120</w:t>
            </w:r>
          </w:p>
        </w:tc>
        <w:tc>
          <w:tcPr>
            <w:tcW w:w="1023" w:type="pct"/>
          </w:tcPr>
          <w:p w14:paraId="1E66BD29" w14:textId="77777777" w:rsidR="0016620D" w:rsidRPr="0016620D" w:rsidRDefault="0016620D" w:rsidP="0016620D">
            <w:pPr>
              <w:spacing w:after="0" w:line="240" w:lineRule="auto"/>
              <w:rPr>
                <w:sz w:val="20"/>
                <w:szCs w:val="20"/>
              </w:rPr>
            </w:pPr>
            <w:r w:rsidRPr="0016620D">
              <w:rPr>
                <w:sz w:val="20"/>
                <w:szCs w:val="20"/>
              </w:rPr>
              <w:t>Bakker, Daniel Kiche</w:t>
            </w:r>
          </w:p>
        </w:tc>
        <w:tc>
          <w:tcPr>
            <w:tcW w:w="758" w:type="pct"/>
          </w:tcPr>
          <w:p w14:paraId="66738663"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78F78284"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4A56FA23"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05C6F80B" w14:textId="77777777" w:rsidR="0016620D" w:rsidRPr="0016620D" w:rsidRDefault="0016620D" w:rsidP="0016620D">
            <w:pPr>
              <w:spacing w:after="0" w:line="240" w:lineRule="auto"/>
              <w:rPr>
                <w:sz w:val="20"/>
                <w:szCs w:val="20"/>
              </w:rPr>
            </w:pPr>
            <w:r w:rsidRPr="0016620D">
              <w:rPr>
                <w:sz w:val="20"/>
                <w:szCs w:val="20"/>
              </w:rPr>
              <w:t>Applied Statistics</w:t>
            </w:r>
          </w:p>
        </w:tc>
        <w:tc>
          <w:tcPr>
            <w:tcW w:w="1094" w:type="pct"/>
          </w:tcPr>
          <w:p w14:paraId="3D2683FB" w14:textId="77777777" w:rsidR="0016620D" w:rsidRPr="0016620D" w:rsidRDefault="0016620D" w:rsidP="0016620D">
            <w:pPr>
              <w:spacing w:after="0" w:line="240" w:lineRule="auto"/>
              <w:rPr>
                <w:sz w:val="20"/>
                <w:szCs w:val="20"/>
              </w:rPr>
            </w:pPr>
            <w:r w:rsidRPr="0016620D">
              <w:rPr>
                <w:color w:val="202124"/>
                <w:sz w:val="20"/>
                <w:szCs w:val="20"/>
                <w:shd w:val="clear" w:color="auto" w:fill="FFFFFF"/>
              </w:rPr>
              <w:t>Jaramogi Oginga Odinga University of Science and Technology</w:t>
            </w:r>
          </w:p>
        </w:tc>
      </w:tr>
      <w:tr w:rsidR="0016620D" w:rsidRPr="0016620D" w14:paraId="6F8AA3EC" w14:textId="77777777" w:rsidTr="0016620D">
        <w:tc>
          <w:tcPr>
            <w:tcW w:w="188" w:type="pct"/>
          </w:tcPr>
          <w:p w14:paraId="270124E0" w14:textId="77777777" w:rsidR="0016620D" w:rsidRPr="0016620D" w:rsidRDefault="0016620D" w:rsidP="0016620D">
            <w:pPr>
              <w:spacing w:after="0" w:line="240" w:lineRule="auto"/>
              <w:jc w:val="center"/>
              <w:rPr>
                <w:sz w:val="20"/>
                <w:szCs w:val="20"/>
              </w:rPr>
            </w:pPr>
          </w:p>
        </w:tc>
        <w:tc>
          <w:tcPr>
            <w:tcW w:w="1023" w:type="pct"/>
          </w:tcPr>
          <w:p w14:paraId="71F05D0B" w14:textId="77777777" w:rsidR="0016620D" w:rsidRPr="0016620D" w:rsidRDefault="0016620D" w:rsidP="0016620D">
            <w:pPr>
              <w:spacing w:after="0" w:line="240" w:lineRule="auto"/>
              <w:rPr>
                <w:sz w:val="20"/>
                <w:szCs w:val="20"/>
              </w:rPr>
            </w:pPr>
          </w:p>
        </w:tc>
        <w:tc>
          <w:tcPr>
            <w:tcW w:w="758" w:type="pct"/>
          </w:tcPr>
          <w:p w14:paraId="2D2E6DA0" w14:textId="77777777" w:rsidR="0016620D" w:rsidRPr="0016620D" w:rsidRDefault="0016620D" w:rsidP="0016620D">
            <w:pPr>
              <w:spacing w:after="0" w:line="240" w:lineRule="auto"/>
              <w:rPr>
                <w:sz w:val="20"/>
                <w:szCs w:val="20"/>
              </w:rPr>
            </w:pPr>
          </w:p>
        </w:tc>
        <w:tc>
          <w:tcPr>
            <w:tcW w:w="469" w:type="pct"/>
          </w:tcPr>
          <w:p w14:paraId="69306C10" w14:textId="77777777" w:rsidR="0016620D" w:rsidRPr="0016620D" w:rsidRDefault="0016620D" w:rsidP="0016620D">
            <w:pPr>
              <w:spacing w:after="0" w:line="240" w:lineRule="auto"/>
              <w:rPr>
                <w:sz w:val="20"/>
                <w:szCs w:val="20"/>
              </w:rPr>
            </w:pPr>
          </w:p>
        </w:tc>
        <w:tc>
          <w:tcPr>
            <w:tcW w:w="531" w:type="pct"/>
          </w:tcPr>
          <w:p w14:paraId="01AE92F5"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21487F1F" w14:textId="77777777" w:rsidR="0016620D" w:rsidRPr="0016620D" w:rsidRDefault="0016620D" w:rsidP="0016620D">
            <w:pPr>
              <w:spacing w:after="0" w:line="240" w:lineRule="auto"/>
              <w:rPr>
                <w:sz w:val="20"/>
                <w:szCs w:val="20"/>
              </w:rPr>
            </w:pPr>
            <w:r w:rsidRPr="0016620D">
              <w:rPr>
                <w:sz w:val="20"/>
                <w:szCs w:val="20"/>
              </w:rPr>
              <w:t>Applied Statistics</w:t>
            </w:r>
          </w:p>
        </w:tc>
        <w:tc>
          <w:tcPr>
            <w:tcW w:w="1094" w:type="pct"/>
          </w:tcPr>
          <w:p w14:paraId="754191FE" w14:textId="77777777" w:rsidR="0016620D" w:rsidRPr="0016620D" w:rsidRDefault="0016620D" w:rsidP="0016620D">
            <w:pPr>
              <w:spacing w:after="0" w:line="240" w:lineRule="auto"/>
              <w:rPr>
                <w:sz w:val="20"/>
                <w:szCs w:val="20"/>
              </w:rPr>
            </w:pPr>
            <w:r w:rsidRPr="0016620D">
              <w:rPr>
                <w:sz w:val="20"/>
                <w:szCs w:val="20"/>
              </w:rPr>
              <w:t>Maseno University</w:t>
            </w:r>
          </w:p>
        </w:tc>
      </w:tr>
      <w:tr w:rsidR="0016620D" w:rsidRPr="0016620D" w14:paraId="670ADF17" w14:textId="77777777" w:rsidTr="0016620D">
        <w:tc>
          <w:tcPr>
            <w:tcW w:w="188" w:type="pct"/>
          </w:tcPr>
          <w:p w14:paraId="34BF8F3E" w14:textId="77777777" w:rsidR="0016620D" w:rsidRPr="0016620D" w:rsidRDefault="0016620D" w:rsidP="0016620D">
            <w:pPr>
              <w:spacing w:after="0" w:line="240" w:lineRule="auto"/>
              <w:jc w:val="center"/>
              <w:rPr>
                <w:sz w:val="20"/>
                <w:szCs w:val="20"/>
              </w:rPr>
            </w:pPr>
          </w:p>
        </w:tc>
        <w:tc>
          <w:tcPr>
            <w:tcW w:w="1023" w:type="pct"/>
          </w:tcPr>
          <w:p w14:paraId="33E716C4" w14:textId="77777777" w:rsidR="0016620D" w:rsidRPr="0016620D" w:rsidRDefault="0016620D" w:rsidP="0016620D">
            <w:pPr>
              <w:spacing w:after="0" w:line="240" w:lineRule="auto"/>
              <w:rPr>
                <w:sz w:val="20"/>
                <w:szCs w:val="20"/>
              </w:rPr>
            </w:pPr>
          </w:p>
        </w:tc>
        <w:tc>
          <w:tcPr>
            <w:tcW w:w="758" w:type="pct"/>
          </w:tcPr>
          <w:p w14:paraId="43611D7E" w14:textId="77777777" w:rsidR="0016620D" w:rsidRPr="0016620D" w:rsidRDefault="0016620D" w:rsidP="0016620D">
            <w:pPr>
              <w:spacing w:after="0" w:line="240" w:lineRule="auto"/>
              <w:rPr>
                <w:sz w:val="20"/>
                <w:szCs w:val="20"/>
              </w:rPr>
            </w:pPr>
          </w:p>
        </w:tc>
        <w:tc>
          <w:tcPr>
            <w:tcW w:w="469" w:type="pct"/>
          </w:tcPr>
          <w:p w14:paraId="7FB53EC4" w14:textId="77777777" w:rsidR="0016620D" w:rsidRPr="0016620D" w:rsidRDefault="0016620D" w:rsidP="0016620D">
            <w:pPr>
              <w:spacing w:after="0" w:line="240" w:lineRule="auto"/>
              <w:rPr>
                <w:sz w:val="20"/>
                <w:szCs w:val="20"/>
              </w:rPr>
            </w:pPr>
          </w:p>
        </w:tc>
        <w:tc>
          <w:tcPr>
            <w:tcW w:w="531" w:type="pct"/>
          </w:tcPr>
          <w:p w14:paraId="6735D6CB"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77E11AD" w14:textId="77777777" w:rsidR="0016620D" w:rsidRPr="0016620D" w:rsidRDefault="0016620D" w:rsidP="0016620D">
            <w:pPr>
              <w:spacing w:after="0" w:line="240" w:lineRule="auto"/>
              <w:rPr>
                <w:sz w:val="20"/>
                <w:szCs w:val="20"/>
              </w:rPr>
            </w:pPr>
            <w:r w:rsidRPr="0016620D">
              <w:rPr>
                <w:sz w:val="20"/>
                <w:szCs w:val="20"/>
              </w:rPr>
              <w:t>Mathematics</w:t>
            </w:r>
          </w:p>
        </w:tc>
        <w:tc>
          <w:tcPr>
            <w:tcW w:w="1094" w:type="pct"/>
          </w:tcPr>
          <w:p w14:paraId="5A78CAD9"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17F8284" w14:textId="77777777" w:rsidTr="0016620D">
        <w:tc>
          <w:tcPr>
            <w:tcW w:w="188" w:type="pct"/>
          </w:tcPr>
          <w:p w14:paraId="271D63A7" w14:textId="77777777" w:rsidR="0016620D" w:rsidRPr="0016620D" w:rsidRDefault="0016620D" w:rsidP="0016620D">
            <w:pPr>
              <w:spacing w:after="0" w:line="240" w:lineRule="auto"/>
              <w:jc w:val="center"/>
              <w:rPr>
                <w:sz w:val="20"/>
                <w:szCs w:val="20"/>
              </w:rPr>
            </w:pPr>
          </w:p>
        </w:tc>
        <w:tc>
          <w:tcPr>
            <w:tcW w:w="1023" w:type="pct"/>
          </w:tcPr>
          <w:p w14:paraId="2D84BF88" w14:textId="77777777" w:rsidR="0016620D" w:rsidRPr="0016620D" w:rsidRDefault="0016620D" w:rsidP="0016620D">
            <w:pPr>
              <w:spacing w:after="0" w:line="240" w:lineRule="auto"/>
              <w:rPr>
                <w:sz w:val="20"/>
                <w:szCs w:val="20"/>
              </w:rPr>
            </w:pPr>
          </w:p>
        </w:tc>
        <w:tc>
          <w:tcPr>
            <w:tcW w:w="758" w:type="pct"/>
          </w:tcPr>
          <w:p w14:paraId="58B49148" w14:textId="77777777" w:rsidR="0016620D" w:rsidRPr="0016620D" w:rsidRDefault="0016620D" w:rsidP="0016620D">
            <w:pPr>
              <w:spacing w:after="0" w:line="240" w:lineRule="auto"/>
              <w:rPr>
                <w:sz w:val="20"/>
                <w:szCs w:val="20"/>
              </w:rPr>
            </w:pPr>
          </w:p>
        </w:tc>
        <w:tc>
          <w:tcPr>
            <w:tcW w:w="469" w:type="pct"/>
          </w:tcPr>
          <w:p w14:paraId="22365EEF" w14:textId="77777777" w:rsidR="0016620D" w:rsidRPr="0016620D" w:rsidRDefault="0016620D" w:rsidP="0016620D">
            <w:pPr>
              <w:spacing w:after="0" w:line="240" w:lineRule="auto"/>
              <w:rPr>
                <w:sz w:val="20"/>
                <w:szCs w:val="20"/>
              </w:rPr>
            </w:pPr>
          </w:p>
        </w:tc>
        <w:tc>
          <w:tcPr>
            <w:tcW w:w="531" w:type="pct"/>
          </w:tcPr>
          <w:p w14:paraId="1AE4C042" w14:textId="77777777" w:rsidR="0016620D" w:rsidRPr="0016620D" w:rsidRDefault="0016620D" w:rsidP="0016620D">
            <w:pPr>
              <w:spacing w:after="0" w:line="240" w:lineRule="auto"/>
              <w:rPr>
                <w:sz w:val="20"/>
                <w:szCs w:val="20"/>
              </w:rPr>
            </w:pPr>
          </w:p>
        </w:tc>
        <w:tc>
          <w:tcPr>
            <w:tcW w:w="938" w:type="pct"/>
          </w:tcPr>
          <w:p w14:paraId="54B057C0" w14:textId="77777777" w:rsidR="0016620D" w:rsidRPr="0016620D" w:rsidRDefault="0016620D" w:rsidP="0016620D">
            <w:pPr>
              <w:spacing w:after="0" w:line="240" w:lineRule="auto"/>
              <w:rPr>
                <w:sz w:val="20"/>
                <w:szCs w:val="20"/>
              </w:rPr>
            </w:pPr>
          </w:p>
        </w:tc>
        <w:tc>
          <w:tcPr>
            <w:tcW w:w="1094" w:type="pct"/>
          </w:tcPr>
          <w:p w14:paraId="0C234E4C" w14:textId="77777777" w:rsidR="0016620D" w:rsidRPr="0016620D" w:rsidRDefault="0016620D" w:rsidP="0016620D">
            <w:pPr>
              <w:spacing w:after="0" w:line="240" w:lineRule="auto"/>
              <w:rPr>
                <w:sz w:val="20"/>
                <w:szCs w:val="20"/>
              </w:rPr>
            </w:pPr>
          </w:p>
        </w:tc>
      </w:tr>
      <w:tr w:rsidR="0016620D" w:rsidRPr="0016620D" w14:paraId="71A7A970" w14:textId="77777777" w:rsidTr="0016620D">
        <w:tc>
          <w:tcPr>
            <w:tcW w:w="188" w:type="pct"/>
          </w:tcPr>
          <w:p w14:paraId="53BED1AD" w14:textId="77777777" w:rsidR="0016620D" w:rsidRPr="0016620D" w:rsidRDefault="0016620D" w:rsidP="0016620D">
            <w:pPr>
              <w:spacing w:after="0" w:line="240" w:lineRule="auto"/>
              <w:jc w:val="center"/>
              <w:rPr>
                <w:sz w:val="20"/>
                <w:szCs w:val="20"/>
              </w:rPr>
            </w:pPr>
            <w:r w:rsidRPr="0016620D">
              <w:rPr>
                <w:sz w:val="20"/>
                <w:szCs w:val="20"/>
              </w:rPr>
              <w:t>121</w:t>
            </w:r>
          </w:p>
        </w:tc>
        <w:tc>
          <w:tcPr>
            <w:tcW w:w="1023" w:type="pct"/>
          </w:tcPr>
          <w:p w14:paraId="5A7EBDE0" w14:textId="77777777" w:rsidR="0016620D" w:rsidRPr="0016620D" w:rsidRDefault="0016620D" w:rsidP="0016620D">
            <w:pPr>
              <w:spacing w:after="0" w:line="240" w:lineRule="auto"/>
              <w:rPr>
                <w:sz w:val="20"/>
                <w:szCs w:val="20"/>
              </w:rPr>
            </w:pPr>
            <w:r w:rsidRPr="0016620D">
              <w:rPr>
                <w:sz w:val="20"/>
                <w:szCs w:val="20"/>
              </w:rPr>
              <w:t>Chebos, Caroline Chebichi</w:t>
            </w:r>
          </w:p>
        </w:tc>
        <w:tc>
          <w:tcPr>
            <w:tcW w:w="758" w:type="pct"/>
          </w:tcPr>
          <w:p w14:paraId="4B472705"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03B0D332"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31A2D99D"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4F833B91" w14:textId="77777777" w:rsidR="0016620D" w:rsidRPr="0016620D" w:rsidRDefault="0016620D" w:rsidP="0016620D">
            <w:pPr>
              <w:spacing w:after="0" w:line="240" w:lineRule="auto"/>
              <w:rPr>
                <w:sz w:val="20"/>
                <w:szCs w:val="20"/>
              </w:rPr>
            </w:pPr>
            <w:r w:rsidRPr="0016620D">
              <w:rPr>
                <w:sz w:val="20"/>
                <w:szCs w:val="20"/>
              </w:rPr>
              <w:t>Applied Mathematics</w:t>
            </w:r>
          </w:p>
        </w:tc>
        <w:tc>
          <w:tcPr>
            <w:tcW w:w="1094" w:type="pct"/>
          </w:tcPr>
          <w:p w14:paraId="78911A37" w14:textId="77777777" w:rsidR="0016620D" w:rsidRPr="0016620D" w:rsidRDefault="0016620D" w:rsidP="0016620D">
            <w:pPr>
              <w:spacing w:after="0" w:line="240" w:lineRule="auto"/>
              <w:rPr>
                <w:sz w:val="20"/>
                <w:szCs w:val="20"/>
              </w:rPr>
            </w:pPr>
            <w:r w:rsidRPr="0016620D">
              <w:rPr>
                <w:sz w:val="20"/>
                <w:szCs w:val="20"/>
              </w:rPr>
              <w:t>Jomo Kenyatta University of Agric &amp; Tech</w:t>
            </w:r>
          </w:p>
        </w:tc>
      </w:tr>
      <w:tr w:rsidR="0016620D" w:rsidRPr="0016620D" w14:paraId="0BFDBD21" w14:textId="77777777" w:rsidTr="0016620D">
        <w:tc>
          <w:tcPr>
            <w:tcW w:w="188" w:type="pct"/>
          </w:tcPr>
          <w:p w14:paraId="481C1876" w14:textId="77777777" w:rsidR="0016620D" w:rsidRPr="0016620D" w:rsidRDefault="0016620D" w:rsidP="0016620D">
            <w:pPr>
              <w:spacing w:after="0" w:line="240" w:lineRule="auto"/>
              <w:jc w:val="center"/>
              <w:rPr>
                <w:sz w:val="20"/>
                <w:szCs w:val="20"/>
              </w:rPr>
            </w:pPr>
          </w:p>
        </w:tc>
        <w:tc>
          <w:tcPr>
            <w:tcW w:w="1023" w:type="pct"/>
          </w:tcPr>
          <w:p w14:paraId="78E33A8F" w14:textId="77777777" w:rsidR="0016620D" w:rsidRPr="0016620D" w:rsidRDefault="0016620D" w:rsidP="0016620D">
            <w:pPr>
              <w:spacing w:after="0" w:line="240" w:lineRule="auto"/>
              <w:rPr>
                <w:sz w:val="20"/>
                <w:szCs w:val="20"/>
              </w:rPr>
            </w:pPr>
          </w:p>
        </w:tc>
        <w:tc>
          <w:tcPr>
            <w:tcW w:w="758" w:type="pct"/>
          </w:tcPr>
          <w:p w14:paraId="404A7C08" w14:textId="77777777" w:rsidR="0016620D" w:rsidRPr="0016620D" w:rsidRDefault="0016620D" w:rsidP="0016620D">
            <w:pPr>
              <w:spacing w:after="0" w:line="240" w:lineRule="auto"/>
              <w:rPr>
                <w:sz w:val="20"/>
                <w:szCs w:val="20"/>
              </w:rPr>
            </w:pPr>
          </w:p>
        </w:tc>
        <w:tc>
          <w:tcPr>
            <w:tcW w:w="469" w:type="pct"/>
          </w:tcPr>
          <w:p w14:paraId="048510F5" w14:textId="77777777" w:rsidR="0016620D" w:rsidRPr="0016620D" w:rsidRDefault="0016620D" w:rsidP="0016620D">
            <w:pPr>
              <w:spacing w:after="0" w:line="240" w:lineRule="auto"/>
              <w:rPr>
                <w:sz w:val="20"/>
                <w:szCs w:val="20"/>
              </w:rPr>
            </w:pPr>
          </w:p>
        </w:tc>
        <w:tc>
          <w:tcPr>
            <w:tcW w:w="531" w:type="pct"/>
          </w:tcPr>
          <w:p w14:paraId="7FE83681"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A7FF937" w14:textId="77777777" w:rsidR="0016620D" w:rsidRPr="0016620D" w:rsidRDefault="0016620D" w:rsidP="0016620D">
            <w:pPr>
              <w:spacing w:after="0" w:line="240" w:lineRule="auto"/>
              <w:rPr>
                <w:sz w:val="20"/>
                <w:szCs w:val="20"/>
              </w:rPr>
            </w:pPr>
            <w:r w:rsidRPr="0016620D">
              <w:rPr>
                <w:sz w:val="20"/>
                <w:szCs w:val="20"/>
              </w:rPr>
              <w:t>Mathematics</w:t>
            </w:r>
          </w:p>
        </w:tc>
        <w:tc>
          <w:tcPr>
            <w:tcW w:w="1094" w:type="pct"/>
          </w:tcPr>
          <w:p w14:paraId="6A885A51"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A432E87" w14:textId="77777777" w:rsidTr="0016620D">
        <w:tc>
          <w:tcPr>
            <w:tcW w:w="188" w:type="pct"/>
          </w:tcPr>
          <w:p w14:paraId="204D5D74" w14:textId="77777777" w:rsidR="0016620D" w:rsidRPr="0016620D" w:rsidRDefault="0016620D" w:rsidP="0016620D">
            <w:pPr>
              <w:spacing w:after="0" w:line="240" w:lineRule="auto"/>
              <w:jc w:val="center"/>
              <w:rPr>
                <w:sz w:val="20"/>
                <w:szCs w:val="20"/>
              </w:rPr>
            </w:pPr>
          </w:p>
        </w:tc>
        <w:tc>
          <w:tcPr>
            <w:tcW w:w="1023" w:type="pct"/>
          </w:tcPr>
          <w:p w14:paraId="5306E309" w14:textId="77777777" w:rsidR="0016620D" w:rsidRPr="0016620D" w:rsidRDefault="0016620D" w:rsidP="0016620D">
            <w:pPr>
              <w:spacing w:after="0" w:line="240" w:lineRule="auto"/>
              <w:rPr>
                <w:sz w:val="20"/>
                <w:szCs w:val="20"/>
              </w:rPr>
            </w:pPr>
          </w:p>
        </w:tc>
        <w:tc>
          <w:tcPr>
            <w:tcW w:w="758" w:type="pct"/>
          </w:tcPr>
          <w:p w14:paraId="4A40BD71" w14:textId="77777777" w:rsidR="0016620D" w:rsidRPr="0016620D" w:rsidRDefault="0016620D" w:rsidP="0016620D">
            <w:pPr>
              <w:spacing w:after="0" w:line="240" w:lineRule="auto"/>
              <w:rPr>
                <w:sz w:val="20"/>
                <w:szCs w:val="20"/>
              </w:rPr>
            </w:pPr>
          </w:p>
        </w:tc>
        <w:tc>
          <w:tcPr>
            <w:tcW w:w="469" w:type="pct"/>
          </w:tcPr>
          <w:p w14:paraId="30B0647B" w14:textId="77777777" w:rsidR="0016620D" w:rsidRPr="0016620D" w:rsidRDefault="0016620D" w:rsidP="0016620D">
            <w:pPr>
              <w:spacing w:after="0" w:line="240" w:lineRule="auto"/>
              <w:rPr>
                <w:sz w:val="20"/>
                <w:szCs w:val="20"/>
              </w:rPr>
            </w:pPr>
          </w:p>
        </w:tc>
        <w:tc>
          <w:tcPr>
            <w:tcW w:w="531" w:type="pct"/>
          </w:tcPr>
          <w:p w14:paraId="7A0B80A5" w14:textId="77777777" w:rsidR="0016620D" w:rsidRPr="0016620D" w:rsidRDefault="0016620D" w:rsidP="0016620D">
            <w:pPr>
              <w:spacing w:after="0" w:line="240" w:lineRule="auto"/>
              <w:rPr>
                <w:sz w:val="20"/>
                <w:szCs w:val="20"/>
              </w:rPr>
            </w:pPr>
          </w:p>
        </w:tc>
        <w:tc>
          <w:tcPr>
            <w:tcW w:w="938" w:type="pct"/>
          </w:tcPr>
          <w:p w14:paraId="26534276" w14:textId="77777777" w:rsidR="0016620D" w:rsidRPr="0016620D" w:rsidRDefault="0016620D" w:rsidP="0016620D">
            <w:pPr>
              <w:spacing w:after="0" w:line="240" w:lineRule="auto"/>
              <w:rPr>
                <w:sz w:val="20"/>
                <w:szCs w:val="20"/>
              </w:rPr>
            </w:pPr>
          </w:p>
        </w:tc>
        <w:tc>
          <w:tcPr>
            <w:tcW w:w="1094" w:type="pct"/>
          </w:tcPr>
          <w:p w14:paraId="632980E8" w14:textId="77777777" w:rsidR="0016620D" w:rsidRPr="0016620D" w:rsidRDefault="0016620D" w:rsidP="0016620D">
            <w:pPr>
              <w:spacing w:after="0" w:line="240" w:lineRule="auto"/>
              <w:rPr>
                <w:sz w:val="20"/>
                <w:szCs w:val="20"/>
              </w:rPr>
            </w:pPr>
          </w:p>
        </w:tc>
      </w:tr>
      <w:tr w:rsidR="0016620D" w:rsidRPr="0016620D" w14:paraId="54EA73A5" w14:textId="77777777" w:rsidTr="0016620D">
        <w:tc>
          <w:tcPr>
            <w:tcW w:w="188" w:type="pct"/>
          </w:tcPr>
          <w:p w14:paraId="0E5CE09D" w14:textId="77777777" w:rsidR="0016620D" w:rsidRPr="0016620D" w:rsidRDefault="0016620D" w:rsidP="0016620D">
            <w:pPr>
              <w:spacing w:after="0" w:line="240" w:lineRule="auto"/>
              <w:jc w:val="center"/>
              <w:rPr>
                <w:sz w:val="20"/>
                <w:szCs w:val="20"/>
              </w:rPr>
            </w:pPr>
            <w:r w:rsidRPr="0016620D">
              <w:rPr>
                <w:sz w:val="20"/>
                <w:szCs w:val="20"/>
              </w:rPr>
              <w:t>122</w:t>
            </w:r>
          </w:p>
        </w:tc>
        <w:tc>
          <w:tcPr>
            <w:tcW w:w="1023" w:type="pct"/>
          </w:tcPr>
          <w:p w14:paraId="1C21AC45" w14:textId="77777777" w:rsidR="0016620D" w:rsidRPr="0016620D" w:rsidRDefault="0016620D" w:rsidP="0016620D">
            <w:pPr>
              <w:spacing w:after="0" w:line="240" w:lineRule="auto"/>
              <w:rPr>
                <w:sz w:val="20"/>
                <w:szCs w:val="20"/>
              </w:rPr>
            </w:pPr>
            <w:r w:rsidRPr="0016620D">
              <w:rPr>
                <w:sz w:val="20"/>
                <w:szCs w:val="20"/>
              </w:rPr>
              <w:t>Francis, Paul Samuel</w:t>
            </w:r>
          </w:p>
        </w:tc>
        <w:tc>
          <w:tcPr>
            <w:tcW w:w="758" w:type="pct"/>
          </w:tcPr>
          <w:p w14:paraId="52DAA69C" w14:textId="77777777" w:rsidR="0016620D" w:rsidRPr="0016620D" w:rsidRDefault="0016620D" w:rsidP="0016620D">
            <w:pPr>
              <w:spacing w:after="0" w:line="240" w:lineRule="auto"/>
              <w:rPr>
                <w:sz w:val="20"/>
                <w:szCs w:val="20"/>
              </w:rPr>
            </w:pPr>
            <w:r w:rsidRPr="0016620D">
              <w:rPr>
                <w:sz w:val="20"/>
                <w:szCs w:val="20"/>
              </w:rPr>
              <w:t>Professor</w:t>
            </w:r>
          </w:p>
        </w:tc>
        <w:tc>
          <w:tcPr>
            <w:tcW w:w="469" w:type="pct"/>
          </w:tcPr>
          <w:p w14:paraId="29369CD1"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2F2AD837"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19B58B1A" w14:textId="77777777" w:rsidR="0016620D" w:rsidRPr="0016620D" w:rsidRDefault="0016620D" w:rsidP="0016620D">
            <w:pPr>
              <w:spacing w:after="0" w:line="240" w:lineRule="auto"/>
              <w:rPr>
                <w:sz w:val="20"/>
                <w:szCs w:val="20"/>
              </w:rPr>
            </w:pPr>
            <w:r w:rsidRPr="0016620D">
              <w:rPr>
                <w:sz w:val="20"/>
                <w:szCs w:val="20"/>
              </w:rPr>
              <w:t>Mathematics</w:t>
            </w:r>
          </w:p>
        </w:tc>
        <w:tc>
          <w:tcPr>
            <w:tcW w:w="1094" w:type="pct"/>
          </w:tcPr>
          <w:p w14:paraId="64A6251B" w14:textId="77777777" w:rsidR="0016620D" w:rsidRPr="0016620D" w:rsidRDefault="0016620D" w:rsidP="0016620D">
            <w:pPr>
              <w:spacing w:after="0" w:line="240" w:lineRule="auto"/>
              <w:rPr>
                <w:sz w:val="20"/>
                <w:szCs w:val="20"/>
              </w:rPr>
            </w:pPr>
            <w:r w:rsidRPr="0016620D">
              <w:rPr>
                <w:sz w:val="20"/>
                <w:szCs w:val="20"/>
              </w:rPr>
              <w:t>Barathiar University, India</w:t>
            </w:r>
          </w:p>
        </w:tc>
      </w:tr>
      <w:tr w:rsidR="0016620D" w:rsidRPr="0016620D" w14:paraId="0AF3207A" w14:textId="77777777" w:rsidTr="0016620D">
        <w:tc>
          <w:tcPr>
            <w:tcW w:w="188" w:type="pct"/>
          </w:tcPr>
          <w:p w14:paraId="41635DED" w14:textId="77777777" w:rsidR="0016620D" w:rsidRPr="0016620D" w:rsidRDefault="0016620D" w:rsidP="0016620D">
            <w:pPr>
              <w:spacing w:after="0" w:line="240" w:lineRule="auto"/>
              <w:jc w:val="center"/>
              <w:rPr>
                <w:sz w:val="20"/>
                <w:szCs w:val="20"/>
              </w:rPr>
            </w:pPr>
          </w:p>
        </w:tc>
        <w:tc>
          <w:tcPr>
            <w:tcW w:w="1023" w:type="pct"/>
          </w:tcPr>
          <w:p w14:paraId="1C1736E6" w14:textId="77777777" w:rsidR="0016620D" w:rsidRPr="0016620D" w:rsidRDefault="0016620D" w:rsidP="0016620D">
            <w:pPr>
              <w:spacing w:after="0" w:line="240" w:lineRule="auto"/>
              <w:rPr>
                <w:sz w:val="20"/>
                <w:szCs w:val="20"/>
              </w:rPr>
            </w:pPr>
          </w:p>
        </w:tc>
        <w:tc>
          <w:tcPr>
            <w:tcW w:w="758" w:type="pct"/>
          </w:tcPr>
          <w:p w14:paraId="41A1DB50" w14:textId="77777777" w:rsidR="0016620D" w:rsidRPr="0016620D" w:rsidRDefault="0016620D" w:rsidP="0016620D">
            <w:pPr>
              <w:spacing w:after="0" w:line="240" w:lineRule="auto"/>
              <w:rPr>
                <w:sz w:val="20"/>
                <w:szCs w:val="20"/>
              </w:rPr>
            </w:pPr>
          </w:p>
        </w:tc>
        <w:tc>
          <w:tcPr>
            <w:tcW w:w="469" w:type="pct"/>
          </w:tcPr>
          <w:p w14:paraId="79676A05" w14:textId="77777777" w:rsidR="0016620D" w:rsidRPr="0016620D" w:rsidRDefault="0016620D" w:rsidP="0016620D">
            <w:pPr>
              <w:spacing w:after="0" w:line="240" w:lineRule="auto"/>
              <w:rPr>
                <w:sz w:val="20"/>
                <w:szCs w:val="20"/>
              </w:rPr>
            </w:pPr>
          </w:p>
        </w:tc>
        <w:tc>
          <w:tcPr>
            <w:tcW w:w="531" w:type="pct"/>
          </w:tcPr>
          <w:p w14:paraId="0F5B397B" w14:textId="77777777" w:rsidR="0016620D" w:rsidRPr="0016620D" w:rsidRDefault="0016620D" w:rsidP="0016620D">
            <w:pPr>
              <w:spacing w:after="0" w:line="240" w:lineRule="auto"/>
              <w:rPr>
                <w:sz w:val="20"/>
                <w:szCs w:val="20"/>
              </w:rPr>
            </w:pPr>
            <w:r w:rsidRPr="0016620D">
              <w:rPr>
                <w:sz w:val="20"/>
                <w:szCs w:val="20"/>
              </w:rPr>
              <w:t>MPhil</w:t>
            </w:r>
          </w:p>
        </w:tc>
        <w:tc>
          <w:tcPr>
            <w:tcW w:w="938" w:type="pct"/>
          </w:tcPr>
          <w:p w14:paraId="39B8DA4F" w14:textId="77777777" w:rsidR="0016620D" w:rsidRPr="0016620D" w:rsidRDefault="0016620D" w:rsidP="0016620D">
            <w:pPr>
              <w:spacing w:after="0" w:line="240" w:lineRule="auto"/>
              <w:rPr>
                <w:sz w:val="20"/>
                <w:szCs w:val="20"/>
              </w:rPr>
            </w:pPr>
            <w:r w:rsidRPr="0016620D">
              <w:rPr>
                <w:sz w:val="20"/>
                <w:szCs w:val="20"/>
              </w:rPr>
              <w:t>Mathematics</w:t>
            </w:r>
          </w:p>
        </w:tc>
        <w:tc>
          <w:tcPr>
            <w:tcW w:w="1094" w:type="pct"/>
          </w:tcPr>
          <w:p w14:paraId="039BCC24" w14:textId="77777777" w:rsidR="0016620D" w:rsidRPr="0016620D" w:rsidRDefault="0016620D" w:rsidP="0016620D">
            <w:pPr>
              <w:spacing w:after="0" w:line="240" w:lineRule="auto"/>
              <w:rPr>
                <w:sz w:val="20"/>
                <w:szCs w:val="20"/>
              </w:rPr>
            </w:pPr>
            <w:r w:rsidRPr="0016620D">
              <w:rPr>
                <w:sz w:val="20"/>
                <w:szCs w:val="20"/>
              </w:rPr>
              <w:t>Barathiar University, India</w:t>
            </w:r>
          </w:p>
        </w:tc>
      </w:tr>
      <w:tr w:rsidR="0016620D" w:rsidRPr="0016620D" w14:paraId="7B740FE8" w14:textId="77777777" w:rsidTr="0016620D">
        <w:tc>
          <w:tcPr>
            <w:tcW w:w="188" w:type="pct"/>
          </w:tcPr>
          <w:p w14:paraId="2C319FEB" w14:textId="77777777" w:rsidR="0016620D" w:rsidRPr="0016620D" w:rsidRDefault="0016620D" w:rsidP="0016620D">
            <w:pPr>
              <w:spacing w:after="0" w:line="240" w:lineRule="auto"/>
              <w:jc w:val="center"/>
              <w:rPr>
                <w:sz w:val="20"/>
                <w:szCs w:val="20"/>
              </w:rPr>
            </w:pPr>
          </w:p>
        </w:tc>
        <w:tc>
          <w:tcPr>
            <w:tcW w:w="1023" w:type="pct"/>
          </w:tcPr>
          <w:p w14:paraId="06D0CBAC" w14:textId="77777777" w:rsidR="0016620D" w:rsidRPr="0016620D" w:rsidRDefault="0016620D" w:rsidP="0016620D">
            <w:pPr>
              <w:spacing w:after="0" w:line="240" w:lineRule="auto"/>
              <w:rPr>
                <w:sz w:val="20"/>
                <w:szCs w:val="20"/>
              </w:rPr>
            </w:pPr>
          </w:p>
        </w:tc>
        <w:tc>
          <w:tcPr>
            <w:tcW w:w="758" w:type="pct"/>
          </w:tcPr>
          <w:p w14:paraId="13223C09" w14:textId="77777777" w:rsidR="0016620D" w:rsidRPr="0016620D" w:rsidRDefault="0016620D" w:rsidP="0016620D">
            <w:pPr>
              <w:spacing w:after="0" w:line="240" w:lineRule="auto"/>
              <w:rPr>
                <w:sz w:val="20"/>
                <w:szCs w:val="20"/>
              </w:rPr>
            </w:pPr>
          </w:p>
        </w:tc>
        <w:tc>
          <w:tcPr>
            <w:tcW w:w="469" w:type="pct"/>
          </w:tcPr>
          <w:p w14:paraId="2365E1BD" w14:textId="77777777" w:rsidR="0016620D" w:rsidRPr="0016620D" w:rsidRDefault="0016620D" w:rsidP="0016620D">
            <w:pPr>
              <w:spacing w:after="0" w:line="240" w:lineRule="auto"/>
              <w:rPr>
                <w:sz w:val="20"/>
                <w:szCs w:val="20"/>
              </w:rPr>
            </w:pPr>
          </w:p>
        </w:tc>
        <w:tc>
          <w:tcPr>
            <w:tcW w:w="531" w:type="pct"/>
          </w:tcPr>
          <w:p w14:paraId="1691D98B"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745360B7" w14:textId="77777777" w:rsidR="0016620D" w:rsidRPr="0016620D" w:rsidRDefault="0016620D" w:rsidP="0016620D">
            <w:pPr>
              <w:spacing w:after="0" w:line="240" w:lineRule="auto"/>
              <w:rPr>
                <w:sz w:val="20"/>
                <w:szCs w:val="20"/>
              </w:rPr>
            </w:pPr>
            <w:r w:rsidRPr="0016620D">
              <w:rPr>
                <w:sz w:val="20"/>
                <w:szCs w:val="20"/>
              </w:rPr>
              <w:t>Mathematics</w:t>
            </w:r>
          </w:p>
        </w:tc>
        <w:tc>
          <w:tcPr>
            <w:tcW w:w="1094" w:type="pct"/>
          </w:tcPr>
          <w:p w14:paraId="3DB247AA" w14:textId="77777777" w:rsidR="0016620D" w:rsidRPr="0016620D" w:rsidRDefault="0016620D" w:rsidP="0016620D">
            <w:pPr>
              <w:spacing w:after="0" w:line="240" w:lineRule="auto"/>
              <w:rPr>
                <w:sz w:val="20"/>
                <w:szCs w:val="20"/>
              </w:rPr>
            </w:pPr>
            <w:r w:rsidRPr="0016620D">
              <w:rPr>
                <w:sz w:val="20"/>
                <w:szCs w:val="20"/>
              </w:rPr>
              <w:t>Barathiar University, India</w:t>
            </w:r>
          </w:p>
        </w:tc>
      </w:tr>
      <w:tr w:rsidR="0016620D" w:rsidRPr="0016620D" w14:paraId="051DAA96" w14:textId="77777777" w:rsidTr="0016620D">
        <w:tc>
          <w:tcPr>
            <w:tcW w:w="188" w:type="pct"/>
          </w:tcPr>
          <w:p w14:paraId="2E933E9A" w14:textId="77777777" w:rsidR="0016620D" w:rsidRPr="0016620D" w:rsidRDefault="0016620D" w:rsidP="0016620D">
            <w:pPr>
              <w:spacing w:after="0" w:line="240" w:lineRule="auto"/>
              <w:jc w:val="center"/>
              <w:rPr>
                <w:sz w:val="20"/>
                <w:szCs w:val="20"/>
              </w:rPr>
            </w:pPr>
          </w:p>
        </w:tc>
        <w:tc>
          <w:tcPr>
            <w:tcW w:w="1023" w:type="pct"/>
          </w:tcPr>
          <w:p w14:paraId="61D57595" w14:textId="77777777" w:rsidR="0016620D" w:rsidRPr="0016620D" w:rsidRDefault="0016620D" w:rsidP="0016620D">
            <w:pPr>
              <w:spacing w:after="0" w:line="240" w:lineRule="auto"/>
              <w:rPr>
                <w:sz w:val="20"/>
                <w:szCs w:val="20"/>
              </w:rPr>
            </w:pPr>
          </w:p>
        </w:tc>
        <w:tc>
          <w:tcPr>
            <w:tcW w:w="758" w:type="pct"/>
          </w:tcPr>
          <w:p w14:paraId="550CB496" w14:textId="77777777" w:rsidR="0016620D" w:rsidRPr="0016620D" w:rsidRDefault="0016620D" w:rsidP="0016620D">
            <w:pPr>
              <w:spacing w:after="0" w:line="240" w:lineRule="auto"/>
              <w:rPr>
                <w:sz w:val="20"/>
                <w:szCs w:val="20"/>
              </w:rPr>
            </w:pPr>
          </w:p>
        </w:tc>
        <w:tc>
          <w:tcPr>
            <w:tcW w:w="469" w:type="pct"/>
          </w:tcPr>
          <w:p w14:paraId="6378C810" w14:textId="77777777" w:rsidR="0016620D" w:rsidRPr="0016620D" w:rsidRDefault="0016620D" w:rsidP="0016620D">
            <w:pPr>
              <w:spacing w:after="0" w:line="240" w:lineRule="auto"/>
              <w:rPr>
                <w:sz w:val="20"/>
                <w:szCs w:val="20"/>
              </w:rPr>
            </w:pPr>
          </w:p>
        </w:tc>
        <w:tc>
          <w:tcPr>
            <w:tcW w:w="531" w:type="pct"/>
          </w:tcPr>
          <w:p w14:paraId="2BA00B65"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35E1E5A7" w14:textId="77777777" w:rsidR="0016620D" w:rsidRPr="0016620D" w:rsidRDefault="0016620D" w:rsidP="0016620D">
            <w:pPr>
              <w:spacing w:after="0" w:line="240" w:lineRule="auto"/>
              <w:rPr>
                <w:sz w:val="20"/>
                <w:szCs w:val="20"/>
              </w:rPr>
            </w:pPr>
            <w:r w:rsidRPr="0016620D">
              <w:rPr>
                <w:sz w:val="20"/>
                <w:szCs w:val="20"/>
              </w:rPr>
              <w:t>Mathematics</w:t>
            </w:r>
          </w:p>
        </w:tc>
        <w:tc>
          <w:tcPr>
            <w:tcW w:w="1094" w:type="pct"/>
          </w:tcPr>
          <w:p w14:paraId="363407D8" w14:textId="77777777" w:rsidR="0016620D" w:rsidRPr="0016620D" w:rsidRDefault="0016620D" w:rsidP="0016620D">
            <w:pPr>
              <w:spacing w:after="0" w:line="240" w:lineRule="auto"/>
              <w:rPr>
                <w:sz w:val="20"/>
                <w:szCs w:val="20"/>
              </w:rPr>
            </w:pPr>
            <w:r w:rsidRPr="0016620D">
              <w:rPr>
                <w:sz w:val="20"/>
                <w:szCs w:val="20"/>
              </w:rPr>
              <w:t>Barathiar University, India</w:t>
            </w:r>
          </w:p>
        </w:tc>
      </w:tr>
      <w:tr w:rsidR="0016620D" w:rsidRPr="0016620D" w14:paraId="5F889682" w14:textId="77777777" w:rsidTr="0016620D">
        <w:tc>
          <w:tcPr>
            <w:tcW w:w="188" w:type="pct"/>
          </w:tcPr>
          <w:p w14:paraId="5E25EA0C" w14:textId="77777777" w:rsidR="0016620D" w:rsidRPr="0016620D" w:rsidRDefault="0016620D" w:rsidP="0016620D">
            <w:pPr>
              <w:spacing w:after="0" w:line="240" w:lineRule="auto"/>
              <w:jc w:val="center"/>
              <w:rPr>
                <w:sz w:val="20"/>
                <w:szCs w:val="20"/>
              </w:rPr>
            </w:pPr>
          </w:p>
        </w:tc>
        <w:tc>
          <w:tcPr>
            <w:tcW w:w="1023" w:type="pct"/>
          </w:tcPr>
          <w:p w14:paraId="6F90B8FB" w14:textId="77777777" w:rsidR="0016620D" w:rsidRPr="0016620D" w:rsidRDefault="0016620D" w:rsidP="0016620D">
            <w:pPr>
              <w:spacing w:after="0" w:line="240" w:lineRule="auto"/>
              <w:rPr>
                <w:sz w:val="20"/>
                <w:szCs w:val="20"/>
              </w:rPr>
            </w:pPr>
          </w:p>
        </w:tc>
        <w:tc>
          <w:tcPr>
            <w:tcW w:w="758" w:type="pct"/>
          </w:tcPr>
          <w:p w14:paraId="1E15613C" w14:textId="77777777" w:rsidR="0016620D" w:rsidRPr="0016620D" w:rsidRDefault="0016620D" w:rsidP="0016620D">
            <w:pPr>
              <w:spacing w:after="0" w:line="240" w:lineRule="auto"/>
              <w:rPr>
                <w:sz w:val="20"/>
                <w:szCs w:val="20"/>
              </w:rPr>
            </w:pPr>
          </w:p>
        </w:tc>
        <w:tc>
          <w:tcPr>
            <w:tcW w:w="469" w:type="pct"/>
          </w:tcPr>
          <w:p w14:paraId="353FEB94" w14:textId="77777777" w:rsidR="0016620D" w:rsidRPr="0016620D" w:rsidRDefault="0016620D" w:rsidP="0016620D">
            <w:pPr>
              <w:spacing w:after="0" w:line="240" w:lineRule="auto"/>
              <w:rPr>
                <w:sz w:val="20"/>
                <w:szCs w:val="20"/>
              </w:rPr>
            </w:pPr>
          </w:p>
        </w:tc>
        <w:tc>
          <w:tcPr>
            <w:tcW w:w="531" w:type="pct"/>
          </w:tcPr>
          <w:p w14:paraId="703D49C1" w14:textId="77777777" w:rsidR="0016620D" w:rsidRPr="0016620D" w:rsidRDefault="0016620D" w:rsidP="0016620D">
            <w:pPr>
              <w:spacing w:after="0" w:line="240" w:lineRule="auto"/>
              <w:rPr>
                <w:sz w:val="20"/>
                <w:szCs w:val="20"/>
              </w:rPr>
            </w:pPr>
          </w:p>
        </w:tc>
        <w:tc>
          <w:tcPr>
            <w:tcW w:w="938" w:type="pct"/>
          </w:tcPr>
          <w:p w14:paraId="7A436BC5" w14:textId="77777777" w:rsidR="0016620D" w:rsidRPr="0016620D" w:rsidRDefault="0016620D" w:rsidP="0016620D">
            <w:pPr>
              <w:spacing w:after="0" w:line="240" w:lineRule="auto"/>
              <w:rPr>
                <w:sz w:val="20"/>
                <w:szCs w:val="20"/>
              </w:rPr>
            </w:pPr>
          </w:p>
        </w:tc>
        <w:tc>
          <w:tcPr>
            <w:tcW w:w="1094" w:type="pct"/>
          </w:tcPr>
          <w:p w14:paraId="078A4BBF" w14:textId="77777777" w:rsidR="0016620D" w:rsidRPr="0016620D" w:rsidRDefault="0016620D" w:rsidP="0016620D">
            <w:pPr>
              <w:spacing w:after="0" w:line="240" w:lineRule="auto"/>
              <w:rPr>
                <w:sz w:val="20"/>
                <w:szCs w:val="20"/>
              </w:rPr>
            </w:pPr>
          </w:p>
        </w:tc>
      </w:tr>
      <w:tr w:rsidR="0016620D" w:rsidRPr="0016620D" w14:paraId="1D559FE1" w14:textId="77777777" w:rsidTr="0016620D">
        <w:tc>
          <w:tcPr>
            <w:tcW w:w="188" w:type="pct"/>
          </w:tcPr>
          <w:p w14:paraId="1602D4F1" w14:textId="77777777" w:rsidR="0016620D" w:rsidRPr="0016620D" w:rsidRDefault="0016620D" w:rsidP="0016620D">
            <w:pPr>
              <w:spacing w:after="0" w:line="240" w:lineRule="auto"/>
              <w:jc w:val="center"/>
              <w:rPr>
                <w:color w:val="FF0000"/>
                <w:sz w:val="20"/>
                <w:szCs w:val="20"/>
              </w:rPr>
            </w:pPr>
            <w:r w:rsidRPr="0016620D">
              <w:rPr>
                <w:sz w:val="20"/>
                <w:szCs w:val="20"/>
              </w:rPr>
              <w:t>123</w:t>
            </w:r>
          </w:p>
        </w:tc>
        <w:tc>
          <w:tcPr>
            <w:tcW w:w="1023" w:type="pct"/>
          </w:tcPr>
          <w:p w14:paraId="05AFE19E" w14:textId="77777777" w:rsidR="0016620D" w:rsidRPr="0016620D" w:rsidRDefault="0016620D" w:rsidP="0016620D">
            <w:pPr>
              <w:spacing w:after="0" w:line="240" w:lineRule="auto"/>
              <w:rPr>
                <w:sz w:val="20"/>
                <w:szCs w:val="20"/>
              </w:rPr>
            </w:pPr>
            <w:r w:rsidRPr="0016620D">
              <w:rPr>
                <w:sz w:val="20"/>
                <w:szCs w:val="20"/>
              </w:rPr>
              <w:t>Jade Abuga</w:t>
            </w:r>
          </w:p>
        </w:tc>
        <w:tc>
          <w:tcPr>
            <w:tcW w:w="758" w:type="pct"/>
          </w:tcPr>
          <w:p w14:paraId="476F297D"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0E977801"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3E37ECD"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29846068" w14:textId="77777777" w:rsidR="0016620D" w:rsidRPr="0016620D" w:rsidRDefault="0016620D" w:rsidP="0016620D">
            <w:pPr>
              <w:spacing w:after="0" w:line="240" w:lineRule="auto"/>
              <w:rPr>
                <w:sz w:val="20"/>
                <w:szCs w:val="20"/>
              </w:rPr>
            </w:pPr>
            <w:r w:rsidRPr="0016620D">
              <w:rPr>
                <w:sz w:val="20"/>
                <w:szCs w:val="20"/>
              </w:rPr>
              <w:t>Mathematics</w:t>
            </w:r>
          </w:p>
        </w:tc>
        <w:tc>
          <w:tcPr>
            <w:tcW w:w="1094" w:type="pct"/>
          </w:tcPr>
          <w:p w14:paraId="567338C4" w14:textId="77777777" w:rsidR="0016620D" w:rsidRPr="0016620D" w:rsidRDefault="0016620D" w:rsidP="0016620D">
            <w:pPr>
              <w:spacing w:after="0" w:line="240" w:lineRule="auto"/>
              <w:rPr>
                <w:sz w:val="20"/>
                <w:szCs w:val="20"/>
              </w:rPr>
            </w:pPr>
            <w:r w:rsidRPr="0016620D">
              <w:rPr>
                <w:sz w:val="20"/>
                <w:szCs w:val="20"/>
              </w:rPr>
              <w:t>University of Cape Town</w:t>
            </w:r>
          </w:p>
        </w:tc>
      </w:tr>
      <w:tr w:rsidR="0016620D" w:rsidRPr="0016620D" w14:paraId="754F4337" w14:textId="77777777" w:rsidTr="0016620D">
        <w:tc>
          <w:tcPr>
            <w:tcW w:w="188" w:type="pct"/>
          </w:tcPr>
          <w:p w14:paraId="78E34B0F" w14:textId="77777777" w:rsidR="0016620D" w:rsidRPr="0016620D" w:rsidRDefault="0016620D" w:rsidP="0016620D">
            <w:pPr>
              <w:spacing w:after="0" w:line="240" w:lineRule="auto"/>
              <w:jc w:val="center"/>
              <w:rPr>
                <w:color w:val="FF0000"/>
                <w:sz w:val="20"/>
                <w:szCs w:val="20"/>
              </w:rPr>
            </w:pPr>
          </w:p>
        </w:tc>
        <w:tc>
          <w:tcPr>
            <w:tcW w:w="1023" w:type="pct"/>
          </w:tcPr>
          <w:p w14:paraId="42C373DD" w14:textId="77777777" w:rsidR="0016620D" w:rsidRPr="0016620D" w:rsidRDefault="0016620D" w:rsidP="0016620D">
            <w:pPr>
              <w:spacing w:after="0" w:line="240" w:lineRule="auto"/>
              <w:rPr>
                <w:sz w:val="20"/>
                <w:szCs w:val="20"/>
              </w:rPr>
            </w:pPr>
          </w:p>
        </w:tc>
        <w:tc>
          <w:tcPr>
            <w:tcW w:w="758" w:type="pct"/>
          </w:tcPr>
          <w:p w14:paraId="5F40B109" w14:textId="77777777" w:rsidR="0016620D" w:rsidRPr="0016620D" w:rsidRDefault="0016620D" w:rsidP="0016620D">
            <w:pPr>
              <w:spacing w:after="0" w:line="240" w:lineRule="auto"/>
              <w:rPr>
                <w:sz w:val="20"/>
                <w:szCs w:val="20"/>
              </w:rPr>
            </w:pPr>
          </w:p>
        </w:tc>
        <w:tc>
          <w:tcPr>
            <w:tcW w:w="469" w:type="pct"/>
          </w:tcPr>
          <w:p w14:paraId="4FD4989C" w14:textId="77777777" w:rsidR="0016620D" w:rsidRPr="0016620D" w:rsidRDefault="0016620D" w:rsidP="0016620D">
            <w:pPr>
              <w:spacing w:after="0" w:line="240" w:lineRule="auto"/>
              <w:rPr>
                <w:sz w:val="20"/>
                <w:szCs w:val="20"/>
              </w:rPr>
            </w:pPr>
          </w:p>
        </w:tc>
        <w:tc>
          <w:tcPr>
            <w:tcW w:w="531" w:type="pct"/>
          </w:tcPr>
          <w:p w14:paraId="29EF798E"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6317111A" w14:textId="77777777" w:rsidR="0016620D" w:rsidRPr="0016620D" w:rsidRDefault="0016620D" w:rsidP="0016620D">
            <w:pPr>
              <w:spacing w:after="0" w:line="240" w:lineRule="auto"/>
              <w:rPr>
                <w:sz w:val="20"/>
                <w:szCs w:val="20"/>
              </w:rPr>
            </w:pPr>
            <w:r w:rsidRPr="0016620D">
              <w:rPr>
                <w:sz w:val="20"/>
                <w:szCs w:val="20"/>
              </w:rPr>
              <w:t>Applied Mathematics</w:t>
            </w:r>
          </w:p>
        </w:tc>
        <w:tc>
          <w:tcPr>
            <w:tcW w:w="1094" w:type="pct"/>
          </w:tcPr>
          <w:p w14:paraId="06F80E75" w14:textId="77777777" w:rsidR="0016620D" w:rsidRPr="0016620D" w:rsidRDefault="0016620D" w:rsidP="0016620D">
            <w:pPr>
              <w:spacing w:after="0" w:line="240" w:lineRule="auto"/>
              <w:rPr>
                <w:sz w:val="20"/>
                <w:szCs w:val="20"/>
              </w:rPr>
            </w:pPr>
            <w:r w:rsidRPr="0016620D">
              <w:rPr>
                <w:sz w:val="20"/>
                <w:szCs w:val="20"/>
              </w:rPr>
              <w:t>JKUAT</w:t>
            </w:r>
          </w:p>
        </w:tc>
      </w:tr>
      <w:tr w:rsidR="0016620D" w:rsidRPr="0016620D" w14:paraId="0B5A482C" w14:textId="77777777" w:rsidTr="0016620D">
        <w:tc>
          <w:tcPr>
            <w:tcW w:w="188" w:type="pct"/>
          </w:tcPr>
          <w:p w14:paraId="7CD29554" w14:textId="77777777" w:rsidR="0016620D" w:rsidRPr="0016620D" w:rsidRDefault="0016620D" w:rsidP="0016620D">
            <w:pPr>
              <w:spacing w:after="0" w:line="240" w:lineRule="auto"/>
              <w:jc w:val="center"/>
              <w:rPr>
                <w:color w:val="FF0000"/>
                <w:sz w:val="20"/>
                <w:szCs w:val="20"/>
              </w:rPr>
            </w:pPr>
          </w:p>
        </w:tc>
        <w:tc>
          <w:tcPr>
            <w:tcW w:w="1023" w:type="pct"/>
          </w:tcPr>
          <w:p w14:paraId="35B7BD90" w14:textId="77777777" w:rsidR="0016620D" w:rsidRPr="0016620D" w:rsidRDefault="0016620D" w:rsidP="0016620D">
            <w:pPr>
              <w:spacing w:after="0" w:line="240" w:lineRule="auto"/>
              <w:rPr>
                <w:sz w:val="20"/>
                <w:szCs w:val="20"/>
              </w:rPr>
            </w:pPr>
          </w:p>
        </w:tc>
        <w:tc>
          <w:tcPr>
            <w:tcW w:w="758" w:type="pct"/>
          </w:tcPr>
          <w:p w14:paraId="64F01580" w14:textId="77777777" w:rsidR="0016620D" w:rsidRPr="0016620D" w:rsidRDefault="0016620D" w:rsidP="0016620D">
            <w:pPr>
              <w:spacing w:after="0" w:line="240" w:lineRule="auto"/>
              <w:rPr>
                <w:sz w:val="20"/>
                <w:szCs w:val="20"/>
              </w:rPr>
            </w:pPr>
          </w:p>
        </w:tc>
        <w:tc>
          <w:tcPr>
            <w:tcW w:w="469" w:type="pct"/>
          </w:tcPr>
          <w:p w14:paraId="6975C7AF" w14:textId="77777777" w:rsidR="0016620D" w:rsidRPr="0016620D" w:rsidRDefault="0016620D" w:rsidP="0016620D">
            <w:pPr>
              <w:spacing w:after="0" w:line="240" w:lineRule="auto"/>
              <w:rPr>
                <w:sz w:val="20"/>
                <w:szCs w:val="20"/>
              </w:rPr>
            </w:pPr>
          </w:p>
        </w:tc>
        <w:tc>
          <w:tcPr>
            <w:tcW w:w="531" w:type="pct"/>
          </w:tcPr>
          <w:p w14:paraId="667A6BE6"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18A42E8" w14:textId="77777777" w:rsidR="0016620D" w:rsidRPr="0016620D" w:rsidRDefault="0016620D" w:rsidP="0016620D">
            <w:pPr>
              <w:spacing w:after="0" w:line="240" w:lineRule="auto"/>
              <w:rPr>
                <w:sz w:val="20"/>
                <w:szCs w:val="20"/>
              </w:rPr>
            </w:pPr>
            <w:r w:rsidRPr="0016620D">
              <w:rPr>
                <w:sz w:val="20"/>
                <w:szCs w:val="20"/>
              </w:rPr>
              <w:t>Mathematics</w:t>
            </w:r>
          </w:p>
        </w:tc>
        <w:tc>
          <w:tcPr>
            <w:tcW w:w="1094" w:type="pct"/>
          </w:tcPr>
          <w:p w14:paraId="3035646C"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C03EB86" w14:textId="77777777" w:rsidTr="0016620D">
        <w:tc>
          <w:tcPr>
            <w:tcW w:w="188" w:type="pct"/>
          </w:tcPr>
          <w:p w14:paraId="218F8329" w14:textId="77777777" w:rsidR="0016620D" w:rsidRPr="0016620D" w:rsidRDefault="0016620D" w:rsidP="0016620D">
            <w:pPr>
              <w:spacing w:after="0" w:line="240" w:lineRule="auto"/>
              <w:jc w:val="center"/>
              <w:rPr>
                <w:sz w:val="20"/>
                <w:szCs w:val="20"/>
              </w:rPr>
            </w:pPr>
            <w:r w:rsidRPr="0016620D">
              <w:rPr>
                <w:sz w:val="20"/>
                <w:szCs w:val="20"/>
              </w:rPr>
              <w:t>124</w:t>
            </w:r>
          </w:p>
        </w:tc>
        <w:tc>
          <w:tcPr>
            <w:tcW w:w="1023" w:type="pct"/>
          </w:tcPr>
          <w:p w14:paraId="19A77C73" w14:textId="77777777" w:rsidR="0016620D" w:rsidRPr="0016620D" w:rsidRDefault="0016620D" w:rsidP="0016620D">
            <w:pPr>
              <w:spacing w:after="0" w:line="240" w:lineRule="auto"/>
              <w:rPr>
                <w:sz w:val="20"/>
                <w:szCs w:val="20"/>
              </w:rPr>
            </w:pPr>
            <w:r w:rsidRPr="0016620D">
              <w:rPr>
                <w:sz w:val="20"/>
                <w:szCs w:val="20"/>
              </w:rPr>
              <w:t>Okerio, Jaspher Mosomi</w:t>
            </w:r>
          </w:p>
        </w:tc>
        <w:tc>
          <w:tcPr>
            <w:tcW w:w="758" w:type="pct"/>
          </w:tcPr>
          <w:p w14:paraId="495DFA9E" w14:textId="77777777" w:rsidR="0016620D" w:rsidRPr="0016620D" w:rsidRDefault="0016620D" w:rsidP="0016620D">
            <w:pPr>
              <w:spacing w:after="0" w:line="240" w:lineRule="auto"/>
              <w:rPr>
                <w:sz w:val="20"/>
                <w:szCs w:val="20"/>
              </w:rPr>
            </w:pPr>
            <w:r w:rsidRPr="0016620D">
              <w:rPr>
                <w:sz w:val="20"/>
                <w:szCs w:val="20"/>
              </w:rPr>
              <w:t>Senior Lecturer</w:t>
            </w:r>
          </w:p>
        </w:tc>
        <w:tc>
          <w:tcPr>
            <w:tcW w:w="469" w:type="pct"/>
          </w:tcPr>
          <w:p w14:paraId="35644F63"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4464BCD"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77D6D235" w14:textId="77777777" w:rsidR="0016620D" w:rsidRPr="0016620D" w:rsidRDefault="0016620D" w:rsidP="0016620D">
            <w:pPr>
              <w:spacing w:after="0" w:line="240" w:lineRule="auto"/>
              <w:rPr>
                <w:sz w:val="20"/>
                <w:szCs w:val="20"/>
              </w:rPr>
            </w:pPr>
            <w:r w:rsidRPr="0016620D">
              <w:rPr>
                <w:sz w:val="20"/>
                <w:szCs w:val="20"/>
              </w:rPr>
              <w:t>Chemistry</w:t>
            </w:r>
          </w:p>
        </w:tc>
        <w:tc>
          <w:tcPr>
            <w:tcW w:w="1094" w:type="pct"/>
          </w:tcPr>
          <w:p w14:paraId="074B3A30" w14:textId="77777777" w:rsidR="0016620D" w:rsidRPr="0016620D" w:rsidRDefault="0016620D" w:rsidP="0016620D">
            <w:pPr>
              <w:spacing w:after="0" w:line="240" w:lineRule="auto"/>
              <w:rPr>
                <w:sz w:val="20"/>
                <w:szCs w:val="20"/>
              </w:rPr>
            </w:pPr>
            <w:r w:rsidRPr="0016620D">
              <w:rPr>
                <w:sz w:val="20"/>
                <w:szCs w:val="20"/>
              </w:rPr>
              <w:t>Nelson Mandela Metropolitan Univ of SA</w:t>
            </w:r>
          </w:p>
        </w:tc>
      </w:tr>
      <w:tr w:rsidR="0016620D" w:rsidRPr="0016620D" w14:paraId="299FCF89" w14:textId="77777777" w:rsidTr="0016620D">
        <w:tc>
          <w:tcPr>
            <w:tcW w:w="188" w:type="pct"/>
          </w:tcPr>
          <w:p w14:paraId="6D6F5456" w14:textId="77777777" w:rsidR="0016620D" w:rsidRPr="0016620D" w:rsidRDefault="0016620D" w:rsidP="0016620D">
            <w:pPr>
              <w:spacing w:after="0" w:line="240" w:lineRule="auto"/>
              <w:jc w:val="center"/>
              <w:rPr>
                <w:sz w:val="20"/>
                <w:szCs w:val="20"/>
              </w:rPr>
            </w:pPr>
          </w:p>
        </w:tc>
        <w:tc>
          <w:tcPr>
            <w:tcW w:w="1023" w:type="pct"/>
          </w:tcPr>
          <w:p w14:paraId="63034D5E" w14:textId="77777777" w:rsidR="0016620D" w:rsidRPr="0016620D" w:rsidRDefault="0016620D" w:rsidP="0016620D">
            <w:pPr>
              <w:spacing w:after="0" w:line="240" w:lineRule="auto"/>
              <w:rPr>
                <w:sz w:val="20"/>
                <w:szCs w:val="20"/>
              </w:rPr>
            </w:pPr>
          </w:p>
        </w:tc>
        <w:tc>
          <w:tcPr>
            <w:tcW w:w="758" w:type="pct"/>
          </w:tcPr>
          <w:p w14:paraId="10BBFF2B" w14:textId="77777777" w:rsidR="0016620D" w:rsidRPr="0016620D" w:rsidRDefault="0016620D" w:rsidP="0016620D">
            <w:pPr>
              <w:spacing w:after="0" w:line="240" w:lineRule="auto"/>
              <w:rPr>
                <w:sz w:val="20"/>
                <w:szCs w:val="20"/>
              </w:rPr>
            </w:pPr>
          </w:p>
        </w:tc>
        <w:tc>
          <w:tcPr>
            <w:tcW w:w="469" w:type="pct"/>
          </w:tcPr>
          <w:p w14:paraId="1738DD4E" w14:textId="77777777" w:rsidR="0016620D" w:rsidRPr="0016620D" w:rsidRDefault="0016620D" w:rsidP="0016620D">
            <w:pPr>
              <w:spacing w:after="0" w:line="240" w:lineRule="auto"/>
              <w:rPr>
                <w:sz w:val="20"/>
                <w:szCs w:val="20"/>
              </w:rPr>
            </w:pPr>
          </w:p>
        </w:tc>
        <w:tc>
          <w:tcPr>
            <w:tcW w:w="531" w:type="pct"/>
          </w:tcPr>
          <w:p w14:paraId="7B8EB427"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2CA22C90" w14:textId="77777777" w:rsidR="0016620D" w:rsidRPr="0016620D" w:rsidRDefault="0016620D" w:rsidP="0016620D">
            <w:pPr>
              <w:spacing w:after="0" w:line="240" w:lineRule="auto"/>
              <w:rPr>
                <w:sz w:val="20"/>
                <w:szCs w:val="20"/>
              </w:rPr>
            </w:pPr>
            <w:r w:rsidRPr="0016620D">
              <w:rPr>
                <w:sz w:val="20"/>
                <w:szCs w:val="20"/>
              </w:rPr>
              <w:t>Chemistry</w:t>
            </w:r>
          </w:p>
        </w:tc>
        <w:tc>
          <w:tcPr>
            <w:tcW w:w="1094" w:type="pct"/>
          </w:tcPr>
          <w:p w14:paraId="64945578" w14:textId="77777777" w:rsidR="0016620D" w:rsidRPr="0016620D" w:rsidRDefault="0016620D" w:rsidP="0016620D">
            <w:pPr>
              <w:spacing w:after="0" w:line="240" w:lineRule="auto"/>
              <w:rPr>
                <w:sz w:val="20"/>
                <w:szCs w:val="20"/>
              </w:rPr>
            </w:pPr>
            <w:r w:rsidRPr="0016620D">
              <w:rPr>
                <w:sz w:val="20"/>
                <w:szCs w:val="20"/>
              </w:rPr>
              <w:t>Nelson Mandela Metropolitan Univ of SA</w:t>
            </w:r>
          </w:p>
        </w:tc>
      </w:tr>
      <w:tr w:rsidR="0016620D" w:rsidRPr="0016620D" w14:paraId="0AD84866" w14:textId="77777777" w:rsidTr="0016620D">
        <w:tc>
          <w:tcPr>
            <w:tcW w:w="188" w:type="pct"/>
          </w:tcPr>
          <w:p w14:paraId="72E986AB" w14:textId="77777777" w:rsidR="0016620D" w:rsidRPr="0016620D" w:rsidRDefault="0016620D" w:rsidP="0016620D">
            <w:pPr>
              <w:spacing w:after="0" w:line="240" w:lineRule="auto"/>
              <w:jc w:val="center"/>
              <w:rPr>
                <w:sz w:val="20"/>
                <w:szCs w:val="20"/>
              </w:rPr>
            </w:pPr>
          </w:p>
        </w:tc>
        <w:tc>
          <w:tcPr>
            <w:tcW w:w="1023" w:type="pct"/>
          </w:tcPr>
          <w:p w14:paraId="03E04E67" w14:textId="77777777" w:rsidR="0016620D" w:rsidRPr="0016620D" w:rsidRDefault="0016620D" w:rsidP="0016620D">
            <w:pPr>
              <w:spacing w:after="0" w:line="240" w:lineRule="auto"/>
              <w:rPr>
                <w:sz w:val="20"/>
                <w:szCs w:val="20"/>
              </w:rPr>
            </w:pPr>
          </w:p>
        </w:tc>
        <w:tc>
          <w:tcPr>
            <w:tcW w:w="758" w:type="pct"/>
          </w:tcPr>
          <w:p w14:paraId="4F2C77B2" w14:textId="77777777" w:rsidR="0016620D" w:rsidRPr="0016620D" w:rsidRDefault="0016620D" w:rsidP="0016620D">
            <w:pPr>
              <w:spacing w:after="0" w:line="240" w:lineRule="auto"/>
              <w:rPr>
                <w:sz w:val="20"/>
                <w:szCs w:val="20"/>
              </w:rPr>
            </w:pPr>
          </w:p>
        </w:tc>
        <w:tc>
          <w:tcPr>
            <w:tcW w:w="469" w:type="pct"/>
          </w:tcPr>
          <w:p w14:paraId="77F8BCEE" w14:textId="77777777" w:rsidR="0016620D" w:rsidRPr="0016620D" w:rsidRDefault="0016620D" w:rsidP="0016620D">
            <w:pPr>
              <w:spacing w:after="0" w:line="240" w:lineRule="auto"/>
              <w:rPr>
                <w:sz w:val="20"/>
                <w:szCs w:val="20"/>
              </w:rPr>
            </w:pPr>
          </w:p>
        </w:tc>
        <w:tc>
          <w:tcPr>
            <w:tcW w:w="531" w:type="pct"/>
          </w:tcPr>
          <w:p w14:paraId="1C74EB6D"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C787CE7" w14:textId="77777777" w:rsidR="0016620D" w:rsidRPr="0016620D" w:rsidRDefault="0016620D" w:rsidP="0016620D">
            <w:pPr>
              <w:spacing w:after="0" w:line="240" w:lineRule="auto"/>
              <w:rPr>
                <w:sz w:val="20"/>
                <w:szCs w:val="20"/>
              </w:rPr>
            </w:pPr>
            <w:r w:rsidRPr="0016620D">
              <w:rPr>
                <w:sz w:val="20"/>
                <w:szCs w:val="20"/>
              </w:rPr>
              <w:t>Chemistry</w:t>
            </w:r>
          </w:p>
        </w:tc>
        <w:tc>
          <w:tcPr>
            <w:tcW w:w="1094" w:type="pct"/>
          </w:tcPr>
          <w:p w14:paraId="455C8E9F" w14:textId="77777777" w:rsidR="0016620D" w:rsidRPr="0016620D" w:rsidRDefault="0016620D" w:rsidP="0016620D">
            <w:pPr>
              <w:spacing w:after="0" w:line="240" w:lineRule="auto"/>
              <w:rPr>
                <w:sz w:val="20"/>
                <w:szCs w:val="20"/>
              </w:rPr>
            </w:pPr>
            <w:r w:rsidRPr="0016620D">
              <w:rPr>
                <w:sz w:val="20"/>
                <w:szCs w:val="20"/>
              </w:rPr>
              <w:t>Egerton University</w:t>
            </w:r>
          </w:p>
        </w:tc>
      </w:tr>
      <w:tr w:rsidR="0016620D" w:rsidRPr="0016620D" w14:paraId="76DAAB55" w14:textId="77777777" w:rsidTr="0016620D">
        <w:tc>
          <w:tcPr>
            <w:tcW w:w="188" w:type="pct"/>
          </w:tcPr>
          <w:p w14:paraId="265E3458" w14:textId="77777777" w:rsidR="0016620D" w:rsidRPr="0016620D" w:rsidRDefault="0016620D" w:rsidP="0016620D">
            <w:pPr>
              <w:spacing w:after="0" w:line="240" w:lineRule="auto"/>
              <w:jc w:val="center"/>
              <w:rPr>
                <w:sz w:val="20"/>
                <w:szCs w:val="20"/>
              </w:rPr>
            </w:pPr>
          </w:p>
        </w:tc>
        <w:tc>
          <w:tcPr>
            <w:tcW w:w="1023" w:type="pct"/>
          </w:tcPr>
          <w:p w14:paraId="070ACBCB" w14:textId="77777777" w:rsidR="0016620D" w:rsidRPr="0016620D" w:rsidRDefault="0016620D" w:rsidP="0016620D">
            <w:pPr>
              <w:spacing w:after="0" w:line="240" w:lineRule="auto"/>
              <w:rPr>
                <w:sz w:val="20"/>
                <w:szCs w:val="20"/>
              </w:rPr>
            </w:pPr>
          </w:p>
        </w:tc>
        <w:tc>
          <w:tcPr>
            <w:tcW w:w="758" w:type="pct"/>
          </w:tcPr>
          <w:p w14:paraId="4438EA96" w14:textId="77777777" w:rsidR="0016620D" w:rsidRPr="0016620D" w:rsidRDefault="0016620D" w:rsidP="0016620D">
            <w:pPr>
              <w:spacing w:after="0" w:line="240" w:lineRule="auto"/>
              <w:rPr>
                <w:sz w:val="20"/>
                <w:szCs w:val="20"/>
              </w:rPr>
            </w:pPr>
          </w:p>
        </w:tc>
        <w:tc>
          <w:tcPr>
            <w:tcW w:w="469" w:type="pct"/>
          </w:tcPr>
          <w:p w14:paraId="568C4D0A" w14:textId="77777777" w:rsidR="0016620D" w:rsidRPr="0016620D" w:rsidRDefault="0016620D" w:rsidP="0016620D">
            <w:pPr>
              <w:spacing w:after="0" w:line="240" w:lineRule="auto"/>
              <w:rPr>
                <w:sz w:val="20"/>
                <w:szCs w:val="20"/>
              </w:rPr>
            </w:pPr>
          </w:p>
        </w:tc>
        <w:tc>
          <w:tcPr>
            <w:tcW w:w="531" w:type="pct"/>
          </w:tcPr>
          <w:p w14:paraId="5F745C96" w14:textId="77777777" w:rsidR="0016620D" w:rsidRPr="0016620D" w:rsidRDefault="0016620D" w:rsidP="0016620D">
            <w:pPr>
              <w:spacing w:after="0" w:line="240" w:lineRule="auto"/>
              <w:rPr>
                <w:sz w:val="20"/>
                <w:szCs w:val="20"/>
              </w:rPr>
            </w:pPr>
          </w:p>
        </w:tc>
        <w:tc>
          <w:tcPr>
            <w:tcW w:w="938" w:type="pct"/>
          </w:tcPr>
          <w:p w14:paraId="0E10CC2C" w14:textId="77777777" w:rsidR="0016620D" w:rsidRPr="0016620D" w:rsidRDefault="0016620D" w:rsidP="0016620D">
            <w:pPr>
              <w:spacing w:after="0" w:line="240" w:lineRule="auto"/>
              <w:rPr>
                <w:sz w:val="20"/>
                <w:szCs w:val="20"/>
              </w:rPr>
            </w:pPr>
          </w:p>
        </w:tc>
        <w:tc>
          <w:tcPr>
            <w:tcW w:w="1094" w:type="pct"/>
          </w:tcPr>
          <w:p w14:paraId="35757A1E" w14:textId="77777777" w:rsidR="0016620D" w:rsidRPr="0016620D" w:rsidRDefault="0016620D" w:rsidP="0016620D">
            <w:pPr>
              <w:spacing w:after="0" w:line="240" w:lineRule="auto"/>
              <w:rPr>
                <w:sz w:val="20"/>
                <w:szCs w:val="20"/>
              </w:rPr>
            </w:pPr>
          </w:p>
        </w:tc>
      </w:tr>
      <w:tr w:rsidR="0016620D" w:rsidRPr="0016620D" w14:paraId="3A20A89C" w14:textId="77777777" w:rsidTr="0016620D">
        <w:tc>
          <w:tcPr>
            <w:tcW w:w="188" w:type="pct"/>
          </w:tcPr>
          <w:p w14:paraId="3DEBE54C" w14:textId="77777777" w:rsidR="0016620D" w:rsidRPr="0016620D" w:rsidRDefault="0016620D" w:rsidP="0016620D">
            <w:pPr>
              <w:spacing w:after="0" w:line="240" w:lineRule="auto"/>
              <w:jc w:val="center"/>
              <w:rPr>
                <w:sz w:val="20"/>
                <w:szCs w:val="20"/>
              </w:rPr>
            </w:pPr>
            <w:r w:rsidRPr="0016620D">
              <w:rPr>
                <w:sz w:val="20"/>
                <w:szCs w:val="20"/>
              </w:rPr>
              <w:t>125</w:t>
            </w:r>
          </w:p>
        </w:tc>
        <w:tc>
          <w:tcPr>
            <w:tcW w:w="1023" w:type="pct"/>
          </w:tcPr>
          <w:p w14:paraId="1DC8738C" w14:textId="77777777" w:rsidR="0016620D" w:rsidRPr="0016620D" w:rsidRDefault="0016620D" w:rsidP="0016620D">
            <w:pPr>
              <w:spacing w:after="0" w:line="240" w:lineRule="auto"/>
              <w:rPr>
                <w:sz w:val="20"/>
                <w:szCs w:val="20"/>
              </w:rPr>
            </w:pPr>
            <w:r w:rsidRPr="0016620D">
              <w:rPr>
                <w:sz w:val="20"/>
                <w:szCs w:val="20"/>
              </w:rPr>
              <w:t>Rono, Flora</w:t>
            </w:r>
          </w:p>
        </w:tc>
        <w:tc>
          <w:tcPr>
            <w:tcW w:w="758" w:type="pct"/>
          </w:tcPr>
          <w:p w14:paraId="2E057AA8" w14:textId="77777777" w:rsidR="0016620D" w:rsidRPr="0016620D" w:rsidRDefault="0016620D" w:rsidP="0016620D">
            <w:pPr>
              <w:spacing w:after="0" w:line="240" w:lineRule="auto"/>
              <w:rPr>
                <w:sz w:val="20"/>
                <w:szCs w:val="20"/>
              </w:rPr>
            </w:pPr>
            <w:r w:rsidRPr="0016620D">
              <w:rPr>
                <w:sz w:val="20"/>
                <w:szCs w:val="20"/>
              </w:rPr>
              <w:t>Laboratory Assistant</w:t>
            </w:r>
          </w:p>
        </w:tc>
        <w:tc>
          <w:tcPr>
            <w:tcW w:w="469" w:type="pct"/>
          </w:tcPr>
          <w:p w14:paraId="233F4CBC" w14:textId="77777777" w:rsidR="0016620D" w:rsidRPr="0016620D" w:rsidRDefault="0016620D" w:rsidP="0016620D">
            <w:pPr>
              <w:spacing w:after="0" w:line="240" w:lineRule="auto"/>
              <w:rPr>
                <w:sz w:val="20"/>
                <w:szCs w:val="20"/>
              </w:rPr>
            </w:pPr>
            <w:r w:rsidRPr="0016620D">
              <w:rPr>
                <w:sz w:val="20"/>
                <w:szCs w:val="20"/>
              </w:rPr>
              <w:t>Contract</w:t>
            </w:r>
          </w:p>
          <w:p w14:paraId="4E6F89A2" w14:textId="77777777" w:rsidR="0016620D" w:rsidRPr="0016620D" w:rsidRDefault="0016620D" w:rsidP="0016620D">
            <w:pPr>
              <w:spacing w:after="0" w:line="240" w:lineRule="auto"/>
              <w:rPr>
                <w:sz w:val="20"/>
                <w:szCs w:val="20"/>
              </w:rPr>
            </w:pPr>
          </w:p>
        </w:tc>
        <w:tc>
          <w:tcPr>
            <w:tcW w:w="531" w:type="pct"/>
          </w:tcPr>
          <w:p w14:paraId="27FFF4AE"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215A6F1C" w14:textId="77777777" w:rsidR="0016620D" w:rsidRPr="0016620D" w:rsidRDefault="0016620D" w:rsidP="0016620D">
            <w:pPr>
              <w:spacing w:after="0" w:line="240" w:lineRule="auto"/>
              <w:rPr>
                <w:sz w:val="20"/>
                <w:szCs w:val="20"/>
              </w:rPr>
            </w:pPr>
            <w:r w:rsidRPr="0016620D">
              <w:rPr>
                <w:sz w:val="20"/>
                <w:szCs w:val="20"/>
              </w:rPr>
              <w:t>Chemistry</w:t>
            </w:r>
          </w:p>
        </w:tc>
        <w:tc>
          <w:tcPr>
            <w:tcW w:w="1094" w:type="pct"/>
          </w:tcPr>
          <w:p w14:paraId="25654BFB"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15F477C2" w14:textId="77777777" w:rsidTr="0016620D">
        <w:tc>
          <w:tcPr>
            <w:tcW w:w="188" w:type="pct"/>
          </w:tcPr>
          <w:p w14:paraId="11F14D01" w14:textId="77777777" w:rsidR="0016620D" w:rsidRPr="0016620D" w:rsidRDefault="0016620D" w:rsidP="0016620D">
            <w:pPr>
              <w:spacing w:after="0" w:line="240" w:lineRule="auto"/>
              <w:jc w:val="center"/>
              <w:rPr>
                <w:sz w:val="20"/>
                <w:szCs w:val="20"/>
              </w:rPr>
            </w:pPr>
          </w:p>
        </w:tc>
        <w:tc>
          <w:tcPr>
            <w:tcW w:w="1023" w:type="pct"/>
          </w:tcPr>
          <w:p w14:paraId="7123DB27" w14:textId="77777777" w:rsidR="0016620D" w:rsidRPr="0016620D" w:rsidRDefault="0016620D" w:rsidP="0016620D">
            <w:pPr>
              <w:spacing w:after="0" w:line="240" w:lineRule="auto"/>
              <w:rPr>
                <w:sz w:val="20"/>
                <w:szCs w:val="20"/>
              </w:rPr>
            </w:pPr>
          </w:p>
        </w:tc>
        <w:tc>
          <w:tcPr>
            <w:tcW w:w="758" w:type="pct"/>
          </w:tcPr>
          <w:p w14:paraId="079B656D" w14:textId="77777777" w:rsidR="0016620D" w:rsidRPr="0016620D" w:rsidRDefault="0016620D" w:rsidP="0016620D">
            <w:pPr>
              <w:spacing w:after="0" w:line="240" w:lineRule="auto"/>
              <w:rPr>
                <w:sz w:val="20"/>
                <w:szCs w:val="20"/>
              </w:rPr>
            </w:pPr>
          </w:p>
        </w:tc>
        <w:tc>
          <w:tcPr>
            <w:tcW w:w="469" w:type="pct"/>
          </w:tcPr>
          <w:p w14:paraId="6F8EBC9E" w14:textId="77777777" w:rsidR="0016620D" w:rsidRPr="0016620D" w:rsidRDefault="0016620D" w:rsidP="0016620D">
            <w:pPr>
              <w:spacing w:after="0" w:line="240" w:lineRule="auto"/>
              <w:rPr>
                <w:sz w:val="20"/>
                <w:szCs w:val="20"/>
              </w:rPr>
            </w:pPr>
          </w:p>
        </w:tc>
        <w:tc>
          <w:tcPr>
            <w:tcW w:w="531" w:type="pct"/>
          </w:tcPr>
          <w:p w14:paraId="51E6F82D" w14:textId="77777777" w:rsidR="0016620D" w:rsidRPr="0016620D" w:rsidRDefault="0016620D" w:rsidP="0016620D">
            <w:pPr>
              <w:spacing w:after="0" w:line="240" w:lineRule="auto"/>
              <w:rPr>
                <w:sz w:val="20"/>
                <w:szCs w:val="20"/>
              </w:rPr>
            </w:pPr>
          </w:p>
        </w:tc>
        <w:tc>
          <w:tcPr>
            <w:tcW w:w="938" w:type="pct"/>
          </w:tcPr>
          <w:p w14:paraId="24CBBD14" w14:textId="77777777" w:rsidR="0016620D" w:rsidRPr="0016620D" w:rsidRDefault="0016620D" w:rsidP="0016620D">
            <w:pPr>
              <w:spacing w:after="0" w:line="240" w:lineRule="auto"/>
              <w:rPr>
                <w:sz w:val="20"/>
                <w:szCs w:val="20"/>
              </w:rPr>
            </w:pPr>
          </w:p>
        </w:tc>
        <w:tc>
          <w:tcPr>
            <w:tcW w:w="1094" w:type="pct"/>
          </w:tcPr>
          <w:p w14:paraId="37215CDE" w14:textId="77777777" w:rsidR="0016620D" w:rsidRPr="0016620D" w:rsidRDefault="0016620D" w:rsidP="0016620D">
            <w:pPr>
              <w:spacing w:after="0" w:line="240" w:lineRule="auto"/>
              <w:rPr>
                <w:sz w:val="20"/>
                <w:szCs w:val="20"/>
              </w:rPr>
            </w:pPr>
          </w:p>
        </w:tc>
      </w:tr>
      <w:tr w:rsidR="0016620D" w:rsidRPr="0016620D" w14:paraId="287FE6C0" w14:textId="77777777" w:rsidTr="0016620D">
        <w:tc>
          <w:tcPr>
            <w:tcW w:w="188" w:type="pct"/>
          </w:tcPr>
          <w:p w14:paraId="5EA30F69" w14:textId="77777777" w:rsidR="0016620D" w:rsidRPr="0016620D" w:rsidRDefault="0016620D" w:rsidP="0016620D">
            <w:pPr>
              <w:spacing w:after="0" w:line="240" w:lineRule="auto"/>
              <w:jc w:val="center"/>
              <w:rPr>
                <w:sz w:val="20"/>
                <w:szCs w:val="20"/>
              </w:rPr>
            </w:pPr>
            <w:r w:rsidRPr="0016620D">
              <w:rPr>
                <w:sz w:val="20"/>
                <w:szCs w:val="20"/>
              </w:rPr>
              <w:t>126</w:t>
            </w:r>
          </w:p>
        </w:tc>
        <w:tc>
          <w:tcPr>
            <w:tcW w:w="1023" w:type="pct"/>
          </w:tcPr>
          <w:p w14:paraId="3093295B" w14:textId="77777777" w:rsidR="0016620D" w:rsidRPr="0016620D" w:rsidRDefault="0016620D" w:rsidP="0016620D">
            <w:pPr>
              <w:spacing w:after="0" w:line="240" w:lineRule="auto"/>
              <w:rPr>
                <w:sz w:val="20"/>
                <w:szCs w:val="20"/>
              </w:rPr>
            </w:pPr>
            <w:r w:rsidRPr="0016620D">
              <w:rPr>
                <w:sz w:val="20"/>
                <w:szCs w:val="20"/>
              </w:rPr>
              <w:t>Justus Rotich</w:t>
            </w:r>
          </w:p>
        </w:tc>
        <w:tc>
          <w:tcPr>
            <w:tcW w:w="758" w:type="pct"/>
          </w:tcPr>
          <w:p w14:paraId="18A6455A" w14:textId="77777777" w:rsidR="0016620D" w:rsidRPr="0016620D" w:rsidRDefault="0016620D" w:rsidP="0016620D">
            <w:pPr>
              <w:spacing w:after="0" w:line="240" w:lineRule="auto"/>
              <w:rPr>
                <w:sz w:val="20"/>
                <w:szCs w:val="20"/>
              </w:rPr>
            </w:pPr>
            <w:r w:rsidRPr="0016620D">
              <w:rPr>
                <w:sz w:val="20"/>
                <w:szCs w:val="20"/>
              </w:rPr>
              <w:t>Laboratory Assistant</w:t>
            </w:r>
          </w:p>
        </w:tc>
        <w:tc>
          <w:tcPr>
            <w:tcW w:w="469" w:type="pct"/>
          </w:tcPr>
          <w:p w14:paraId="3DBF5780" w14:textId="77777777" w:rsidR="0016620D" w:rsidRPr="0016620D" w:rsidRDefault="0016620D" w:rsidP="0016620D">
            <w:pPr>
              <w:spacing w:after="0" w:line="240" w:lineRule="auto"/>
              <w:rPr>
                <w:sz w:val="20"/>
                <w:szCs w:val="20"/>
              </w:rPr>
            </w:pPr>
            <w:r w:rsidRPr="0016620D">
              <w:rPr>
                <w:sz w:val="20"/>
                <w:szCs w:val="20"/>
              </w:rPr>
              <w:t>Contract</w:t>
            </w:r>
          </w:p>
          <w:p w14:paraId="708CA01D" w14:textId="77777777" w:rsidR="0016620D" w:rsidRPr="0016620D" w:rsidRDefault="0016620D" w:rsidP="0016620D">
            <w:pPr>
              <w:spacing w:after="0" w:line="240" w:lineRule="auto"/>
              <w:rPr>
                <w:sz w:val="20"/>
                <w:szCs w:val="20"/>
              </w:rPr>
            </w:pPr>
          </w:p>
        </w:tc>
        <w:tc>
          <w:tcPr>
            <w:tcW w:w="531" w:type="pct"/>
          </w:tcPr>
          <w:p w14:paraId="5DE777D6"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3ED3DF6" w14:textId="77777777" w:rsidR="0016620D" w:rsidRPr="0016620D" w:rsidRDefault="0016620D" w:rsidP="0016620D">
            <w:pPr>
              <w:spacing w:after="0" w:line="240" w:lineRule="auto"/>
              <w:rPr>
                <w:sz w:val="20"/>
                <w:szCs w:val="20"/>
              </w:rPr>
            </w:pPr>
            <w:r w:rsidRPr="0016620D">
              <w:rPr>
                <w:sz w:val="20"/>
                <w:szCs w:val="20"/>
              </w:rPr>
              <w:t>Physics</w:t>
            </w:r>
          </w:p>
        </w:tc>
        <w:tc>
          <w:tcPr>
            <w:tcW w:w="1094" w:type="pct"/>
          </w:tcPr>
          <w:p w14:paraId="0F6ECB74"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63D5B59A" w14:textId="77777777" w:rsidTr="0016620D">
        <w:tc>
          <w:tcPr>
            <w:tcW w:w="188" w:type="pct"/>
          </w:tcPr>
          <w:p w14:paraId="4DC423C6" w14:textId="77777777" w:rsidR="0016620D" w:rsidRPr="0016620D" w:rsidRDefault="0016620D" w:rsidP="0016620D">
            <w:pPr>
              <w:spacing w:after="0" w:line="240" w:lineRule="auto"/>
              <w:jc w:val="center"/>
              <w:rPr>
                <w:sz w:val="20"/>
                <w:szCs w:val="20"/>
              </w:rPr>
            </w:pPr>
          </w:p>
        </w:tc>
        <w:tc>
          <w:tcPr>
            <w:tcW w:w="1023" w:type="pct"/>
          </w:tcPr>
          <w:p w14:paraId="789D3C77" w14:textId="77777777" w:rsidR="0016620D" w:rsidRPr="0016620D" w:rsidRDefault="0016620D" w:rsidP="0016620D">
            <w:pPr>
              <w:spacing w:after="0" w:line="240" w:lineRule="auto"/>
              <w:rPr>
                <w:sz w:val="20"/>
                <w:szCs w:val="20"/>
              </w:rPr>
            </w:pPr>
          </w:p>
        </w:tc>
        <w:tc>
          <w:tcPr>
            <w:tcW w:w="758" w:type="pct"/>
          </w:tcPr>
          <w:p w14:paraId="4325A3C1" w14:textId="77777777" w:rsidR="0016620D" w:rsidRPr="0016620D" w:rsidRDefault="0016620D" w:rsidP="0016620D">
            <w:pPr>
              <w:spacing w:after="0" w:line="240" w:lineRule="auto"/>
              <w:rPr>
                <w:sz w:val="20"/>
                <w:szCs w:val="20"/>
              </w:rPr>
            </w:pPr>
          </w:p>
        </w:tc>
        <w:tc>
          <w:tcPr>
            <w:tcW w:w="469" w:type="pct"/>
          </w:tcPr>
          <w:p w14:paraId="16080D24" w14:textId="77777777" w:rsidR="0016620D" w:rsidRPr="0016620D" w:rsidRDefault="0016620D" w:rsidP="0016620D">
            <w:pPr>
              <w:spacing w:after="0" w:line="240" w:lineRule="auto"/>
              <w:rPr>
                <w:sz w:val="20"/>
                <w:szCs w:val="20"/>
              </w:rPr>
            </w:pPr>
          </w:p>
        </w:tc>
        <w:tc>
          <w:tcPr>
            <w:tcW w:w="531" w:type="pct"/>
          </w:tcPr>
          <w:p w14:paraId="4DECD261" w14:textId="77777777" w:rsidR="0016620D" w:rsidRPr="0016620D" w:rsidRDefault="0016620D" w:rsidP="0016620D">
            <w:pPr>
              <w:spacing w:after="0" w:line="240" w:lineRule="auto"/>
              <w:rPr>
                <w:sz w:val="20"/>
                <w:szCs w:val="20"/>
              </w:rPr>
            </w:pPr>
          </w:p>
        </w:tc>
        <w:tc>
          <w:tcPr>
            <w:tcW w:w="938" w:type="pct"/>
          </w:tcPr>
          <w:p w14:paraId="114FA4D7" w14:textId="77777777" w:rsidR="0016620D" w:rsidRPr="0016620D" w:rsidRDefault="0016620D" w:rsidP="0016620D">
            <w:pPr>
              <w:spacing w:after="0" w:line="240" w:lineRule="auto"/>
              <w:rPr>
                <w:sz w:val="20"/>
                <w:szCs w:val="20"/>
              </w:rPr>
            </w:pPr>
          </w:p>
        </w:tc>
        <w:tc>
          <w:tcPr>
            <w:tcW w:w="1094" w:type="pct"/>
          </w:tcPr>
          <w:p w14:paraId="3773782A" w14:textId="77777777" w:rsidR="0016620D" w:rsidRPr="0016620D" w:rsidRDefault="0016620D" w:rsidP="0016620D">
            <w:pPr>
              <w:spacing w:after="0" w:line="240" w:lineRule="auto"/>
              <w:rPr>
                <w:sz w:val="20"/>
                <w:szCs w:val="20"/>
              </w:rPr>
            </w:pPr>
          </w:p>
        </w:tc>
      </w:tr>
      <w:tr w:rsidR="0016620D" w:rsidRPr="0016620D" w14:paraId="0DDC01CD" w14:textId="77777777" w:rsidTr="0016620D">
        <w:tc>
          <w:tcPr>
            <w:tcW w:w="188" w:type="pct"/>
          </w:tcPr>
          <w:p w14:paraId="18A4C6B0" w14:textId="77777777" w:rsidR="0016620D" w:rsidRPr="0016620D" w:rsidRDefault="0016620D" w:rsidP="0016620D">
            <w:pPr>
              <w:spacing w:after="0" w:line="240" w:lineRule="auto"/>
              <w:jc w:val="center"/>
              <w:rPr>
                <w:sz w:val="20"/>
                <w:szCs w:val="20"/>
              </w:rPr>
            </w:pPr>
            <w:r w:rsidRPr="0016620D">
              <w:rPr>
                <w:sz w:val="20"/>
                <w:szCs w:val="20"/>
              </w:rPr>
              <w:t>127</w:t>
            </w:r>
          </w:p>
        </w:tc>
        <w:tc>
          <w:tcPr>
            <w:tcW w:w="1023" w:type="pct"/>
          </w:tcPr>
          <w:p w14:paraId="04671D71" w14:textId="77777777" w:rsidR="0016620D" w:rsidRPr="0016620D" w:rsidRDefault="0016620D" w:rsidP="0016620D">
            <w:pPr>
              <w:spacing w:after="0" w:line="240" w:lineRule="auto"/>
              <w:rPr>
                <w:sz w:val="20"/>
                <w:szCs w:val="20"/>
              </w:rPr>
            </w:pPr>
            <w:r w:rsidRPr="0016620D">
              <w:rPr>
                <w:sz w:val="20"/>
                <w:szCs w:val="20"/>
              </w:rPr>
              <w:t>Edgar Abuto</w:t>
            </w:r>
          </w:p>
        </w:tc>
        <w:tc>
          <w:tcPr>
            <w:tcW w:w="758" w:type="pct"/>
          </w:tcPr>
          <w:p w14:paraId="02E120D1"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11B49E36" w14:textId="77777777" w:rsidR="0016620D" w:rsidRPr="0016620D" w:rsidRDefault="0016620D" w:rsidP="0016620D">
            <w:pPr>
              <w:spacing w:after="0" w:line="240" w:lineRule="auto"/>
              <w:rPr>
                <w:sz w:val="20"/>
                <w:szCs w:val="20"/>
              </w:rPr>
            </w:pPr>
            <w:r w:rsidRPr="0016620D">
              <w:rPr>
                <w:sz w:val="20"/>
                <w:szCs w:val="20"/>
              </w:rPr>
              <w:t xml:space="preserve">Regular </w:t>
            </w:r>
          </w:p>
        </w:tc>
        <w:tc>
          <w:tcPr>
            <w:tcW w:w="531" w:type="pct"/>
          </w:tcPr>
          <w:p w14:paraId="59263E82" w14:textId="77777777" w:rsidR="0016620D" w:rsidRPr="0016620D" w:rsidRDefault="0016620D" w:rsidP="0016620D">
            <w:pPr>
              <w:spacing w:after="0" w:line="240" w:lineRule="auto"/>
              <w:rPr>
                <w:sz w:val="20"/>
                <w:szCs w:val="20"/>
              </w:rPr>
            </w:pPr>
            <w:r w:rsidRPr="0016620D">
              <w:rPr>
                <w:sz w:val="20"/>
                <w:szCs w:val="20"/>
              </w:rPr>
              <w:t>MPhil</w:t>
            </w:r>
          </w:p>
        </w:tc>
        <w:tc>
          <w:tcPr>
            <w:tcW w:w="938" w:type="pct"/>
          </w:tcPr>
          <w:p w14:paraId="2B38D73F" w14:textId="77777777" w:rsidR="0016620D" w:rsidRPr="0016620D" w:rsidRDefault="0016620D" w:rsidP="0016620D">
            <w:pPr>
              <w:spacing w:after="0" w:line="240" w:lineRule="auto"/>
              <w:rPr>
                <w:sz w:val="20"/>
                <w:szCs w:val="20"/>
              </w:rPr>
            </w:pPr>
            <w:r w:rsidRPr="0016620D">
              <w:rPr>
                <w:sz w:val="20"/>
                <w:szCs w:val="20"/>
              </w:rPr>
              <w:t>Physical Chemistry</w:t>
            </w:r>
          </w:p>
        </w:tc>
        <w:tc>
          <w:tcPr>
            <w:tcW w:w="1094" w:type="pct"/>
          </w:tcPr>
          <w:p w14:paraId="3EA65372"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70F71DF5" w14:textId="77777777" w:rsidTr="0016620D">
        <w:tc>
          <w:tcPr>
            <w:tcW w:w="188" w:type="pct"/>
          </w:tcPr>
          <w:p w14:paraId="4C3DD097" w14:textId="77777777" w:rsidR="0016620D" w:rsidRPr="0016620D" w:rsidRDefault="0016620D" w:rsidP="0016620D">
            <w:pPr>
              <w:spacing w:after="0" w:line="240" w:lineRule="auto"/>
              <w:jc w:val="center"/>
              <w:rPr>
                <w:sz w:val="20"/>
                <w:szCs w:val="20"/>
              </w:rPr>
            </w:pPr>
          </w:p>
        </w:tc>
        <w:tc>
          <w:tcPr>
            <w:tcW w:w="1023" w:type="pct"/>
          </w:tcPr>
          <w:p w14:paraId="7A7816C1" w14:textId="77777777" w:rsidR="0016620D" w:rsidRPr="0016620D" w:rsidRDefault="0016620D" w:rsidP="0016620D">
            <w:pPr>
              <w:spacing w:after="0" w:line="240" w:lineRule="auto"/>
              <w:rPr>
                <w:sz w:val="20"/>
                <w:szCs w:val="20"/>
              </w:rPr>
            </w:pPr>
          </w:p>
        </w:tc>
        <w:tc>
          <w:tcPr>
            <w:tcW w:w="758" w:type="pct"/>
          </w:tcPr>
          <w:p w14:paraId="6C0DEB83" w14:textId="77777777" w:rsidR="0016620D" w:rsidRPr="0016620D" w:rsidRDefault="0016620D" w:rsidP="0016620D">
            <w:pPr>
              <w:spacing w:after="0" w:line="240" w:lineRule="auto"/>
              <w:rPr>
                <w:sz w:val="20"/>
                <w:szCs w:val="20"/>
              </w:rPr>
            </w:pPr>
          </w:p>
        </w:tc>
        <w:tc>
          <w:tcPr>
            <w:tcW w:w="469" w:type="pct"/>
          </w:tcPr>
          <w:p w14:paraId="6D10F51A" w14:textId="77777777" w:rsidR="0016620D" w:rsidRPr="0016620D" w:rsidRDefault="0016620D" w:rsidP="0016620D">
            <w:pPr>
              <w:spacing w:after="0" w:line="240" w:lineRule="auto"/>
              <w:rPr>
                <w:sz w:val="20"/>
                <w:szCs w:val="20"/>
              </w:rPr>
            </w:pPr>
          </w:p>
        </w:tc>
        <w:tc>
          <w:tcPr>
            <w:tcW w:w="531" w:type="pct"/>
          </w:tcPr>
          <w:p w14:paraId="3E97D1AB"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61536443" w14:textId="77777777" w:rsidR="0016620D" w:rsidRPr="0016620D" w:rsidRDefault="0016620D" w:rsidP="0016620D">
            <w:pPr>
              <w:spacing w:after="0" w:line="240" w:lineRule="auto"/>
              <w:rPr>
                <w:sz w:val="20"/>
                <w:szCs w:val="20"/>
              </w:rPr>
            </w:pPr>
            <w:r w:rsidRPr="0016620D">
              <w:rPr>
                <w:sz w:val="20"/>
                <w:szCs w:val="20"/>
              </w:rPr>
              <w:t>Mathematics &amp; Physics</w:t>
            </w:r>
          </w:p>
        </w:tc>
        <w:tc>
          <w:tcPr>
            <w:tcW w:w="1094" w:type="pct"/>
          </w:tcPr>
          <w:p w14:paraId="573A41B2"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EB7D3B7" w14:textId="77777777" w:rsidTr="0016620D">
        <w:tc>
          <w:tcPr>
            <w:tcW w:w="188" w:type="pct"/>
          </w:tcPr>
          <w:p w14:paraId="5345271B" w14:textId="77777777" w:rsidR="0016620D" w:rsidRPr="0016620D" w:rsidRDefault="0016620D" w:rsidP="0016620D">
            <w:pPr>
              <w:spacing w:after="0" w:line="240" w:lineRule="auto"/>
              <w:jc w:val="center"/>
              <w:rPr>
                <w:sz w:val="20"/>
                <w:szCs w:val="20"/>
              </w:rPr>
            </w:pPr>
          </w:p>
        </w:tc>
        <w:tc>
          <w:tcPr>
            <w:tcW w:w="1023" w:type="pct"/>
          </w:tcPr>
          <w:p w14:paraId="1EFA0E41" w14:textId="77777777" w:rsidR="0016620D" w:rsidRPr="0016620D" w:rsidRDefault="0016620D" w:rsidP="0016620D">
            <w:pPr>
              <w:spacing w:after="0" w:line="240" w:lineRule="auto"/>
              <w:rPr>
                <w:sz w:val="20"/>
                <w:szCs w:val="20"/>
              </w:rPr>
            </w:pPr>
          </w:p>
        </w:tc>
        <w:tc>
          <w:tcPr>
            <w:tcW w:w="758" w:type="pct"/>
          </w:tcPr>
          <w:p w14:paraId="7A01861D" w14:textId="77777777" w:rsidR="0016620D" w:rsidRPr="0016620D" w:rsidRDefault="0016620D" w:rsidP="0016620D">
            <w:pPr>
              <w:spacing w:after="0" w:line="240" w:lineRule="auto"/>
              <w:rPr>
                <w:sz w:val="20"/>
                <w:szCs w:val="20"/>
              </w:rPr>
            </w:pPr>
          </w:p>
        </w:tc>
        <w:tc>
          <w:tcPr>
            <w:tcW w:w="469" w:type="pct"/>
          </w:tcPr>
          <w:p w14:paraId="2782F0B6" w14:textId="77777777" w:rsidR="0016620D" w:rsidRPr="0016620D" w:rsidRDefault="0016620D" w:rsidP="0016620D">
            <w:pPr>
              <w:spacing w:after="0" w:line="240" w:lineRule="auto"/>
              <w:rPr>
                <w:sz w:val="20"/>
                <w:szCs w:val="20"/>
              </w:rPr>
            </w:pPr>
          </w:p>
        </w:tc>
        <w:tc>
          <w:tcPr>
            <w:tcW w:w="531" w:type="pct"/>
          </w:tcPr>
          <w:p w14:paraId="6559386D" w14:textId="77777777" w:rsidR="0016620D" w:rsidRPr="0016620D" w:rsidRDefault="0016620D" w:rsidP="0016620D">
            <w:pPr>
              <w:spacing w:after="0" w:line="240" w:lineRule="auto"/>
              <w:rPr>
                <w:sz w:val="20"/>
                <w:szCs w:val="20"/>
              </w:rPr>
            </w:pPr>
          </w:p>
        </w:tc>
        <w:tc>
          <w:tcPr>
            <w:tcW w:w="938" w:type="pct"/>
          </w:tcPr>
          <w:p w14:paraId="2AD6A449" w14:textId="77777777" w:rsidR="0016620D" w:rsidRPr="0016620D" w:rsidRDefault="0016620D" w:rsidP="0016620D">
            <w:pPr>
              <w:spacing w:after="0" w:line="240" w:lineRule="auto"/>
              <w:rPr>
                <w:sz w:val="20"/>
                <w:szCs w:val="20"/>
              </w:rPr>
            </w:pPr>
          </w:p>
        </w:tc>
        <w:tc>
          <w:tcPr>
            <w:tcW w:w="1094" w:type="pct"/>
          </w:tcPr>
          <w:p w14:paraId="07695393" w14:textId="77777777" w:rsidR="0016620D" w:rsidRPr="0016620D" w:rsidRDefault="0016620D" w:rsidP="0016620D">
            <w:pPr>
              <w:spacing w:after="0" w:line="240" w:lineRule="auto"/>
              <w:rPr>
                <w:sz w:val="20"/>
                <w:szCs w:val="20"/>
              </w:rPr>
            </w:pPr>
          </w:p>
        </w:tc>
      </w:tr>
      <w:tr w:rsidR="0016620D" w:rsidRPr="0016620D" w14:paraId="7E4A137E" w14:textId="77777777" w:rsidTr="0016620D">
        <w:tc>
          <w:tcPr>
            <w:tcW w:w="188" w:type="pct"/>
          </w:tcPr>
          <w:p w14:paraId="1D41FEDB" w14:textId="77777777" w:rsidR="0016620D" w:rsidRPr="0016620D" w:rsidRDefault="0016620D" w:rsidP="0016620D">
            <w:pPr>
              <w:spacing w:after="0" w:line="240" w:lineRule="auto"/>
              <w:jc w:val="center"/>
              <w:rPr>
                <w:sz w:val="20"/>
                <w:szCs w:val="20"/>
              </w:rPr>
            </w:pPr>
            <w:r w:rsidRPr="0016620D">
              <w:rPr>
                <w:sz w:val="20"/>
                <w:szCs w:val="20"/>
              </w:rPr>
              <w:t>128</w:t>
            </w:r>
          </w:p>
        </w:tc>
        <w:tc>
          <w:tcPr>
            <w:tcW w:w="1023" w:type="pct"/>
          </w:tcPr>
          <w:p w14:paraId="07DAD647" w14:textId="77777777" w:rsidR="0016620D" w:rsidRPr="0016620D" w:rsidRDefault="0016620D" w:rsidP="0016620D">
            <w:pPr>
              <w:spacing w:after="0" w:line="240" w:lineRule="auto"/>
              <w:rPr>
                <w:sz w:val="20"/>
                <w:szCs w:val="20"/>
              </w:rPr>
            </w:pPr>
            <w:r w:rsidRPr="0016620D">
              <w:rPr>
                <w:sz w:val="20"/>
                <w:szCs w:val="20"/>
              </w:rPr>
              <w:t>Merary Kipkogei</w:t>
            </w:r>
          </w:p>
        </w:tc>
        <w:tc>
          <w:tcPr>
            <w:tcW w:w="758" w:type="pct"/>
          </w:tcPr>
          <w:p w14:paraId="715B168A"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4E7CA78A"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1F343945"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3185C144" w14:textId="77777777" w:rsidR="0016620D" w:rsidRPr="0016620D" w:rsidRDefault="0016620D" w:rsidP="0016620D">
            <w:pPr>
              <w:spacing w:after="0" w:line="240" w:lineRule="auto"/>
              <w:rPr>
                <w:sz w:val="20"/>
                <w:szCs w:val="20"/>
              </w:rPr>
            </w:pPr>
            <w:r w:rsidRPr="0016620D">
              <w:rPr>
                <w:sz w:val="20"/>
                <w:szCs w:val="20"/>
              </w:rPr>
              <w:t>Applied Statistics</w:t>
            </w:r>
          </w:p>
        </w:tc>
        <w:tc>
          <w:tcPr>
            <w:tcW w:w="1094" w:type="pct"/>
          </w:tcPr>
          <w:p w14:paraId="73542631" w14:textId="77777777" w:rsidR="0016620D" w:rsidRPr="0016620D" w:rsidRDefault="0016620D" w:rsidP="0016620D">
            <w:pPr>
              <w:spacing w:after="0" w:line="240" w:lineRule="auto"/>
              <w:rPr>
                <w:sz w:val="20"/>
                <w:szCs w:val="20"/>
              </w:rPr>
            </w:pPr>
            <w:r w:rsidRPr="0016620D">
              <w:rPr>
                <w:sz w:val="20"/>
                <w:szCs w:val="20"/>
              </w:rPr>
              <w:t>Maseno University</w:t>
            </w:r>
          </w:p>
        </w:tc>
      </w:tr>
      <w:tr w:rsidR="0016620D" w:rsidRPr="0016620D" w14:paraId="76CED858" w14:textId="77777777" w:rsidTr="0016620D">
        <w:tc>
          <w:tcPr>
            <w:tcW w:w="188" w:type="pct"/>
          </w:tcPr>
          <w:p w14:paraId="7ADAC5FA" w14:textId="77777777" w:rsidR="0016620D" w:rsidRPr="0016620D" w:rsidRDefault="0016620D" w:rsidP="0016620D">
            <w:pPr>
              <w:spacing w:after="0" w:line="240" w:lineRule="auto"/>
              <w:jc w:val="center"/>
              <w:rPr>
                <w:sz w:val="20"/>
                <w:szCs w:val="20"/>
              </w:rPr>
            </w:pPr>
          </w:p>
        </w:tc>
        <w:tc>
          <w:tcPr>
            <w:tcW w:w="1023" w:type="pct"/>
          </w:tcPr>
          <w:p w14:paraId="35E9F5BE" w14:textId="77777777" w:rsidR="0016620D" w:rsidRPr="0016620D" w:rsidRDefault="0016620D" w:rsidP="0016620D">
            <w:pPr>
              <w:spacing w:after="0" w:line="240" w:lineRule="auto"/>
              <w:rPr>
                <w:sz w:val="20"/>
                <w:szCs w:val="20"/>
              </w:rPr>
            </w:pPr>
          </w:p>
        </w:tc>
        <w:tc>
          <w:tcPr>
            <w:tcW w:w="758" w:type="pct"/>
          </w:tcPr>
          <w:p w14:paraId="6B853F7B" w14:textId="77777777" w:rsidR="0016620D" w:rsidRPr="0016620D" w:rsidRDefault="0016620D" w:rsidP="0016620D">
            <w:pPr>
              <w:spacing w:after="0" w:line="240" w:lineRule="auto"/>
              <w:rPr>
                <w:sz w:val="20"/>
                <w:szCs w:val="20"/>
              </w:rPr>
            </w:pPr>
          </w:p>
        </w:tc>
        <w:tc>
          <w:tcPr>
            <w:tcW w:w="469" w:type="pct"/>
          </w:tcPr>
          <w:p w14:paraId="71E13A22" w14:textId="77777777" w:rsidR="0016620D" w:rsidRPr="0016620D" w:rsidRDefault="0016620D" w:rsidP="0016620D">
            <w:pPr>
              <w:spacing w:after="0" w:line="240" w:lineRule="auto"/>
              <w:rPr>
                <w:sz w:val="20"/>
                <w:szCs w:val="20"/>
              </w:rPr>
            </w:pPr>
          </w:p>
        </w:tc>
        <w:tc>
          <w:tcPr>
            <w:tcW w:w="531" w:type="pct"/>
          </w:tcPr>
          <w:p w14:paraId="68800C4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3640F95" w14:textId="77777777" w:rsidR="0016620D" w:rsidRPr="0016620D" w:rsidRDefault="0016620D" w:rsidP="0016620D">
            <w:pPr>
              <w:spacing w:after="0" w:line="240" w:lineRule="auto"/>
              <w:rPr>
                <w:sz w:val="20"/>
                <w:szCs w:val="20"/>
              </w:rPr>
            </w:pPr>
            <w:r w:rsidRPr="0016620D">
              <w:rPr>
                <w:sz w:val="20"/>
                <w:szCs w:val="20"/>
              </w:rPr>
              <w:t>Statistics</w:t>
            </w:r>
          </w:p>
        </w:tc>
        <w:tc>
          <w:tcPr>
            <w:tcW w:w="1094" w:type="pct"/>
          </w:tcPr>
          <w:p w14:paraId="00B6906A" w14:textId="77777777" w:rsidR="0016620D" w:rsidRPr="0016620D" w:rsidRDefault="0016620D" w:rsidP="0016620D">
            <w:pPr>
              <w:spacing w:after="0" w:line="240" w:lineRule="auto"/>
              <w:rPr>
                <w:sz w:val="20"/>
                <w:szCs w:val="20"/>
              </w:rPr>
            </w:pPr>
            <w:r w:rsidRPr="0016620D">
              <w:rPr>
                <w:sz w:val="20"/>
                <w:szCs w:val="20"/>
              </w:rPr>
              <w:t>Laikipia University</w:t>
            </w:r>
          </w:p>
        </w:tc>
      </w:tr>
      <w:tr w:rsidR="0016620D" w:rsidRPr="0016620D" w14:paraId="38495AC4" w14:textId="77777777" w:rsidTr="0016620D">
        <w:tc>
          <w:tcPr>
            <w:tcW w:w="188" w:type="pct"/>
          </w:tcPr>
          <w:p w14:paraId="784E9DC1" w14:textId="77777777" w:rsidR="0016620D" w:rsidRPr="0016620D" w:rsidRDefault="0016620D" w:rsidP="0016620D">
            <w:pPr>
              <w:spacing w:after="0" w:line="240" w:lineRule="auto"/>
              <w:jc w:val="center"/>
              <w:rPr>
                <w:sz w:val="20"/>
                <w:szCs w:val="20"/>
              </w:rPr>
            </w:pPr>
          </w:p>
        </w:tc>
        <w:tc>
          <w:tcPr>
            <w:tcW w:w="1023" w:type="pct"/>
          </w:tcPr>
          <w:p w14:paraId="7B06EF2B" w14:textId="77777777" w:rsidR="0016620D" w:rsidRPr="0016620D" w:rsidRDefault="0016620D" w:rsidP="0016620D">
            <w:pPr>
              <w:spacing w:after="0" w:line="240" w:lineRule="auto"/>
              <w:rPr>
                <w:sz w:val="20"/>
                <w:szCs w:val="20"/>
              </w:rPr>
            </w:pPr>
          </w:p>
        </w:tc>
        <w:tc>
          <w:tcPr>
            <w:tcW w:w="758" w:type="pct"/>
          </w:tcPr>
          <w:p w14:paraId="541240C7" w14:textId="77777777" w:rsidR="0016620D" w:rsidRPr="0016620D" w:rsidRDefault="0016620D" w:rsidP="0016620D">
            <w:pPr>
              <w:spacing w:after="0" w:line="240" w:lineRule="auto"/>
              <w:rPr>
                <w:sz w:val="20"/>
                <w:szCs w:val="20"/>
              </w:rPr>
            </w:pPr>
          </w:p>
        </w:tc>
        <w:tc>
          <w:tcPr>
            <w:tcW w:w="469" w:type="pct"/>
          </w:tcPr>
          <w:p w14:paraId="5B4BEB62" w14:textId="77777777" w:rsidR="0016620D" w:rsidRPr="0016620D" w:rsidRDefault="0016620D" w:rsidP="0016620D">
            <w:pPr>
              <w:spacing w:after="0" w:line="240" w:lineRule="auto"/>
              <w:rPr>
                <w:sz w:val="20"/>
                <w:szCs w:val="20"/>
              </w:rPr>
            </w:pPr>
          </w:p>
        </w:tc>
        <w:tc>
          <w:tcPr>
            <w:tcW w:w="531" w:type="pct"/>
          </w:tcPr>
          <w:p w14:paraId="0A91E752" w14:textId="77777777" w:rsidR="0016620D" w:rsidRPr="0016620D" w:rsidRDefault="0016620D" w:rsidP="0016620D">
            <w:pPr>
              <w:spacing w:after="0" w:line="240" w:lineRule="auto"/>
              <w:rPr>
                <w:sz w:val="20"/>
                <w:szCs w:val="20"/>
              </w:rPr>
            </w:pPr>
          </w:p>
        </w:tc>
        <w:tc>
          <w:tcPr>
            <w:tcW w:w="938" w:type="pct"/>
          </w:tcPr>
          <w:p w14:paraId="1A63EAAA" w14:textId="77777777" w:rsidR="0016620D" w:rsidRPr="0016620D" w:rsidRDefault="0016620D" w:rsidP="0016620D">
            <w:pPr>
              <w:spacing w:after="0" w:line="240" w:lineRule="auto"/>
              <w:rPr>
                <w:sz w:val="20"/>
                <w:szCs w:val="20"/>
              </w:rPr>
            </w:pPr>
          </w:p>
        </w:tc>
        <w:tc>
          <w:tcPr>
            <w:tcW w:w="1094" w:type="pct"/>
          </w:tcPr>
          <w:p w14:paraId="062E463E" w14:textId="77777777" w:rsidR="0016620D" w:rsidRPr="0016620D" w:rsidRDefault="0016620D" w:rsidP="0016620D">
            <w:pPr>
              <w:spacing w:after="0" w:line="240" w:lineRule="auto"/>
              <w:rPr>
                <w:sz w:val="20"/>
                <w:szCs w:val="20"/>
              </w:rPr>
            </w:pPr>
          </w:p>
        </w:tc>
      </w:tr>
      <w:tr w:rsidR="0016620D" w:rsidRPr="0016620D" w14:paraId="38477DD5" w14:textId="77777777" w:rsidTr="0016620D">
        <w:tc>
          <w:tcPr>
            <w:tcW w:w="188" w:type="pct"/>
          </w:tcPr>
          <w:p w14:paraId="712BEB6A" w14:textId="77777777" w:rsidR="0016620D" w:rsidRPr="0016620D" w:rsidRDefault="0016620D" w:rsidP="0016620D">
            <w:pPr>
              <w:spacing w:after="0" w:line="240" w:lineRule="auto"/>
              <w:jc w:val="center"/>
              <w:rPr>
                <w:sz w:val="20"/>
                <w:szCs w:val="20"/>
              </w:rPr>
            </w:pPr>
            <w:r w:rsidRPr="0016620D">
              <w:rPr>
                <w:sz w:val="20"/>
                <w:szCs w:val="20"/>
              </w:rPr>
              <w:t>129</w:t>
            </w:r>
          </w:p>
        </w:tc>
        <w:tc>
          <w:tcPr>
            <w:tcW w:w="1023" w:type="pct"/>
          </w:tcPr>
          <w:p w14:paraId="3CF33606" w14:textId="77777777" w:rsidR="0016620D" w:rsidRPr="0016620D" w:rsidRDefault="0016620D" w:rsidP="0016620D">
            <w:pPr>
              <w:spacing w:after="0" w:line="240" w:lineRule="auto"/>
              <w:rPr>
                <w:sz w:val="20"/>
                <w:szCs w:val="20"/>
              </w:rPr>
            </w:pPr>
            <w:r w:rsidRPr="0016620D">
              <w:rPr>
                <w:sz w:val="20"/>
                <w:szCs w:val="20"/>
              </w:rPr>
              <w:t>Ebrahim Sande</w:t>
            </w:r>
          </w:p>
        </w:tc>
        <w:tc>
          <w:tcPr>
            <w:tcW w:w="758" w:type="pct"/>
          </w:tcPr>
          <w:p w14:paraId="596C490A"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2A3ADBB3"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2F0B3E6A"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5D6640EC" w14:textId="77777777" w:rsidR="0016620D" w:rsidRPr="0016620D" w:rsidRDefault="0016620D" w:rsidP="0016620D">
            <w:pPr>
              <w:spacing w:after="0" w:line="240" w:lineRule="auto"/>
              <w:rPr>
                <w:sz w:val="20"/>
                <w:szCs w:val="20"/>
              </w:rPr>
            </w:pPr>
            <w:r w:rsidRPr="0016620D">
              <w:rPr>
                <w:sz w:val="20"/>
                <w:szCs w:val="20"/>
              </w:rPr>
              <w:t>Chemistry</w:t>
            </w:r>
          </w:p>
        </w:tc>
        <w:tc>
          <w:tcPr>
            <w:tcW w:w="1094" w:type="pct"/>
          </w:tcPr>
          <w:p w14:paraId="36D58476" w14:textId="77777777" w:rsidR="0016620D" w:rsidRPr="0016620D" w:rsidRDefault="0016620D" w:rsidP="0016620D">
            <w:pPr>
              <w:spacing w:after="0" w:line="240" w:lineRule="auto"/>
              <w:rPr>
                <w:sz w:val="20"/>
                <w:szCs w:val="20"/>
              </w:rPr>
            </w:pPr>
            <w:r w:rsidRPr="0016620D">
              <w:rPr>
                <w:sz w:val="20"/>
                <w:szCs w:val="20"/>
              </w:rPr>
              <w:t>Masinde Muliro University</w:t>
            </w:r>
          </w:p>
        </w:tc>
      </w:tr>
      <w:tr w:rsidR="0016620D" w:rsidRPr="0016620D" w14:paraId="5797614C" w14:textId="77777777" w:rsidTr="0016620D">
        <w:tc>
          <w:tcPr>
            <w:tcW w:w="188" w:type="pct"/>
          </w:tcPr>
          <w:p w14:paraId="29B31B7D" w14:textId="77777777" w:rsidR="0016620D" w:rsidRPr="0016620D" w:rsidRDefault="0016620D" w:rsidP="0016620D">
            <w:pPr>
              <w:spacing w:after="0" w:line="240" w:lineRule="auto"/>
              <w:jc w:val="center"/>
              <w:rPr>
                <w:sz w:val="20"/>
                <w:szCs w:val="20"/>
              </w:rPr>
            </w:pPr>
          </w:p>
        </w:tc>
        <w:tc>
          <w:tcPr>
            <w:tcW w:w="1023" w:type="pct"/>
          </w:tcPr>
          <w:p w14:paraId="57324C59" w14:textId="77777777" w:rsidR="0016620D" w:rsidRPr="0016620D" w:rsidRDefault="0016620D" w:rsidP="0016620D">
            <w:pPr>
              <w:spacing w:after="0" w:line="240" w:lineRule="auto"/>
              <w:rPr>
                <w:sz w:val="20"/>
                <w:szCs w:val="20"/>
              </w:rPr>
            </w:pPr>
          </w:p>
        </w:tc>
        <w:tc>
          <w:tcPr>
            <w:tcW w:w="758" w:type="pct"/>
          </w:tcPr>
          <w:p w14:paraId="3FA7C62D" w14:textId="77777777" w:rsidR="0016620D" w:rsidRPr="0016620D" w:rsidRDefault="0016620D" w:rsidP="0016620D">
            <w:pPr>
              <w:spacing w:after="0" w:line="240" w:lineRule="auto"/>
              <w:rPr>
                <w:sz w:val="20"/>
                <w:szCs w:val="20"/>
              </w:rPr>
            </w:pPr>
          </w:p>
        </w:tc>
        <w:tc>
          <w:tcPr>
            <w:tcW w:w="469" w:type="pct"/>
          </w:tcPr>
          <w:p w14:paraId="226A9001" w14:textId="77777777" w:rsidR="0016620D" w:rsidRPr="0016620D" w:rsidRDefault="0016620D" w:rsidP="0016620D">
            <w:pPr>
              <w:spacing w:after="0" w:line="240" w:lineRule="auto"/>
              <w:rPr>
                <w:sz w:val="20"/>
                <w:szCs w:val="20"/>
              </w:rPr>
            </w:pPr>
          </w:p>
        </w:tc>
        <w:tc>
          <w:tcPr>
            <w:tcW w:w="531" w:type="pct"/>
          </w:tcPr>
          <w:p w14:paraId="6D23402A"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7C61883C" w14:textId="77777777" w:rsidR="0016620D" w:rsidRPr="0016620D" w:rsidRDefault="0016620D" w:rsidP="0016620D">
            <w:pPr>
              <w:spacing w:after="0" w:line="240" w:lineRule="auto"/>
              <w:rPr>
                <w:sz w:val="20"/>
                <w:szCs w:val="20"/>
              </w:rPr>
            </w:pPr>
            <w:r w:rsidRPr="0016620D">
              <w:rPr>
                <w:sz w:val="20"/>
                <w:szCs w:val="20"/>
              </w:rPr>
              <w:t>Chemistry</w:t>
            </w:r>
          </w:p>
        </w:tc>
        <w:tc>
          <w:tcPr>
            <w:tcW w:w="1094" w:type="pct"/>
          </w:tcPr>
          <w:p w14:paraId="44B4651A"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2D652A4" w14:textId="77777777" w:rsidTr="0016620D">
        <w:tc>
          <w:tcPr>
            <w:tcW w:w="188" w:type="pct"/>
          </w:tcPr>
          <w:p w14:paraId="657C8C0E" w14:textId="77777777" w:rsidR="0016620D" w:rsidRPr="0016620D" w:rsidRDefault="0016620D" w:rsidP="0016620D">
            <w:pPr>
              <w:spacing w:after="0" w:line="240" w:lineRule="auto"/>
              <w:jc w:val="center"/>
              <w:rPr>
                <w:sz w:val="20"/>
                <w:szCs w:val="20"/>
              </w:rPr>
            </w:pPr>
          </w:p>
        </w:tc>
        <w:tc>
          <w:tcPr>
            <w:tcW w:w="1023" w:type="pct"/>
          </w:tcPr>
          <w:p w14:paraId="7615E10E" w14:textId="77777777" w:rsidR="0016620D" w:rsidRPr="0016620D" w:rsidRDefault="0016620D" w:rsidP="0016620D">
            <w:pPr>
              <w:spacing w:after="0" w:line="240" w:lineRule="auto"/>
              <w:rPr>
                <w:sz w:val="20"/>
                <w:szCs w:val="20"/>
              </w:rPr>
            </w:pPr>
          </w:p>
        </w:tc>
        <w:tc>
          <w:tcPr>
            <w:tcW w:w="758" w:type="pct"/>
          </w:tcPr>
          <w:p w14:paraId="4067CC79" w14:textId="77777777" w:rsidR="0016620D" w:rsidRPr="0016620D" w:rsidRDefault="0016620D" w:rsidP="0016620D">
            <w:pPr>
              <w:spacing w:after="0" w:line="240" w:lineRule="auto"/>
              <w:rPr>
                <w:sz w:val="20"/>
                <w:szCs w:val="20"/>
              </w:rPr>
            </w:pPr>
          </w:p>
        </w:tc>
        <w:tc>
          <w:tcPr>
            <w:tcW w:w="469" w:type="pct"/>
          </w:tcPr>
          <w:p w14:paraId="691C177F" w14:textId="77777777" w:rsidR="0016620D" w:rsidRPr="0016620D" w:rsidRDefault="0016620D" w:rsidP="0016620D">
            <w:pPr>
              <w:spacing w:after="0" w:line="240" w:lineRule="auto"/>
              <w:rPr>
                <w:sz w:val="20"/>
                <w:szCs w:val="20"/>
              </w:rPr>
            </w:pPr>
          </w:p>
        </w:tc>
        <w:tc>
          <w:tcPr>
            <w:tcW w:w="531" w:type="pct"/>
          </w:tcPr>
          <w:p w14:paraId="75BE3F4C" w14:textId="77777777" w:rsidR="0016620D" w:rsidRPr="0016620D" w:rsidRDefault="0016620D" w:rsidP="0016620D">
            <w:pPr>
              <w:spacing w:after="0" w:line="240" w:lineRule="auto"/>
              <w:rPr>
                <w:sz w:val="20"/>
                <w:szCs w:val="20"/>
              </w:rPr>
            </w:pPr>
          </w:p>
        </w:tc>
        <w:tc>
          <w:tcPr>
            <w:tcW w:w="938" w:type="pct"/>
          </w:tcPr>
          <w:p w14:paraId="1E8F307C" w14:textId="77777777" w:rsidR="0016620D" w:rsidRPr="0016620D" w:rsidRDefault="0016620D" w:rsidP="0016620D">
            <w:pPr>
              <w:spacing w:after="0" w:line="240" w:lineRule="auto"/>
              <w:rPr>
                <w:sz w:val="20"/>
                <w:szCs w:val="20"/>
              </w:rPr>
            </w:pPr>
          </w:p>
        </w:tc>
        <w:tc>
          <w:tcPr>
            <w:tcW w:w="1094" w:type="pct"/>
          </w:tcPr>
          <w:p w14:paraId="7643D1D8" w14:textId="77777777" w:rsidR="0016620D" w:rsidRPr="0016620D" w:rsidRDefault="0016620D" w:rsidP="0016620D">
            <w:pPr>
              <w:spacing w:after="0" w:line="240" w:lineRule="auto"/>
              <w:rPr>
                <w:sz w:val="20"/>
                <w:szCs w:val="20"/>
              </w:rPr>
            </w:pPr>
          </w:p>
        </w:tc>
      </w:tr>
      <w:tr w:rsidR="0016620D" w:rsidRPr="0016620D" w14:paraId="2334F6CC" w14:textId="77777777" w:rsidTr="0016620D">
        <w:tc>
          <w:tcPr>
            <w:tcW w:w="188" w:type="pct"/>
          </w:tcPr>
          <w:p w14:paraId="132D2B22" w14:textId="77777777" w:rsidR="0016620D" w:rsidRPr="0016620D" w:rsidRDefault="0016620D" w:rsidP="0016620D">
            <w:pPr>
              <w:spacing w:after="0" w:line="240" w:lineRule="auto"/>
              <w:jc w:val="center"/>
              <w:rPr>
                <w:sz w:val="20"/>
                <w:szCs w:val="20"/>
              </w:rPr>
            </w:pPr>
            <w:r w:rsidRPr="0016620D">
              <w:rPr>
                <w:sz w:val="20"/>
                <w:szCs w:val="20"/>
              </w:rPr>
              <w:t>130</w:t>
            </w:r>
          </w:p>
        </w:tc>
        <w:tc>
          <w:tcPr>
            <w:tcW w:w="1023" w:type="pct"/>
          </w:tcPr>
          <w:p w14:paraId="46DC6AC1" w14:textId="77777777" w:rsidR="0016620D" w:rsidRPr="0016620D" w:rsidRDefault="0016620D" w:rsidP="0016620D">
            <w:pPr>
              <w:spacing w:after="0" w:line="240" w:lineRule="auto"/>
              <w:rPr>
                <w:color w:val="FF0000"/>
                <w:sz w:val="20"/>
                <w:szCs w:val="20"/>
              </w:rPr>
            </w:pPr>
            <w:r w:rsidRPr="0016620D">
              <w:rPr>
                <w:color w:val="FF0000"/>
                <w:sz w:val="20"/>
                <w:szCs w:val="20"/>
              </w:rPr>
              <w:t>Jared Okiro</w:t>
            </w:r>
          </w:p>
        </w:tc>
        <w:tc>
          <w:tcPr>
            <w:tcW w:w="758" w:type="pct"/>
          </w:tcPr>
          <w:p w14:paraId="10F838D2" w14:textId="77777777" w:rsidR="0016620D" w:rsidRPr="0016620D" w:rsidRDefault="0016620D" w:rsidP="0016620D">
            <w:pPr>
              <w:spacing w:after="0" w:line="240" w:lineRule="auto"/>
              <w:rPr>
                <w:color w:val="FF0000"/>
                <w:sz w:val="20"/>
                <w:szCs w:val="20"/>
              </w:rPr>
            </w:pPr>
            <w:r w:rsidRPr="0016620D">
              <w:rPr>
                <w:color w:val="FF0000"/>
                <w:sz w:val="20"/>
                <w:szCs w:val="20"/>
              </w:rPr>
              <w:t>Lecturer</w:t>
            </w:r>
          </w:p>
        </w:tc>
        <w:tc>
          <w:tcPr>
            <w:tcW w:w="469" w:type="pct"/>
          </w:tcPr>
          <w:p w14:paraId="1DA88770" w14:textId="77777777" w:rsidR="0016620D" w:rsidRPr="0016620D" w:rsidRDefault="0016620D" w:rsidP="0016620D">
            <w:pPr>
              <w:spacing w:after="0" w:line="240" w:lineRule="auto"/>
              <w:rPr>
                <w:color w:val="FF0000"/>
                <w:sz w:val="20"/>
                <w:szCs w:val="20"/>
              </w:rPr>
            </w:pPr>
            <w:r w:rsidRPr="0016620D">
              <w:rPr>
                <w:color w:val="FF0000"/>
                <w:sz w:val="20"/>
                <w:szCs w:val="20"/>
              </w:rPr>
              <w:t>Regular</w:t>
            </w:r>
          </w:p>
        </w:tc>
        <w:tc>
          <w:tcPr>
            <w:tcW w:w="531" w:type="pct"/>
          </w:tcPr>
          <w:p w14:paraId="6560A189" w14:textId="77777777" w:rsidR="0016620D" w:rsidRPr="0016620D" w:rsidRDefault="0016620D" w:rsidP="0016620D">
            <w:pPr>
              <w:spacing w:after="0" w:line="240" w:lineRule="auto"/>
              <w:rPr>
                <w:color w:val="FF0000"/>
                <w:sz w:val="20"/>
                <w:szCs w:val="20"/>
              </w:rPr>
            </w:pPr>
            <w:r w:rsidRPr="0016620D">
              <w:rPr>
                <w:color w:val="FF0000"/>
                <w:sz w:val="20"/>
                <w:szCs w:val="20"/>
              </w:rPr>
              <w:t>PhD</w:t>
            </w:r>
          </w:p>
        </w:tc>
        <w:tc>
          <w:tcPr>
            <w:tcW w:w="938" w:type="pct"/>
          </w:tcPr>
          <w:p w14:paraId="4721FA68" w14:textId="77777777" w:rsidR="0016620D" w:rsidRPr="0016620D" w:rsidRDefault="0016620D" w:rsidP="0016620D">
            <w:pPr>
              <w:spacing w:after="0" w:line="240" w:lineRule="auto"/>
              <w:rPr>
                <w:color w:val="FF0000"/>
                <w:sz w:val="20"/>
                <w:szCs w:val="20"/>
              </w:rPr>
            </w:pPr>
            <w:r w:rsidRPr="0016620D">
              <w:rPr>
                <w:color w:val="FF0000"/>
                <w:sz w:val="20"/>
                <w:szCs w:val="20"/>
              </w:rPr>
              <w:t>Applied Mathematics</w:t>
            </w:r>
          </w:p>
        </w:tc>
        <w:tc>
          <w:tcPr>
            <w:tcW w:w="1094" w:type="pct"/>
          </w:tcPr>
          <w:p w14:paraId="7D90485C" w14:textId="77777777" w:rsidR="0016620D" w:rsidRPr="0016620D" w:rsidRDefault="0016620D" w:rsidP="0016620D">
            <w:pPr>
              <w:spacing w:after="0" w:line="240" w:lineRule="auto"/>
              <w:rPr>
                <w:color w:val="FF0000"/>
                <w:sz w:val="20"/>
                <w:szCs w:val="20"/>
              </w:rPr>
            </w:pPr>
            <w:r w:rsidRPr="0016620D">
              <w:rPr>
                <w:color w:val="FF0000"/>
                <w:sz w:val="20"/>
                <w:szCs w:val="20"/>
              </w:rPr>
              <w:t>Otto von Guericke University, Magdeburg, Germany</w:t>
            </w:r>
          </w:p>
        </w:tc>
      </w:tr>
      <w:tr w:rsidR="0016620D" w:rsidRPr="0016620D" w14:paraId="1E2613FE" w14:textId="77777777" w:rsidTr="0016620D">
        <w:tc>
          <w:tcPr>
            <w:tcW w:w="188" w:type="pct"/>
          </w:tcPr>
          <w:p w14:paraId="41ECAFE0" w14:textId="77777777" w:rsidR="0016620D" w:rsidRPr="0016620D" w:rsidRDefault="0016620D" w:rsidP="0016620D">
            <w:pPr>
              <w:spacing w:after="0" w:line="240" w:lineRule="auto"/>
              <w:jc w:val="center"/>
              <w:rPr>
                <w:sz w:val="20"/>
                <w:szCs w:val="20"/>
              </w:rPr>
            </w:pPr>
          </w:p>
        </w:tc>
        <w:tc>
          <w:tcPr>
            <w:tcW w:w="1023" w:type="pct"/>
          </w:tcPr>
          <w:p w14:paraId="3023EDF5" w14:textId="77777777" w:rsidR="0016620D" w:rsidRPr="0016620D" w:rsidRDefault="0016620D" w:rsidP="0016620D">
            <w:pPr>
              <w:spacing w:after="0" w:line="240" w:lineRule="auto"/>
              <w:rPr>
                <w:color w:val="FF0000"/>
                <w:sz w:val="20"/>
                <w:szCs w:val="20"/>
              </w:rPr>
            </w:pPr>
          </w:p>
        </w:tc>
        <w:tc>
          <w:tcPr>
            <w:tcW w:w="758" w:type="pct"/>
          </w:tcPr>
          <w:p w14:paraId="6D6C91B7" w14:textId="77777777" w:rsidR="0016620D" w:rsidRPr="0016620D" w:rsidRDefault="0016620D" w:rsidP="0016620D">
            <w:pPr>
              <w:spacing w:after="0" w:line="240" w:lineRule="auto"/>
              <w:rPr>
                <w:color w:val="FF0000"/>
                <w:sz w:val="20"/>
                <w:szCs w:val="20"/>
              </w:rPr>
            </w:pPr>
          </w:p>
        </w:tc>
        <w:tc>
          <w:tcPr>
            <w:tcW w:w="469" w:type="pct"/>
          </w:tcPr>
          <w:p w14:paraId="791EFEC8" w14:textId="77777777" w:rsidR="0016620D" w:rsidRPr="0016620D" w:rsidRDefault="0016620D" w:rsidP="0016620D">
            <w:pPr>
              <w:spacing w:after="0" w:line="240" w:lineRule="auto"/>
              <w:rPr>
                <w:color w:val="FF0000"/>
                <w:sz w:val="20"/>
                <w:szCs w:val="20"/>
              </w:rPr>
            </w:pPr>
          </w:p>
        </w:tc>
        <w:tc>
          <w:tcPr>
            <w:tcW w:w="531" w:type="pct"/>
          </w:tcPr>
          <w:p w14:paraId="35212EAD" w14:textId="77777777" w:rsidR="0016620D" w:rsidRPr="0016620D" w:rsidRDefault="0016620D" w:rsidP="0016620D">
            <w:pPr>
              <w:spacing w:after="0" w:line="240" w:lineRule="auto"/>
              <w:rPr>
                <w:color w:val="FF0000"/>
                <w:sz w:val="20"/>
                <w:szCs w:val="20"/>
              </w:rPr>
            </w:pPr>
            <w:r w:rsidRPr="0016620D">
              <w:rPr>
                <w:color w:val="FF0000"/>
                <w:sz w:val="20"/>
                <w:szCs w:val="20"/>
              </w:rPr>
              <w:t>MSc</w:t>
            </w:r>
          </w:p>
        </w:tc>
        <w:tc>
          <w:tcPr>
            <w:tcW w:w="938" w:type="pct"/>
          </w:tcPr>
          <w:p w14:paraId="55086B9A" w14:textId="77777777" w:rsidR="0016620D" w:rsidRPr="0016620D" w:rsidRDefault="0016620D" w:rsidP="0016620D">
            <w:pPr>
              <w:spacing w:after="0" w:line="240" w:lineRule="auto"/>
              <w:rPr>
                <w:color w:val="FF0000"/>
                <w:sz w:val="20"/>
                <w:szCs w:val="20"/>
              </w:rPr>
            </w:pPr>
            <w:r w:rsidRPr="0016620D">
              <w:rPr>
                <w:color w:val="FF0000"/>
                <w:sz w:val="20"/>
                <w:szCs w:val="20"/>
              </w:rPr>
              <w:t>Applied Mathematics</w:t>
            </w:r>
          </w:p>
        </w:tc>
        <w:tc>
          <w:tcPr>
            <w:tcW w:w="1094" w:type="pct"/>
          </w:tcPr>
          <w:p w14:paraId="3F14DB19" w14:textId="77777777" w:rsidR="0016620D" w:rsidRPr="0016620D" w:rsidRDefault="0016620D" w:rsidP="0016620D">
            <w:pPr>
              <w:spacing w:after="0" w:line="240" w:lineRule="auto"/>
              <w:rPr>
                <w:color w:val="FF0000"/>
                <w:sz w:val="20"/>
                <w:szCs w:val="20"/>
              </w:rPr>
            </w:pPr>
            <w:r w:rsidRPr="0016620D">
              <w:rPr>
                <w:color w:val="FF0000"/>
                <w:sz w:val="20"/>
                <w:szCs w:val="20"/>
              </w:rPr>
              <w:t>Maseno University</w:t>
            </w:r>
          </w:p>
        </w:tc>
      </w:tr>
      <w:tr w:rsidR="0016620D" w:rsidRPr="0016620D" w14:paraId="477FE85D" w14:textId="77777777" w:rsidTr="0016620D">
        <w:tc>
          <w:tcPr>
            <w:tcW w:w="188" w:type="pct"/>
          </w:tcPr>
          <w:p w14:paraId="35D9BCCF" w14:textId="77777777" w:rsidR="0016620D" w:rsidRPr="0016620D" w:rsidRDefault="0016620D" w:rsidP="0016620D">
            <w:pPr>
              <w:spacing w:after="0" w:line="240" w:lineRule="auto"/>
              <w:jc w:val="center"/>
              <w:rPr>
                <w:sz w:val="20"/>
                <w:szCs w:val="20"/>
              </w:rPr>
            </w:pPr>
          </w:p>
        </w:tc>
        <w:tc>
          <w:tcPr>
            <w:tcW w:w="1023" w:type="pct"/>
          </w:tcPr>
          <w:p w14:paraId="7D2D1A40" w14:textId="77777777" w:rsidR="0016620D" w:rsidRPr="0016620D" w:rsidRDefault="0016620D" w:rsidP="0016620D">
            <w:pPr>
              <w:spacing w:after="0" w:line="240" w:lineRule="auto"/>
              <w:rPr>
                <w:color w:val="FF0000"/>
                <w:sz w:val="20"/>
                <w:szCs w:val="20"/>
              </w:rPr>
            </w:pPr>
          </w:p>
        </w:tc>
        <w:tc>
          <w:tcPr>
            <w:tcW w:w="758" w:type="pct"/>
          </w:tcPr>
          <w:p w14:paraId="46550D46" w14:textId="77777777" w:rsidR="0016620D" w:rsidRPr="0016620D" w:rsidRDefault="0016620D" w:rsidP="0016620D">
            <w:pPr>
              <w:spacing w:after="0" w:line="240" w:lineRule="auto"/>
              <w:rPr>
                <w:color w:val="FF0000"/>
                <w:sz w:val="20"/>
                <w:szCs w:val="20"/>
              </w:rPr>
            </w:pPr>
          </w:p>
        </w:tc>
        <w:tc>
          <w:tcPr>
            <w:tcW w:w="469" w:type="pct"/>
          </w:tcPr>
          <w:p w14:paraId="47EB125E" w14:textId="77777777" w:rsidR="0016620D" w:rsidRPr="0016620D" w:rsidRDefault="0016620D" w:rsidP="0016620D">
            <w:pPr>
              <w:spacing w:after="0" w:line="240" w:lineRule="auto"/>
              <w:rPr>
                <w:color w:val="FF0000"/>
                <w:sz w:val="20"/>
                <w:szCs w:val="20"/>
              </w:rPr>
            </w:pPr>
          </w:p>
        </w:tc>
        <w:tc>
          <w:tcPr>
            <w:tcW w:w="531" w:type="pct"/>
          </w:tcPr>
          <w:p w14:paraId="202C751F" w14:textId="77777777" w:rsidR="0016620D" w:rsidRPr="0016620D" w:rsidRDefault="0016620D" w:rsidP="0016620D">
            <w:pPr>
              <w:spacing w:after="0" w:line="240" w:lineRule="auto"/>
              <w:rPr>
                <w:color w:val="FF0000"/>
                <w:sz w:val="20"/>
                <w:szCs w:val="20"/>
              </w:rPr>
            </w:pPr>
            <w:r w:rsidRPr="0016620D">
              <w:rPr>
                <w:color w:val="FF0000"/>
                <w:sz w:val="20"/>
                <w:szCs w:val="20"/>
              </w:rPr>
              <w:t>BSc</w:t>
            </w:r>
          </w:p>
        </w:tc>
        <w:tc>
          <w:tcPr>
            <w:tcW w:w="938" w:type="pct"/>
          </w:tcPr>
          <w:p w14:paraId="6495D8FC" w14:textId="77777777" w:rsidR="0016620D" w:rsidRPr="0016620D" w:rsidRDefault="0016620D" w:rsidP="0016620D">
            <w:pPr>
              <w:spacing w:after="0" w:line="240" w:lineRule="auto"/>
              <w:rPr>
                <w:color w:val="FF0000"/>
                <w:sz w:val="20"/>
                <w:szCs w:val="20"/>
              </w:rPr>
            </w:pPr>
            <w:r w:rsidRPr="0016620D">
              <w:rPr>
                <w:color w:val="FF0000"/>
                <w:sz w:val="20"/>
                <w:szCs w:val="20"/>
              </w:rPr>
              <w:t>Mathematics &amp; Physics</w:t>
            </w:r>
          </w:p>
        </w:tc>
        <w:tc>
          <w:tcPr>
            <w:tcW w:w="1094" w:type="pct"/>
          </w:tcPr>
          <w:p w14:paraId="63B23AA0" w14:textId="77777777" w:rsidR="0016620D" w:rsidRPr="0016620D" w:rsidRDefault="0016620D" w:rsidP="0016620D">
            <w:pPr>
              <w:spacing w:after="0" w:line="240" w:lineRule="auto"/>
              <w:rPr>
                <w:color w:val="FF0000"/>
                <w:sz w:val="20"/>
                <w:szCs w:val="20"/>
              </w:rPr>
            </w:pPr>
            <w:r w:rsidRPr="0016620D">
              <w:rPr>
                <w:color w:val="FF0000"/>
                <w:sz w:val="20"/>
                <w:szCs w:val="20"/>
              </w:rPr>
              <w:t>Moi University</w:t>
            </w:r>
          </w:p>
        </w:tc>
      </w:tr>
      <w:tr w:rsidR="0016620D" w:rsidRPr="0016620D" w14:paraId="36FE864C" w14:textId="77777777" w:rsidTr="0016620D">
        <w:tc>
          <w:tcPr>
            <w:tcW w:w="188" w:type="pct"/>
          </w:tcPr>
          <w:p w14:paraId="11020244" w14:textId="77777777" w:rsidR="0016620D" w:rsidRPr="0016620D" w:rsidRDefault="0016620D" w:rsidP="0016620D">
            <w:pPr>
              <w:spacing w:after="0" w:line="240" w:lineRule="auto"/>
              <w:jc w:val="center"/>
              <w:rPr>
                <w:sz w:val="20"/>
                <w:szCs w:val="20"/>
              </w:rPr>
            </w:pPr>
          </w:p>
        </w:tc>
        <w:tc>
          <w:tcPr>
            <w:tcW w:w="1023" w:type="pct"/>
          </w:tcPr>
          <w:p w14:paraId="151DB350" w14:textId="77777777" w:rsidR="0016620D" w:rsidRPr="0016620D" w:rsidRDefault="0016620D" w:rsidP="0016620D">
            <w:pPr>
              <w:spacing w:after="0" w:line="240" w:lineRule="auto"/>
              <w:rPr>
                <w:sz w:val="20"/>
                <w:szCs w:val="20"/>
              </w:rPr>
            </w:pPr>
          </w:p>
        </w:tc>
        <w:tc>
          <w:tcPr>
            <w:tcW w:w="758" w:type="pct"/>
          </w:tcPr>
          <w:p w14:paraId="2F74B7EA" w14:textId="77777777" w:rsidR="0016620D" w:rsidRPr="0016620D" w:rsidRDefault="0016620D" w:rsidP="0016620D">
            <w:pPr>
              <w:spacing w:after="0" w:line="240" w:lineRule="auto"/>
              <w:rPr>
                <w:sz w:val="20"/>
                <w:szCs w:val="20"/>
              </w:rPr>
            </w:pPr>
          </w:p>
        </w:tc>
        <w:tc>
          <w:tcPr>
            <w:tcW w:w="469" w:type="pct"/>
          </w:tcPr>
          <w:p w14:paraId="2BC05A29" w14:textId="77777777" w:rsidR="0016620D" w:rsidRPr="0016620D" w:rsidRDefault="0016620D" w:rsidP="0016620D">
            <w:pPr>
              <w:spacing w:after="0" w:line="240" w:lineRule="auto"/>
              <w:rPr>
                <w:sz w:val="20"/>
                <w:szCs w:val="20"/>
              </w:rPr>
            </w:pPr>
          </w:p>
        </w:tc>
        <w:tc>
          <w:tcPr>
            <w:tcW w:w="531" w:type="pct"/>
          </w:tcPr>
          <w:p w14:paraId="0D4F9BAF" w14:textId="77777777" w:rsidR="0016620D" w:rsidRPr="0016620D" w:rsidRDefault="0016620D" w:rsidP="0016620D">
            <w:pPr>
              <w:spacing w:after="0" w:line="240" w:lineRule="auto"/>
              <w:rPr>
                <w:sz w:val="20"/>
                <w:szCs w:val="20"/>
              </w:rPr>
            </w:pPr>
          </w:p>
        </w:tc>
        <w:tc>
          <w:tcPr>
            <w:tcW w:w="938" w:type="pct"/>
          </w:tcPr>
          <w:p w14:paraId="4214324F" w14:textId="77777777" w:rsidR="0016620D" w:rsidRPr="0016620D" w:rsidRDefault="0016620D" w:rsidP="0016620D">
            <w:pPr>
              <w:spacing w:after="0" w:line="240" w:lineRule="auto"/>
              <w:rPr>
                <w:sz w:val="20"/>
                <w:szCs w:val="20"/>
              </w:rPr>
            </w:pPr>
          </w:p>
        </w:tc>
        <w:tc>
          <w:tcPr>
            <w:tcW w:w="1094" w:type="pct"/>
          </w:tcPr>
          <w:p w14:paraId="1BDAE136" w14:textId="77777777" w:rsidR="0016620D" w:rsidRPr="0016620D" w:rsidRDefault="0016620D" w:rsidP="0016620D">
            <w:pPr>
              <w:spacing w:after="0" w:line="240" w:lineRule="auto"/>
              <w:rPr>
                <w:sz w:val="20"/>
                <w:szCs w:val="20"/>
              </w:rPr>
            </w:pPr>
          </w:p>
        </w:tc>
      </w:tr>
      <w:tr w:rsidR="0016620D" w:rsidRPr="0016620D" w14:paraId="13145549" w14:textId="77777777" w:rsidTr="0016620D">
        <w:tc>
          <w:tcPr>
            <w:tcW w:w="188" w:type="pct"/>
          </w:tcPr>
          <w:p w14:paraId="5D72D57E" w14:textId="77777777" w:rsidR="0016620D" w:rsidRPr="0016620D" w:rsidRDefault="0016620D" w:rsidP="0016620D">
            <w:pPr>
              <w:spacing w:after="0" w:line="240" w:lineRule="auto"/>
              <w:jc w:val="center"/>
              <w:rPr>
                <w:sz w:val="20"/>
                <w:szCs w:val="20"/>
              </w:rPr>
            </w:pPr>
            <w:r w:rsidRPr="0016620D">
              <w:rPr>
                <w:sz w:val="20"/>
                <w:szCs w:val="20"/>
              </w:rPr>
              <w:t>131</w:t>
            </w:r>
          </w:p>
        </w:tc>
        <w:tc>
          <w:tcPr>
            <w:tcW w:w="1023" w:type="pct"/>
          </w:tcPr>
          <w:p w14:paraId="19753258" w14:textId="77777777" w:rsidR="0016620D" w:rsidRPr="0016620D" w:rsidRDefault="0016620D" w:rsidP="0016620D">
            <w:pPr>
              <w:spacing w:after="0" w:line="240" w:lineRule="auto"/>
              <w:rPr>
                <w:sz w:val="20"/>
                <w:szCs w:val="20"/>
              </w:rPr>
            </w:pPr>
            <w:r w:rsidRPr="0016620D">
              <w:rPr>
                <w:sz w:val="20"/>
                <w:szCs w:val="20"/>
              </w:rPr>
              <w:t>Evance Odero</w:t>
            </w:r>
          </w:p>
        </w:tc>
        <w:tc>
          <w:tcPr>
            <w:tcW w:w="758" w:type="pct"/>
          </w:tcPr>
          <w:p w14:paraId="40191F34"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1ECEE170" w14:textId="77777777" w:rsidR="0016620D" w:rsidRPr="0016620D" w:rsidRDefault="0016620D" w:rsidP="0016620D">
            <w:pPr>
              <w:spacing w:after="0" w:line="240" w:lineRule="auto"/>
              <w:rPr>
                <w:sz w:val="20"/>
                <w:szCs w:val="20"/>
              </w:rPr>
            </w:pPr>
            <w:r w:rsidRPr="0016620D">
              <w:rPr>
                <w:sz w:val="20"/>
                <w:szCs w:val="20"/>
              </w:rPr>
              <w:t>Contract</w:t>
            </w:r>
          </w:p>
          <w:p w14:paraId="01AB4D79" w14:textId="77777777" w:rsidR="0016620D" w:rsidRPr="0016620D" w:rsidRDefault="0016620D" w:rsidP="0016620D">
            <w:pPr>
              <w:spacing w:after="0" w:line="240" w:lineRule="auto"/>
              <w:rPr>
                <w:sz w:val="20"/>
                <w:szCs w:val="20"/>
              </w:rPr>
            </w:pPr>
            <w:r w:rsidRPr="0016620D">
              <w:rPr>
                <w:sz w:val="20"/>
                <w:szCs w:val="20"/>
              </w:rPr>
              <w:t>(short)</w:t>
            </w:r>
          </w:p>
        </w:tc>
        <w:tc>
          <w:tcPr>
            <w:tcW w:w="531" w:type="pct"/>
          </w:tcPr>
          <w:p w14:paraId="23C7CEE2"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43588939" w14:textId="77777777" w:rsidR="0016620D" w:rsidRPr="0016620D" w:rsidRDefault="0016620D" w:rsidP="0016620D">
            <w:pPr>
              <w:spacing w:after="0" w:line="240" w:lineRule="auto"/>
              <w:rPr>
                <w:sz w:val="20"/>
                <w:szCs w:val="20"/>
              </w:rPr>
            </w:pPr>
            <w:r w:rsidRPr="0016620D">
              <w:rPr>
                <w:sz w:val="20"/>
                <w:szCs w:val="20"/>
              </w:rPr>
              <w:t>Applied Geophysics</w:t>
            </w:r>
          </w:p>
        </w:tc>
        <w:tc>
          <w:tcPr>
            <w:tcW w:w="1094" w:type="pct"/>
          </w:tcPr>
          <w:p w14:paraId="36952760" w14:textId="77777777" w:rsidR="0016620D" w:rsidRPr="0016620D" w:rsidRDefault="0016620D" w:rsidP="0016620D">
            <w:pPr>
              <w:tabs>
                <w:tab w:val="center" w:pos="1467"/>
              </w:tabs>
              <w:spacing w:after="0" w:line="240" w:lineRule="auto"/>
              <w:rPr>
                <w:sz w:val="20"/>
                <w:szCs w:val="20"/>
              </w:rPr>
            </w:pPr>
            <w:r w:rsidRPr="0016620D">
              <w:rPr>
                <w:sz w:val="20"/>
                <w:szCs w:val="20"/>
              </w:rPr>
              <w:t>JKUAT</w:t>
            </w:r>
            <w:r w:rsidRPr="0016620D">
              <w:rPr>
                <w:sz w:val="20"/>
                <w:szCs w:val="20"/>
              </w:rPr>
              <w:tab/>
            </w:r>
          </w:p>
        </w:tc>
      </w:tr>
      <w:tr w:rsidR="0016620D" w:rsidRPr="0016620D" w14:paraId="73BC943F" w14:textId="77777777" w:rsidTr="0016620D">
        <w:tc>
          <w:tcPr>
            <w:tcW w:w="188" w:type="pct"/>
          </w:tcPr>
          <w:p w14:paraId="0E1888F8" w14:textId="77777777" w:rsidR="0016620D" w:rsidRPr="0016620D" w:rsidRDefault="0016620D" w:rsidP="0016620D">
            <w:pPr>
              <w:spacing w:after="0" w:line="240" w:lineRule="auto"/>
              <w:jc w:val="center"/>
              <w:rPr>
                <w:sz w:val="20"/>
                <w:szCs w:val="20"/>
              </w:rPr>
            </w:pPr>
          </w:p>
        </w:tc>
        <w:tc>
          <w:tcPr>
            <w:tcW w:w="1023" w:type="pct"/>
          </w:tcPr>
          <w:p w14:paraId="5E4B5574" w14:textId="77777777" w:rsidR="0016620D" w:rsidRPr="0016620D" w:rsidRDefault="0016620D" w:rsidP="0016620D">
            <w:pPr>
              <w:spacing w:after="0" w:line="240" w:lineRule="auto"/>
              <w:rPr>
                <w:sz w:val="20"/>
                <w:szCs w:val="20"/>
              </w:rPr>
            </w:pPr>
          </w:p>
        </w:tc>
        <w:tc>
          <w:tcPr>
            <w:tcW w:w="758" w:type="pct"/>
          </w:tcPr>
          <w:p w14:paraId="0B1A284C" w14:textId="77777777" w:rsidR="0016620D" w:rsidRPr="0016620D" w:rsidRDefault="0016620D" w:rsidP="0016620D">
            <w:pPr>
              <w:spacing w:after="0" w:line="240" w:lineRule="auto"/>
              <w:rPr>
                <w:sz w:val="20"/>
                <w:szCs w:val="20"/>
              </w:rPr>
            </w:pPr>
          </w:p>
        </w:tc>
        <w:tc>
          <w:tcPr>
            <w:tcW w:w="469" w:type="pct"/>
          </w:tcPr>
          <w:p w14:paraId="0588A755" w14:textId="77777777" w:rsidR="0016620D" w:rsidRPr="0016620D" w:rsidRDefault="0016620D" w:rsidP="0016620D">
            <w:pPr>
              <w:spacing w:after="0" w:line="240" w:lineRule="auto"/>
              <w:rPr>
                <w:sz w:val="20"/>
                <w:szCs w:val="20"/>
              </w:rPr>
            </w:pPr>
          </w:p>
        </w:tc>
        <w:tc>
          <w:tcPr>
            <w:tcW w:w="531" w:type="pct"/>
          </w:tcPr>
          <w:p w14:paraId="66881270"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D383320" w14:textId="77777777" w:rsidR="0016620D" w:rsidRPr="0016620D" w:rsidRDefault="0016620D" w:rsidP="0016620D">
            <w:pPr>
              <w:spacing w:after="0" w:line="240" w:lineRule="auto"/>
              <w:rPr>
                <w:sz w:val="20"/>
                <w:szCs w:val="20"/>
              </w:rPr>
            </w:pPr>
            <w:r w:rsidRPr="0016620D">
              <w:rPr>
                <w:sz w:val="20"/>
                <w:szCs w:val="20"/>
              </w:rPr>
              <w:t>Physics</w:t>
            </w:r>
          </w:p>
        </w:tc>
        <w:tc>
          <w:tcPr>
            <w:tcW w:w="1094" w:type="pct"/>
          </w:tcPr>
          <w:p w14:paraId="400DFD56" w14:textId="77777777" w:rsidR="0016620D" w:rsidRPr="0016620D" w:rsidRDefault="0016620D" w:rsidP="0016620D">
            <w:pPr>
              <w:spacing w:after="0" w:line="240" w:lineRule="auto"/>
              <w:rPr>
                <w:sz w:val="20"/>
                <w:szCs w:val="20"/>
              </w:rPr>
            </w:pPr>
            <w:r w:rsidRPr="0016620D">
              <w:rPr>
                <w:sz w:val="20"/>
                <w:szCs w:val="20"/>
              </w:rPr>
              <w:t>JKUAT</w:t>
            </w:r>
          </w:p>
        </w:tc>
      </w:tr>
      <w:tr w:rsidR="0016620D" w:rsidRPr="0016620D" w14:paraId="05C32B9F" w14:textId="77777777" w:rsidTr="0016620D">
        <w:tc>
          <w:tcPr>
            <w:tcW w:w="188" w:type="pct"/>
          </w:tcPr>
          <w:p w14:paraId="24902415" w14:textId="77777777" w:rsidR="0016620D" w:rsidRPr="0016620D" w:rsidRDefault="0016620D" w:rsidP="0016620D">
            <w:pPr>
              <w:spacing w:after="0" w:line="240" w:lineRule="auto"/>
              <w:jc w:val="center"/>
              <w:rPr>
                <w:sz w:val="20"/>
                <w:szCs w:val="20"/>
              </w:rPr>
            </w:pPr>
          </w:p>
        </w:tc>
        <w:tc>
          <w:tcPr>
            <w:tcW w:w="1023" w:type="pct"/>
          </w:tcPr>
          <w:p w14:paraId="48C50262" w14:textId="77777777" w:rsidR="0016620D" w:rsidRPr="0016620D" w:rsidRDefault="0016620D" w:rsidP="0016620D">
            <w:pPr>
              <w:spacing w:after="0" w:line="240" w:lineRule="auto"/>
              <w:rPr>
                <w:sz w:val="20"/>
                <w:szCs w:val="20"/>
              </w:rPr>
            </w:pPr>
          </w:p>
        </w:tc>
        <w:tc>
          <w:tcPr>
            <w:tcW w:w="758" w:type="pct"/>
          </w:tcPr>
          <w:p w14:paraId="48F951C0" w14:textId="77777777" w:rsidR="0016620D" w:rsidRPr="0016620D" w:rsidRDefault="0016620D" w:rsidP="0016620D">
            <w:pPr>
              <w:spacing w:after="0" w:line="240" w:lineRule="auto"/>
              <w:rPr>
                <w:sz w:val="20"/>
                <w:szCs w:val="20"/>
              </w:rPr>
            </w:pPr>
          </w:p>
        </w:tc>
        <w:tc>
          <w:tcPr>
            <w:tcW w:w="469" w:type="pct"/>
          </w:tcPr>
          <w:p w14:paraId="1FC21F06" w14:textId="77777777" w:rsidR="0016620D" w:rsidRPr="0016620D" w:rsidRDefault="0016620D" w:rsidP="0016620D">
            <w:pPr>
              <w:spacing w:after="0" w:line="240" w:lineRule="auto"/>
              <w:rPr>
                <w:sz w:val="20"/>
                <w:szCs w:val="20"/>
              </w:rPr>
            </w:pPr>
          </w:p>
        </w:tc>
        <w:tc>
          <w:tcPr>
            <w:tcW w:w="531" w:type="pct"/>
          </w:tcPr>
          <w:p w14:paraId="752CEEB6" w14:textId="77777777" w:rsidR="0016620D" w:rsidRPr="0016620D" w:rsidRDefault="0016620D" w:rsidP="0016620D">
            <w:pPr>
              <w:spacing w:after="0" w:line="240" w:lineRule="auto"/>
              <w:rPr>
                <w:sz w:val="20"/>
                <w:szCs w:val="20"/>
              </w:rPr>
            </w:pPr>
          </w:p>
        </w:tc>
        <w:tc>
          <w:tcPr>
            <w:tcW w:w="938" w:type="pct"/>
          </w:tcPr>
          <w:p w14:paraId="57CEAB89" w14:textId="77777777" w:rsidR="0016620D" w:rsidRPr="0016620D" w:rsidRDefault="0016620D" w:rsidP="0016620D">
            <w:pPr>
              <w:spacing w:after="0" w:line="240" w:lineRule="auto"/>
              <w:rPr>
                <w:sz w:val="20"/>
                <w:szCs w:val="20"/>
              </w:rPr>
            </w:pPr>
          </w:p>
        </w:tc>
        <w:tc>
          <w:tcPr>
            <w:tcW w:w="1094" w:type="pct"/>
          </w:tcPr>
          <w:p w14:paraId="2E978482" w14:textId="77777777" w:rsidR="0016620D" w:rsidRPr="0016620D" w:rsidRDefault="0016620D" w:rsidP="0016620D">
            <w:pPr>
              <w:spacing w:after="0" w:line="240" w:lineRule="auto"/>
              <w:rPr>
                <w:sz w:val="20"/>
                <w:szCs w:val="20"/>
              </w:rPr>
            </w:pPr>
          </w:p>
        </w:tc>
      </w:tr>
      <w:tr w:rsidR="0016620D" w:rsidRPr="0016620D" w14:paraId="57B033CF" w14:textId="77777777" w:rsidTr="0016620D">
        <w:tc>
          <w:tcPr>
            <w:tcW w:w="188" w:type="pct"/>
          </w:tcPr>
          <w:p w14:paraId="2B6D35AD" w14:textId="77777777" w:rsidR="0016620D" w:rsidRPr="0016620D" w:rsidRDefault="0016620D" w:rsidP="0016620D">
            <w:pPr>
              <w:spacing w:after="0" w:line="240" w:lineRule="auto"/>
              <w:jc w:val="center"/>
              <w:rPr>
                <w:sz w:val="20"/>
                <w:szCs w:val="20"/>
              </w:rPr>
            </w:pPr>
            <w:r w:rsidRPr="0016620D">
              <w:rPr>
                <w:sz w:val="20"/>
                <w:szCs w:val="20"/>
              </w:rPr>
              <w:t>132</w:t>
            </w:r>
          </w:p>
        </w:tc>
        <w:tc>
          <w:tcPr>
            <w:tcW w:w="1023" w:type="pct"/>
          </w:tcPr>
          <w:p w14:paraId="17B0E932" w14:textId="77777777" w:rsidR="0016620D" w:rsidRPr="0016620D" w:rsidRDefault="0016620D" w:rsidP="0016620D">
            <w:pPr>
              <w:spacing w:after="0" w:line="240" w:lineRule="auto"/>
              <w:rPr>
                <w:sz w:val="20"/>
                <w:szCs w:val="20"/>
              </w:rPr>
            </w:pPr>
            <w:r w:rsidRPr="0016620D">
              <w:rPr>
                <w:sz w:val="20"/>
                <w:szCs w:val="20"/>
              </w:rPr>
              <w:t>Robert Okong’o</w:t>
            </w:r>
          </w:p>
        </w:tc>
        <w:tc>
          <w:tcPr>
            <w:tcW w:w="758" w:type="pct"/>
          </w:tcPr>
          <w:p w14:paraId="78EED13E"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CDE2C8F"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72605FA9"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7642BE04" w14:textId="77777777" w:rsidR="0016620D" w:rsidRPr="0016620D" w:rsidRDefault="0016620D" w:rsidP="0016620D">
            <w:pPr>
              <w:spacing w:after="0" w:line="240" w:lineRule="auto"/>
              <w:rPr>
                <w:sz w:val="20"/>
                <w:szCs w:val="20"/>
              </w:rPr>
            </w:pPr>
            <w:r w:rsidRPr="0016620D">
              <w:rPr>
                <w:sz w:val="20"/>
                <w:szCs w:val="20"/>
              </w:rPr>
              <w:t>Applied Mathematics</w:t>
            </w:r>
          </w:p>
        </w:tc>
        <w:tc>
          <w:tcPr>
            <w:tcW w:w="1094" w:type="pct"/>
          </w:tcPr>
          <w:p w14:paraId="7980A7BF" w14:textId="77777777" w:rsidR="0016620D" w:rsidRPr="0016620D" w:rsidRDefault="0016620D" w:rsidP="0016620D">
            <w:pPr>
              <w:tabs>
                <w:tab w:val="center" w:pos="1467"/>
              </w:tabs>
              <w:spacing w:after="0" w:line="240" w:lineRule="auto"/>
              <w:rPr>
                <w:sz w:val="20"/>
                <w:szCs w:val="20"/>
              </w:rPr>
            </w:pPr>
            <w:r w:rsidRPr="0016620D">
              <w:rPr>
                <w:sz w:val="20"/>
                <w:szCs w:val="20"/>
              </w:rPr>
              <w:t>Kenyatta University</w:t>
            </w:r>
          </w:p>
        </w:tc>
      </w:tr>
      <w:tr w:rsidR="0016620D" w:rsidRPr="0016620D" w14:paraId="6DB7B724" w14:textId="77777777" w:rsidTr="0016620D">
        <w:tc>
          <w:tcPr>
            <w:tcW w:w="188" w:type="pct"/>
          </w:tcPr>
          <w:p w14:paraId="1DC07BEB" w14:textId="77777777" w:rsidR="0016620D" w:rsidRPr="0016620D" w:rsidRDefault="0016620D" w:rsidP="0016620D">
            <w:pPr>
              <w:spacing w:after="0" w:line="240" w:lineRule="auto"/>
              <w:jc w:val="center"/>
              <w:rPr>
                <w:sz w:val="20"/>
                <w:szCs w:val="20"/>
              </w:rPr>
            </w:pPr>
          </w:p>
        </w:tc>
        <w:tc>
          <w:tcPr>
            <w:tcW w:w="1023" w:type="pct"/>
          </w:tcPr>
          <w:p w14:paraId="7C5EB98A" w14:textId="77777777" w:rsidR="0016620D" w:rsidRPr="0016620D" w:rsidRDefault="0016620D" w:rsidP="0016620D">
            <w:pPr>
              <w:spacing w:after="0" w:line="240" w:lineRule="auto"/>
              <w:rPr>
                <w:sz w:val="20"/>
                <w:szCs w:val="20"/>
              </w:rPr>
            </w:pPr>
          </w:p>
        </w:tc>
        <w:tc>
          <w:tcPr>
            <w:tcW w:w="758" w:type="pct"/>
          </w:tcPr>
          <w:p w14:paraId="5900D4CC" w14:textId="77777777" w:rsidR="0016620D" w:rsidRPr="0016620D" w:rsidRDefault="0016620D" w:rsidP="0016620D">
            <w:pPr>
              <w:spacing w:after="0" w:line="240" w:lineRule="auto"/>
              <w:rPr>
                <w:sz w:val="20"/>
                <w:szCs w:val="20"/>
              </w:rPr>
            </w:pPr>
          </w:p>
        </w:tc>
        <w:tc>
          <w:tcPr>
            <w:tcW w:w="469" w:type="pct"/>
          </w:tcPr>
          <w:p w14:paraId="0FF08515" w14:textId="77777777" w:rsidR="0016620D" w:rsidRPr="0016620D" w:rsidRDefault="0016620D" w:rsidP="0016620D">
            <w:pPr>
              <w:spacing w:after="0" w:line="240" w:lineRule="auto"/>
              <w:rPr>
                <w:sz w:val="20"/>
                <w:szCs w:val="20"/>
              </w:rPr>
            </w:pPr>
          </w:p>
        </w:tc>
        <w:tc>
          <w:tcPr>
            <w:tcW w:w="531" w:type="pct"/>
          </w:tcPr>
          <w:p w14:paraId="192E2A7B" w14:textId="77777777" w:rsidR="0016620D" w:rsidRPr="0016620D" w:rsidRDefault="0016620D" w:rsidP="0016620D">
            <w:pPr>
              <w:spacing w:after="0" w:line="240" w:lineRule="auto"/>
              <w:rPr>
                <w:sz w:val="20"/>
                <w:szCs w:val="20"/>
              </w:rPr>
            </w:pPr>
            <w:r w:rsidRPr="0016620D">
              <w:rPr>
                <w:sz w:val="20"/>
                <w:szCs w:val="20"/>
              </w:rPr>
              <w:t xml:space="preserve">BEd </w:t>
            </w:r>
          </w:p>
        </w:tc>
        <w:tc>
          <w:tcPr>
            <w:tcW w:w="938" w:type="pct"/>
          </w:tcPr>
          <w:p w14:paraId="1B207ED6" w14:textId="77777777" w:rsidR="0016620D" w:rsidRPr="0016620D" w:rsidRDefault="0016620D" w:rsidP="0016620D">
            <w:pPr>
              <w:spacing w:after="0" w:line="240" w:lineRule="auto"/>
              <w:rPr>
                <w:sz w:val="20"/>
                <w:szCs w:val="20"/>
              </w:rPr>
            </w:pPr>
            <w:r w:rsidRPr="0016620D">
              <w:rPr>
                <w:sz w:val="20"/>
                <w:szCs w:val="20"/>
              </w:rPr>
              <w:t>Science</w:t>
            </w:r>
          </w:p>
        </w:tc>
        <w:tc>
          <w:tcPr>
            <w:tcW w:w="1094" w:type="pct"/>
          </w:tcPr>
          <w:p w14:paraId="48AE9C87"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19064BF8" w14:textId="77777777" w:rsidTr="0016620D">
        <w:tc>
          <w:tcPr>
            <w:tcW w:w="188" w:type="pct"/>
          </w:tcPr>
          <w:p w14:paraId="3BF9C096" w14:textId="77777777" w:rsidR="0016620D" w:rsidRPr="0016620D" w:rsidRDefault="0016620D" w:rsidP="0016620D">
            <w:pPr>
              <w:spacing w:after="0" w:line="240" w:lineRule="auto"/>
              <w:jc w:val="center"/>
              <w:rPr>
                <w:sz w:val="20"/>
                <w:szCs w:val="20"/>
              </w:rPr>
            </w:pPr>
          </w:p>
        </w:tc>
        <w:tc>
          <w:tcPr>
            <w:tcW w:w="1023" w:type="pct"/>
          </w:tcPr>
          <w:p w14:paraId="775E1288" w14:textId="77777777" w:rsidR="0016620D" w:rsidRPr="0016620D" w:rsidRDefault="0016620D" w:rsidP="0016620D">
            <w:pPr>
              <w:spacing w:after="0" w:line="240" w:lineRule="auto"/>
              <w:rPr>
                <w:sz w:val="20"/>
                <w:szCs w:val="20"/>
              </w:rPr>
            </w:pPr>
          </w:p>
        </w:tc>
        <w:tc>
          <w:tcPr>
            <w:tcW w:w="758" w:type="pct"/>
          </w:tcPr>
          <w:p w14:paraId="6EF9D5A7" w14:textId="77777777" w:rsidR="0016620D" w:rsidRPr="0016620D" w:rsidRDefault="0016620D" w:rsidP="0016620D">
            <w:pPr>
              <w:spacing w:after="0" w:line="240" w:lineRule="auto"/>
              <w:rPr>
                <w:sz w:val="20"/>
                <w:szCs w:val="20"/>
              </w:rPr>
            </w:pPr>
          </w:p>
        </w:tc>
        <w:tc>
          <w:tcPr>
            <w:tcW w:w="469" w:type="pct"/>
          </w:tcPr>
          <w:p w14:paraId="01865764" w14:textId="77777777" w:rsidR="0016620D" w:rsidRPr="0016620D" w:rsidRDefault="0016620D" w:rsidP="0016620D">
            <w:pPr>
              <w:spacing w:after="0" w:line="240" w:lineRule="auto"/>
              <w:rPr>
                <w:sz w:val="20"/>
                <w:szCs w:val="20"/>
              </w:rPr>
            </w:pPr>
          </w:p>
        </w:tc>
        <w:tc>
          <w:tcPr>
            <w:tcW w:w="531" w:type="pct"/>
          </w:tcPr>
          <w:p w14:paraId="19D34436" w14:textId="77777777" w:rsidR="0016620D" w:rsidRPr="0016620D" w:rsidRDefault="0016620D" w:rsidP="0016620D">
            <w:pPr>
              <w:spacing w:after="0" w:line="240" w:lineRule="auto"/>
              <w:rPr>
                <w:sz w:val="20"/>
                <w:szCs w:val="20"/>
              </w:rPr>
            </w:pPr>
          </w:p>
        </w:tc>
        <w:tc>
          <w:tcPr>
            <w:tcW w:w="938" w:type="pct"/>
          </w:tcPr>
          <w:p w14:paraId="58EC9DE3" w14:textId="77777777" w:rsidR="0016620D" w:rsidRPr="0016620D" w:rsidRDefault="0016620D" w:rsidP="0016620D">
            <w:pPr>
              <w:spacing w:after="0" w:line="240" w:lineRule="auto"/>
              <w:rPr>
                <w:sz w:val="20"/>
                <w:szCs w:val="20"/>
              </w:rPr>
            </w:pPr>
          </w:p>
        </w:tc>
        <w:tc>
          <w:tcPr>
            <w:tcW w:w="1094" w:type="pct"/>
          </w:tcPr>
          <w:p w14:paraId="087203BE" w14:textId="77777777" w:rsidR="0016620D" w:rsidRPr="0016620D" w:rsidRDefault="0016620D" w:rsidP="0016620D">
            <w:pPr>
              <w:spacing w:after="0" w:line="240" w:lineRule="auto"/>
              <w:rPr>
                <w:sz w:val="20"/>
                <w:szCs w:val="20"/>
              </w:rPr>
            </w:pPr>
          </w:p>
        </w:tc>
      </w:tr>
      <w:tr w:rsidR="0016620D" w:rsidRPr="0016620D" w14:paraId="77DDFAEE" w14:textId="77777777" w:rsidTr="0016620D">
        <w:tc>
          <w:tcPr>
            <w:tcW w:w="188" w:type="pct"/>
            <w:shd w:val="clear" w:color="auto" w:fill="A6A6A6"/>
          </w:tcPr>
          <w:p w14:paraId="219D288F" w14:textId="77777777" w:rsidR="0016620D" w:rsidRPr="0016620D" w:rsidRDefault="0016620D" w:rsidP="0016620D">
            <w:pPr>
              <w:spacing w:after="0" w:line="240" w:lineRule="auto"/>
              <w:jc w:val="center"/>
              <w:rPr>
                <w:sz w:val="20"/>
                <w:szCs w:val="20"/>
              </w:rPr>
            </w:pPr>
          </w:p>
        </w:tc>
        <w:tc>
          <w:tcPr>
            <w:tcW w:w="2781" w:type="pct"/>
            <w:gridSpan w:val="4"/>
            <w:shd w:val="clear" w:color="auto" w:fill="A6A6A6"/>
          </w:tcPr>
          <w:p w14:paraId="2529CA05" w14:textId="77777777" w:rsidR="0016620D" w:rsidRPr="0016620D" w:rsidRDefault="0016620D" w:rsidP="0016620D">
            <w:pPr>
              <w:spacing w:after="0" w:line="240" w:lineRule="auto"/>
              <w:jc w:val="center"/>
              <w:rPr>
                <w:sz w:val="20"/>
                <w:szCs w:val="20"/>
              </w:rPr>
            </w:pPr>
            <w:r w:rsidRPr="0016620D">
              <w:rPr>
                <w:b/>
                <w:sz w:val="20"/>
                <w:szCs w:val="20"/>
              </w:rPr>
              <w:t>Foods, Nutrition &amp; Dietetics</w:t>
            </w:r>
          </w:p>
        </w:tc>
        <w:tc>
          <w:tcPr>
            <w:tcW w:w="938" w:type="pct"/>
            <w:shd w:val="clear" w:color="auto" w:fill="A6A6A6"/>
          </w:tcPr>
          <w:p w14:paraId="4F37F403" w14:textId="77777777" w:rsidR="0016620D" w:rsidRPr="0016620D" w:rsidRDefault="0016620D" w:rsidP="0016620D">
            <w:pPr>
              <w:spacing w:after="0" w:line="240" w:lineRule="auto"/>
              <w:jc w:val="center"/>
              <w:rPr>
                <w:sz w:val="20"/>
                <w:szCs w:val="20"/>
              </w:rPr>
            </w:pPr>
          </w:p>
        </w:tc>
        <w:tc>
          <w:tcPr>
            <w:tcW w:w="1094" w:type="pct"/>
            <w:shd w:val="clear" w:color="auto" w:fill="A6A6A6"/>
          </w:tcPr>
          <w:p w14:paraId="3098FAE5" w14:textId="77777777" w:rsidR="0016620D" w:rsidRPr="0016620D" w:rsidRDefault="0016620D" w:rsidP="0016620D">
            <w:pPr>
              <w:spacing w:after="0" w:line="240" w:lineRule="auto"/>
              <w:jc w:val="center"/>
              <w:rPr>
                <w:sz w:val="20"/>
                <w:szCs w:val="20"/>
              </w:rPr>
            </w:pPr>
          </w:p>
        </w:tc>
      </w:tr>
      <w:tr w:rsidR="0016620D" w:rsidRPr="0016620D" w14:paraId="59F0E44B" w14:textId="77777777" w:rsidTr="0016620D">
        <w:tc>
          <w:tcPr>
            <w:tcW w:w="188" w:type="pct"/>
          </w:tcPr>
          <w:p w14:paraId="19F07134" w14:textId="77777777" w:rsidR="0016620D" w:rsidRPr="0016620D" w:rsidRDefault="0016620D" w:rsidP="0016620D">
            <w:pPr>
              <w:spacing w:after="0" w:line="240" w:lineRule="auto"/>
              <w:jc w:val="center"/>
              <w:rPr>
                <w:sz w:val="20"/>
                <w:szCs w:val="20"/>
              </w:rPr>
            </w:pPr>
            <w:r w:rsidRPr="0016620D">
              <w:rPr>
                <w:sz w:val="20"/>
                <w:szCs w:val="20"/>
              </w:rPr>
              <w:t>133</w:t>
            </w:r>
          </w:p>
        </w:tc>
        <w:tc>
          <w:tcPr>
            <w:tcW w:w="1023" w:type="pct"/>
          </w:tcPr>
          <w:p w14:paraId="38338B5E" w14:textId="77777777" w:rsidR="0016620D" w:rsidRPr="0016620D" w:rsidRDefault="0016620D" w:rsidP="0016620D">
            <w:pPr>
              <w:spacing w:after="0" w:line="240" w:lineRule="auto"/>
              <w:rPr>
                <w:sz w:val="20"/>
                <w:szCs w:val="20"/>
              </w:rPr>
            </w:pPr>
            <w:r w:rsidRPr="0016620D">
              <w:rPr>
                <w:sz w:val="20"/>
                <w:szCs w:val="20"/>
              </w:rPr>
              <w:t>Boor, Felix Kiplagat</w:t>
            </w:r>
          </w:p>
        </w:tc>
        <w:tc>
          <w:tcPr>
            <w:tcW w:w="758" w:type="pct"/>
          </w:tcPr>
          <w:p w14:paraId="2C7666D2"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55535FAD"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A8A646F"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2A3BE871" w14:textId="77777777" w:rsidR="0016620D" w:rsidRPr="0016620D" w:rsidRDefault="0016620D" w:rsidP="0016620D">
            <w:pPr>
              <w:spacing w:after="0" w:line="240" w:lineRule="auto"/>
              <w:rPr>
                <w:sz w:val="20"/>
                <w:szCs w:val="20"/>
              </w:rPr>
            </w:pPr>
            <w:r w:rsidRPr="0016620D">
              <w:rPr>
                <w:sz w:val="20"/>
                <w:szCs w:val="20"/>
              </w:rPr>
              <w:t>Food, Nutrition and Dietetics</w:t>
            </w:r>
          </w:p>
        </w:tc>
        <w:tc>
          <w:tcPr>
            <w:tcW w:w="1094" w:type="pct"/>
          </w:tcPr>
          <w:p w14:paraId="5751031A"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558BFC87" w14:textId="77777777" w:rsidTr="0016620D">
        <w:tc>
          <w:tcPr>
            <w:tcW w:w="188" w:type="pct"/>
          </w:tcPr>
          <w:p w14:paraId="09730803" w14:textId="77777777" w:rsidR="0016620D" w:rsidRPr="0016620D" w:rsidRDefault="0016620D" w:rsidP="0016620D">
            <w:pPr>
              <w:spacing w:after="0" w:line="240" w:lineRule="auto"/>
              <w:jc w:val="center"/>
              <w:rPr>
                <w:sz w:val="20"/>
                <w:szCs w:val="20"/>
              </w:rPr>
            </w:pPr>
          </w:p>
        </w:tc>
        <w:tc>
          <w:tcPr>
            <w:tcW w:w="1023" w:type="pct"/>
          </w:tcPr>
          <w:p w14:paraId="1D070ABF" w14:textId="77777777" w:rsidR="0016620D" w:rsidRPr="0016620D" w:rsidRDefault="0016620D" w:rsidP="0016620D">
            <w:pPr>
              <w:spacing w:after="0" w:line="240" w:lineRule="auto"/>
              <w:rPr>
                <w:sz w:val="20"/>
                <w:szCs w:val="20"/>
              </w:rPr>
            </w:pPr>
          </w:p>
        </w:tc>
        <w:tc>
          <w:tcPr>
            <w:tcW w:w="758" w:type="pct"/>
          </w:tcPr>
          <w:p w14:paraId="323408F2" w14:textId="77777777" w:rsidR="0016620D" w:rsidRPr="0016620D" w:rsidRDefault="0016620D" w:rsidP="0016620D">
            <w:pPr>
              <w:spacing w:after="0" w:line="240" w:lineRule="auto"/>
              <w:rPr>
                <w:sz w:val="20"/>
                <w:szCs w:val="20"/>
              </w:rPr>
            </w:pPr>
          </w:p>
        </w:tc>
        <w:tc>
          <w:tcPr>
            <w:tcW w:w="469" w:type="pct"/>
          </w:tcPr>
          <w:p w14:paraId="1147F14D" w14:textId="77777777" w:rsidR="0016620D" w:rsidRPr="0016620D" w:rsidRDefault="0016620D" w:rsidP="0016620D">
            <w:pPr>
              <w:spacing w:after="0" w:line="240" w:lineRule="auto"/>
              <w:rPr>
                <w:sz w:val="20"/>
                <w:szCs w:val="20"/>
              </w:rPr>
            </w:pPr>
          </w:p>
        </w:tc>
        <w:tc>
          <w:tcPr>
            <w:tcW w:w="531" w:type="pct"/>
          </w:tcPr>
          <w:p w14:paraId="1000D21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A88A243" w14:textId="77777777" w:rsidR="0016620D" w:rsidRPr="0016620D" w:rsidRDefault="0016620D" w:rsidP="0016620D">
            <w:pPr>
              <w:spacing w:after="0" w:line="240" w:lineRule="auto"/>
              <w:rPr>
                <w:sz w:val="20"/>
                <w:szCs w:val="20"/>
              </w:rPr>
            </w:pPr>
            <w:r w:rsidRPr="0016620D">
              <w:rPr>
                <w:sz w:val="20"/>
                <w:szCs w:val="20"/>
              </w:rPr>
              <w:t>Food and Nutrition</w:t>
            </w:r>
          </w:p>
        </w:tc>
        <w:tc>
          <w:tcPr>
            <w:tcW w:w="1094" w:type="pct"/>
          </w:tcPr>
          <w:p w14:paraId="36C59904"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567BBF39" w14:textId="77777777" w:rsidTr="0016620D">
        <w:tc>
          <w:tcPr>
            <w:tcW w:w="188" w:type="pct"/>
          </w:tcPr>
          <w:p w14:paraId="7663AB38" w14:textId="77777777" w:rsidR="0016620D" w:rsidRPr="0016620D" w:rsidRDefault="0016620D" w:rsidP="0016620D">
            <w:pPr>
              <w:spacing w:after="0" w:line="240" w:lineRule="auto"/>
              <w:jc w:val="center"/>
              <w:rPr>
                <w:sz w:val="20"/>
                <w:szCs w:val="20"/>
              </w:rPr>
            </w:pPr>
          </w:p>
        </w:tc>
        <w:tc>
          <w:tcPr>
            <w:tcW w:w="1023" w:type="pct"/>
          </w:tcPr>
          <w:p w14:paraId="68AC7DED" w14:textId="77777777" w:rsidR="0016620D" w:rsidRPr="0016620D" w:rsidRDefault="0016620D" w:rsidP="0016620D">
            <w:pPr>
              <w:spacing w:after="0" w:line="240" w:lineRule="auto"/>
              <w:rPr>
                <w:sz w:val="20"/>
                <w:szCs w:val="20"/>
              </w:rPr>
            </w:pPr>
          </w:p>
        </w:tc>
        <w:tc>
          <w:tcPr>
            <w:tcW w:w="758" w:type="pct"/>
          </w:tcPr>
          <w:p w14:paraId="3C67CD3B" w14:textId="77777777" w:rsidR="0016620D" w:rsidRPr="0016620D" w:rsidRDefault="0016620D" w:rsidP="0016620D">
            <w:pPr>
              <w:spacing w:after="0" w:line="240" w:lineRule="auto"/>
              <w:rPr>
                <w:sz w:val="20"/>
                <w:szCs w:val="20"/>
              </w:rPr>
            </w:pPr>
          </w:p>
        </w:tc>
        <w:tc>
          <w:tcPr>
            <w:tcW w:w="469" w:type="pct"/>
          </w:tcPr>
          <w:p w14:paraId="75392BFE" w14:textId="77777777" w:rsidR="0016620D" w:rsidRPr="0016620D" w:rsidRDefault="0016620D" w:rsidP="0016620D">
            <w:pPr>
              <w:spacing w:after="0" w:line="240" w:lineRule="auto"/>
              <w:rPr>
                <w:sz w:val="20"/>
                <w:szCs w:val="20"/>
              </w:rPr>
            </w:pPr>
          </w:p>
        </w:tc>
        <w:tc>
          <w:tcPr>
            <w:tcW w:w="531" w:type="pct"/>
          </w:tcPr>
          <w:p w14:paraId="2D59AE21" w14:textId="77777777" w:rsidR="0016620D" w:rsidRPr="0016620D" w:rsidRDefault="0016620D" w:rsidP="0016620D">
            <w:pPr>
              <w:spacing w:after="0" w:line="240" w:lineRule="auto"/>
              <w:rPr>
                <w:sz w:val="20"/>
                <w:szCs w:val="20"/>
              </w:rPr>
            </w:pPr>
          </w:p>
        </w:tc>
        <w:tc>
          <w:tcPr>
            <w:tcW w:w="938" w:type="pct"/>
          </w:tcPr>
          <w:p w14:paraId="6479EF65" w14:textId="77777777" w:rsidR="0016620D" w:rsidRPr="0016620D" w:rsidRDefault="0016620D" w:rsidP="0016620D">
            <w:pPr>
              <w:spacing w:after="0" w:line="240" w:lineRule="auto"/>
              <w:rPr>
                <w:sz w:val="20"/>
                <w:szCs w:val="20"/>
              </w:rPr>
            </w:pPr>
          </w:p>
        </w:tc>
        <w:tc>
          <w:tcPr>
            <w:tcW w:w="1094" w:type="pct"/>
          </w:tcPr>
          <w:p w14:paraId="34E1D381" w14:textId="77777777" w:rsidR="0016620D" w:rsidRPr="0016620D" w:rsidRDefault="0016620D" w:rsidP="0016620D">
            <w:pPr>
              <w:spacing w:after="0" w:line="240" w:lineRule="auto"/>
              <w:rPr>
                <w:sz w:val="20"/>
                <w:szCs w:val="20"/>
              </w:rPr>
            </w:pPr>
          </w:p>
        </w:tc>
      </w:tr>
      <w:tr w:rsidR="0016620D" w:rsidRPr="0016620D" w14:paraId="5C44CF4C" w14:textId="77777777" w:rsidTr="0016620D">
        <w:tc>
          <w:tcPr>
            <w:tcW w:w="188" w:type="pct"/>
          </w:tcPr>
          <w:p w14:paraId="6463D2DC" w14:textId="77777777" w:rsidR="0016620D" w:rsidRPr="0016620D" w:rsidRDefault="0016620D" w:rsidP="0016620D">
            <w:pPr>
              <w:spacing w:after="0" w:line="240" w:lineRule="auto"/>
              <w:jc w:val="center"/>
              <w:rPr>
                <w:sz w:val="20"/>
                <w:szCs w:val="20"/>
              </w:rPr>
            </w:pPr>
            <w:r w:rsidRPr="0016620D">
              <w:rPr>
                <w:sz w:val="20"/>
                <w:szCs w:val="20"/>
              </w:rPr>
              <w:t>134</w:t>
            </w:r>
          </w:p>
        </w:tc>
        <w:tc>
          <w:tcPr>
            <w:tcW w:w="1023" w:type="pct"/>
          </w:tcPr>
          <w:p w14:paraId="649D2400" w14:textId="77777777" w:rsidR="0016620D" w:rsidRPr="0016620D" w:rsidRDefault="0016620D" w:rsidP="0016620D">
            <w:pPr>
              <w:spacing w:after="0" w:line="240" w:lineRule="auto"/>
              <w:rPr>
                <w:sz w:val="20"/>
                <w:szCs w:val="20"/>
              </w:rPr>
            </w:pPr>
            <w:r w:rsidRPr="0016620D">
              <w:rPr>
                <w:sz w:val="20"/>
                <w:szCs w:val="20"/>
              </w:rPr>
              <w:t>Maweu, Peninah</w:t>
            </w:r>
          </w:p>
        </w:tc>
        <w:tc>
          <w:tcPr>
            <w:tcW w:w="758" w:type="pct"/>
          </w:tcPr>
          <w:p w14:paraId="7B7B0B48" w14:textId="77777777" w:rsidR="0016620D" w:rsidRPr="0016620D" w:rsidRDefault="0016620D" w:rsidP="0016620D">
            <w:pPr>
              <w:spacing w:after="0" w:line="240" w:lineRule="auto"/>
              <w:rPr>
                <w:sz w:val="20"/>
                <w:szCs w:val="20"/>
              </w:rPr>
            </w:pPr>
            <w:r w:rsidRPr="0016620D">
              <w:rPr>
                <w:sz w:val="20"/>
                <w:szCs w:val="20"/>
              </w:rPr>
              <w:t>Lab Assistant</w:t>
            </w:r>
          </w:p>
        </w:tc>
        <w:tc>
          <w:tcPr>
            <w:tcW w:w="469" w:type="pct"/>
          </w:tcPr>
          <w:p w14:paraId="3A6CCFF4"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B7294C9"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75C2D85B" w14:textId="77777777" w:rsidR="0016620D" w:rsidRPr="0016620D" w:rsidRDefault="0016620D" w:rsidP="0016620D">
            <w:pPr>
              <w:spacing w:after="0" w:line="240" w:lineRule="auto"/>
              <w:rPr>
                <w:sz w:val="20"/>
                <w:szCs w:val="20"/>
              </w:rPr>
            </w:pPr>
            <w:r w:rsidRPr="0016620D">
              <w:rPr>
                <w:sz w:val="20"/>
                <w:szCs w:val="20"/>
              </w:rPr>
              <w:t>Foods and Nutrition</w:t>
            </w:r>
          </w:p>
        </w:tc>
        <w:tc>
          <w:tcPr>
            <w:tcW w:w="1094" w:type="pct"/>
          </w:tcPr>
          <w:p w14:paraId="4EF30648"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F64FD46" w14:textId="77777777" w:rsidTr="0016620D">
        <w:tc>
          <w:tcPr>
            <w:tcW w:w="188" w:type="pct"/>
          </w:tcPr>
          <w:p w14:paraId="56D179F7" w14:textId="77777777" w:rsidR="0016620D" w:rsidRPr="0016620D" w:rsidRDefault="0016620D" w:rsidP="0016620D">
            <w:pPr>
              <w:spacing w:after="0" w:line="240" w:lineRule="auto"/>
              <w:jc w:val="center"/>
              <w:rPr>
                <w:sz w:val="20"/>
                <w:szCs w:val="20"/>
              </w:rPr>
            </w:pPr>
          </w:p>
        </w:tc>
        <w:tc>
          <w:tcPr>
            <w:tcW w:w="1023" w:type="pct"/>
          </w:tcPr>
          <w:p w14:paraId="3D40CD06" w14:textId="77777777" w:rsidR="0016620D" w:rsidRPr="0016620D" w:rsidRDefault="0016620D" w:rsidP="0016620D">
            <w:pPr>
              <w:spacing w:after="0" w:line="240" w:lineRule="auto"/>
              <w:rPr>
                <w:sz w:val="20"/>
                <w:szCs w:val="20"/>
              </w:rPr>
            </w:pPr>
          </w:p>
        </w:tc>
        <w:tc>
          <w:tcPr>
            <w:tcW w:w="758" w:type="pct"/>
          </w:tcPr>
          <w:p w14:paraId="7A064647" w14:textId="77777777" w:rsidR="0016620D" w:rsidRPr="0016620D" w:rsidRDefault="0016620D" w:rsidP="0016620D">
            <w:pPr>
              <w:spacing w:after="0" w:line="240" w:lineRule="auto"/>
              <w:rPr>
                <w:sz w:val="20"/>
                <w:szCs w:val="20"/>
              </w:rPr>
            </w:pPr>
          </w:p>
        </w:tc>
        <w:tc>
          <w:tcPr>
            <w:tcW w:w="469" w:type="pct"/>
          </w:tcPr>
          <w:p w14:paraId="5DC30F99" w14:textId="77777777" w:rsidR="0016620D" w:rsidRPr="0016620D" w:rsidRDefault="0016620D" w:rsidP="0016620D">
            <w:pPr>
              <w:spacing w:after="0" w:line="240" w:lineRule="auto"/>
              <w:rPr>
                <w:sz w:val="20"/>
                <w:szCs w:val="20"/>
              </w:rPr>
            </w:pPr>
          </w:p>
        </w:tc>
        <w:tc>
          <w:tcPr>
            <w:tcW w:w="531" w:type="pct"/>
          </w:tcPr>
          <w:p w14:paraId="1F3A3986" w14:textId="77777777" w:rsidR="0016620D" w:rsidRPr="0016620D" w:rsidRDefault="0016620D" w:rsidP="0016620D">
            <w:pPr>
              <w:spacing w:after="0" w:line="240" w:lineRule="auto"/>
              <w:rPr>
                <w:sz w:val="20"/>
                <w:szCs w:val="20"/>
              </w:rPr>
            </w:pPr>
          </w:p>
        </w:tc>
        <w:tc>
          <w:tcPr>
            <w:tcW w:w="938" w:type="pct"/>
          </w:tcPr>
          <w:p w14:paraId="17BD9476" w14:textId="77777777" w:rsidR="0016620D" w:rsidRPr="0016620D" w:rsidRDefault="0016620D" w:rsidP="0016620D">
            <w:pPr>
              <w:spacing w:after="0" w:line="240" w:lineRule="auto"/>
              <w:rPr>
                <w:sz w:val="20"/>
                <w:szCs w:val="20"/>
              </w:rPr>
            </w:pPr>
          </w:p>
        </w:tc>
        <w:tc>
          <w:tcPr>
            <w:tcW w:w="1094" w:type="pct"/>
          </w:tcPr>
          <w:p w14:paraId="5EF530FB" w14:textId="77777777" w:rsidR="0016620D" w:rsidRPr="0016620D" w:rsidRDefault="0016620D" w:rsidP="0016620D">
            <w:pPr>
              <w:spacing w:after="0" w:line="240" w:lineRule="auto"/>
              <w:rPr>
                <w:sz w:val="20"/>
                <w:szCs w:val="20"/>
              </w:rPr>
            </w:pPr>
          </w:p>
        </w:tc>
      </w:tr>
      <w:tr w:rsidR="0016620D" w:rsidRPr="0016620D" w14:paraId="7961592D" w14:textId="77777777" w:rsidTr="0016620D">
        <w:tc>
          <w:tcPr>
            <w:tcW w:w="188" w:type="pct"/>
          </w:tcPr>
          <w:p w14:paraId="60555C71" w14:textId="77777777" w:rsidR="0016620D" w:rsidRPr="0016620D" w:rsidRDefault="0016620D" w:rsidP="0016620D">
            <w:pPr>
              <w:spacing w:after="0" w:line="240" w:lineRule="auto"/>
              <w:jc w:val="center"/>
              <w:rPr>
                <w:sz w:val="20"/>
                <w:szCs w:val="20"/>
              </w:rPr>
            </w:pPr>
            <w:r w:rsidRPr="0016620D">
              <w:rPr>
                <w:sz w:val="20"/>
                <w:szCs w:val="20"/>
              </w:rPr>
              <w:t>135</w:t>
            </w:r>
          </w:p>
        </w:tc>
        <w:tc>
          <w:tcPr>
            <w:tcW w:w="1023" w:type="pct"/>
          </w:tcPr>
          <w:p w14:paraId="45C83830" w14:textId="77777777" w:rsidR="0016620D" w:rsidRPr="0016620D" w:rsidRDefault="0016620D" w:rsidP="0016620D">
            <w:pPr>
              <w:spacing w:after="0" w:line="240" w:lineRule="auto"/>
              <w:rPr>
                <w:sz w:val="20"/>
                <w:szCs w:val="20"/>
              </w:rPr>
            </w:pPr>
            <w:r w:rsidRPr="0016620D">
              <w:rPr>
                <w:sz w:val="20"/>
                <w:szCs w:val="20"/>
              </w:rPr>
              <w:t>Esther Ateka</w:t>
            </w:r>
          </w:p>
        </w:tc>
        <w:tc>
          <w:tcPr>
            <w:tcW w:w="758" w:type="pct"/>
          </w:tcPr>
          <w:p w14:paraId="2D205AD0" w14:textId="77777777" w:rsidR="0016620D" w:rsidRPr="0016620D" w:rsidRDefault="0016620D" w:rsidP="0016620D">
            <w:pPr>
              <w:spacing w:after="0" w:line="240" w:lineRule="auto"/>
              <w:rPr>
                <w:sz w:val="20"/>
                <w:szCs w:val="20"/>
              </w:rPr>
            </w:pPr>
            <w:r w:rsidRPr="0016620D">
              <w:rPr>
                <w:sz w:val="20"/>
                <w:szCs w:val="20"/>
              </w:rPr>
              <w:t>Graduate Assistant</w:t>
            </w:r>
          </w:p>
        </w:tc>
        <w:tc>
          <w:tcPr>
            <w:tcW w:w="469" w:type="pct"/>
          </w:tcPr>
          <w:p w14:paraId="4D489B14"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75722CF9"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38343D13" w14:textId="77777777" w:rsidR="0016620D" w:rsidRPr="0016620D" w:rsidRDefault="0016620D" w:rsidP="0016620D">
            <w:pPr>
              <w:spacing w:after="0" w:line="240" w:lineRule="auto"/>
              <w:rPr>
                <w:sz w:val="20"/>
                <w:szCs w:val="20"/>
              </w:rPr>
            </w:pPr>
            <w:r w:rsidRPr="0016620D">
              <w:rPr>
                <w:sz w:val="20"/>
                <w:szCs w:val="20"/>
              </w:rPr>
              <w:t>Foods and Nutrition</w:t>
            </w:r>
          </w:p>
        </w:tc>
        <w:tc>
          <w:tcPr>
            <w:tcW w:w="1094" w:type="pct"/>
          </w:tcPr>
          <w:p w14:paraId="4717DC0A"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276B6E02" w14:textId="77777777" w:rsidTr="0016620D">
        <w:tc>
          <w:tcPr>
            <w:tcW w:w="188" w:type="pct"/>
          </w:tcPr>
          <w:p w14:paraId="26A7029E" w14:textId="77777777" w:rsidR="0016620D" w:rsidRPr="0016620D" w:rsidRDefault="0016620D" w:rsidP="0016620D">
            <w:pPr>
              <w:spacing w:after="0" w:line="240" w:lineRule="auto"/>
              <w:jc w:val="center"/>
              <w:rPr>
                <w:sz w:val="20"/>
                <w:szCs w:val="20"/>
              </w:rPr>
            </w:pPr>
          </w:p>
        </w:tc>
        <w:tc>
          <w:tcPr>
            <w:tcW w:w="1023" w:type="pct"/>
          </w:tcPr>
          <w:p w14:paraId="701C3732" w14:textId="77777777" w:rsidR="0016620D" w:rsidRPr="0016620D" w:rsidRDefault="0016620D" w:rsidP="0016620D">
            <w:pPr>
              <w:spacing w:after="0" w:line="240" w:lineRule="auto"/>
              <w:rPr>
                <w:sz w:val="20"/>
                <w:szCs w:val="20"/>
              </w:rPr>
            </w:pPr>
          </w:p>
        </w:tc>
        <w:tc>
          <w:tcPr>
            <w:tcW w:w="758" w:type="pct"/>
          </w:tcPr>
          <w:p w14:paraId="057E642A" w14:textId="77777777" w:rsidR="0016620D" w:rsidRPr="0016620D" w:rsidRDefault="0016620D" w:rsidP="0016620D">
            <w:pPr>
              <w:spacing w:after="0" w:line="240" w:lineRule="auto"/>
              <w:rPr>
                <w:sz w:val="20"/>
                <w:szCs w:val="20"/>
              </w:rPr>
            </w:pPr>
          </w:p>
        </w:tc>
        <w:tc>
          <w:tcPr>
            <w:tcW w:w="469" w:type="pct"/>
          </w:tcPr>
          <w:p w14:paraId="5CD5616B" w14:textId="77777777" w:rsidR="0016620D" w:rsidRPr="0016620D" w:rsidRDefault="0016620D" w:rsidP="0016620D">
            <w:pPr>
              <w:spacing w:after="0" w:line="240" w:lineRule="auto"/>
              <w:rPr>
                <w:sz w:val="20"/>
                <w:szCs w:val="20"/>
              </w:rPr>
            </w:pPr>
          </w:p>
        </w:tc>
        <w:tc>
          <w:tcPr>
            <w:tcW w:w="531" w:type="pct"/>
          </w:tcPr>
          <w:p w14:paraId="01072EA0" w14:textId="77777777" w:rsidR="0016620D" w:rsidRPr="0016620D" w:rsidRDefault="0016620D" w:rsidP="0016620D">
            <w:pPr>
              <w:spacing w:after="0" w:line="240" w:lineRule="auto"/>
              <w:rPr>
                <w:sz w:val="20"/>
                <w:szCs w:val="20"/>
              </w:rPr>
            </w:pPr>
          </w:p>
        </w:tc>
        <w:tc>
          <w:tcPr>
            <w:tcW w:w="938" w:type="pct"/>
          </w:tcPr>
          <w:p w14:paraId="0B94610F" w14:textId="77777777" w:rsidR="0016620D" w:rsidRPr="0016620D" w:rsidRDefault="0016620D" w:rsidP="0016620D">
            <w:pPr>
              <w:spacing w:after="0" w:line="240" w:lineRule="auto"/>
              <w:rPr>
                <w:sz w:val="20"/>
                <w:szCs w:val="20"/>
              </w:rPr>
            </w:pPr>
          </w:p>
        </w:tc>
        <w:tc>
          <w:tcPr>
            <w:tcW w:w="1094" w:type="pct"/>
          </w:tcPr>
          <w:p w14:paraId="565C2104" w14:textId="77777777" w:rsidR="0016620D" w:rsidRPr="0016620D" w:rsidRDefault="0016620D" w:rsidP="0016620D">
            <w:pPr>
              <w:spacing w:after="0" w:line="240" w:lineRule="auto"/>
              <w:rPr>
                <w:sz w:val="20"/>
                <w:szCs w:val="20"/>
              </w:rPr>
            </w:pPr>
          </w:p>
        </w:tc>
      </w:tr>
      <w:tr w:rsidR="0016620D" w:rsidRPr="0016620D" w14:paraId="7CE52137" w14:textId="77777777" w:rsidTr="0016620D">
        <w:tc>
          <w:tcPr>
            <w:tcW w:w="188" w:type="pct"/>
          </w:tcPr>
          <w:p w14:paraId="5F6812E6" w14:textId="77777777" w:rsidR="0016620D" w:rsidRPr="0016620D" w:rsidRDefault="0016620D" w:rsidP="0016620D">
            <w:pPr>
              <w:spacing w:after="0" w:line="240" w:lineRule="auto"/>
              <w:jc w:val="center"/>
              <w:rPr>
                <w:sz w:val="20"/>
                <w:szCs w:val="20"/>
              </w:rPr>
            </w:pPr>
          </w:p>
        </w:tc>
        <w:tc>
          <w:tcPr>
            <w:tcW w:w="1023" w:type="pct"/>
          </w:tcPr>
          <w:p w14:paraId="36A9E908" w14:textId="77777777" w:rsidR="0016620D" w:rsidRPr="0016620D" w:rsidRDefault="0016620D" w:rsidP="0016620D">
            <w:pPr>
              <w:spacing w:after="0" w:line="240" w:lineRule="auto"/>
              <w:rPr>
                <w:sz w:val="20"/>
                <w:szCs w:val="20"/>
              </w:rPr>
            </w:pPr>
          </w:p>
        </w:tc>
        <w:tc>
          <w:tcPr>
            <w:tcW w:w="758" w:type="pct"/>
          </w:tcPr>
          <w:p w14:paraId="2F5DABD4" w14:textId="77777777" w:rsidR="0016620D" w:rsidRPr="0016620D" w:rsidRDefault="0016620D" w:rsidP="0016620D">
            <w:pPr>
              <w:spacing w:after="0" w:line="240" w:lineRule="auto"/>
              <w:rPr>
                <w:sz w:val="20"/>
                <w:szCs w:val="20"/>
              </w:rPr>
            </w:pPr>
          </w:p>
        </w:tc>
        <w:tc>
          <w:tcPr>
            <w:tcW w:w="469" w:type="pct"/>
          </w:tcPr>
          <w:p w14:paraId="3795A847" w14:textId="77777777" w:rsidR="0016620D" w:rsidRPr="0016620D" w:rsidRDefault="0016620D" w:rsidP="0016620D">
            <w:pPr>
              <w:spacing w:after="0" w:line="240" w:lineRule="auto"/>
              <w:rPr>
                <w:sz w:val="20"/>
                <w:szCs w:val="20"/>
              </w:rPr>
            </w:pPr>
          </w:p>
        </w:tc>
        <w:tc>
          <w:tcPr>
            <w:tcW w:w="531" w:type="pct"/>
          </w:tcPr>
          <w:p w14:paraId="0365717B" w14:textId="77777777" w:rsidR="0016620D" w:rsidRPr="0016620D" w:rsidRDefault="0016620D" w:rsidP="0016620D">
            <w:pPr>
              <w:spacing w:after="0" w:line="240" w:lineRule="auto"/>
              <w:rPr>
                <w:sz w:val="20"/>
                <w:szCs w:val="20"/>
              </w:rPr>
            </w:pPr>
          </w:p>
        </w:tc>
        <w:tc>
          <w:tcPr>
            <w:tcW w:w="938" w:type="pct"/>
          </w:tcPr>
          <w:p w14:paraId="65BF2C4F" w14:textId="77777777" w:rsidR="0016620D" w:rsidRPr="0016620D" w:rsidRDefault="0016620D" w:rsidP="0016620D">
            <w:pPr>
              <w:spacing w:after="0" w:line="240" w:lineRule="auto"/>
              <w:rPr>
                <w:sz w:val="20"/>
                <w:szCs w:val="20"/>
              </w:rPr>
            </w:pPr>
          </w:p>
        </w:tc>
        <w:tc>
          <w:tcPr>
            <w:tcW w:w="1094" w:type="pct"/>
          </w:tcPr>
          <w:p w14:paraId="7213CE7A" w14:textId="77777777" w:rsidR="0016620D" w:rsidRPr="0016620D" w:rsidRDefault="0016620D" w:rsidP="0016620D">
            <w:pPr>
              <w:spacing w:after="0" w:line="240" w:lineRule="auto"/>
              <w:rPr>
                <w:sz w:val="20"/>
                <w:szCs w:val="20"/>
              </w:rPr>
            </w:pPr>
          </w:p>
        </w:tc>
      </w:tr>
      <w:tr w:rsidR="0016620D" w:rsidRPr="0016620D" w14:paraId="24B5DEC6" w14:textId="77777777" w:rsidTr="0016620D">
        <w:tc>
          <w:tcPr>
            <w:tcW w:w="188" w:type="pct"/>
          </w:tcPr>
          <w:p w14:paraId="7D3847C4" w14:textId="77777777" w:rsidR="0016620D" w:rsidRPr="0016620D" w:rsidRDefault="0016620D" w:rsidP="0016620D">
            <w:pPr>
              <w:spacing w:after="0" w:line="240" w:lineRule="auto"/>
              <w:jc w:val="center"/>
              <w:rPr>
                <w:sz w:val="20"/>
                <w:szCs w:val="20"/>
              </w:rPr>
            </w:pPr>
            <w:r w:rsidRPr="0016620D">
              <w:rPr>
                <w:sz w:val="20"/>
                <w:szCs w:val="20"/>
              </w:rPr>
              <w:t>136</w:t>
            </w:r>
          </w:p>
        </w:tc>
        <w:tc>
          <w:tcPr>
            <w:tcW w:w="1023" w:type="pct"/>
          </w:tcPr>
          <w:p w14:paraId="73263617" w14:textId="77777777" w:rsidR="0016620D" w:rsidRPr="0016620D" w:rsidRDefault="0016620D" w:rsidP="0016620D">
            <w:pPr>
              <w:spacing w:after="0" w:line="240" w:lineRule="auto"/>
              <w:rPr>
                <w:sz w:val="20"/>
                <w:szCs w:val="20"/>
              </w:rPr>
            </w:pPr>
            <w:r w:rsidRPr="0016620D">
              <w:rPr>
                <w:sz w:val="20"/>
                <w:szCs w:val="20"/>
              </w:rPr>
              <w:t>Maiyo, Grace</w:t>
            </w:r>
          </w:p>
        </w:tc>
        <w:tc>
          <w:tcPr>
            <w:tcW w:w="758" w:type="pct"/>
          </w:tcPr>
          <w:p w14:paraId="1BF6155B"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4A9E076B"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2B8F7907"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3A22BD43" w14:textId="77777777" w:rsidR="0016620D" w:rsidRPr="0016620D" w:rsidRDefault="0016620D" w:rsidP="0016620D">
            <w:pPr>
              <w:spacing w:after="0" w:line="240" w:lineRule="auto"/>
              <w:rPr>
                <w:sz w:val="20"/>
                <w:szCs w:val="20"/>
              </w:rPr>
            </w:pPr>
            <w:r w:rsidRPr="0016620D">
              <w:rPr>
                <w:sz w:val="20"/>
                <w:szCs w:val="20"/>
              </w:rPr>
              <w:t>Food Technology</w:t>
            </w:r>
          </w:p>
        </w:tc>
        <w:tc>
          <w:tcPr>
            <w:tcW w:w="1094" w:type="pct"/>
          </w:tcPr>
          <w:p w14:paraId="61C38443" w14:textId="77777777" w:rsidR="0016620D" w:rsidRPr="0016620D" w:rsidRDefault="0016620D" w:rsidP="0016620D">
            <w:pPr>
              <w:spacing w:after="0" w:line="240" w:lineRule="auto"/>
              <w:rPr>
                <w:sz w:val="20"/>
                <w:szCs w:val="20"/>
              </w:rPr>
            </w:pPr>
            <w:r w:rsidRPr="0016620D">
              <w:rPr>
                <w:sz w:val="20"/>
                <w:szCs w:val="20"/>
              </w:rPr>
              <w:t>Guru Nanak Dev University</w:t>
            </w:r>
          </w:p>
        </w:tc>
      </w:tr>
      <w:tr w:rsidR="0016620D" w:rsidRPr="0016620D" w14:paraId="2632CC80" w14:textId="77777777" w:rsidTr="0016620D">
        <w:tc>
          <w:tcPr>
            <w:tcW w:w="188" w:type="pct"/>
          </w:tcPr>
          <w:p w14:paraId="70302300" w14:textId="77777777" w:rsidR="0016620D" w:rsidRPr="0016620D" w:rsidRDefault="0016620D" w:rsidP="0016620D">
            <w:pPr>
              <w:spacing w:after="0" w:line="240" w:lineRule="auto"/>
              <w:jc w:val="center"/>
              <w:rPr>
                <w:sz w:val="20"/>
                <w:szCs w:val="20"/>
              </w:rPr>
            </w:pPr>
          </w:p>
        </w:tc>
        <w:tc>
          <w:tcPr>
            <w:tcW w:w="1023" w:type="pct"/>
          </w:tcPr>
          <w:p w14:paraId="01BBA560" w14:textId="77777777" w:rsidR="0016620D" w:rsidRPr="0016620D" w:rsidRDefault="0016620D" w:rsidP="0016620D">
            <w:pPr>
              <w:spacing w:after="0" w:line="240" w:lineRule="auto"/>
              <w:rPr>
                <w:sz w:val="20"/>
                <w:szCs w:val="20"/>
              </w:rPr>
            </w:pPr>
          </w:p>
        </w:tc>
        <w:tc>
          <w:tcPr>
            <w:tcW w:w="758" w:type="pct"/>
          </w:tcPr>
          <w:p w14:paraId="16C3F66B" w14:textId="77777777" w:rsidR="0016620D" w:rsidRPr="0016620D" w:rsidRDefault="0016620D" w:rsidP="0016620D">
            <w:pPr>
              <w:spacing w:after="0" w:line="240" w:lineRule="auto"/>
              <w:rPr>
                <w:sz w:val="20"/>
                <w:szCs w:val="20"/>
              </w:rPr>
            </w:pPr>
          </w:p>
        </w:tc>
        <w:tc>
          <w:tcPr>
            <w:tcW w:w="469" w:type="pct"/>
          </w:tcPr>
          <w:p w14:paraId="76D13698" w14:textId="77777777" w:rsidR="0016620D" w:rsidRPr="0016620D" w:rsidRDefault="0016620D" w:rsidP="0016620D">
            <w:pPr>
              <w:spacing w:after="0" w:line="240" w:lineRule="auto"/>
              <w:rPr>
                <w:sz w:val="20"/>
                <w:szCs w:val="20"/>
              </w:rPr>
            </w:pPr>
          </w:p>
        </w:tc>
        <w:tc>
          <w:tcPr>
            <w:tcW w:w="531" w:type="pct"/>
          </w:tcPr>
          <w:p w14:paraId="53286040"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F015AFB" w14:textId="77777777" w:rsidR="0016620D" w:rsidRPr="0016620D" w:rsidRDefault="0016620D" w:rsidP="0016620D">
            <w:pPr>
              <w:spacing w:after="0" w:line="240" w:lineRule="auto"/>
              <w:rPr>
                <w:sz w:val="20"/>
                <w:szCs w:val="20"/>
              </w:rPr>
            </w:pPr>
            <w:r w:rsidRPr="0016620D">
              <w:rPr>
                <w:sz w:val="20"/>
                <w:szCs w:val="20"/>
              </w:rPr>
              <w:t>Home Science</w:t>
            </w:r>
          </w:p>
        </w:tc>
        <w:tc>
          <w:tcPr>
            <w:tcW w:w="1094" w:type="pct"/>
          </w:tcPr>
          <w:p w14:paraId="020C1FF6" w14:textId="77777777" w:rsidR="0016620D" w:rsidRPr="0016620D" w:rsidRDefault="0016620D" w:rsidP="0016620D">
            <w:pPr>
              <w:spacing w:after="0" w:line="240" w:lineRule="auto"/>
              <w:rPr>
                <w:sz w:val="20"/>
                <w:szCs w:val="20"/>
              </w:rPr>
            </w:pPr>
            <w:r w:rsidRPr="0016620D">
              <w:rPr>
                <w:sz w:val="20"/>
                <w:szCs w:val="20"/>
              </w:rPr>
              <w:t>Guru Nanak Dev University</w:t>
            </w:r>
          </w:p>
        </w:tc>
      </w:tr>
      <w:tr w:rsidR="0016620D" w:rsidRPr="0016620D" w14:paraId="6B2AB67F" w14:textId="77777777" w:rsidTr="0016620D">
        <w:tc>
          <w:tcPr>
            <w:tcW w:w="188" w:type="pct"/>
          </w:tcPr>
          <w:p w14:paraId="05DC23D2" w14:textId="77777777" w:rsidR="0016620D" w:rsidRPr="0016620D" w:rsidRDefault="0016620D" w:rsidP="0016620D">
            <w:pPr>
              <w:spacing w:after="0" w:line="240" w:lineRule="auto"/>
              <w:jc w:val="center"/>
              <w:rPr>
                <w:sz w:val="20"/>
                <w:szCs w:val="20"/>
              </w:rPr>
            </w:pPr>
          </w:p>
        </w:tc>
        <w:tc>
          <w:tcPr>
            <w:tcW w:w="1023" w:type="pct"/>
          </w:tcPr>
          <w:p w14:paraId="6956E72F" w14:textId="77777777" w:rsidR="0016620D" w:rsidRPr="0016620D" w:rsidRDefault="0016620D" w:rsidP="0016620D">
            <w:pPr>
              <w:spacing w:after="0" w:line="240" w:lineRule="auto"/>
              <w:rPr>
                <w:sz w:val="20"/>
                <w:szCs w:val="20"/>
              </w:rPr>
            </w:pPr>
          </w:p>
        </w:tc>
        <w:tc>
          <w:tcPr>
            <w:tcW w:w="758" w:type="pct"/>
          </w:tcPr>
          <w:p w14:paraId="45EFE33F" w14:textId="77777777" w:rsidR="0016620D" w:rsidRPr="0016620D" w:rsidRDefault="0016620D" w:rsidP="0016620D">
            <w:pPr>
              <w:spacing w:after="0" w:line="240" w:lineRule="auto"/>
              <w:rPr>
                <w:sz w:val="20"/>
                <w:szCs w:val="20"/>
              </w:rPr>
            </w:pPr>
          </w:p>
        </w:tc>
        <w:tc>
          <w:tcPr>
            <w:tcW w:w="469" w:type="pct"/>
          </w:tcPr>
          <w:p w14:paraId="1EEDB451" w14:textId="77777777" w:rsidR="0016620D" w:rsidRPr="0016620D" w:rsidRDefault="0016620D" w:rsidP="0016620D">
            <w:pPr>
              <w:spacing w:after="0" w:line="240" w:lineRule="auto"/>
              <w:rPr>
                <w:sz w:val="20"/>
                <w:szCs w:val="20"/>
              </w:rPr>
            </w:pPr>
          </w:p>
        </w:tc>
        <w:tc>
          <w:tcPr>
            <w:tcW w:w="531" w:type="pct"/>
          </w:tcPr>
          <w:p w14:paraId="202B4565" w14:textId="77777777" w:rsidR="0016620D" w:rsidRPr="0016620D" w:rsidRDefault="0016620D" w:rsidP="0016620D">
            <w:pPr>
              <w:spacing w:after="0" w:line="240" w:lineRule="auto"/>
              <w:rPr>
                <w:sz w:val="20"/>
                <w:szCs w:val="20"/>
              </w:rPr>
            </w:pPr>
          </w:p>
        </w:tc>
        <w:tc>
          <w:tcPr>
            <w:tcW w:w="938" w:type="pct"/>
          </w:tcPr>
          <w:p w14:paraId="3711EF7C" w14:textId="77777777" w:rsidR="0016620D" w:rsidRPr="0016620D" w:rsidRDefault="0016620D" w:rsidP="0016620D">
            <w:pPr>
              <w:spacing w:after="0" w:line="240" w:lineRule="auto"/>
              <w:rPr>
                <w:sz w:val="20"/>
                <w:szCs w:val="20"/>
              </w:rPr>
            </w:pPr>
          </w:p>
        </w:tc>
        <w:tc>
          <w:tcPr>
            <w:tcW w:w="1094" w:type="pct"/>
          </w:tcPr>
          <w:p w14:paraId="461D3FF0" w14:textId="77777777" w:rsidR="0016620D" w:rsidRPr="0016620D" w:rsidRDefault="0016620D" w:rsidP="0016620D">
            <w:pPr>
              <w:spacing w:after="0" w:line="240" w:lineRule="auto"/>
              <w:rPr>
                <w:sz w:val="20"/>
                <w:szCs w:val="20"/>
              </w:rPr>
            </w:pPr>
          </w:p>
        </w:tc>
      </w:tr>
      <w:tr w:rsidR="0016620D" w:rsidRPr="0016620D" w14:paraId="6D959482" w14:textId="77777777" w:rsidTr="0016620D">
        <w:tc>
          <w:tcPr>
            <w:tcW w:w="188" w:type="pct"/>
          </w:tcPr>
          <w:p w14:paraId="60A81DF2" w14:textId="77777777" w:rsidR="0016620D" w:rsidRPr="0016620D" w:rsidRDefault="0016620D" w:rsidP="0016620D">
            <w:pPr>
              <w:spacing w:after="0" w:line="240" w:lineRule="auto"/>
              <w:jc w:val="center"/>
              <w:rPr>
                <w:sz w:val="20"/>
                <w:szCs w:val="20"/>
              </w:rPr>
            </w:pPr>
          </w:p>
        </w:tc>
        <w:tc>
          <w:tcPr>
            <w:tcW w:w="1023" w:type="pct"/>
          </w:tcPr>
          <w:p w14:paraId="2C91B7D7" w14:textId="77777777" w:rsidR="0016620D" w:rsidRPr="0016620D" w:rsidRDefault="0016620D" w:rsidP="0016620D">
            <w:pPr>
              <w:spacing w:after="0" w:line="240" w:lineRule="auto"/>
              <w:rPr>
                <w:sz w:val="20"/>
                <w:szCs w:val="20"/>
              </w:rPr>
            </w:pPr>
          </w:p>
        </w:tc>
        <w:tc>
          <w:tcPr>
            <w:tcW w:w="758" w:type="pct"/>
          </w:tcPr>
          <w:p w14:paraId="6D466E4C" w14:textId="77777777" w:rsidR="0016620D" w:rsidRPr="0016620D" w:rsidRDefault="0016620D" w:rsidP="0016620D">
            <w:pPr>
              <w:spacing w:after="0" w:line="240" w:lineRule="auto"/>
              <w:rPr>
                <w:sz w:val="20"/>
                <w:szCs w:val="20"/>
              </w:rPr>
            </w:pPr>
          </w:p>
        </w:tc>
        <w:tc>
          <w:tcPr>
            <w:tcW w:w="469" w:type="pct"/>
          </w:tcPr>
          <w:p w14:paraId="4202467B" w14:textId="77777777" w:rsidR="0016620D" w:rsidRPr="0016620D" w:rsidRDefault="0016620D" w:rsidP="0016620D">
            <w:pPr>
              <w:spacing w:after="0" w:line="240" w:lineRule="auto"/>
              <w:rPr>
                <w:sz w:val="20"/>
                <w:szCs w:val="20"/>
              </w:rPr>
            </w:pPr>
          </w:p>
        </w:tc>
        <w:tc>
          <w:tcPr>
            <w:tcW w:w="531" w:type="pct"/>
          </w:tcPr>
          <w:p w14:paraId="6C56B3AC" w14:textId="77777777" w:rsidR="0016620D" w:rsidRPr="0016620D" w:rsidRDefault="0016620D" w:rsidP="0016620D">
            <w:pPr>
              <w:spacing w:after="0" w:line="240" w:lineRule="auto"/>
              <w:rPr>
                <w:sz w:val="20"/>
                <w:szCs w:val="20"/>
              </w:rPr>
            </w:pPr>
          </w:p>
        </w:tc>
        <w:tc>
          <w:tcPr>
            <w:tcW w:w="938" w:type="pct"/>
          </w:tcPr>
          <w:p w14:paraId="5537C944" w14:textId="77777777" w:rsidR="0016620D" w:rsidRPr="0016620D" w:rsidRDefault="0016620D" w:rsidP="0016620D">
            <w:pPr>
              <w:spacing w:after="0" w:line="240" w:lineRule="auto"/>
              <w:rPr>
                <w:sz w:val="20"/>
                <w:szCs w:val="20"/>
              </w:rPr>
            </w:pPr>
          </w:p>
        </w:tc>
        <w:tc>
          <w:tcPr>
            <w:tcW w:w="1094" w:type="pct"/>
          </w:tcPr>
          <w:p w14:paraId="5831123D" w14:textId="77777777" w:rsidR="0016620D" w:rsidRPr="0016620D" w:rsidRDefault="0016620D" w:rsidP="0016620D">
            <w:pPr>
              <w:spacing w:after="0" w:line="240" w:lineRule="auto"/>
              <w:rPr>
                <w:sz w:val="20"/>
                <w:szCs w:val="20"/>
              </w:rPr>
            </w:pPr>
          </w:p>
        </w:tc>
      </w:tr>
      <w:tr w:rsidR="0016620D" w:rsidRPr="0016620D" w14:paraId="2EF66D1D" w14:textId="77777777" w:rsidTr="0016620D">
        <w:tc>
          <w:tcPr>
            <w:tcW w:w="188" w:type="pct"/>
          </w:tcPr>
          <w:p w14:paraId="1E6F4414" w14:textId="77777777" w:rsidR="0016620D" w:rsidRPr="0016620D" w:rsidRDefault="0016620D" w:rsidP="0016620D">
            <w:pPr>
              <w:spacing w:after="0" w:line="240" w:lineRule="auto"/>
              <w:jc w:val="center"/>
              <w:rPr>
                <w:sz w:val="20"/>
                <w:szCs w:val="20"/>
              </w:rPr>
            </w:pPr>
            <w:r w:rsidRPr="0016620D">
              <w:rPr>
                <w:sz w:val="20"/>
                <w:szCs w:val="20"/>
              </w:rPr>
              <w:t>137</w:t>
            </w:r>
          </w:p>
        </w:tc>
        <w:tc>
          <w:tcPr>
            <w:tcW w:w="1023" w:type="pct"/>
          </w:tcPr>
          <w:p w14:paraId="2D9368B1" w14:textId="77777777" w:rsidR="0016620D" w:rsidRPr="0016620D" w:rsidRDefault="0016620D" w:rsidP="0016620D">
            <w:pPr>
              <w:spacing w:after="0" w:line="240" w:lineRule="auto"/>
              <w:rPr>
                <w:sz w:val="20"/>
                <w:szCs w:val="20"/>
              </w:rPr>
            </w:pPr>
            <w:r w:rsidRPr="0016620D">
              <w:rPr>
                <w:sz w:val="20"/>
                <w:szCs w:val="20"/>
              </w:rPr>
              <w:t>Ndiku, Hellen Mueni</w:t>
            </w:r>
          </w:p>
        </w:tc>
        <w:tc>
          <w:tcPr>
            <w:tcW w:w="758" w:type="pct"/>
          </w:tcPr>
          <w:p w14:paraId="0B241556" w14:textId="77777777" w:rsidR="0016620D" w:rsidRPr="0016620D" w:rsidRDefault="0016620D" w:rsidP="0016620D">
            <w:pPr>
              <w:spacing w:after="0" w:line="240" w:lineRule="auto"/>
              <w:rPr>
                <w:sz w:val="20"/>
                <w:szCs w:val="20"/>
              </w:rPr>
            </w:pPr>
            <w:r w:rsidRPr="0016620D">
              <w:rPr>
                <w:sz w:val="20"/>
                <w:szCs w:val="20"/>
              </w:rPr>
              <w:t>Ass.  Professor</w:t>
            </w:r>
          </w:p>
        </w:tc>
        <w:tc>
          <w:tcPr>
            <w:tcW w:w="469" w:type="pct"/>
          </w:tcPr>
          <w:p w14:paraId="02533F37"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4EACD295" w14:textId="77777777" w:rsidR="0016620D" w:rsidRPr="0016620D" w:rsidRDefault="0016620D" w:rsidP="0016620D">
            <w:pPr>
              <w:spacing w:after="0" w:line="240" w:lineRule="auto"/>
              <w:rPr>
                <w:sz w:val="20"/>
                <w:szCs w:val="20"/>
              </w:rPr>
            </w:pPr>
            <w:r w:rsidRPr="0016620D">
              <w:rPr>
                <w:sz w:val="20"/>
                <w:szCs w:val="20"/>
              </w:rPr>
              <w:t>DrPH</w:t>
            </w:r>
          </w:p>
        </w:tc>
        <w:tc>
          <w:tcPr>
            <w:tcW w:w="938" w:type="pct"/>
          </w:tcPr>
          <w:p w14:paraId="57178169" w14:textId="77777777" w:rsidR="0016620D" w:rsidRPr="0016620D" w:rsidRDefault="0016620D" w:rsidP="0016620D">
            <w:pPr>
              <w:spacing w:after="0" w:line="240" w:lineRule="auto"/>
              <w:rPr>
                <w:sz w:val="20"/>
                <w:szCs w:val="20"/>
              </w:rPr>
            </w:pPr>
            <w:r w:rsidRPr="0016620D">
              <w:rPr>
                <w:sz w:val="20"/>
                <w:szCs w:val="20"/>
              </w:rPr>
              <w:t>Nutrition</w:t>
            </w:r>
          </w:p>
        </w:tc>
        <w:tc>
          <w:tcPr>
            <w:tcW w:w="1094" w:type="pct"/>
          </w:tcPr>
          <w:p w14:paraId="3BCC7D79" w14:textId="77777777" w:rsidR="0016620D" w:rsidRPr="0016620D" w:rsidRDefault="0016620D" w:rsidP="0016620D">
            <w:pPr>
              <w:spacing w:after="0" w:line="240" w:lineRule="auto"/>
              <w:rPr>
                <w:sz w:val="20"/>
                <w:szCs w:val="20"/>
              </w:rPr>
            </w:pPr>
            <w:r w:rsidRPr="0016620D">
              <w:rPr>
                <w:sz w:val="20"/>
                <w:szCs w:val="20"/>
              </w:rPr>
              <w:t>Loma Linda University, USA</w:t>
            </w:r>
          </w:p>
        </w:tc>
      </w:tr>
      <w:tr w:rsidR="0016620D" w:rsidRPr="0016620D" w14:paraId="2B3FEC48" w14:textId="77777777" w:rsidTr="0016620D">
        <w:tc>
          <w:tcPr>
            <w:tcW w:w="188" w:type="pct"/>
          </w:tcPr>
          <w:p w14:paraId="3EC4C96D" w14:textId="77777777" w:rsidR="0016620D" w:rsidRPr="0016620D" w:rsidRDefault="0016620D" w:rsidP="0016620D">
            <w:pPr>
              <w:spacing w:after="0" w:line="240" w:lineRule="auto"/>
              <w:jc w:val="center"/>
              <w:rPr>
                <w:sz w:val="20"/>
                <w:szCs w:val="20"/>
              </w:rPr>
            </w:pPr>
          </w:p>
        </w:tc>
        <w:tc>
          <w:tcPr>
            <w:tcW w:w="1023" w:type="pct"/>
          </w:tcPr>
          <w:p w14:paraId="1E7036E9" w14:textId="77777777" w:rsidR="0016620D" w:rsidRPr="0016620D" w:rsidRDefault="0016620D" w:rsidP="0016620D">
            <w:pPr>
              <w:spacing w:after="0" w:line="240" w:lineRule="auto"/>
              <w:rPr>
                <w:sz w:val="20"/>
                <w:szCs w:val="20"/>
              </w:rPr>
            </w:pPr>
          </w:p>
        </w:tc>
        <w:tc>
          <w:tcPr>
            <w:tcW w:w="758" w:type="pct"/>
          </w:tcPr>
          <w:p w14:paraId="51F75A17" w14:textId="77777777" w:rsidR="0016620D" w:rsidRPr="0016620D" w:rsidRDefault="0016620D" w:rsidP="0016620D">
            <w:pPr>
              <w:spacing w:after="0" w:line="240" w:lineRule="auto"/>
              <w:rPr>
                <w:sz w:val="20"/>
                <w:szCs w:val="20"/>
              </w:rPr>
            </w:pPr>
          </w:p>
        </w:tc>
        <w:tc>
          <w:tcPr>
            <w:tcW w:w="469" w:type="pct"/>
          </w:tcPr>
          <w:p w14:paraId="19480F35" w14:textId="77777777" w:rsidR="0016620D" w:rsidRPr="0016620D" w:rsidRDefault="0016620D" w:rsidP="0016620D">
            <w:pPr>
              <w:spacing w:after="0" w:line="240" w:lineRule="auto"/>
              <w:rPr>
                <w:sz w:val="20"/>
                <w:szCs w:val="20"/>
              </w:rPr>
            </w:pPr>
          </w:p>
        </w:tc>
        <w:tc>
          <w:tcPr>
            <w:tcW w:w="531" w:type="pct"/>
          </w:tcPr>
          <w:p w14:paraId="7C7C187A" w14:textId="77777777" w:rsidR="0016620D" w:rsidRPr="0016620D" w:rsidRDefault="0016620D" w:rsidP="0016620D">
            <w:pPr>
              <w:spacing w:after="0" w:line="240" w:lineRule="auto"/>
              <w:rPr>
                <w:sz w:val="20"/>
                <w:szCs w:val="20"/>
              </w:rPr>
            </w:pPr>
            <w:r w:rsidRPr="0016620D">
              <w:rPr>
                <w:sz w:val="20"/>
                <w:szCs w:val="20"/>
              </w:rPr>
              <w:t>MPH</w:t>
            </w:r>
          </w:p>
        </w:tc>
        <w:tc>
          <w:tcPr>
            <w:tcW w:w="938" w:type="pct"/>
          </w:tcPr>
          <w:p w14:paraId="3FC3F150" w14:textId="77777777" w:rsidR="0016620D" w:rsidRPr="0016620D" w:rsidRDefault="0016620D" w:rsidP="0016620D">
            <w:pPr>
              <w:spacing w:after="0" w:line="240" w:lineRule="auto"/>
              <w:rPr>
                <w:sz w:val="20"/>
                <w:szCs w:val="20"/>
              </w:rPr>
            </w:pPr>
            <w:r w:rsidRPr="0016620D">
              <w:rPr>
                <w:sz w:val="20"/>
                <w:szCs w:val="20"/>
              </w:rPr>
              <w:t>Generalist</w:t>
            </w:r>
          </w:p>
        </w:tc>
        <w:tc>
          <w:tcPr>
            <w:tcW w:w="1094" w:type="pct"/>
          </w:tcPr>
          <w:p w14:paraId="5B0D609A" w14:textId="77777777" w:rsidR="0016620D" w:rsidRPr="0016620D" w:rsidRDefault="0016620D" w:rsidP="0016620D">
            <w:pPr>
              <w:spacing w:after="0" w:line="240" w:lineRule="auto"/>
              <w:rPr>
                <w:sz w:val="20"/>
                <w:szCs w:val="20"/>
              </w:rPr>
            </w:pPr>
            <w:r w:rsidRPr="0016620D">
              <w:rPr>
                <w:sz w:val="20"/>
                <w:szCs w:val="20"/>
              </w:rPr>
              <w:t>Loma Linda Univ Off-Campus, UEAB</w:t>
            </w:r>
          </w:p>
        </w:tc>
      </w:tr>
      <w:tr w:rsidR="0016620D" w:rsidRPr="0016620D" w14:paraId="145F1FA1" w14:textId="77777777" w:rsidTr="0016620D">
        <w:tc>
          <w:tcPr>
            <w:tcW w:w="188" w:type="pct"/>
          </w:tcPr>
          <w:p w14:paraId="4E58550E" w14:textId="77777777" w:rsidR="0016620D" w:rsidRPr="0016620D" w:rsidRDefault="0016620D" w:rsidP="0016620D">
            <w:pPr>
              <w:spacing w:after="0" w:line="240" w:lineRule="auto"/>
              <w:jc w:val="center"/>
              <w:rPr>
                <w:sz w:val="20"/>
                <w:szCs w:val="20"/>
              </w:rPr>
            </w:pPr>
          </w:p>
        </w:tc>
        <w:tc>
          <w:tcPr>
            <w:tcW w:w="1023" w:type="pct"/>
          </w:tcPr>
          <w:p w14:paraId="2DC3DE31" w14:textId="77777777" w:rsidR="0016620D" w:rsidRPr="0016620D" w:rsidRDefault="0016620D" w:rsidP="0016620D">
            <w:pPr>
              <w:spacing w:after="0" w:line="240" w:lineRule="auto"/>
              <w:rPr>
                <w:sz w:val="20"/>
                <w:szCs w:val="20"/>
              </w:rPr>
            </w:pPr>
          </w:p>
        </w:tc>
        <w:tc>
          <w:tcPr>
            <w:tcW w:w="758" w:type="pct"/>
          </w:tcPr>
          <w:p w14:paraId="4E2FCB0D" w14:textId="77777777" w:rsidR="0016620D" w:rsidRPr="0016620D" w:rsidRDefault="0016620D" w:rsidP="0016620D">
            <w:pPr>
              <w:spacing w:after="0" w:line="240" w:lineRule="auto"/>
              <w:rPr>
                <w:sz w:val="20"/>
                <w:szCs w:val="20"/>
              </w:rPr>
            </w:pPr>
          </w:p>
        </w:tc>
        <w:tc>
          <w:tcPr>
            <w:tcW w:w="469" w:type="pct"/>
          </w:tcPr>
          <w:p w14:paraId="1A8D95FB" w14:textId="77777777" w:rsidR="0016620D" w:rsidRPr="0016620D" w:rsidRDefault="0016620D" w:rsidP="0016620D">
            <w:pPr>
              <w:spacing w:after="0" w:line="240" w:lineRule="auto"/>
              <w:rPr>
                <w:sz w:val="20"/>
                <w:szCs w:val="20"/>
              </w:rPr>
            </w:pPr>
          </w:p>
        </w:tc>
        <w:tc>
          <w:tcPr>
            <w:tcW w:w="531" w:type="pct"/>
          </w:tcPr>
          <w:p w14:paraId="44BF7302"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7FABEFBC" w14:textId="77777777" w:rsidR="0016620D" w:rsidRPr="0016620D" w:rsidRDefault="0016620D" w:rsidP="0016620D">
            <w:pPr>
              <w:spacing w:after="0" w:line="240" w:lineRule="auto"/>
              <w:rPr>
                <w:sz w:val="20"/>
                <w:szCs w:val="20"/>
              </w:rPr>
            </w:pPr>
            <w:r w:rsidRPr="0016620D">
              <w:rPr>
                <w:sz w:val="20"/>
                <w:szCs w:val="20"/>
              </w:rPr>
              <w:t>Family &amp; Cons Scie Food &amp; Nutrition</w:t>
            </w:r>
          </w:p>
        </w:tc>
        <w:tc>
          <w:tcPr>
            <w:tcW w:w="1094" w:type="pct"/>
          </w:tcPr>
          <w:p w14:paraId="0219019A" w14:textId="77777777" w:rsidR="0016620D" w:rsidRPr="0016620D" w:rsidRDefault="0016620D" w:rsidP="0016620D">
            <w:pPr>
              <w:spacing w:after="0" w:line="240" w:lineRule="auto"/>
              <w:rPr>
                <w:sz w:val="20"/>
                <w:szCs w:val="20"/>
              </w:rPr>
            </w:pPr>
            <w:r w:rsidRPr="0016620D">
              <w:rPr>
                <w:sz w:val="20"/>
                <w:szCs w:val="20"/>
              </w:rPr>
              <w:t>Solusi University, Zimbabwe</w:t>
            </w:r>
          </w:p>
        </w:tc>
      </w:tr>
      <w:tr w:rsidR="0016620D" w:rsidRPr="0016620D" w14:paraId="44D0C8B4" w14:textId="77777777" w:rsidTr="0016620D">
        <w:tc>
          <w:tcPr>
            <w:tcW w:w="188" w:type="pct"/>
          </w:tcPr>
          <w:p w14:paraId="204D1D30" w14:textId="77777777" w:rsidR="0016620D" w:rsidRPr="0016620D" w:rsidRDefault="0016620D" w:rsidP="0016620D">
            <w:pPr>
              <w:spacing w:after="0" w:line="240" w:lineRule="auto"/>
              <w:jc w:val="center"/>
              <w:rPr>
                <w:sz w:val="20"/>
                <w:szCs w:val="20"/>
              </w:rPr>
            </w:pPr>
          </w:p>
        </w:tc>
        <w:tc>
          <w:tcPr>
            <w:tcW w:w="1023" w:type="pct"/>
          </w:tcPr>
          <w:p w14:paraId="49657FAC" w14:textId="77777777" w:rsidR="0016620D" w:rsidRPr="0016620D" w:rsidRDefault="0016620D" w:rsidP="0016620D">
            <w:pPr>
              <w:spacing w:after="0" w:line="240" w:lineRule="auto"/>
              <w:rPr>
                <w:sz w:val="20"/>
                <w:szCs w:val="20"/>
              </w:rPr>
            </w:pPr>
          </w:p>
        </w:tc>
        <w:tc>
          <w:tcPr>
            <w:tcW w:w="758" w:type="pct"/>
          </w:tcPr>
          <w:p w14:paraId="55DFBD07" w14:textId="77777777" w:rsidR="0016620D" w:rsidRPr="0016620D" w:rsidRDefault="0016620D" w:rsidP="0016620D">
            <w:pPr>
              <w:spacing w:after="0" w:line="240" w:lineRule="auto"/>
              <w:rPr>
                <w:sz w:val="20"/>
                <w:szCs w:val="20"/>
              </w:rPr>
            </w:pPr>
          </w:p>
        </w:tc>
        <w:tc>
          <w:tcPr>
            <w:tcW w:w="469" w:type="pct"/>
          </w:tcPr>
          <w:p w14:paraId="0363A3B1" w14:textId="77777777" w:rsidR="0016620D" w:rsidRPr="0016620D" w:rsidRDefault="0016620D" w:rsidP="0016620D">
            <w:pPr>
              <w:spacing w:after="0" w:line="240" w:lineRule="auto"/>
              <w:rPr>
                <w:sz w:val="20"/>
                <w:szCs w:val="20"/>
              </w:rPr>
            </w:pPr>
          </w:p>
        </w:tc>
        <w:tc>
          <w:tcPr>
            <w:tcW w:w="531" w:type="pct"/>
          </w:tcPr>
          <w:p w14:paraId="208B713A" w14:textId="77777777" w:rsidR="0016620D" w:rsidRPr="0016620D" w:rsidRDefault="0016620D" w:rsidP="0016620D">
            <w:pPr>
              <w:spacing w:after="0" w:line="240" w:lineRule="auto"/>
              <w:rPr>
                <w:sz w:val="20"/>
                <w:szCs w:val="20"/>
              </w:rPr>
            </w:pPr>
            <w:r w:rsidRPr="0016620D">
              <w:rPr>
                <w:sz w:val="20"/>
                <w:szCs w:val="20"/>
              </w:rPr>
              <w:t>BA</w:t>
            </w:r>
          </w:p>
        </w:tc>
        <w:tc>
          <w:tcPr>
            <w:tcW w:w="938" w:type="pct"/>
          </w:tcPr>
          <w:p w14:paraId="20839331" w14:textId="77777777" w:rsidR="0016620D" w:rsidRPr="0016620D" w:rsidRDefault="0016620D" w:rsidP="0016620D">
            <w:pPr>
              <w:spacing w:after="0" w:line="240" w:lineRule="auto"/>
              <w:rPr>
                <w:sz w:val="20"/>
                <w:szCs w:val="20"/>
              </w:rPr>
            </w:pPr>
            <w:r w:rsidRPr="0016620D">
              <w:rPr>
                <w:sz w:val="20"/>
                <w:szCs w:val="20"/>
              </w:rPr>
              <w:t>Home Economics</w:t>
            </w:r>
          </w:p>
        </w:tc>
        <w:tc>
          <w:tcPr>
            <w:tcW w:w="1094" w:type="pct"/>
          </w:tcPr>
          <w:p w14:paraId="72B27F76" w14:textId="77777777" w:rsidR="0016620D" w:rsidRPr="0016620D" w:rsidRDefault="0016620D" w:rsidP="0016620D">
            <w:pPr>
              <w:spacing w:after="0" w:line="240" w:lineRule="auto"/>
              <w:rPr>
                <w:sz w:val="20"/>
                <w:szCs w:val="20"/>
              </w:rPr>
            </w:pPr>
            <w:r w:rsidRPr="0016620D">
              <w:rPr>
                <w:sz w:val="20"/>
                <w:szCs w:val="20"/>
              </w:rPr>
              <w:t>Andrews University, Baraton</w:t>
            </w:r>
          </w:p>
        </w:tc>
      </w:tr>
      <w:tr w:rsidR="0016620D" w:rsidRPr="0016620D" w14:paraId="4DA8F69B" w14:textId="77777777" w:rsidTr="0016620D">
        <w:tc>
          <w:tcPr>
            <w:tcW w:w="188" w:type="pct"/>
          </w:tcPr>
          <w:p w14:paraId="18B07E87" w14:textId="77777777" w:rsidR="0016620D" w:rsidRPr="0016620D" w:rsidRDefault="0016620D" w:rsidP="0016620D">
            <w:pPr>
              <w:spacing w:after="0" w:line="240" w:lineRule="auto"/>
              <w:jc w:val="center"/>
              <w:rPr>
                <w:sz w:val="20"/>
                <w:szCs w:val="20"/>
              </w:rPr>
            </w:pPr>
          </w:p>
        </w:tc>
        <w:tc>
          <w:tcPr>
            <w:tcW w:w="1023" w:type="pct"/>
          </w:tcPr>
          <w:p w14:paraId="45F2D26A" w14:textId="77777777" w:rsidR="0016620D" w:rsidRPr="0016620D" w:rsidRDefault="0016620D" w:rsidP="0016620D">
            <w:pPr>
              <w:spacing w:after="0" w:line="240" w:lineRule="auto"/>
              <w:rPr>
                <w:sz w:val="20"/>
                <w:szCs w:val="20"/>
              </w:rPr>
            </w:pPr>
          </w:p>
        </w:tc>
        <w:tc>
          <w:tcPr>
            <w:tcW w:w="758" w:type="pct"/>
          </w:tcPr>
          <w:p w14:paraId="0F7F1064" w14:textId="77777777" w:rsidR="0016620D" w:rsidRPr="0016620D" w:rsidRDefault="0016620D" w:rsidP="0016620D">
            <w:pPr>
              <w:spacing w:after="0" w:line="240" w:lineRule="auto"/>
              <w:rPr>
                <w:sz w:val="20"/>
                <w:szCs w:val="20"/>
              </w:rPr>
            </w:pPr>
          </w:p>
        </w:tc>
        <w:tc>
          <w:tcPr>
            <w:tcW w:w="469" w:type="pct"/>
          </w:tcPr>
          <w:p w14:paraId="18A484AD" w14:textId="77777777" w:rsidR="0016620D" w:rsidRPr="0016620D" w:rsidRDefault="0016620D" w:rsidP="0016620D">
            <w:pPr>
              <w:spacing w:after="0" w:line="240" w:lineRule="auto"/>
              <w:rPr>
                <w:sz w:val="20"/>
                <w:szCs w:val="20"/>
              </w:rPr>
            </w:pPr>
          </w:p>
        </w:tc>
        <w:tc>
          <w:tcPr>
            <w:tcW w:w="531" w:type="pct"/>
          </w:tcPr>
          <w:p w14:paraId="7A82AB19" w14:textId="77777777" w:rsidR="0016620D" w:rsidRPr="0016620D" w:rsidRDefault="0016620D" w:rsidP="0016620D">
            <w:pPr>
              <w:spacing w:after="0" w:line="240" w:lineRule="auto"/>
              <w:rPr>
                <w:sz w:val="20"/>
                <w:szCs w:val="20"/>
              </w:rPr>
            </w:pPr>
            <w:r w:rsidRPr="0016620D">
              <w:rPr>
                <w:sz w:val="20"/>
                <w:szCs w:val="20"/>
              </w:rPr>
              <w:t>BBA</w:t>
            </w:r>
          </w:p>
        </w:tc>
        <w:tc>
          <w:tcPr>
            <w:tcW w:w="938" w:type="pct"/>
          </w:tcPr>
          <w:p w14:paraId="01EADE83" w14:textId="77777777" w:rsidR="0016620D" w:rsidRPr="0016620D" w:rsidRDefault="0016620D" w:rsidP="0016620D">
            <w:pPr>
              <w:spacing w:after="0" w:line="240" w:lineRule="auto"/>
              <w:rPr>
                <w:sz w:val="20"/>
                <w:szCs w:val="20"/>
              </w:rPr>
            </w:pPr>
            <w:r w:rsidRPr="0016620D">
              <w:rPr>
                <w:sz w:val="20"/>
                <w:szCs w:val="20"/>
              </w:rPr>
              <w:t>Accounting</w:t>
            </w:r>
          </w:p>
        </w:tc>
        <w:tc>
          <w:tcPr>
            <w:tcW w:w="1094" w:type="pct"/>
          </w:tcPr>
          <w:p w14:paraId="2A6707F4" w14:textId="77777777" w:rsidR="0016620D" w:rsidRPr="0016620D" w:rsidRDefault="0016620D" w:rsidP="0016620D">
            <w:pPr>
              <w:spacing w:after="0" w:line="240" w:lineRule="auto"/>
              <w:rPr>
                <w:sz w:val="20"/>
                <w:szCs w:val="20"/>
              </w:rPr>
            </w:pPr>
            <w:r w:rsidRPr="0016620D">
              <w:rPr>
                <w:sz w:val="20"/>
                <w:szCs w:val="20"/>
              </w:rPr>
              <w:t>Andrews University, Baraton</w:t>
            </w:r>
          </w:p>
        </w:tc>
      </w:tr>
      <w:tr w:rsidR="0016620D" w:rsidRPr="0016620D" w14:paraId="026DC525" w14:textId="77777777" w:rsidTr="0016620D">
        <w:tc>
          <w:tcPr>
            <w:tcW w:w="188" w:type="pct"/>
          </w:tcPr>
          <w:p w14:paraId="6609766B" w14:textId="77777777" w:rsidR="0016620D" w:rsidRPr="0016620D" w:rsidRDefault="0016620D" w:rsidP="0016620D">
            <w:pPr>
              <w:spacing w:after="0" w:line="240" w:lineRule="auto"/>
              <w:jc w:val="center"/>
              <w:rPr>
                <w:sz w:val="20"/>
                <w:szCs w:val="20"/>
              </w:rPr>
            </w:pPr>
          </w:p>
        </w:tc>
        <w:tc>
          <w:tcPr>
            <w:tcW w:w="1023" w:type="pct"/>
          </w:tcPr>
          <w:p w14:paraId="1410C61C" w14:textId="77777777" w:rsidR="0016620D" w:rsidRPr="0016620D" w:rsidRDefault="0016620D" w:rsidP="0016620D">
            <w:pPr>
              <w:spacing w:after="0" w:line="240" w:lineRule="auto"/>
              <w:rPr>
                <w:sz w:val="20"/>
                <w:szCs w:val="20"/>
              </w:rPr>
            </w:pPr>
          </w:p>
        </w:tc>
        <w:tc>
          <w:tcPr>
            <w:tcW w:w="758" w:type="pct"/>
          </w:tcPr>
          <w:p w14:paraId="628CCE7A" w14:textId="77777777" w:rsidR="0016620D" w:rsidRPr="0016620D" w:rsidRDefault="0016620D" w:rsidP="0016620D">
            <w:pPr>
              <w:spacing w:after="0" w:line="240" w:lineRule="auto"/>
              <w:rPr>
                <w:sz w:val="20"/>
                <w:szCs w:val="20"/>
              </w:rPr>
            </w:pPr>
          </w:p>
        </w:tc>
        <w:tc>
          <w:tcPr>
            <w:tcW w:w="469" w:type="pct"/>
          </w:tcPr>
          <w:p w14:paraId="4EDA01E6" w14:textId="77777777" w:rsidR="0016620D" w:rsidRPr="0016620D" w:rsidRDefault="0016620D" w:rsidP="0016620D">
            <w:pPr>
              <w:spacing w:after="0" w:line="240" w:lineRule="auto"/>
              <w:rPr>
                <w:sz w:val="20"/>
                <w:szCs w:val="20"/>
              </w:rPr>
            </w:pPr>
          </w:p>
        </w:tc>
        <w:tc>
          <w:tcPr>
            <w:tcW w:w="531" w:type="pct"/>
          </w:tcPr>
          <w:p w14:paraId="1C87BDC2" w14:textId="77777777" w:rsidR="0016620D" w:rsidRPr="0016620D" w:rsidRDefault="0016620D" w:rsidP="0016620D">
            <w:pPr>
              <w:spacing w:after="0" w:line="240" w:lineRule="auto"/>
              <w:rPr>
                <w:sz w:val="20"/>
                <w:szCs w:val="20"/>
              </w:rPr>
            </w:pPr>
          </w:p>
        </w:tc>
        <w:tc>
          <w:tcPr>
            <w:tcW w:w="938" w:type="pct"/>
          </w:tcPr>
          <w:p w14:paraId="1E876FDB" w14:textId="77777777" w:rsidR="0016620D" w:rsidRPr="0016620D" w:rsidRDefault="0016620D" w:rsidP="0016620D">
            <w:pPr>
              <w:spacing w:after="0" w:line="240" w:lineRule="auto"/>
              <w:rPr>
                <w:sz w:val="20"/>
                <w:szCs w:val="20"/>
              </w:rPr>
            </w:pPr>
          </w:p>
        </w:tc>
        <w:tc>
          <w:tcPr>
            <w:tcW w:w="1094" w:type="pct"/>
          </w:tcPr>
          <w:p w14:paraId="4CDAD6C3" w14:textId="77777777" w:rsidR="0016620D" w:rsidRPr="0016620D" w:rsidRDefault="0016620D" w:rsidP="0016620D">
            <w:pPr>
              <w:spacing w:after="0" w:line="240" w:lineRule="auto"/>
              <w:rPr>
                <w:sz w:val="20"/>
                <w:szCs w:val="20"/>
              </w:rPr>
            </w:pPr>
          </w:p>
        </w:tc>
      </w:tr>
      <w:tr w:rsidR="0016620D" w:rsidRPr="0016620D" w14:paraId="66719101" w14:textId="77777777" w:rsidTr="0016620D">
        <w:tc>
          <w:tcPr>
            <w:tcW w:w="188" w:type="pct"/>
          </w:tcPr>
          <w:p w14:paraId="4830C8CC" w14:textId="77777777" w:rsidR="0016620D" w:rsidRPr="0016620D" w:rsidRDefault="0016620D" w:rsidP="0016620D">
            <w:pPr>
              <w:spacing w:after="0" w:line="240" w:lineRule="auto"/>
              <w:jc w:val="center"/>
              <w:rPr>
                <w:sz w:val="20"/>
                <w:szCs w:val="20"/>
              </w:rPr>
            </w:pPr>
            <w:r w:rsidRPr="0016620D">
              <w:rPr>
                <w:sz w:val="20"/>
                <w:szCs w:val="20"/>
              </w:rPr>
              <w:t>138</w:t>
            </w:r>
          </w:p>
        </w:tc>
        <w:tc>
          <w:tcPr>
            <w:tcW w:w="1023" w:type="pct"/>
          </w:tcPr>
          <w:p w14:paraId="12942856" w14:textId="77777777" w:rsidR="0016620D" w:rsidRPr="0016620D" w:rsidRDefault="0016620D" w:rsidP="0016620D">
            <w:pPr>
              <w:spacing w:after="0" w:line="240" w:lineRule="auto"/>
              <w:rPr>
                <w:sz w:val="20"/>
                <w:szCs w:val="20"/>
              </w:rPr>
            </w:pPr>
            <w:r w:rsidRPr="0016620D">
              <w:rPr>
                <w:sz w:val="20"/>
                <w:szCs w:val="20"/>
              </w:rPr>
              <w:t>Wakoli, Albert</w:t>
            </w:r>
          </w:p>
        </w:tc>
        <w:tc>
          <w:tcPr>
            <w:tcW w:w="758" w:type="pct"/>
          </w:tcPr>
          <w:p w14:paraId="58DC16C6"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0E62983A"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776AAEE" w14:textId="77777777" w:rsidR="0016620D" w:rsidRPr="0016620D" w:rsidRDefault="0016620D" w:rsidP="0016620D">
            <w:pPr>
              <w:spacing w:after="0" w:line="240" w:lineRule="auto"/>
              <w:rPr>
                <w:sz w:val="20"/>
                <w:szCs w:val="20"/>
              </w:rPr>
            </w:pPr>
            <w:r w:rsidRPr="0016620D">
              <w:rPr>
                <w:sz w:val="20"/>
                <w:szCs w:val="20"/>
              </w:rPr>
              <w:t>MPH</w:t>
            </w:r>
          </w:p>
        </w:tc>
        <w:tc>
          <w:tcPr>
            <w:tcW w:w="938" w:type="pct"/>
          </w:tcPr>
          <w:p w14:paraId="1E885FB4" w14:textId="77777777" w:rsidR="0016620D" w:rsidRPr="0016620D" w:rsidRDefault="0016620D" w:rsidP="0016620D">
            <w:pPr>
              <w:spacing w:after="0" w:line="240" w:lineRule="auto"/>
              <w:rPr>
                <w:sz w:val="20"/>
                <w:szCs w:val="20"/>
              </w:rPr>
            </w:pPr>
            <w:r w:rsidRPr="0016620D">
              <w:rPr>
                <w:sz w:val="20"/>
                <w:szCs w:val="20"/>
              </w:rPr>
              <w:t>Human Nutrition</w:t>
            </w:r>
          </w:p>
        </w:tc>
        <w:tc>
          <w:tcPr>
            <w:tcW w:w="1094" w:type="pct"/>
          </w:tcPr>
          <w:p w14:paraId="70CC3DF3"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4CD1074C" w14:textId="77777777" w:rsidTr="0016620D">
        <w:tc>
          <w:tcPr>
            <w:tcW w:w="188" w:type="pct"/>
          </w:tcPr>
          <w:p w14:paraId="2DD4CBC6" w14:textId="77777777" w:rsidR="0016620D" w:rsidRPr="0016620D" w:rsidRDefault="0016620D" w:rsidP="0016620D">
            <w:pPr>
              <w:spacing w:after="0" w:line="240" w:lineRule="auto"/>
              <w:jc w:val="center"/>
              <w:rPr>
                <w:sz w:val="20"/>
                <w:szCs w:val="20"/>
              </w:rPr>
            </w:pPr>
          </w:p>
        </w:tc>
        <w:tc>
          <w:tcPr>
            <w:tcW w:w="1023" w:type="pct"/>
          </w:tcPr>
          <w:p w14:paraId="579A40CC" w14:textId="77777777" w:rsidR="0016620D" w:rsidRPr="0016620D" w:rsidRDefault="0016620D" w:rsidP="0016620D">
            <w:pPr>
              <w:spacing w:after="0" w:line="240" w:lineRule="auto"/>
              <w:rPr>
                <w:sz w:val="20"/>
                <w:szCs w:val="20"/>
              </w:rPr>
            </w:pPr>
          </w:p>
        </w:tc>
        <w:tc>
          <w:tcPr>
            <w:tcW w:w="758" w:type="pct"/>
          </w:tcPr>
          <w:p w14:paraId="53B4B217" w14:textId="77777777" w:rsidR="0016620D" w:rsidRPr="0016620D" w:rsidRDefault="0016620D" w:rsidP="0016620D">
            <w:pPr>
              <w:spacing w:after="0" w:line="240" w:lineRule="auto"/>
              <w:rPr>
                <w:sz w:val="20"/>
                <w:szCs w:val="20"/>
              </w:rPr>
            </w:pPr>
          </w:p>
        </w:tc>
        <w:tc>
          <w:tcPr>
            <w:tcW w:w="469" w:type="pct"/>
          </w:tcPr>
          <w:p w14:paraId="56211058" w14:textId="77777777" w:rsidR="0016620D" w:rsidRPr="0016620D" w:rsidRDefault="0016620D" w:rsidP="0016620D">
            <w:pPr>
              <w:spacing w:after="0" w:line="240" w:lineRule="auto"/>
              <w:rPr>
                <w:sz w:val="20"/>
                <w:szCs w:val="20"/>
              </w:rPr>
            </w:pPr>
          </w:p>
        </w:tc>
        <w:tc>
          <w:tcPr>
            <w:tcW w:w="531" w:type="pct"/>
          </w:tcPr>
          <w:p w14:paraId="4D7CE0B3"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AC51FF9" w14:textId="77777777" w:rsidR="0016620D" w:rsidRPr="0016620D" w:rsidRDefault="0016620D" w:rsidP="0016620D">
            <w:pPr>
              <w:spacing w:after="0" w:line="240" w:lineRule="auto"/>
              <w:rPr>
                <w:sz w:val="20"/>
                <w:szCs w:val="20"/>
              </w:rPr>
            </w:pPr>
            <w:r w:rsidRPr="0016620D">
              <w:rPr>
                <w:sz w:val="20"/>
                <w:szCs w:val="20"/>
              </w:rPr>
              <w:t>Food Nutrition &amp; Dietetics</w:t>
            </w:r>
          </w:p>
        </w:tc>
        <w:tc>
          <w:tcPr>
            <w:tcW w:w="1094" w:type="pct"/>
          </w:tcPr>
          <w:p w14:paraId="07687159" w14:textId="77777777" w:rsidR="0016620D" w:rsidRPr="0016620D" w:rsidRDefault="0016620D" w:rsidP="0016620D">
            <w:pPr>
              <w:spacing w:after="0" w:line="240" w:lineRule="auto"/>
              <w:rPr>
                <w:sz w:val="20"/>
                <w:szCs w:val="20"/>
              </w:rPr>
            </w:pPr>
            <w:r w:rsidRPr="0016620D">
              <w:rPr>
                <w:sz w:val="20"/>
                <w:szCs w:val="20"/>
              </w:rPr>
              <w:t>Egerton University</w:t>
            </w:r>
          </w:p>
        </w:tc>
      </w:tr>
      <w:tr w:rsidR="0016620D" w:rsidRPr="0016620D" w14:paraId="74A1F474" w14:textId="77777777" w:rsidTr="0016620D">
        <w:tc>
          <w:tcPr>
            <w:tcW w:w="188" w:type="pct"/>
          </w:tcPr>
          <w:p w14:paraId="0A11CFA5" w14:textId="77777777" w:rsidR="0016620D" w:rsidRPr="0016620D" w:rsidRDefault="0016620D" w:rsidP="0016620D">
            <w:pPr>
              <w:spacing w:after="0" w:line="240" w:lineRule="auto"/>
              <w:jc w:val="center"/>
              <w:rPr>
                <w:sz w:val="20"/>
                <w:szCs w:val="20"/>
              </w:rPr>
            </w:pPr>
          </w:p>
        </w:tc>
        <w:tc>
          <w:tcPr>
            <w:tcW w:w="1023" w:type="pct"/>
          </w:tcPr>
          <w:p w14:paraId="6857A908" w14:textId="77777777" w:rsidR="0016620D" w:rsidRPr="0016620D" w:rsidRDefault="0016620D" w:rsidP="0016620D">
            <w:pPr>
              <w:spacing w:after="0" w:line="240" w:lineRule="auto"/>
              <w:rPr>
                <w:sz w:val="20"/>
                <w:szCs w:val="20"/>
              </w:rPr>
            </w:pPr>
          </w:p>
        </w:tc>
        <w:tc>
          <w:tcPr>
            <w:tcW w:w="758" w:type="pct"/>
          </w:tcPr>
          <w:p w14:paraId="05FC8BAD" w14:textId="77777777" w:rsidR="0016620D" w:rsidRPr="0016620D" w:rsidRDefault="0016620D" w:rsidP="0016620D">
            <w:pPr>
              <w:spacing w:after="0" w:line="240" w:lineRule="auto"/>
              <w:rPr>
                <w:sz w:val="20"/>
                <w:szCs w:val="20"/>
              </w:rPr>
            </w:pPr>
          </w:p>
        </w:tc>
        <w:tc>
          <w:tcPr>
            <w:tcW w:w="469" w:type="pct"/>
          </w:tcPr>
          <w:p w14:paraId="44871150" w14:textId="77777777" w:rsidR="0016620D" w:rsidRPr="0016620D" w:rsidRDefault="0016620D" w:rsidP="0016620D">
            <w:pPr>
              <w:spacing w:after="0" w:line="240" w:lineRule="auto"/>
              <w:rPr>
                <w:sz w:val="20"/>
                <w:szCs w:val="20"/>
              </w:rPr>
            </w:pPr>
          </w:p>
        </w:tc>
        <w:tc>
          <w:tcPr>
            <w:tcW w:w="531" w:type="pct"/>
          </w:tcPr>
          <w:p w14:paraId="0CAFFD03" w14:textId="77777777" w:rsidR="0016620D" w:rsidRPr="0016620D" w:rsidRDefault="0016620D" w:rsidP="0016620D">
            <w:pPr>
              <w:spacing w:after="0" w:line="240" w:lineRule="auto"/>
              <w:rPr>
                <w:sz w:val="20"/>
                <w:szCs w:val="20"/>
              </w:rPr>
            </w:pPr>
          </w:p>
        </w:tc>
        <w:tc>
          <w:tcPr>
            <w:tcW w:w="938" w:type="pct"/>
          </w:tcPr>
          <w:p w14:paraId="568A127D" w14:textId="77777777" w:rsidR="0016620D" w:rsidRPr="0016620D" w:rsidRDefault="0016620D" w:rsidP="0016620D">
            <w:pPr>
              <w:spacing w:after="0" w:line="240" w:lineRule="auto"/>
              <w:rPr>
                <w:sz w:val="20"/>
                <w:szCs w:val="20"/>
              </w:rPr>
            </w:pPr>
          </w:p>
        </w:tc>
        <w:tc>
          <w:tcPr>
            <w:tcW w:w="1094" w:type="pct"/>
          </w:tcPr>
          <w:p w14:paraId="09F41A4F" w14:textId="77777777" w:rsidR="0016620D" w:rsidRPr="0016620D" w:rsidRDefault="0016620D" w:rsidP="0016620D">
            <w:pPr>
              <w:spacing w:after="0" w:line="240" w:lineRule="auto"/>
              <w:rPr>
                <w:sz w:val="20"/>
                <w:szCs w:val="20"/>
              </w:rPr>
            </w:pPr>
          </w:p>
        </w:tc>
      </w:tr>
      <w:tr w:rsidR="0016620D" w:rsidRPr="0016620D" w14:paraId="4109B6B2" w14:textId="77777777" w:rsidTr="0016620D">
        <w:tc>
          <w:tcPr>
            <w:tcW w:w="188" w:type="pct"/>
          </w:tcPr>
          <w:p w14:paraId="042C0958" w14:textId="77777777" w:rsidR="0016620D" w:rsidRPr="0016620D" w:rsidRDefault="0016620D" w:rsidP="0016620D">
            <w:pPr>
              <w:spacing w:after="0" w:line="240" w:lineRule="auto"/>
              <w:jc w:val="center"/>
              <w:rPr>
                <w:sz w:val="20"/>
                <w:szCs w:val="20"/>
              </w:rPr>
            </w:pPr>
            <w:r w:rsidRPr="0016620D">
              <w:rPr>
                <w:sz w:val="20"/>
                <w:szCs w:val="20"/>
              </w:rPr>
              <w:t>139</w:t>
            </w:r>
          </w:p>
        </w:tc>
        <w:tc>
          <w:tcPr>
            <w:tcW w:w="1023" w:type="pct"/>
          </w:tcPr>
          <w:p w14:paraId="286F2A8B" w14:textId="77777777" w:rsidR="0016620D" w:rsidRPr="0016620D" w:rsidRDefault="0016620D" w:rsidP="0016620D">
            <w:pPr>
              <w:spacing w:after="0" w:line="240" w:lineRule="auto"/>
              <w:rPr>
                <w:sz w:val="20"/>
                <w:szCs w:val="20"/>
              </w:rPr>
            </w:pPr>
            <w:r w:rsidRPr="0016620D">
              <w:rPr>
                <w:sz w:val="20"/>
                <w:szCs w:val="20"/>
              </w:rPr>
              <w:t>Naomi Nekesa Wanjala</w:t>
            </w:r>
          </w:p>
        </w:tc>
        <w:tc>
          <w:tcPr>
            <w:tcW w:w="758" w:type="pct"/>
          </w:tcPr>
          <w:p w14:paraId="4BBFEB77"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1CB90D53"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0240DB82" w14:textId="77777777" w:rsidR="0016620D" w:rsidRPr="0016620D" w:rsidRDefault="0016620D" w:rsidP="0016620D">
            <w:pPr>
              <w:spacing w:after="0" w:line="240" w:lineRule="auto"/>
              <w:rPr>
                <w:sz w:val="20"/>
                <w:szCs w:val="20"/>
              </w:rPr>
            </w:pPr>
            <w:r w:rsidRPr="0016620D">
              <w:rPr>
                <w:sz w:val="20"/>
                <w:szCs w:val="20"/>
              </w:rPr>
              <w:t>MA</w:t>
            </w:r>
          </w:p>
        </w:tc>
        <w:tc>
          <w:tcPr>
            <w:tcW w:w="938" w:type="pct"/>
          </w:tcPr>
          <w:p w14:paraId="0D31C01A" w14:textId="77777777" w:rsidR="0016620D" w:rsidRPr="0016620D" w:rsidRDefault="0016620D" w:rsidP="0016620D">
            <w:pPr>
              <w:spacing w:after="0" w:line="240" w:lineRule="auto"/>
              <w:rPr>
                <w:sz w:val="20"/>
                <w:szCs w:val="20"/>
              </w:rPr>
            </w:pPr>
            <w:r w:rsidRPr="0016620D">
              <w:rPr>
                <w:sz w:val="20"/>
                <w:szCs w:val="20"/>
              </w:rPr>
              <w:t>Design</w:t>
            </w:r>
          </w:p>
        </w:tc>
        <w:tc>
          <w:tcPr>
            <w:tcW w:w="1094" w:type="pct"/>
          </w:tcPr>
          <w:p w14:paraId="48A36FED" w14:textId="77777777" w:rsidR="0016620D" w:rsidRPr="0016620D" w:rsidRDefault="0016620D" w:rsidP="0016620D">
            <w:pPr>
              <w:spacing w:after="0" w:line="240" w:lineRule="auto"/>
              <w:rPr>
                <w:sz w:val="20"/>
                <w:szCs w:val="20"/>
              </w:rPr>
            </w:pPr>
            <w:r w:rsidRPr="0016620D">
              <w:rPr>
                <w:sz w:val="20"/>
                <w:szCs w:val="20"/>
              </w:rPr>
              <w:t>University of Nairobi</w:t>
            </w:r>
          </w:p>
        </w:tc>
      </w:tr>
      <w:tr w:rsidR="0016620D" w:rsidRPr="0016620D" w14:paraId="5A9D2C39" w14:textId="77777777" w:rsidTr="0016620D">
        <w:tc>
          <w:tcPr>
            <w:tcW w:w="188" w:type="pct"/>
          </w:tcPr>
          <w:p w14:paraId="2CB2B2E4" w14:textId="77777777" w:rsidR="0016620D" w:rsidRPr="0016620D" w:rsidRDefault="0016620D" w:rsidP="0016620D">
            <w:pPr>
              <w:spacing w:after="0" w:line="240" w:lineRule="auto"/>
              <w:jc w:val="center"/>
              <w:rPr>
                <w:sz w:val="20"/>
                <w:szCs w:val="20"/>
              </w:rPr>
            </w:pPr>
          </w:p>
        </w:tc>
        <w:tc>
          <w:tcPr>
            <w:tcW w:w="1023" w:type="pct"/>
          </w:tcPr>
          <w:p w14:paraId="5E85A1B4" w14:textId="77777777" w:rsidR="0016620D" w:rsidRPr="0016620D" w:rsidRDefault="0016620D" w:rsidP="0016620D">
            <w:pPr>
              <w:spacing w:after="0" w:line="240" w:lineRule="auto"/>
              <w:rPr>
                <w:sz w:val="20"/>
                <w:szCs w:val="20"/>
              </w:rPr>
            </w:pPr>
          </w:p>
        </w:tc>
        <w:tc>
          <w:tcPr>
            <w:tcW w:w="758" w:type="pct"/>
          </w:tcPr>
          <w:p w14:paraId="47995E2B" w14:textId="77777777" w:rsidR="0016620D" w:rsidRPr="0016620D" w:rsidRDefault="0016620D" w:rsidP="0016620D">
            <w:pPr>
              <w:spacing w:after="0" w:line="240" w:lineRule="auto"/>
              <w:rPr>
                <w:sz w:val="20"/>
                <w:szCs w:val="20"/>
              </w:rPr>
            </w:pPr>
          </w:p>
        </w:tc>
        <w:tc>
          <w:tcPr>
            <w:tcW w:w="469" w:type="pct"/>
          </w:tcPr>
          <w:p w14:paraId="61BE610D" w14:textId="77777777" w:rsidR="0016620D" w:rsidRPr="0016620D" w:rsidRDefault="0016620D" w:rsidP="0016620D">
            <w:pPr>
              <w:spacing w:after="0" w:line="240" w:lineRule="auto"/>
              <w:rPr>
                <w:sz w:val="20"/>
                <w:szCs w:val="20"/>
              </w:rPr>
            </w:pPr>
          </w:p>
        </w:tc>
        <w:tc>
          <w:tcPr>
            <w:tcW w:w="531" w:type="pct"/>
          </w:tcPr>
          <w:p w14:paraId="5F9E09DC"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4CED2A77" w14:textId="77777777" w:rsidR="0016620D" w:rsidRPr="0016620D" w:rsidRDefault="0016620D" w:rsidP="0016620D">
            <w:pPr>
              <w:spacing w:after="0" w:line="240" w:lineRule="auto"/>
              <w:rPr>
                <w:sz w:val="20"/>
                <w:szCs w:val="20"/>
              </w:rPr>
            </w:pPr>
            <w:r w:rsidRPr="0016620D">
              <w:rPr>
                <w:sz w:val="20"/>
                <w:szCs w:val="20"/>
              </w:rPr>
              <w:t>Clothing, Textiles and Interior Design</w:t>
            </w:r>
          </w:p>
        </w:tc>
        <w:tc>
          <w:tcPr>
            <w:tcW w:w="1094" w:type="pct"/>
          </w:tcPr>
          <w:p w14:paraId="41830680" w14:textId="77777777" w:rsidR="0016620D" w:rsidRPr="0016620D" w:rsidRDefault="0016620D" w:rsidP="0016620D">
            <w:pPr>
              <w:spacing w:after="0" w:line="240" w:lineRule="auto"/>
              <w:rPr>
                <w:sz w:val="20"/>
                <w:szCs w:val="20"/>
              </w:rPr>
            </w:pPr>
            <w:r w:rsidRPr="0016620D">
              <w:rPr>
                <w:sz w:val="20"/>
                <w:szCs w:val="20"/>
              </w:rPr>
              <w:t>Egerton University</w:t>
            </w:r>
          </w:p>
        </w:tc>
      </w:tr>
      <w:tr w:rsidR="0016620D" w:rsidRPr="0016620D" w14:paraId="134B9453" w14:textId="77777777" w:rsidTr="0016620D">
        <w:tc>
          <w:tcPr>
            <w:tcW w:w="188" w:type="pct"/>
          </w:tcPr>
          <w:p w14:paraId="5AB66ABC" w14:textId="77777777" w:rsidR="0016620D" w:rsidRPr="0016620D" w:rsidRDefault="0016620D" w:rsidP="0016620D">
            <w:pPr>
              <w:spacing w:after="0" w:line="240" w:lineRule="auto"/>
              <w:jc w:val="center"/>
              <w:rPr>
                <w:sz w:val="20"/>
                <w:szCs w:val="20"/>
              </w:rPr>
            </w:pPr>
          </w:p>
        </w:tc>
        <w:tc>
          <w:tcPr>
            <w:tcW w:w="1023" w:type="pct"/>
          </w:tcPr>
          <w:p w14:paraId="23299AF2" w14:textId="77777777" w:rsidR="0016620D" w:rsidRPr="0016620D" w:rsidRDefault="0016620D" w:rsidP="0016620D">
            <w:pPr>
              <w:spacing w:after="0" w:line="240" w:lineRule="auto"/>
              <w:rPr>
                <w:sz w:val="20"/>
                <w:szCs w:val="20"/>
              </w:rPr>
            </w:pPr>
          </w:p>
        </w:tc>
        <w:tc>
          <w:tcPr>
            <w:tcW w:w="758" w:type="pct"/>
          </w:tcPr>
          <w:p w14:paraId="0E29F7EE" w14:textId="77777777" w:rsidR="0016620D" w:rsidRPr="0016620D" w:rsidRDefault="0016620D" w:rsidP="0016620D">
            <w:pPr>
              <w:spacing w:after="0" w:line="240" w:lineRule="auto"/>
              <w:rPr>
                <w:sz w:val="20"/>
                <w:szCs w:val="20"/>
              </w:rPr>
            </w:pPr>
          </w:p>
        </w:tc>
        <w:tc>
          <w:tcPr>
            <w:tcW w:w="469" w:type="pct"/>
          </w:tcPr>
          <w:p w14:paraId="7B1919E8" w14:textId="77777777" w:rsidR="0016620D" w:rsidRPr="0016620D" w:rsidRDefault="0016620D" w:rsidP="0016620D">
            <w:pPr>
              <w:spacing w:after="0" w:line="240" w:lineRule="auto"/>
              <w:rPr>
                <w:sz w:val="20"/>
                <w:szCs w:val="20"/>
              </w:rPr>
            </w:pPr>
          </w:p>
        </w:tc>
        <w:tc>
          <w:tcPr>
            <w:tcW w:w="531" w:type="pct"/>
          </w:tcPr>
          <w:p w14:paraId="0D03DF2E" w14:textId="77777777" w:rsidR="0016620D" w:rsidRPr="0016620D" w:rsidRDefault="0016620D" w:rsidP="0016620D">
            <w:pPr>
              <w:spacing w:after="0" w:line="240" w:lineRule="auto"/>
              <w:rPr>
                <w:sz w:val="20"/>
                <w:szCs w:val="20"/>
              </w:rPr>
            </w:pPr>
          </w:p>
        </w:tc>
        <w:tc>
          <w:tcPr>
            <w:tcW w:w="938" w:type="pct"/>
          </w:tcPr>
          <w:p w14:paraId="6895B1F6" w14:textId="77777777" w:rsidR="0016620D" w:rsidRPr="0016620D" w:rsidRDefault="0016620D" w:rsidP="0016620D">
            <w:pPr>
              <w:spacing w:after="0" w:line="240" w:lineRule="auto"/>
              <w:rPr>
                <w:sz w:val="20"/>
                <w:szCs w:val="20"/>
              </w:rPr>
            </w:pPr>
          </w:p>
        </w:tc>
        <w:tc>
          <w:tcPr>
            <w:tcW w:w="1094" w:type="pct"/>
          </w:tcPr>
          <w:p w14:paraId="51D92ACB" w14:textId="77777777" w:rsidR="0016620D" w:rsidRPr="0016620D" w:rsidRDefault="0016620D" w:rsidP="0016620D">
            <w:pPr>
              <w:spacing w:after="0" w:line="240" w:lineRule="auto"/>
              <w:rPr>
                <w:sz w:val="20"/>
                <w:szCs w:val="20"/>
              </w:rPr>
            </w:pPr>
          </w:p>
        </w:tc>
      </w:tr>
      <w:tr w:rsidR="0016620D" w:rsidRPr="0016620D" w14:paraId="45C83364" w14:textId="77777777" w:rsidTr="0016620D">
        <w:tc>
          <w:tcPr>
            <w:tcW w:w="188" w:type="pct"/>
          </w:tcPr>
          <w:p w14:paraId="5586012D" w14:textId="77777777" w:rsidR="0016620D" w:rsidRPr="0016620D" w:rsidRDefault="0016620D" w:rsidP="0016620D">
            <w:pPr>
              <w:spacing w:after="0" w:line="240" w:lineRule="auto"/>
              <w:jc w:val="center"/>
              <w:rPr>
                <w:sz w:val="20"/>
                <w:szCs w:val="20"/>
              </w:rPr>
            </w:pPr>
            <w:r w:rsidRPr="0016620D">
              <w:rPr>
                <w:sz w:val="20"/>
                <w:szCs w:val="20"/>
              </w:rPr>
              <w:t>140</w:t>
            </w:r>
          </w:p>
        </w:tc>
        <w:tc>
          <w:tcPr>
            <w:tcW w:w="1023" w:type="pct"/>
          </w:tcPr>
          <w:p w14:paraId="10E81110" w14:textId="77777777" w:rsidR="0016620D" w:rsidRPr="0016620D" w:rsidRDefault="0016620D" w:rsidP="0016620D">
            <w:pPr>
              <w:spacing w:after="0" w:line="240" w:lineRule="auto"/>
              <w:rPr>
                <w:sz w:val="20"/>
                <w:szCs w:val="20"/>
              </w:rPr>
            </w:pPr>
            <w:r w:rsidRPr="0016620D">
              <w:rPr>
                <w:sz w:val="20"/>
                <w:szCs w:val="20"/>
              </w:rPr>
              <w:t>Angela Warau Karoro</w:t>
            </w:r>
          </w:p>
        </w:tc>
        <w:tc>
          <w:tcPr>
            <w:tcW w:w="758" w:type="pct"/>
          </w:tcPr>
          <w:p w14:paraId="31E35400"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791A5EE3" w14:textId="77777777" w:rsidR="0016620D" w:rsidRPr="0016620D" w:rsidRDefault="0016620D" w:rsidP="0016620D">
            <w:pPr>
              <w:spacing w:after="0" w:line="240" w:lineRule="auto"/>
              <w:rPr>
                <w:sz w:val="20"/>
                <w:szCs w:val="20"/>
              </w:rPr>
            </w:pPr>
            <w:r w:rsidRPr="0016620D">
              <w:rPr>
                <w:sz w:val="20"/>
                <w:szCs w:val="20"/>
              </w:rPr>
              <w:t>Contrac</w:t>
            </w:r>
          </w:p>
        </w:tc>
        <w:tc>
          <w:tcPr>
            <w:tcW w:w="531" w:type="pct"/>
          </w:tcPr>
          <w:p w14:paraId="03B710F9"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2112C027" w14:textId="77777777" w:rsidR="0016620D" w:rsidRPr="0016620D" w:rsidRDefault="0016620D" w:rsidP="0016620D">
            <w:pPr>
              <w:spacing w:after="0" w:line="240" w:lineRule="auto"/>
              <w:rPr>
                <w:sz w:val="20"/>
                <w:szCs w:val="20"/>
              </w:rPr>
            </w:pPr>
            <w:r w:rsidRPr="0016620D">
              <w:rPr>
                <w:sz w:val="20"/>
                <w:szCs w:val="20"/>
              </w:rPr>
              <w:t>Fashion Design and Marketing</w:t>
            </w:r>
          </w:p>
        </w:tc>
        <w:tc>
          <w:tcPr>
            <w:tcW w:w="1094" w:type="pct"/>
          </w:tcPr>
          <w:p w14:paraId="67626BA3"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0E7C4B3F" w14:textId="77777777" w:rsidTr="0016620D">
        <w:tc>
          <w:tcPr>
            <w:tcW w:w="188" w:type="pct"/>
          </w:tcPr>
          <w:p w14:paraId="2C6861BD" w14:textId="77777777" w:rsidR="0016620D" w:rsidRPr="0016620D" w:rsidRDefault="0016620D" w:rsidP="0016620D">
            <w:pPr>
              <w:spacing w:after="0" w:line="240" w:lineRule="auto"/>
              <w:jc w:val="center"/>
              <w:rPr>
                <w:sz w:val="20"/>
                <w:szCs w:val="20"/>
              </w:rPr>
            </w:pPr>
          </w:p>
        </w:tc>
        <w:tc>
          <w:tcPr>
            <w:tcW w:w="1023" w:type="pct"/>
          </w:tcPr>
          <w:p w14:paraId="3B7A6468" w14:textId="77777777" w:rsidR="0016620D" w:rsidRPr="0016620D" w:rsidRDefault="0016620D" w:rsidP="0016620D">
            <w:pPr>
              <w:spacing w:after="0" w:line="240" w:lineRule="auto"/>
              <w:rPr>
                <w:sz w:val="20"/>
                <w:szCs w:val="20"/>
              </w:rPr>
            </w:pPr>
          </w:p>
        </w:tc>
        <w:tc>
          <w:tcPr>
            <w:tcW w:w="758" w:type="pct"/>
          </w:tcPr>
          <w:p w14:paraId="616AADF7" w14:textId="77777777" w:rsidR="0016620D" w:rsidRPr="0016620D" w:rsidRDefault="0016620D" w:rsidP="0016620D">
            <w:pPr>
              <w:spacing w:after="0" w:line="240" w:lineRule="auto"/>
              <w:rPr>
                <w:sz w:val="20"/>
                <w:szCs w:val="20"/>
              </w:rPr>
            </w:pPr>
          </w:p>
        </w:tc>
        <w:tc>
          <w:tcPr>
            <w:tcW w:w="469" w:type="pct"/>
          </w:tcPr>
          <w:p w14:paraId="54A0C1CF" w14:textId="77777777" w:rsidR="0016620D" w:rsidRPr="0016620D" w:rsidRDefault="0016620D" w:rsidP="0016620D">
            <w:pPr>
              <w:spacing w:after="0" w:line="240" w:lineRule="auto"/>
              <w:rPr>
                <w:sz w:val="20"/>
                <w:szCs w:val="20"/>
              </w:rPr>
            </w:pPr>
          </w:p>
        </w:tc>
        <w:tc>
          <w:tcPr>
            <w:tcW w:w="531" w:type="pct"/>
          </w:tcPr>
          <w:p w14:paraId="3637FD50"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1CFDBB1C" w14:textId="77777777" w:rsidR="0016620D" w:rsidRPr="0016620D" w:rsidRDefault="0016620D" w:rsidP="0016620D">
            <w:pPr>
              <w:spacing w:after="0" w:line="240" w:lineRule="auto"/>
              <w:rPr>
                <w:sz w:val="20"/>
                <w:szCs w:val="20"/>
              </w:rPr>
            </w:pPr>
            <w:r w:rsidRPr="0016620D">
              <w:rPr>
                <w:sz w:val="20"/>
                <w:szCs w:val="20"/>
              </w:rPr>
              <w:t>Fashion Design and Marketing</w:t>
            </w:r>
          </w:p>
        </w:tc>
        <w:tc>
          <w:tcPr>
            <w:tcW w:w="1094" w:type="pct"/>
          </w:tcPr>
          <w:p w14:paraId="4CFFDADE" w14:textId="77777777" w:rsidR="0016620D" w:rsidRPr="0016620D" w:rsidRDefault="0016620D" w:rsidP="0016620D">
            <w:pPr>
              <w:spacing w:after="0" w:line="240" w:lineRule="auto"/>
              <w:rPr>
                <w:sz w:val="20"/>
                <w:szCs w:val="20"/>
              </w:rPr>
            </w:pPr>
            <w:r w:rsidRPr="0016620D">
              <w:rPr>
                <w:sz w:val="20"/>
                <w:szCs w:val="20"/>
              </w:rPr>
              <w:t>Kenyatta University</w:t>
            </w:r>
          </w:p>
        </w:tc>
      </w:tr>
      <w:tr w:rsidR="0016620D" w:rsidRPr="0016620D" w14:paraId="63310530" w14:textId="77777777" w:rsidTr="0016620D">
        <w:tc>
          <w:tcPr>
            <w:tcW w:w="188" w:type="pct"/>
          </w:tcPr>
          <w:p w14:paraId="515F6622" w14:textId="77777777" w:rsidR="0016620D" w:rsidRPr="0016620D" w:rsidRDefault="0016620D" w:rsidP="0016620D">
            <w:pPr>
              <w:spacing w:after="0" w:line="240" w:lineRule="auto"/>
              <w:jc w:val="center"/>
              <w:rPr>
                <w:sz w:val="20"/>
                <w:szCs w:val="20"/>
              </w:rPr>
            </w:pPr>
          </w:p>
        </w:tc>
        <w:tc>
          <w:tcPr>
            <w:tcW w:w="1023" w:type="pct"/>
          </w:tcPr>
          <w:p w14:paraId="53DE13AC" w14:textId="77777777" w:rsidR="0016620D" w:rsidRPr="0016620D" w:rsidRDefault="0016620D" w:rsidP="0016620D">
            <w:pPr>
              <w:spacing w:after="0" w:line="240" w:lineRule="auto"/>
              <w:rPr>
                <w:sz w:val="20"/>
                <w:szCs w:val="20"/>
              </w:rPr>
            </w:pPr>
          </w:p>
        </w:tc>
        <w:tc>
          <w:tcPr>
            <w:tcW w:w="758" w:type="pct"/>
          </w:tcPr>
          <w:p w14:paraId="09A587DA" w14:textId="77777777" w:rsidR="0016620D" w:rsidRPr="0016620D" w:rsidRDefault="0016620D" w:rsidP="0016620D">
            <w:pPr>
              <w:spacing w:after="0" w:line="240" w:lineRule="auto"/>
              <w:rPr>
                <w:sz w:val="20"/>
                <w:szCs w:val="20"/>
              </w:rPr>
            </w:pPr>
          </w:p>
        </w:tc>
        <w:tc>
          <w:tcPr>
            <w:tcW w:w="469" w:type="pct"/>
          </w:tcPr>
          <w:p w14:paraId="2E596BEC" w14:textId="77777777" w:rsidR="0016620D" w:rsidRPr="0016620D" w:rsidRDefault="0016620D" w:rsidP="0016620D">
            <w:pPr>
              <w:spacing w:after="0" w:line="240" w:lineRule="auto"/>
              <w:rPr>
                <w:color w:val="FF0000"/>
                <w:sz w:val="20"/>
                <w:szCs w:val="20"/>
              </w:rPr>
            </w:pPr>
          </w:p>
        </w:tc>
        <w:tc>
          <w:tcPr>
            <w:tcW w:w="531" w:type="pct"/>
          </w:tcPr>
          <w:p w14:paraId="378DF947" w14:textId="77777777" w:rsidR="0016620D" w:rsidRPr="0016620D" w:rsidRDefault="0016620D" w:rsidP="0016620D">
            <w:pPr>
              <w:spacing w:after="0" w:line="240" w:lineRule="auto"/>
              <w:rPr>
                <w:color w:val="FF0000"/>
                <w:sz w:val="20"/>
                <w:szCs w:val="20"/>
              </w:rPr>
            </w:pPr>
          </w:p>
        </w:tc>
        <w:tc>
          <w:tcPr>
            <w:tcW w:w="938" w:type="pct"/>
          </w:tcPr>
          <w:p w14:paraId="5CA0E9A4" w14:textId="77777777" w:rsidR="0016620D" w:rsidRPr="0016620D" w:rsidRDefault="0016620D" w:rsidP="0016620D">
            <w:pPr>
              <w:spacing w:after="0" w:line="240" w:lineRule="auto"/>
              <w:rPr>
                <w:color w:val="FF0000"/>
                <w:sz w:val="20"/>
                <w:szCs w:val="20"/>
              </w:rPr>
            </w:pPr>
          </w:p>
        </w:tc>
        <w:tc>
          <w:tcPr>
            <w:tcW w:w="1094" w:type="pct"/>
          </w:tcPr>
          <w:p w14:paraId="2430120B" w14:textId="77777777" w:rsidR="0016620D" w:rsidRPr="0016620D" w:rsidRDefault="0016620D" w:rsidP="0016620D">
            <w:pPr>
              <w:spacing w:after="0" w:line="240" w:lineRule="auto"/>
              <w:rPr>
                <w:color w:val="FF0000"/>
                <w:sz w:val="20"/>
                <w:szCs w:val="20"/>
              </w:rPr>
            </w:pPr>
          </w:p>
        </w:tc>
      </w:tr>
      <w:tr w:rsidR="0016620D" w:rsidRPr="0016620D" w14:paraId="10A796A4" w14:textId="77777777" w:rsidTr="0016620D">
        <w:tc>
          <w:tcPr>
            <w:tcW w:w="188" w:type="pct"/>
          </w:tcPr>
          <w:p w14:paraId="6AA0F06E" w14:textId="77777777" w:rsidR="0016620D" w:rsidRPr="0016620D" w:rsidRDefault="0016620D" w:rsidP="0016620D">
            <w:pPr>
              <w:spacing w:after="0" w:line="240" w:lineRule="auto"/>
              <w:jc w:val="center"/>
              <w:rPr>
                <w:sz w:val="20"/>
                <w:szCs w:val="20"/>
              </w:rPr>
            </w:pPr>
          </w:p>
        </w:tc>
        <w:tc>
          <w:tcPr>
            <w:tcW w:w="1023" w:type="pct"/>
          </w:tcPr>
          <w:p w14:paraId="3B349EAD" w14:textId="77777777" w:rsidR="0016620D" w:rsidRPr="0016620D" w:rsidRDefault="0016620D" w:rsidP="0016620D">
            <w:pPr>
              <w:spacing w:after="0" w:line="240" w:lineRule="auto"/>
              <w:rPr>
                <w:sz w:val="20"/>
                <w:szCs w:val="20"/>
              </w:rPr>
            </w:pPr>
          </w:p>
        </w:tc>
        <w:tc>
          <w:tcPr>
            <w:tcW w:w="758" w:type="pct"/>
          </w:tcPr>
          <w:p w14:paraId="6CB83035" w14:textId="77777777" w:rsidR="0016620D" w:rsidRPr="0016620D" w:rsidRDefault="0016620D" w:rsidP="0016620D">
            <w:pPr>
              <w:spacing w:after="0" w:line="240" w:lineRule="auto"/>
              <w:rPr>
                <w:sz w:val="20"/>
                <w:szCs w:val="20"/>
              </w:rPr>
            </w:pPr>
          </w:p>
        </w:tc>
        <w:tc>
          <w:tcPr>
            <w:tcW w:w="469" w:type="pct"/>
          </w:tcPr>
          <w:p w14:paraId="711E4787" w14:textId="77777777" w:rsidR="0016620D" w:rsidRPr="0016620D" w:rsidRDefault="0016620D" w:rsidP="0016620D">
            <w:pPr>
              <w:spacing w:after="0" w:line="240" w:lineRule="auto"/>
              <w:rPr>
                <w:color w:val="FF0000"/>
                <w:sz w:val="20"/>
                <w:szCs w:val="20"/>
              </w:rPr>
            </w:pPr>
          </w:p>
        </w:tc>
        <w:tc>
          <w:tcPr>
            <w:tcW w:w="531" w:type="pct"/>
          </w:tcPr>
          <w:p w14:paraId="31AB0400" w14:textId="77777777" w:rsidR="0016620D" w:rsidRPr="0016620D" w:rsidRDefault="0016620D" w:rsidP="0016620D">
            <w:pPr>
              <w:spacing w:after="0" w:line="240" w:lineRule="auto"/>
              <w:rPr>
                <w:color w:val="FF0000"/>
                <w:sz w:val="20"/>
                <w:szCs w:val="20"/>
              </w:rPr>
            </w:pPr>
          </w:p>
        </w:tc>
        <w:tc>
          <w:tcPr>
            <w:tcW w:w="938" w:type="pct"/>
          </w:tcPr>
          <w:p w14:paraId="08C53484" w14:textId="77777777" w:rsidR="0016620D" w:rsidRPr="0016620D" w:rsidRDefault="0016620D" w:rsidP="0016620D">
            <w:pPr>
              <w:spacing w:after="0" w:line="240" w:lineRule="auto"/>
              <w:rPr>
                <w:color w:val="FF0000"/>
                <w:sz w:val="20"/>
                <w:szCs w:val="20"/>
              </w:rPr>
            </w:pPr>
          </w:p>
        </w:tc>
        <w:tc>
          <w:tcPr>
            <w:tcW w:w="1094" w:type="pct"/>
          </w:tcPr>
          <w:p w14:paraId="107C6E7E" w14:textId="77777777" w:rsidR="0016620D" w:rsidRPr="0016620D" w:rsidRDefault="0016620D" w:rsidP="0016620D">
            <w:pPr>
              <w:spacing w:after="0" w:line="240" w:lineRule="auto"/>
              <w:rPr>
                <w:color w:val="FF0000"/>
                <w:sz w:val="20"/>
                <w:szCs w:val="20"/>
              </w:rPr>
            </w:pPr>
          </w:p>
        </w:tc>
      </w:tr>
      <w:tr w:rsidR="0016620D" w:rsidRPr="0016620D" w14:paraId="654FC8F1" w14:textId="77777777" w:rsidTr="0016620D">
        <w:tc>
          <w:tcPr>
            <w:tcW w:w="188" w:type="pct"/>
          </w:tcPr>
          <w:p w14:paraId="084AD445" w14:textId="77777777" w:rsidR="0016620D" w:rsidRPr="0016620D" w:rsidRDefault="0016620D" w:rsidP="0016620D">
            <w:pPr>
              <w:spacing w:after="0" w:line="240" w:lineRule="auto"/>
              <w:jc w:val="center"/>
              <w:rPr>
                <w:sz w:val="20"/>
                <w:szCs w:val="20"/>
              </w:rPr>
            </w:pPr>
            <w:r w:rsidRPr="0016620D">
              <w:rPr>
                <w:sz w:val="20"/>
                <w:szCs w:val="20"/>
              </w:rPr>
              <w:t>141</w:t>
            </w:r>
          </w:p>
        </w:tc>
        <w:tc>
          <w:tcPr>
            <w:tcW w:w="1023" w:type="pct"/>
          </w:tcPr>
          <w:p w14:paraId="39BE0181" w14:textId="77777777" w:rsidR="0016620D" w:rsidRPr="0016620D" w:rsidRDefault="0016620D" w:rsidP="0016620D">
            <w:pPr>
              <w:spacing w:after="0" w:line="240" w:lineRule="auto"/>
              <w:rPr>
                <w:sz w:val="20"/>
                <w:szCs w:val="20"/>
              </w:rPr>
            </w:pPr>
            <w:r w:rsidRPr="0016620D">
              <w:rPr>
                <w:sz w:val="20"/>
                <w:szCs w:val="20"/>
              </w:rPr>
              <w:t>Edith Lagat</w:t>
            </w:r>
          </w:p>
        </w:tc>
        <w:tc>
          <w:tcPr>
            <w:tcW w:w="758" w:type="pct"/>
          </w:tcPr>
          <w:p w14:paraId="494C92AC" w14:textId="77777777" w:rsidR="0016620D" w:rsidRPr="0016620D" w:rsidRDefault="0016620D" w:rsidP="0016620D">
            <w:pPr>
              <w:spacing w:after="0" w:line="240" w:lineRule="auto"/>
              <w:rPr>
                <w:sz w:val="20"/>
                <w:szCs w:val="20"/>
              </w:rPr>
            </w:pPr>
            <w:r w:rsidRPr="0016620D">
              <w:rPr>
                <w:sz w:val="20"/>
                <w:szCs w:val="20"/>
              </w:rPr>
              <w:t>Clinical Instructor</w:t>
            </w:r>
          </w:p>
        </w:tc>
        <w:tc>
          <w:tcPr>
            <w:tcW w:w="469" w:type="pct"/>
          </w:tcPr>
          <w:p w14:paraId="19A39E0A" w14:textId="77777777" w:rsidR="0016620D" w:rsidRPr="0016620D" w:rsidRDefault="0016620D" w:rsidP="0016620D">
            <w:pPr>
              <w:spacing w:after="0" w:line="240" w:lineRule="auto"/>
              <w:rPr>
                <w:color w:val="FF0000"/>
                <w:sz w:val="20"/>
                <w:szCs w:val="20"/>
              </w:rPr>
            </w:pPr>
            <w:r w:rsidRPr="0016620D">
              <w:rPr>
                <w:sz w:val="20"/>
                <w:szCs w:val="20"/>
              </w:rPr>
              <w:t>Contract</w:t>
            </w:r>
          </w:p>
        </w:tc>
        <w:tc>
          <w:tcPr>
            <w:tcW w:w="531" w:type="pct"/>
          </w:tcPr>
          <w:p w14:paraId="34F29909"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59E5B8F9" w14:textId="77777777" w:rsidR="0016620D" w:rsidRPr="0016620D" w:rsidRDefault="0016620D" w:rsidP="0016620D">
            <w:pPr>
              <w:spacing w:after="0" w:line="240" w:lineRule="auto"/>
              <w:rPr>
                <w:sz w:val="20"/>
                <w:szCs w:val="20"/>
              </w:rPr>
            </w:pPr>
            <w:r w:rsidRPr="0016620D">
              <w:rPr>
                <w:sz w:val="20"/>
                <w:szCs w:val="20"/>
              </w:rPr>
              <w:t>Foods and Nutrition</w:t>
            </w:r>
          </w:p>
        </w:tc>
        <w:tc>
          <w:tcPr>
            <w:tcW w:w="1094" w:type="pct"/>
          </w:tcPr>
          <w:p w14:paraId="5CF605F7"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3EF396F4" w14:textId="77777777" w:rsidTr="0016620D">
        <w:tc>
          <w:tcPr>
            <w:tcW w:w="188" w:type="pct"/>
          </w:tcPr>
          <w:p w14:paraId="40DCBB30" w14:textId="77777777" w:rsidR="0016620D" w:rsidRPr="0016620D" w:rsidRDefault="0016620D" w:rsidP="0016620D">
            <w:pPr>
              <w:spacing w:after="0" w:line="240" w:lineRule="auto"/>
              <w:jc w:val="center"/>
              <w:rPr>
                <w:sz w:val="20"/>
                <w:szCs w:val="20"/>
              </w:rPr>
            </w:pPr>
          </w:p>
        </w:tc>
        <w:tc>
          <w:tcPr>
            <w:tcW w:w="1023" w:type="pct"/>
          </w:tcPr>
          <w:p w14:paraId="6F060104" w14:textId="77777777" w:rsidR="0016620D" w:rsidRPr="0016620D" w:rsidRDefault="0016620D" w:rsidP="0016620D">
            <w:pPr>
              <w:spacing w:after="0" w:line="240" w:lineRule="auto"/>
              <w:rPr>
                <w:color w:val="FF0000"/>
                <w:sz w:val="20"/>
                <w:szCs w:val="20"/>
              </w:rPr>
            </w:pPr>
          </w:p>
        </w:tc>
        <w:tc>
          <w:tcPr>
            <w:tcW w:w="758" w:type="pct"/>
          </w:tcPr>
          <w:p w14:paraId="5461FBD3" w14:textId="77777777" w:rsidR="0016620D" w:rsidRPr="0016620D" w:rsidRDefault="0016620D" w:rsidP="0016620D">
            <w:pPr>
              <w:spacing w:after="0" w:line="240" w:lineRule="auto"/>
              <w:rPr>
                <w:color w:val="FF0000"/>
                <w:sz w:val="20"/>
                <w:szCs w:val="20"/>
              </w:rPr>
            </w:pPr>
          </w:p>
        </w:tc>
        <w:tc>
          <w:tcPr>
            <w:tcW w:w="469" w:type="pct"/>
          </w:tcPr>
          <w:p w14:paraId="4E06B3C7" w14:textId="77777777" w:rsidR="0016620D" w:rsidRPr="0016620D" w:rsidRDefault="0016620D" w:rsidP="0016620D">
            <w:pPr>
              <w:spacing w:after="0" w:line="240" w:lineRule="auto"/>
              <w:rPr>
                <w:color w:val="FF0000"/>
                <w:sz w:val="20"/>
                <w:szCs w:val="20"/>
              </w:rPr>
            </w:pPr>
          </w:p>
        </w:tc>
        <w:tc>
          <w:tcPr>
            <w:tcW w:w="531" w:type="pct"/>
          </w:tcPr>
          <w:p w14:paraId="722BC93C" w14:textId="77777777" w:rsidR="0016620D" w:rsidRPr="0016620D" w:rsidRDefault="0016620D" w:rsidP="0016620D">
            <w:pPr>
              <w:spacing w:after="0" w:line="240" w:lineRule="auto"/>
              <w:rPr>
                <w:color w:val="FF0000"/>
                <w:sz w:val="20"/>
                <w:szCs w:val="20"/>
              </w:rPr>
            </w:pPr>
          </w:p>
        </w:tc>
        <w:tc>
          <w:tcPr>
            <w:tcW w:w="938" w:type="pct"/>
          </w:tcPr>
          <w:p w14:paraId="14D3EAE0" w14:textId="77777777" w:rsidR="0016620D" w:rsidRPr="0016620D" w:rsidRDefault="0016620D" w:rsidP="0016620D">
            <w:pPr>
              <w:spacing w:after="0" w:line="240" w:lineRule="auto"/>
              <w:rPr>
                <w:color w:val="FF0000"/>
                <w:sz w:val="20"/>
                <w:szCs w:val="20"/>
              </w:rPr>
            </w:pPr>
          </w:p>
        </w:tc>
        <w:tc>
          <w:tcPr>
            <w:tcW w:w="1094" w:type="pct"/>
          </w:tcPr>
          <w:p w14:paraId="20E65264" w14:textId="77777777" w:rsidR="0016620D" w:rsidRPr="0016620D" w:rsidRDefault="0016620D" w:rsidP="0016620D">
            <w:pPr>
              <w:spacing w:after="0" w:line="240" w:lineRule="auto"/>
              <w:rPr>
                <w:color w:val="FF0000"/>
                <w:sz w:val="20"/>
                <w:szCs w:val="20"/>
              </w:rPr>
            </w:pPr>
          </w:p>
        </w:tc>
      </w:tr>
      <w:tr w:rsidR="0016620D" w:rsidRPr="0016620D" w14:paraId="0DA18B32" w14:textId="77777777" w:rsidTr="0016620D">
        <w:tc>
          <w:tcPr>
            <w:tcW w:w="188" w:type="pct"/>
            <w:shd w:val="clear" w:color="auto" w:fill="A6A6A6"/>
          </w:tcPr>
          <w:p w14:paraId="21F2D334" w14:textId="77777777" w:rsidR="0016620D" w:rsidRPr="0016620D" w:rsidRDefault="0016620D" w:rsidP="0016620D">
            <w:pPr>
              <w:spacing w:after="0" w:line="240" w:lineRule="auto"/>
              <w:jc w:val="center"/>
              <w:rPr>
                <w:sz w:val="20"/>
                <w:szCs w:val="20"/>
              </w:rPr>
            </w:pPr>
          </w:p>
        </w:tc>
        <w:tc>
          <w:tcPr>
            <w:tcW w:w="2781" w:type="pct"/>
            <w:gridSpan w:val="4"/>
            <w:shd w:val="clear" w:color="auto" w:fill="A6A6A6"/>
          </w:tcPr>
          <w:p w14:paraId="7B9D2D15" w14:textId="77777777" w:rsidR="0016620D" w:rsidRPr="0016620D" w:rsidRDefault="0016620D" w:rsidP="0016620D">
            <w:pPr>
              <w:spacing w:after="0" w:line="240" w:lineRule="auto"/>
              <w:jc w:val="center"/>
              <w:rPr>
                <w:sz w:val="20"/>
                <w:szCs w:val="20"/>
              </w:rPr>
            </w:pPr>
            <w:r w:rsidRPr="0016620D">
              <w:rPr>
                <w:b/>
                <w:sz w:val="20"/>
                <w:szCs w:val="20"/>
              </w:rPr>
              <w:t>Technology</w:t>
            </w:r>
          </w:p>
        </w:tc>
        <w:tc>
          <w:tcPr>
            <w:tcW w:w="938" w:type="pct"/>
            <w:shd w:val="clear" w:color="auto" w:fill="A6A6A6"/>
          </w:tcPr>
          <w:p w14:paraId="57D76B80" w14:textId="77777777" w:rsidR="0016620D" w:rsidRPr="0016620D" w:rsidRDefault="0016620D" w:rsidP="0016620D">
            <w:pPr>
              <w:spacing w:after="0" w:line="240" w:lineRule="auto"/>
              <w:jc w:val="center"/>
              <w:rPr>
                <w:sz w:val="20"/>
                <w:szCs w:val="20"/>
              </w:rPr>
            </w:pPr>
          </w:p>
        </w:tc>
        <w:tc>
          <w:tcPr>
            <w:tcW w:w="1094" w:type="pct"/>
            <w:shd w:val="clear" w:color="auto" w:fill="A6A6A6"/>
          </w:tcPr>
          <w:p w14:paraId="7E43E47D" w14:textId="77777777" w:rsidR="0016620D" w:rsidRPr="0016620D" w:rsidRDefault="0016620D" w:rsidP="0016620D">
            <w:pPr>
              <w:spacing w:after="0" w:line="240" w:lineRule="auto"/>
              <w:jc w:val="center"/>
              <w:rPr>
                <w:sz w:val="20"/>
                <w:szCs w:val="20"/>
              </w:rPr>
            </w:pPr>
          </w:p>
        </w:tc>
      </w:tr>
      <w:tr w:rsidR="0016620D" w:rsidRPr="0016620D" w14:paraId="250457D6" w14:textId="77777777" w:rsidTr="0016620D">
        <w:tc>
          <w:tcPr>
            <w:tcW w:w="188" w:type="pct"/>
          </w:tcPr>
          <w:p w14:paraId="0965B357" w14:textId="77777777" w:rsidR="0016620D" w:rsidRPr="0016620D" w:rsidRDefault="0016620D" w:rsidP="0016620D">
            <w:pPr>
              <w:spacing w:after="0" w:line="240" w:lineRule="auto"/>
              <w:jc w:val="center"/>
              <w:rPr>
                <w:sz w:val="20"/>
                <w:szCs w:val="20"/>
              </w:rPr>
            </w:pPr>
            <w:r w:rsidRPr="0016620D">
              <w:rPr>
                <w:sz w:val="20"/>
                <w:szCs w:val="20"/>
              </w:rPr>
              <w:t>142</w:t>
            </w:r>
          </w:p>
        </w:tc>
        <w:tc>
          <w:tcPr>
            <w:tcW w:w="1023" w:type="pct"/>
          </w:tcPr>
          <w:p w14:paraId="1D9DD099" w14:textId="77777777" w:rsidR="0016620D" w:rsidRPr="0016620D" w:rsidRDefault="0016620D" w:rsidP="0016620D">
            <w:pPr>
              <w:spacing w:after="0" w:line="240" w:lineRule="auto"/>
              <w:rPr>
                <w:sz w:val="20"/>
                <w:szCs w:val="20"/>
              </w:rPr>
            </w:pPr>
            <w:r w:rsidRPr="0016620D">
              <w:rPr>
                <w:sz w:val="20"/>
                <w:szCs w:val="20"/>
              </w:rPr>
              <w:t>Ayiemba, James</w:t>
            </w:r>
          </w:p>
        </w:tc>
        <w:tc>
          <w:tcPr>
            <w:tcW w:w="758" w:type="pct"/>
          </w:tcPr>
          <w:p w14:paraId="4A5835B4"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3511161B"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6B89C9DF"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20125578" w14:textId="77777777" w:rsidR="0016620D" w:rsidRPr="0016620D" w:rsidRDefault="0016620D" w:rsidP="0016620D">
            <w:pPr>
              <w:spacing w:after="0" w:line="240" w:lineRule="auto"/>
              <w:rPr>
                <w:sz w:val="20"/>
                <w:szCs w:val="20"/>
              </w:rPr>
            </w:pPr>
            <w:r w:rsidRPr="0016620D">
              <w:rPr>
                <w:sz w:val="20"/>
                <w:szCs w:val="20"/>
              </w:rPr>
              <w:t>Electronic Systems &amp; Engr Mgmt</w:t>
            </w:r>
          </w:p>
        </w:tc>
        <w:tc>
          <w:tcPr>
            <w:tcW w:w="1094" w:type="pct"/>
          </w:tcPr>
          <w:p w14:paraId="7A658DF8" w14:textId="77777777" w:rsidR="0016620D" w:rsidRPr="0016620D" w:rsidRDefault="0016620D" w:rsidP="0016620D">
            <w:pPr>
              <w:spacing w:after="0" w:line="240" w:lineRule="auto"/>
              <w:rPr>
                <w:sz w:val="20"/>
                <w:szCs w:val="20"/>
              </w:rPr>
            </w:pPr>
            <w:r w:rsidRPr="0016620D">
              <w:rPr>
                <w:sz w:val="20"/>
                <w:szCs w:val="20"/>
              </w:rPr>
              <w:t>University of Applied Sciences, Germany</w:t>
            </w:r>
          </w:p>
        </w:tc>
      </w:tr>
      <w:tr w:rsidR="0016620D" w:rsidRPr="0016620D" w14:paraId="29A119BF" w14:textId="77777777" w:rsidTr="0016620D">
        <w:tc>
          <w:tcPr>
            <w:tcW w:w="188" w:type="pct"/>
          </w:tcPr>
          <w:p w14:paraId="32AA6038" w14:textId="77777777" w:rsidR="0016620D" w:rsidRPr="0016620D" w:rsidRDefault="0016620D" w:rsidP="0016620D">
            <w:pPr>
              <w:spacing w:after="0" w:line="240" w:lineRule="auto"/>
              <w:jc w:val="center"/>
              <w:rPr>
                <w:sz w:val="20"/>
                <w:szCs w:val="20"/>
              </w:rPr>
            </w:pPr>
          </w:p>
        </w:tc>
        <w:tc>
          <w:tcPr>
            <w:tcW w:w="1023" w:type="pct"/>
          </w:tcPr>
          <w:p w14:paraId="4D3A1604" w14:textId="77777777" w:rsidR="0016620D" w:rsidRPr="0016620D" w:rsidRDefault="0016620D" w:rsidP="0016620D">
            <w:pPr>
              <w:spacing w:after="0" w:line="240" w:lineRule="auto"/>
              <w:rPr>
                <w:sz w:val="20"/>
                <w:szCs w:val="20"/>
              </w:rPr>
            </w:pPr>
          </w:p>
        </w:tc>
        <w:tc>
          <w:tcPr>
            <w:tcW w:w="758" w:type="pct"/>
          </w:tcPr>
          <w:p w14:paraId="486B70D8" w14:textId="77777777" w:rsidR="0016620D" w:rsidRPr="0016620D" w:rsidRDefault="0016620D" w:rsidP="0016620D">
            <w:pPr>
              <w:spacing w:after="0" w:line="240" w:lineRule="auto"/>
              <w:rPr>
                <w:sz w:val="20"/>
                <w:szCs w:val="20"/>
              </w:rPr>
            </w:pPr>
          </w:p>
        </w:tc>
        <w:tc>
          <w:tcPr>
            <w:tcW w:w="469" w:type="pct"/>
          </w:tcPr>
          <w:p w14:paraId="5CD4DCB1" w14:textId="77777777" w:rsidR="0016620D" w:rsidRPr="0016620D" w:rsidRDefault="0016620D" w:rsidP="0016620D">
            <w:pPr>
              <w:spacing w:after="0" w:line="240" w:lineRule="auto"/>
              <w:rPr>
                <w:sz w:val="20"/>
                <w:szCs w:val="20"/>
              </w:rPr>
            </w:pPr>
          </w:p>
        </w:tc>
        <w:tc>
          <w:tcPr>
            <w:tcW w:w="531" w:type="pct"/>
          </w:tcPr>
          <w:p w14:paraId="6D23646A"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01D028DA" w14:textId="77777777" w:rsidR="0016620D" w:rsidRPr="0016620D" w:rsidRDefault="0016620D" w:rsidP="0016620D">
            <w:pPr>
              <w:spacing w:after="0" w:line="240" w:lineRule="auto"/>
              <w:rPr>
                <w:sz w:val="20"/>
                <w:szCs w:val="20"/>
              </w:rPr>
            </w:pPr>
            <w:r w:rsidRPr="0016620D">
              <w:rPr>
                <w:sz w:val="20"/>
                <w:szCs w:val="20"/>
              </w:rPr>
              <w:t>Electronics</w:t>
            </w:r>
          </w:p>
        </w:tc>
        <w:tc>
          <w:tcPr>
            <w:tcW w:w="1094" w:type="pct"/>
          </w:tcPr>
          <w:p w14:paraId="29BBEDDE"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C740390" w14:textId="77777777" w:rsidTr="0016620D">
        <w:tc>
          <w:tcPr>
            <w:tcW w:w="188" w:type="pct"/>
          </w:tcPr>
          <w:p w14:paraId="2465726E" w14:textId="77777777" w:rsidR="0016620D" w:rsidRPr="0016620D" w:rsidRDefault="0016620D" w:rsidP="0016620D">
            <w:pPr>
              <w:spacing w:after="0" w:line="240" w:lineRule="auto"/>
              <w:jc w:val="center"/>
              <w:rPr>
                <w:sz w:val="20"/>
                <w:szCs w:val="20"/>
              </w:rPr>
            </w:pPr>
            <w:r w:rsidRPr="0016620D">
              <w:rPr>
                <w:sz w:val="20"/>
                <w:szCs w:val="20"/>
              </w:rPr>
              <w:t>143</w:t>
            </w:r>
          </w:p>
        </w:tc>
        <w:tc>
          <w:tcPr>
            <w:tcW w:w="1023" w:type="pct"/>
          </w:tcPr>
          <w:p w14:paraId="62E3A8B8" w14:textId="77777777" w:rsidR="0016620D" w:rsidRPr="0016620D" w:rsidRDefault="0016620D" w:rsidP="0016620D">
            <w:pPr>
              <w:spacing w:after="0" w:line="240" w:lineRule="auto"/>
              <w:rPr>
                <w:sz w:val="20"/>
                <w:szCs w:val="20"/>
              </w:rPr>
            </w:pPr>
            <w:r w:rsidRPr="0016620D">
              <w:rPr>
                <w:sz w:val="20"/>
                <w:szCs w:val="20"/>
              </w:rPr>
              <w:t>Leleiy, William</w:t>
            </w:r>
          </w:p>
        </w:tc>
        <w:tc>
          <w:tcPr>
            <w:tcW w:w="758" w:type="pct"/>
          </w:tcPr>
          <w:p w14:paraId="52CC94FA" w14:textId="77777777" w:rsidR="0016620D" w:rsidRPr="0016620D" w:rsidRDefault="0016620D" w:rsidP="0016620D">
            <w:pPr>
              <w:spacing w:after="0" w:line="240" w:lineRule="auto"/>
              <w:rPr>
                <w:sz w:val="20"/>
                <w:szCs w:val="20"/>
              </w:rPr>
            </w:pPr>
            <w:r w:rsidRPr="0016620D">
              <w:rPr>
                <w:sz w:val="20"/>
                <w:szCs w:val="20"/>
              </w:rPr>
              <w:t>Graduate Assistant</w:t>
            </w:r>
          </w:p>
        </w:tc>
        <w:tc>
          <w:tcPr>
            <w:tcW w:w="469" w:type="pct"/>
          </w:tcPr>
          <w:p w14:paraId="0D7C1783" w14:textId="77777777" w:rsidR="0016620D" w:rsidRPr="0016620D" w:rsidRDefault="0016620D" w:rsidP="0016620D">
            <w:pPr>
              <w:spacing w:after="0" w:line="240" w:lineRule="auto"/>
              <w:rPr>
                <w:sz w:val="20"/>
                <w:szCs w:val="20"/>
              </w:rPr>
            </w:pPr>
            <w:r w:rsidRPr="0016620D">
              <w:rPr>
                <w:sz w:val="20"/>
                <w:szCs w:val="20"/>
              </w:rPr>
              <w:t xml:space="preserve">Contract </w:t>
            </w:r>
          </w:p>
        </w:tc>
        <w:tc>
          <w:tcPr>
            <w:tcW w:w="531" w:type="pct"/>
          </w:tcPr>
          <w:p w14:paraId="6C9EA426" w14:textId="77777777" w:rsidR="0016620D" w:rsidRPr="0016620D" w:rsidRDefault="0016620D" w:rsidP="0016620D">
            <w:pPr>
              <w:spacing w:after="0" w:line="240" w:lineRule="auto"/>
              <w:rPr>
                <w:sz w:val="20"/>
                <w:szCs w:val="20"/>
              </w:rPr>
            </w:pPr>
            <w:r w:rsidRPr="0016620D">
              <w:rPr>
                <w:sz w:val="20"/>
                <w:szCs w:val="20"/>
              </w:rPr>
              <w:t>BT</w:t>
            </w:r>
          </w:p>
        </w:tc>
        <w:tc>
          <w:tcPr>
            <w:tcW w:w="938" w:type="pct"/>
          </w:tcPr>
          <w:p w14:paraId="1D0C426A" w14:textId="77777777" w:rsidR="0016620D" w:rsidRPr="0016620D" w:rsidRDefault="0016620D" w:rsidP="0016620D">
            <w:pPr>
              <w:spacing w:after="0" w:line="240" w:lineRule="auto"/>
              <w:rPr>
                <w:sz w:val="20"/>
                <w:szCs w:val="20"/>
              </w:rPr>
            </w:pPr>
            <w:r w:rsidRPr="0016620D">
              <w:rPr>
                <w:sz w:val="20"/>
                <w:szCs w:val="20"/>
              </w:rPr>
              <w:t>Automotive</w:t>
            </w:r>
          </w:p>
        </w:tc>
        <w:tc>
          <w:tcPr>
            <w:tcW w:w="1094" w:type="pct"/>
          </w:tcPr>
          <w:p w14:paraId="7A5C92AE"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534B350D" w14:textId="77777777" w:rsidTr="0016620D">
        <w:tc>
          <w:tcPr>
            <w:tcW w:w="188" w:type="pct"/>
          </w:tcPr>
          <w:p w14:paraId="19B989F3" w14:textId="77777777" w:rsidR="0016620D" w:rsidRPr="0016620D" w:rsidRDefault="0016620D" w:rsidP="0016620D">
            <w:pPr>
              <w:spacing w:after="0" w:line="240" w:lineRule="auto"/>
              <w:jc w:val="center"/>
              <w:rPr>
                <w:sz w:val="20"/>
                <w:szCs w:val="20"/>
              </w:rPr>
            </w:pPr>
          </w:p>
        </w:tc>
        <w:tc>
          <w:tcPr>
            <w:tcW w:w="1023" w:type="pct"/>
          </w:tcPr>
          <w:p w14:paraId="7DEDF28F" w14:textId="77777777" w:rsidR="0016620D" w:rsidRPr="0016620D" w:rsidRDefault="0016620D" w:rsidP="0016620D">
            <w:pPr>
              <w:spacing w:after="0" w:line="240" w:lineRule="auto"/>
              <w:rPr>
                <w:sz w:val="20"/>
                <w:szCs w:val="20"/>
              </w:rPr>
            </w:pPr>
          </w:p>
        </w:tc>
        <w:tc>
          <w:tcPr>
            <w:tcW w:w="758" w:type="pct"/>
          </w:tcPr>
          <w:p w14:paraId="2C7F5C80" w14:textId="77777777" w:rsidR="0016620D" w:rsidRPr="0016620D" w:rsidRDefault="0016620D" w:rsidP="0016620D">
            <w:pPr>
              <w:spacing w:after="0" w:line="240" w:lineRule="auto"/>
              <w:rPr>
                <w:sz w:val="20"/>
                <w:szCs w:val="20"/>
              </w:rPr>
            </w:pPr>
          </w:p>
        </w:tc>
        <w:tc>
          <w:tcPr>
            <w:tcW w:w="469" w:type="pct"/>
          </w:tcPr>
          <w:p w14:paraId="2D0C5A6A" w14:textId="77777777" w:rsidR="0016620D" w:rsidRPr="0016620D" w:rsidRDefault="0016620D" w:rsidP="0016620D">
            <w:pPr>
              <w:spacing w:after="0" w:line="240" w:lineRule="auto"/>
              <w:rPr>
                <w:sz w:val="20"/>
                <w:szCs w:val="20"/>
              </w:rPr>
            </w:pPr>
          </w:p>
        </w:tc>
        <w:tc>
          <w:tcPr>
            <w:tcW w:w="531" w:type="pct"/>
          </w:tcPr>
          <w:p w14:paraId="4DF56C06" w14:textId="77777777" w:rsidR="0016620D" w:rsidRPr="0016620D" w:rsidRDefault="0016620D" w:rsidP="0016620D">
            <w:pPr>
              <w:spacing w:after="0" w:line="240" w:lineRule="auto"/>
              <w:rPr>
                <w:sz w:val="20"/>
                <w:szCs w:val="20"/>
              </w:rPr>
            </w:pPr>
          </w:p>
        </w:tc>
        <w:tc>
          <w:tcPr>
            <w:tcW w:w="938" w:type="pct"/>
          </w:tcPr>
          <w:p w14:paraId="5B3E0203" w14:textId="77777777" w:rsidR="0016620D" w:rsidRPr="0016620D" w:rsidRDefault="0016620D" w:rsidP="0016620D">
            <w:pPr>
              <w:spacing w:after="0" w:line="240" w:lineRule="auto"/>
              <w:rPr>
                <w:sz w:val="20"/>
                <w:szCs w:val="20"/>
              </w:rPr>
            </w:pPr>
          </w:p>
        </w:tc>
        <w:tc>
          <w:tcPr>
            <w:tcW w:w="1094" w:type="pct"/>
          </w:tcPr>
          <w:p w14:paraId="74E01324" w14:textId="77777777" w:rsidR="0016620D" w:rsidRPr="0016620D" w:rsidRDefault="0016620D" w:rsidP="0016620D">
            <w:pPr>
              <w:spacing w:after="0" w:line="240" w:lineRule="auto"/>
              <w:rPr>
                <w:sz w:val="20"/>
                <w:szCs w:val="20"/>
              </w:rPr>
            </w:pPr>
          </w:p>
        </w:tc>
      </w:tr>
      <w:tr w:rsidR="0016620D" w:rsidRPr="0016620D" w14:paraId="66F485B5" w14:textId="77777777" w:rsidTr="0016620D">
        <w:tc>
          <w:tcPr>
            <w:tcW w:w="188" w:type="pct"/>
          </w:tcPr>
          <w:p w14:paraId="073F1FFF" w14:textId="77777777" w:rsidR="0016620D" w:rsidRPr="0016620D" w:rsidRDefault="0016620D" w:rsidP="0016620D">
            <w:pPr>
              <w:spacing w:after="0" w:line="240" w:lineRule="auto"/>
              <w:jc w:val="center"/>
              <w:rPr>
                <w:sz w:val="20"/>
                <w:szCs w:val="20"/>
              </w:rPr>
            </w:pPr>
            <w:r w:rsidRPr="0016620D">
              <w:rPr>
                <w:sz w:val="20"/>
                <w:szCs w:val="20"/>
              </w:rPr>
              <w:t>144</w:t>
            </w:r>
          </w:p>
        </w:tc>
        <w:tc>
          <w:tcPr>
            <w:tcW w:w="1023" w:type="pct"/>
          </w:tcPr>
          <w:p w14:paraId="1BBB3F2C" w14:textId="77777777" w:rsidR="0016620D" w:rsidRPr="0016620D" w:rsidRDefault="0016620D" w:rsidP="0016620D">
            <w:pPr>
              <w:spacing w:after="0" w:line="240" w:lineRule="auto"/>
              <w:rPr>
                <w:sz w:val="20"/>
                <w:szCs w:val="20"/>
              </w:rPr>
            </w:pPr>
            <w:r w:rsidRPr="0016620D">
              <w:rPr>
                <w:sz w:val="20"/>
                <w:szCs w:val="20"/>
              </w:rPr>
              <w:t>Soi, Eric Bartai</w:t>
            </w:r>
          </w:p>
        </w:tc>
        <w:tc>
          <w:tcPr>
            <w:tcW w:w="758" w:type="pct"/>
          </w:tcPr>
          <w:p w14:paraId="79734409"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5606114B"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41D2462F"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3ADB4E0B" w14:textId="77777777" w:rsidR="0016620D" w:rsidRPr="0016620D" w:rsidRDefault="0016620D" w:rsidP="0016620D">
            <w:pPr>
              <w:spacing w:after="0" w:line="240" w:lineRule="auto"/>
              <w:rPr>
                <w:sz w:val="20"/>
                <w:szCs w:val="20"/>
              </w:rPr>
            </w:pPr>
            <w:r w:rsidRPr="0016620D">
              <w:rPr>
                <w:sz w:val="20"/>
                <w:szCs w:val="20"/>
              </w:rPr>
              <w:t xml:space="preserve">Entrepreneurship </w:t>
            </w:r>
          </w:p>
        </w:tc>
        <w:tc>
          <w:tcPr>
            <w:tcW w:w="1094" w:type="pct"/>
          </w:tcPr>
          <w:p w14:paraId="0A4DD517" w14:textId="77777777" w:rsidR="0016620D" w:rsidRPr="0016620D" w:rsidRDefault="0016620D" w:rsidP="0016620D">
            <w:pPr>
              <w:spacing w:after="0" w:line="240" w:lineRule="auto"/>
              <w:rPr>
                <w:sz w:val="20"/>
                <w:szCs w:val="20"/>
              </w:rPr>
            </w:pPr>
            <w:r w:rsidRPr="0016620D">
              <w:rPr>
                <w:sz w:val="20"/>
                <w:szCs w:val="20"/>
              </w:rPr>
              <w:t>Jomo Kenyatta Univ of Agric &amp; Tech</w:t>
            </w:r>
          </w:p>
        </w:tc>
      </w:tr>
      <w:tr w:rsidR="0016620D" w:rsidRPr="0016620D" w14:paraId="43D3A8C8" w14:textId="77777777" w:rsidTr="0016620D">
        <w:tc>
          <w:tcPr>
            <w:tcW w:w="188" w:type="pct"/>
          </w:tcPr>
          <w:p w14:paraId="4DBA4CFD" w14:textId="77777777" w:rsidR="0016620D" w:rsidRPr="0016620D" w:rsidRDefault="0016620D" w:rsidP="0016620D">
            <w:pPr>
              <w:spacing w:after="0" w:line="240" w:lineRule="auto"/>
              <w:jc w:val="center"/>
              <w:rPr>
                <w:sz w:val="20"/>
                <w:szCs w:val="20"/>
              </w:rPr>
            </w:pPr>
          </w:p>
        </w:tc>
        <w:tc>
          <w:tcPr>
            <w:tcW w:w="1023" w:type="pct"/>
          </w:tcPr>
          <w:p w14:paraId="7F2876C0" w14:textId="77777777" w:rsidR="0016620D" w:rsidRPr="0016620D" w:rsidRDefault="0016620D" w:rsidP="0016620D">
            <w:pPr>
              <w:spacing w:after="0" w:line="240" w:lineRule="auto"/>
              <w:rPr>
                <w:sz w:val="20"/>
                <w:szCs w:val="20"/>
              </w:rPr>
            </w:pPr>
          </w:p>
        </w:tc>
        <w:tc>
          <w:tcPr>
            <w:tcW w:w="758" w:type="pct"/>
          </w:tcPr>
          <w:p w14:paraId="4E6092B8" w14:textId="77777777" w:rsidR="0016620D" w:rsidRPr="0016620D" w:rsidRDefault="0016620D" w:rsidP="0016620D">
            <w:pPr>
              <w:spacing w:after="0" w:line="240" w:lineRule="auto"/>
              <w:rPr>
                <w:sz w:val="20"/>
                <w:szCs w:val="20"/>
              </w:rPr>
            </w:pPr>
          </w:p>
        </w:tc>
        <w:tc>
          <w:tcPr>
            <w:tcW w:w="469" w:type="pct"/>
          </w:tcPr>
          <w:p w14:paraId="69E97721" w14:textId="77777777" w:rsidR="0016620D" w:rsidRPr="0016620D" w:rsidRDefault="0016620D" w:rsidP="0016620D">
            <w:pPr>
              <w:spacing w:after="0" w:line="240" w:lineRule="auto"/>
              <w:rPr>
                <w:sz w:val="20"/>
                <w:szCs w:val="20"/>
              </w:rPr>
            </w:pPr>
          </w:p>
        </w:tc>
        <w:tc>
          <w:tcPr>
            <w:tcW w:w="531" w:type="pct"/>
          </w:tcPr>
          <w:p w14:paraId="3C8C2878" w14:textId="77777777" w:rsidR="0016620D" w:rsidRPr="0016620D" w:rsidRDefault="0016620D" w:rsidP="0016620D">
            <w:pPr>
              <w:spacing w:after="0" w:line="240" w:lineRule="auto"/>
              <w:rPr>
                <w:sz w:val="20"/>
                <w:szCs w:val="20"/>
              </w:rPr>
            </w:pPr>
            <w:r w:rsidRPr="0016620D">
              <w:rPr>
                <w:sz w:val="20"/>
                <w:szCs w:val="20"/>
              </w:rPr>
              <w:t>BSc</w:t>
            </w:r>
          </w:p>
        </w:tc>
        <w:tc>
          <w:tcPr>
            <w:tcW w:w="938" w:type="pct"/>
          </w:tcPr>
          <w:p w14:paraId="67F96A9E" w14:textId="77777777" w:rsidR="0016620D" w:rsidRPr="0016620D" w:rsidRDefault="0016620D" w:rsidP="0016620D">
            <w:pPr>
              <w:spacing w:after="0" w:line="240" w:lineRule="auto"/>
              <w:rPr>
                <w:sz w:val="20"/>
                <w:szCs w:val="20"/>
              </w:rPr>
            </w:pPr>
            <w:r w:rsidRPr="0016620D">
              <w:rPr>
                <w:sz w:val="20"/>
                <w:szCs w:val="20"/>
              </w:rPr>
              <w:t>Industrial Technology</w:t>
            </w:r>
          </w:p>
        </w:tc>
        <w:tc>
          <w:tcPr>
            <w:tcW w:w="1094" w:type="pct"/>
          </w:tcPr>
          <w:p w14:paraId="667C263C"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7BD30B50" w14:textId="77777777" w:rsidTr="0016620D">
        <w:tc>
          <w:tcPr>
            <w:tcW w:w="188" w:type="pct"/>
          </w:tcPr>
          <w:p w14:paraId="29FEEA75" w14:textId="77777777" w:rsidR="0016620D" w:rsidRPr="0016620D" w:rsidRDefault="0016620D" w:rsidP="0016620D">
            <w:pPr>
              <w:spacing w:after="0" w:line="240" w:lineRule="auto"/>
              <w:jc w:val="center"/>
              <w:rPr>
                <w:sz w:val="20"/>
                <w:szCs w:val="20"/>
              </w:rPr>
            </w:pPr>
          </w:p>
        </w:tc>
        <w:tc>
          <w:tcPr>
            <w:tcW w:w="1023" w:type="pct"/>
          </w:tcPr>
          <w:p w14:paraId="33755043" w14:textId="77777777" w:rsidR="0016620D" w:rsidRPr="0016620D" w:rsidRDefault="0016620D" w:rsidP="0016620D">
            <w:pPr>
              <w:spacing w:after="0" w:line="240" w:lineRule="auto"/>
              <w:rPr>
                <w:sz w:val="20"/>
                <w:szCs w:val="20"/>
              </w:rPr>
            </w:pPr>
          </w:p>
        </w:tc>
        <w:tc>
          <w:tcPr>
            <w:tcW w:w="758" w:type="pct"/>
          </w:tcPr>
          <w:p w14:paraId="3694F84D" w14:textId="77777777" w:rsidR="0016620D" w:rsidRPr="0016620D" w:rsidRDefault="0016620D" w:rsidP="0016620D">
            <w:pPr>
              <w:spacing w:after="0" w:line="240" w:lineRule="auto"/>
              <w:rPr>
                <w:sz w:val="20"/>
                <w:szCs w:val="20"/>
              </w:rPr>
            </w:pPr>
          </w:p>
        </w:tc>
        <w:tc>
          <w:tcPr>
            <w:tcW w:w="469" w:type="pct"/>
          </w:tcPr>
          <w:p w14:paraId="0C067346" w14:textId="77777777" w:rsidR="0016620D" w:rsidRPr="0016620D" w:rsidRDefault="0016620D" w:rsidP="0016620D">
            <w:pPr>
              <w:spacing w:after="0" w:line="240" w:lineRule="auto"/>
              <w:rPr>
                <w:sz w:val="20"/>
                <w:szCs w:val="20"/>
              </w:rPr>
            </w:pPr>
          </w:p>
        </w:tc>
        <w:tc>
          <w:tcPr>
            <w:tcW w:w="531" w:type="pct"/>
          </w:tcPr>
          <w:p w14:paraId="6E80FAFA" w14:textId="77777777" w:rsidR="0016620D" w:rsidRPr="0016620D" w:rsidRDefault="0016620D" w:rsidP="0016620D">
            <w:pPr>
              <w:spacing w:after="0" w:line="240" w:lineRule="auto"/>
              <w:rPr>
                <w:sz w:val="20"/>
                <w:szCs w:val="20"/>
              </w:rPr>
            </w:pPr>
          </w:p>
        </w:tc>
        <w:tc>
          <w:tcPr>
            <w:tcW w:w="938" w:type="pct"/>
          </w:tcPr>
          <w:p w14:paraId="65292BA6" w14:textId="77777777" w:rsidR="0016620D" w:rsidRPr="0016620D" w:rsidRDefault="0016620D" w:rsidP="0016620D">
            <w:pPr>
              <w:spacing w:after="0" w:line="240" w:lineRule="auto"/>
              <w:rPr>
                <w:sz w:val="20"/>
                <w:szCs w:val="20"/>
              </w:rPr>
            </w:pPr>
          </w:p>
        </w:tc>
        <w:tc>
          <w:tcPr>
            <w:tcW w:w="1094" w:type="pct"/>
          </w:tcPr>
          <w:p w14:paraId="777C6F9E" w14:textId="77777777" w:rsidR="0016620D" w:rsidRPr="0016620D" w:rsidRDefault="0016620D" w:rsidP="0016620D">
            <w:pPr>
              <w:spacing w:after="0" w:line="240" w:lineRule="auto"/>
              <w:rPr>
                <w:sz w:val="20"/>
                <w:szCs w:val="20"/>
              </w:rPr>
            </w:pPr>
          </w:p>
        </w:tc>
      </w:tr>
      <w:tr w:rsidR="0016620D" w:rsidRPr="0016620D" w14:paraId="22762A44" w14:textId="77777777" w:rsidTr="0016620D">
        <w:tc>
          <w:tcPr>
            <w:tcW w:w="188" w:type="pct"/>
          </w:tcPr>
          <w:p w14:paraId="6A65F345" w14:textId="77777777" w:rsidR="0016620D" w:rsidRPr="0016620D" w:rsidRDefault="0016620D" w:rsidP="0016620D">
            <w:pPr>
              <w:spacing w:after="0" w:line="240" w:lineRule="auto"/>
              <w:jc w:val="center"/>
              <w:rPr>
                <w:sz w:val="20"/>
                <w:szCs w:val="20"/>
              </w:rPr>
            </w:pPr>
            <w:r w:rsidRPr="0016620D">
              <w:rPr>
                <w:sz w:val="20"/>
                <w:szCs w:val="20"/>
              </w:rPr>
              <w:lastRenderedPageBreak/>
              <w:t>145</w:t>
            </w:r>
          </w:p>
        </w:tc>
        <w:tc>
          <w:tcPr>
            <w:tcW w:w="1023" w:type="pct"/>
          </w:tcPr>
          <w:p w14:paraId="64329DF8" w14:textId="77777777" w:rsidR="0016620D" w:rsidRPr="0016620D" w:rsidRDefault="0016620D" w:rsidP="0016620D">
            <w:pPr>
              <w:spacing w:after="0" w:line="240" w:lineRule="auto"/>
              <w:rPr>
                <w:sz w:val="20"/>
                <w:szCs w:val="20"/>
              </w:rPr>
            </w:pPr>
            <w:r w:rsidRPr="0016620D">
              <w:rPr>
                <w:sz w:val="20"/>
                <w:szCs w:val="20"/>
              </w:rPr>
              <w:t>Samwel Semakula Maroa</w:t>
            </w:r>
          </w:p>
        </w:tc>
        <w:tc>
          <w:tcPr>
            <w:tcW w:w="758" w:type="pct"/>
          </w:tcPr>
          <w:p w14:paraId="04E30F42" w14:textId="77777777" w:rsidR="0016620D" w:rsidRPr="0016620D" w:rsidRDefault="0016620D" w:rsidP="0016620D">
            <w:pPr>
              <w:spacing w:after="0" w:line="240" w:lineRule="auto"/>
              <w:rPr>
                <w:sz w:val="20"/>
                <w:szCs w:val="20"/>
              </w:rPr>
            </w:pPr>
            <w:r w:rsidRPr="0016620D">
              <w:rPr>
                <w:sz w:val="20"/>
                <w:szCs w:val="20"/>
              </w:rPr>
              <w:t>Lecturer</w:t>
            </w:r>
          </w:p>
        </w:tc>
        <w:tc>
          <w:tcPr>
            <w:tcW w:w="469" w:type="pct"/>
          </w:tcPr>
          <w:p w14:paraId="15CD1A7D" w14:textId="77777777" w:rsidR="0016620D" w:rsidRPr="0016620D" w:rsidRDefault="0016620D" w:rsidP="0016620D">
            <w:pPr>
              <w:spacing w:after="0" w:line="240" w:lineRule="auto"/>
              <w:rPr>
                <w:sz w:val="20"/>
                <w:szCs w:val="20"/>
              </w:rPr>
            </w:pPr>
            <w:r w:rsidRPr="0016620D">
              <w:rPr>
                <w:sz w:val="20"/>
                <w:szCs w:val="20"/>
              </w:rPr>
              <w:t>Regular</w:t>
            </w:r>
          </w:p>
        </w:tc>
        <w:tc>
          <w:tcPr>
            <w:tcW w:w="531" w:type="pct"/>
          </w:tcPr>
          <w:p w14:paraId="787DFA22" w14:textId="77777777" w:rsidR="0016620D" w:rsidRPr="0016620D" w:rsidRDefault="0016620D" w:rsidP="0016620D">
            <w:pPr>
              <w:spacing w:after="0" w:line="240" w:lineRule="auto"/>
              <w:rPr>
                <w:sz w:val="20"/>
                <w:szCs w:val="20"/>
              </w:rPr>
            </w:pPr>
            <w:r w:rsidRPr="0016620D">
              <w:rPr>
                <w:sz w:val="20"/>
                <w:szCs w:val="20"/>
              </w:rPr>
              <w:t>PhD</w:t>
            </w:r>
          </w:p>
        </w:tc>
        <w:tc>
          <w:tcPr>
            <w:tcW w:w="938" w:type="pct"/>
          </w:tcPr>
          <w:p w14:paraId="13F1EA8F" w14:textId="77777777" w:rsidR="0016620D" w:rsidRPr="0016620D" w:rsidRDefault="0016620D" w:rsidP="0016620D">
            <w:pPr>
              <w:spacing w:after="0" w:line="240" w:lineRule="auto"/>
              <w:rPr>
                <w:sz w:val="20"/>
                <w:szCs w:val="20"/>
              </w:rPr>
            </w:pPr>
            <w:r w:rsidRPr="0016620D">
              <w:rPr>
                <w:sz w:val="20"/>
                <w:szCs w:val="20"/>
              </w:rPr>
              <w:t xml:space="preserve"> Mechanical Engineering - Energy</w:t>
            </w:r>
          </w:p>
        </w:tc>
        <w:tc>
          <w:tcPr>
            <w:tcW w:w="1094" w:type="pct"/>
          </w:tcPr>
          <w:p w14:paraId="42C01B55" w14:textId="77777777" w:rsidR="0016620D" w:rsidRPr="0016620D" w:rsidRDefault="0016620D" w:rsidP="0016620D">
            <w:pPr>
              <w:spacing w:after="0" w:line="240" w:lineRule="auto"/>
              <w:rPr>
                <w:sz w:val="20"/>
                <w:szCs w:val="20"/>
              </w:rPr>
            </w:pPr>
            <w:r w:rsidRPr="0016620D">
              <w:rPr>
                <w:sz w:val="20"/>
                <w:szCs w:val="20"/>
              </w:rPr>
              <w:t>University of KwaZulu-Natal,</w:t>
            </w:r>
          </w:p>
          <w:p w14:paraId="5EE56C3C" w14:textId="77777777" w:rsidR="0016620D" w:rsidRPr="0016620D" w:rsidRDefault="0016620D" w:rsidP="0016620D">
            <w:pPr>
              <w:spacing w:after="0" w:line="240" w:lineRule="auto"/>
              <w:rPr>
                <w:sz w:val="20"/>
                <w:szCs w:val="20"/>
              </w:rPr>
            </w:pPr>
            <w:r w:rsidRPr="0016620D">
              <w:rPr>
                <w:sz w:val="20"/>
                <w:szCs w:val="20"/>
              </w:rPr>
              <w:t>South Africa</w:t>
            </w:r>
          </w:p>
        </w:tc>
      </w:tr>
      <w:tr w:rsidR="0016620D" w:rsidRPr="0016620D" w14:paraId="5F684805" w14:textId="77777777" w:rsidTr="0016620D">
        <w:tc>
          <w:tcPr>
            <w:tcW w:w="188" w:type="pct"/>
          </w:tcPr>
          <w:p w14:paraId="2A403ED5" w14:textId="77777777" w:rsidR="0016620D" w:rsidRPr="0016620D" w:rsidRDefault="0016620D" w:rsidP="0016620D">
            <w:pPr>
              <w:spacing w:after="0" w:line="240" w:lineRule="auto"/>
              <w:jc w:val="center"/>
              <w:rPr>
                <w:sz w:val="20"/>
                <w:szCs w:val="20"/>
              </w:rPr>
            </w:pPr>
          </w:p>
        </w:tc>
        <w:tc>
          <w:tcPr>
            <w:tcW w:w="1023" w:type="pct"/>
          </w:tcPr>
          <w:p w14:paraId="7DB739D5" w14:textId="77777777" w:rsidR="0016620D" w:rsidRPr="0016620D" w:rsidRDefault="0016620D" w:rsidP="0016620D">
            <w:pPr>
              <w:spacing w:after="0" w:line="240" w:lineRule="auto"/>
              <w:rPr>
                <w:sz w:val="20"/>
                <w:szCs w:val="20"/>
              </w:rPr>
            </w:pPr>
          </w:p>
        </w:tc>
        <w:tc>
          <w:tcPr>
            <w:tcW w:w="758" w:type="pct"/>
          </w:tcPr>
          <w:p w14:paraId="79329304" w14:textId="77777777" w:rsidR="0016620D" w:rsidRPr="0016620D" w:rsidRDefault="0016620D" w:rsidP="0016620D">
            <w:pPr>
              <w:spacing w:after="0" w:line="240" w:lineRule="auto"/>
              <w:rPr>
                <w:sz w:val="20"/>
                <w:szCs w:val="20"/>
              </w:rPr>
            </w:pPr>
          </w:p>
        </w:tc>
        <w:tc>
          <w:tcPr>
            <w:tcW w:w="469" w:type="pct"/>
          </w:tcPr>
          <w:p w14:paraId="243EFD5C" w14:textId="77777777" w:rsidR="0016620D" w:rsidRPr="0016620D" w:rsidRDefault="0016620D" w:rsidP="0016620D">
            <w:pPr>
              <w:spacing w:after="0" w:line="240" w:lineRule="auto"/>
              <w:rPr>
                <w:sz w:val="20"/>
                <w:szCs w:val="20"/>
              </w:rPr>
            </w:pPr>
          </w:p>
        </w:tc>
        <w:tc>
          <w:tcPr>
            <w:tcW w:w="531" w:type="pct"/>
          </w:tcPr>
          <w:p w14:paraId="1F8A8478" w14:textId="77777777" w:rsidR="0016620D" w:rsidRPr="0016620D" w:rsidRDefault="0016620D" w:rsidP="0016620D">
            <w:pPr>
              <w:spacing w:after="0" w:line="240" w:lineRule="auto"/>
              <w:rPr>
                <w:sz w:val="20"/>
                <w:szCs w:val="20"/>
              </w:rPr>
            </w:pPr>
            <w:r w:rsidRPr="0016620D">
              <w:rPr>
                <w:sz w:val="20"/>
                <w:szCs w:val="20"/>
              </w:rPr>
              <w:t>MSc</w:t>
            </w:r>
          </w:p>
        </w:tc>
        <w:tc>
          <w:tcPr>
            <w:tcW w:w="938" w:type="pct"/>
          </w:tcPr>
          <w:p w14:paraId="2008C577" w14:textId="77777777" w:rsidR="0016620D" w:rsidRPr="0016620D" w:rsidRDefault="0016620D" w:rsidP="0016620D">
            <w:pPr>
              <w:spacing w:after="0" w:line="240" w:lineRule="auto"/>
              <w:rPr>
                <w:sz w:val="20"/>
                <w:szCs w:val="20"/>
              </w:rPr>
            </w:pPr>
            <w:r w:rsidRPr="0016620D">
              <w:rPr>
                <w:sz w:val="20"/>
                <w:szCs w:val="20"/>
              </w:rPr>
              <w:t>Mechanical Engineering - Energy</w:t>
            </w:r>
          </w:p>
        </w:tc>
        <w:tc>
          <w:tcPr>
            <w:tcW w:w="1094" w:type="pct"/>
          </w:tcPr>
          <w:p w14:paraId="0B8C1FDB" w14:textId="77777777" w:rsidR="0016620D" w:rsidRPr="0016620D" w:rsidRDefault="0016620D" w:rsidP="0016620D">
            <w:pPr>
              <w:spacing w:after="0" w:line="240" w:lineRule="auto"/>
              <w:rPr>
                <w:sz w:val="20"/>
                <w:szCs w:val="20"/>
              </w:rPr>
            </w:pPr>
            <w:r w:rsidRPr="0016620D">
              <w:rPr>
                <w:sz w:val="20"/>
                <w:szCs w:val="20"/>
              </w:rPr>
              <w:t>University of KwaZulu-Natal,</w:t>
            </w:r>
          </w:p>
          <w:p w14:paraId="19AEBBD3" w14:textId="77777777" w:rsidR="0016620D" w:rsidRPr="0016620D" w:rsidRDefault="0016620D" w:rsidP="0016620D">
            <w:pPr>
              <w:spacing w:after="0" w:line="240" w:lineRule="auto"/>
              <w:rPr>
                <w:sz w:val="20"/>
                <w:szCs w:val="20"/>
              </w:rPr>
            </w:pPr>
            <w:r w:rsidRPr="0016620D">
              <w:rPr>
                <w:sz w:val="20"/>
                <w:szCs w:val="20"/>
              </w:rPr>
              <w:t>South Africa</w:t>
            </w:r>
          </w:p>
        </w:tc>
      </w:tr>
      <w:tr w:rsidR="0016620D" w:rsidRPr="0016620D" w14:paraId="4A6E0773" w14:textId="77777777" w:rsidTr="0016620D">
        <w:tc>
          <w:tcPr>
            <w:tcW w:w="188" w:type="pct"/>
          </w:tcPr>
          <w:p w14:paraId="3E9FD4C3" w14:textId="77777777" w:rsidR="0016620D" w:rsidRPr="0016620D" w:rsidRDefault="0016620D" w:rsidP="0016620D">
            <w:pPr>
              <w:spacing w:after="0" w:line="240" w:lineRule="auto"/>
              <w:jc w:val="center"/>
              <w:rPr>
                <w:sz w:val="20"/>
                <w:szCs w:val="20"/>
              </w:rPr>
            </w:pPr>
          </w:p>
        </w:tc>
        <w:tc>
          <w:tcPr>
            <w:tcW w:w="1023" w:type="pct"/>
          </w:tcPr>
          <w:p w14:paraId="14B21ABA" w14:textId="77777777" w:rsidR="0016620D" w:rsidRPr="0016620D" w:rsidRDefault="0016620D" w:rsidP="0016620D">
            <w:pPr>
              <w:spacing w:after="0" w:line="240" w:lineRule="auto"/>
              <w:rPr>
                <w:sz w:val="20"/>
                <w:szCs w:val="20"/>
              </w:rPr>
            </w:pPr>
          </w:p>
        </w:tc>
        <w:tc>
          <w:tcPr>
            <w:tcW w:w="758" w:type="pct"/>
          </w:tcPr>
          <w:p w14:paraId="0FB81BE7" w14:textId="77777777" w:rsidR="0016620D" w:rsidRPr="0016620D" w:rsidRDefault="0016620D" w:rsidP="0016620D">
            <w:pPr>
              <w:spacing w:after="0" w:line="240" w:lineRule="auto"/>
              <w:rPr>
                <w:sz w:val="20"/>
                <w:szCs w:val="20"/>
              </w:rPr>
            </w:pPr>
          </w:p>
        </w:tc>
        <w:tc>
          <w:tcPr>
            <w:tcW w:w="469" w:type="pct"/>
          </w:tcPr>
          <w:p w14:paraId="25132797" w14:textId="77777777" w:rsidR="0016620D" w:rsidRPr="0016620D" w:rsidRDefault="0016620D" w:rsidP="0016620D">
            <w:pPr>
              <w:spacing w:after="0" w:line="240" w:lineRule="auto"/>
              <w:rPr>
                <w:sz w:val="20"/>
                <w:szCs w:val="20"/>
              </w:rPr>
            </w:pPr>
          </w:p>
        </w:tc>
        <w:tc>
          <w:tcPr>
            <w:tcW w:w="531" w:type="pct"/>
          </w:tcPr>
          <w:p w14:paraId="6AE287F2" w14:textId="77777777" w:rsidR="0016620D" w:rsidRPr="0016620D" w:rsidRDefault="0016620D" w:rsidP="0016620D">
            <w:pPr>
              <w:spacing w:after="0" w:line="240" w:lineRule="auto"/>
              <w:rPr>
                <w:sz w:val="20"/>
                <w:szCs w:val="20"/>
              </w:rPr>
            </w:pPr>
            <w:r w:rsidRPr="0016620D">
              <w:rPr>
                <w:sz w:val="20"/>
                <w:szCs w:val="20"/>
              </w:rPr>
              <w:t>BT</w:t>
            </w:r>
          </w:p>
        </w:tc>
        <w:tc>
          <w:tcPr>
            <w:tcW w:w="938" w:type="pct"/>
          </w:tcPr>
          <w:p w14:paraId="0F8642AE" w14:textId="77777777" w:rsidR="0016620D" w:rsidRPr="0016620D" w:rsidRDefault="0016620D" w:rsidP="0016620D">
            <w:pPr>
              <w:spacing w:after="0" w:line="240" w:lineRule="auto"/>
              <w:rPr>
                <w:sz w:val="20"/>
                <w:szCs w:val="20"/>
              </w:rPr>
            </w:pPr>
            <w:r w:rsidRPr="0016620D">
              <w:rPr>
                <w:sz w:val="20"/>
                <w:szCs w:val="20"/>
              </w:rPr>
              <w:t>Automotive</w:t>
            </w:r>
          </w:p>
        </w:tc>
        <w:tc>
          <w:tcPr>
            <w:tcW w:w="1094" w:type="pct"/>
          </w:tcPr>
          <w:p w14:paraId="2CB8D91D"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6CFFD368" w14:textId="77777777" w:rsidTr="0016620D">
        <w:tc>
          <w:tcPr>
            <w:tcW w:w="188" w:type="pct"/>
          </w:tcPr>
          <w:p w14:paraId="7A209F6A" w14:textId="77777777" w:rsidR="0016620D" w:rsidRPr="0016620D" w:rsidRDefault="0016620D" w:rsidP="0016620D">
            <w:pPr>
              <w:spacing w:after="0" w:line="240" w:lineRule="auto"/>
              <w:jc w:val="center"/>
              <w:rPr>
                <w:sz w:val="20"/>
                <w:szCs w:val="20"/>
              </w:rPr>
            </w:pPr>
          </w:p>
        </w:tc>
        <w:tc>
          <w:tcPr>
            <w:tcW w:w="1023" w:type="pct"/>
          </w:tcPr>
          <w:p w14:paraId="5090A124" w14:textId="77777777" w:rsidR="0016620D" w:rsidRPr="0016620D" w:rsidRDefault="0016620D" w:rsidP="0016620D">
            <w:pPr>
              <w:spacing w:after="0" w:line="240" w:lineRule="auto"/>
              <w:rPr>
                <w:sz w:val="20"/>
                <w:szCs w:val="20"/>
              </w:rPr>
            </w:pPr>
          </w:p>
        </w:tc>
        <w:tc>
          <w:tcPr>
            <w:tcW w:w="758" w:type="pct"/>
          </w:tcPr>
          <w:p w14:paraId="5782B0D4" w14:textId="77777777" w:rsidR="0016620D" w:rsidRPr="0016620D" w:rsidRDefault="0016620D" w:rsidP="0016620D">
            <w:pPr>
              <w:spacing w:after="0" w:line="240" w:lineRule="auto"/>
              <w:rPr>
                <w:sz w:val="20"/>
                <w:szCs w:val="20"/>
              </w:rPr>
            </w:pPr>
          </w:p>
        </w:tc>
        <w:tc>
          <w:tcPr>
            <w:tcW w:w="469" w:type="pct"/>
          </w:tcPr>
          <w:p w14:paraId="4BC68B2F" w14:textId="77777777" w:rsidR="0016620D" w:rsidRPr="0016620D" w:rsidRDefault="0016620D" w:rsidP="0016620D">
            <w:pPr>
              <w:spacing w:after="0" w:line="240" w:lineRule="auto"/>
              <w:rPr>
                <w:sz w:val="20"/>
                <w:szCs w:val="20"/>
              </w:rPr>
            </w:pPr>
          </w:p>
        </w:tc>
        <w:tc>
          <w:tcPr>
            <w:tcW w:w="531" w:type="pct"/>
          </w:tcPr>
          <w:p w14:paraId="1AD65F92" w14:textId="77777777" w:rsidR="0016620D" w:rsidRPr="0016620D" w:rsidRDefault="0016620D" w:rsidP="0016620D">
            <w:pPr>
              <w:spacing w:after="0" w:line="240" w:lineRule="auto"/>
              <w:rPr>
                <w:sz w:val="20"/>
                <w:szCs w:val="20"/>
              </w:rPr>
            </w:pPr>
          </w:p>
        </w:tc>
        <w:tc>
          <w:tcPr>
            <w:tcW w:w="938" w:type="pct"/>
          </w:tcPr>
          <w:p w14:paraId="2D1D212F" w14:textId="77777777" w:rsidR="0016620D" w:rsidRPr="0016620D" w:rsidRDefault="0016620D" w:rsidP="0016620D">
            <w:pPr>
              <w:spacing w:after="0" w:line="240" w:lineRule="auto"/>
              <w:rPr>
                <w:sz w:val="20"/>
                <w:szCs w:val="20"/>
              </w:rPr>
            </w:pPr>
          </w:p>
        </w:tc>
        <w:tc>
          <w:tcPr>
            <w:tcW w:w="1094" w:type="pct"/>
          </w:tcPr>
          <w:p w14:paraId="518EC3F1" w14:textId="77777777" w:rsidR="0016620D" w:rsidRPr="0016620D" w:rsidRDefault="0016620D" w:rsidP="0016620D">
            <w:pPr>
              <w:spacing w:after="0" w:line="240" w:lineRule="auto"/>
              <w:rPr>
                <w:sz w:val="20"/>
                <w:szCs w:val="20"/>
              </w:rPr>
            </w:pPr>
          </w:p>
        </w:tc>
      </w:tr>
      <w:tr w:rsidR="0016620D" w:rsidRPr="0016620D" w14:paraId="0C852621" w14:textId="77777777" w:rsidTr="0016620D">
        <w:tc>
          <w:tcPr>
            <w:tcW w:w="188" w:type="pct"/>
          </w:tcPr>
          <w:p w14:paraId="2D5E3B56" w14:textId="77777777" w:rsidR="0016620D" w:rsidRPr="0016620D" w:rsidRDefault="0016620D" w:rsidP="0016620D">
            <w:pPr>
              <w:spacing w:after="0" w:line="240" w:lineRule="auto"/>
              <w:jc w:val="center"/>
              <w:rPr>
                <w:sz w:val="20"/>
                <w:szCs w:val="20"/>
              </w:rPr>
            </w:pPr>
            <w:r w:rsidRPr="0016620D">
              <w:rPr>
                <w:sz w:val="20"/>
                <w:szCs w:val="20"/>
              </w:rPr>
              <w:t>146</w:t>
            </w:r>
          </w:p>
        </w:tc>
        <w:tc>
          <w:tcPr>
            <w:tcW w:w="1023" w:type="pct"/>
          </w:tcPr>
          <w:p w14:paraId="13172424" w14:textId="77777777" w:rsidR="0016620D" w:rsidRPr="0016620D" w:rsidRDefault="0016620D" w:rsidP="0016620D">
            <w:pPr>
              <w:spacing w:after="0" w:line="240" w:lineRule="auto"/>
              <w:rPr>
                <w:sz w:val="20"/>
                <w:szCs w:val="20"/>
              </w:rPr>
            </w:pPr>
            <w:r w:rsidRPr="0016620D">
              <w:rPr>
                <w:sz w:val="20"/>
                <w:szCs w:val="20"/>
              </w:rPr>
              <w:t>Alphonse Misoi</w:t>
            </w:r>
          </w:p>
        </w:tc>
        <w:tc>
          <w:tcPr>
            <w:tcW w:w="758" w:type="pct"/>
          </w:tcPr>
          <w:p w14:paraId="79D24102" w14:textId="77777777" w:rsidR="0016620D" w:rsidRPr="0016620D" w:rsidRDefault="0016620D" w:rsidP="0016620D">
            <w:pPr>
              <w:spacing w:after="0" w:line="240" w:lineRule="auto"/>
              <w:rPr>
                <w:sz w:val="20"/>
                <w:szCs w:val="20"/>
              </w:rPr>
            </w:pPr>
            <w:r w:rsidRPr="0016620D">
              <w:rPr>
                <w:sz w:val="20"/>
                <w:szCs w:val="20"/>
              </w:rPr>
              <w:t>Tutorial Fellow</w:t>
            </w:r>
          </w:p>
        </w:tc>
        <w:tc>
          <w:tcPr>
            <w:tcW w:w="469" w:type="pct"/>
          </w:tcPr>
          <w:p w14:paraId="1214D1F4" w14:textId="77777777" w:rsidR="0016620D" w:rsidRPr="0016620D" w:rsidRDefault="0016620D" w:rsidP="0016620D">
            <w:pPr>
              <w:spacing w:after="0" w:line="240" w:lineRule="auto"/>
              <w:rPr>
                <w:sz w:val="20"/>
                <w:szCs w:val="20"/>
              </w:rPr>
            </w:pPr>
            <w:r w:rsidRPr="0016620D">
              <w:rPr>
                <w:sz w:val="20"/>
                <w:szCs w:val="20"/>
              </w:rPr>
              <w:t>Contract</w:t>
            </w:r>
          </w:p>
        </w:tc>
        <w:tc>
          <w:tcPr>
            <w:tcW w:w="531" w:type="pct"/>
          </w:tcPr>
          <w:p w14:paraId="43C74A98" w14:textId="77777777" w:rsidR="0016620D" w:rsidRPr="0016620D" w:rsidRDefault="0016620D" w:rsidP="0016620D">
            <w:pPr>
              <w:spacing w:after="0" w:line="240" w:lineRule="auto"/>
              <w:rPr>
                <w:sz w:val="20"/>
                <w:szCs w:val="20"/>
              </w:rPr>
            </w:pPr>
            <w:r w:rsidRPr="0016620D">
              <w:rPr>
                <w:sz w:val="20"/>
                <w:szCs w:val="20"/>
              </w:rPr>
              <w:t>MP</w:t>
            </w:r>
          </w:p>
        </w:tc>
        <w:tc>
          <w:tcPr>
            <w:tcW w:w="938" w:type="pct"/>
          </w:tcPr>
          <w:p w14:paraId="4F857199" w14:textId="77777777" w:rsidR="0016620D" w:rsidRPr="0016620D" w:rsidRDefault="0016620D" w:rsidP="0016620D">
            <w:pPr>
              <w:spacing w:after="0" w:line="240" w:lineRule="auto"/>
              <w:rPr>
                <w:sz w:val="20"/>
                <w:szCs w:val="20"/>
              </w:rPr>
            </w:pPr>
            <w:r w:rsidRPr="0016620D">
              <w:rPr>
                <w:sz w:val="20"/>
                <w:szCs w:val="20"/>
              </w:rPr>
              <w:t>Technology Education</w:t>
            </w:r>
          </w:p>
        </w:tc>
        <w:tc>
          <w:tcPr>
            <w:tcW w:w="1094" w:type="pct"/>
          </w:tcPr>
          <w:p w14:paraId="4D63E641"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110C3644" w14:textId="77777777" w:rsidTr="0016620D">
        <w:tc>
          <w:tcPr>
            <w:tcW w:w="188" w:type="pct"/>
          </w:tcPr>
          <w:p w14:paraId="6B1483A5" w14:textId="77777777" w:rsidR="0016620D" w:rsidRPr="0016620D" w:rsidRDefault="0016620D" w:rsidP="0016620D">
            <w:pPr>
              <w:spacing w:after="0" w:line="240" w:lineRule="auto"/>
              <w:jc w:val="center"/>
              <w:rPr>
                <w:sz w:val="20"/>
                <w:szCs w:val="20"/>
              </w:rPr>
            </w:pPr>
          </w:p>
        </w:tc>
        <w:tc>
          <w:tcPr>
            <w:tcW w:w="1023" w:type="pct"/>
          </w:tcPr>
          <w:p w14:paraId="0D0B51F9" w14:textId="77777777" w:rsidR="0016620D" w:rsidRPr="0016620D" w:rsidRDefault="0016620D" w:rsidP="0016620D">
            <w:pPr>
              <w:spacing w:after="0" w:line="240" w:lineRule="auto"/>
              <w:rPr>
                <w:sz w:val="20"/>
                <w:szCs w:val="20"/>
              </w:rPr>
            </w:pPr>
          </w:p>
        </w:tc>
        <w:tc>
          <w:tcPr>
            <w:tcW w:w="758" w:type="pct"/>
          </w:tcPr>
          <w:p w14:paraId="065468D8" w14:textId="77777777" w:rsidR="0016620D" w:rsidRPr="0016620D" w:rsidRDefault="0016620D" w:rsidP="0016620D">
            <w:pPr>
              <w:spacing w:after="0" w:line="240" w:lineRule="auto"/>
              <w:rPr>
                <w:sz w:val="20"/>
                <w:szCs w:val="20"/>
              </w:rPr>
            </w:pPr>
          </w:p>
        </w:tc>
        <w:tc>
          <w:tcPr>
            <w:tcW w:w="469" w:type="pct"/>
          </w:tcPr>
          <w:p w14:paraId="6F46E076" w14:textId="77777777" w:rsidR="0016620D" w:rsidRPr="0016620D" w:rsidRDefault="0016620D" w:rsidP="0016620D">
            <w:pPr>
              <w:spacing w:after="0" w:line="240" w:lineRule="auto"/>
              <w:rPr>
                <w:sz w:val="20"/>
                <w:szCs w:val="20"/>
              </w:rPr>
            </w:pPr>
          </w:p>
        </w:tc>
        <w:tc>
          <w:tcPr>
            <w:tcW w:w="531" w:type="pct"/>
          </w:tcPr>
          <w:p w14:paraId="0D1DFF57" w14:textId="77777777" w:rsidR="0016620D" w:rsidRPr="0016620D" w:rsidRDefault="0016620D" w:rsidP="0016620D">
            <w:pPr>
              <w:spacing w:after="0" w:line="240" w:lineRule="auto"/>
              <w:rPr>
                <w:sz w:val="20"/>
                <w:szCs w:val="20"/>
              </w:rPr>
            </w:pPr>
            <w:r w:rsidRPr="0016620D">
              <w:rPr>
                <w:sz w:val="20"/>
                <w:szCs w:val="20"/>
              </w:rPr>
              <w:t xml:space="preserve">Diploma </w:t>
            </w:r>
          </w:p>
        </w:tc>
        <w:tc>
          <w:tcPr>
            <w:tcW w:w="938" w:type="pct"/>
          </w:tcPr>
          <w:p w14:paraId="52D95272" w14:textId="77777777" w:rsidR="0016620D" w:rsidRPr="0016620D" w:rsidRDefault="0016620D" w:rsidP="0016620D">
            <w:pPr>
              <w:spacing w:after="0" w:line="240" w:lineRule="auto"/>
              <w:rPr>
                <w:sz w:val="20"/>
                <w:szCs w:val="20"/>
              </w:rPr>
            </w:pPr>
            <w:r w:rsidRPr="0016620D">
              <w:rPr>
                <w:sz w:val="20"/>
                <w:szCs w:val="20"/>
              </w:rPr>
              <w:t>Technical Education</w:t>
            </w:r>
          </w:p>
        </w:tc>
        <w:tc>
          <w:tcPr>
            <w:tcW w:w="1094" w:type="pct"/>
          </w:tcPr>
          <w:p w14:paraId="763CAED6" w14:textId="77777777" w:rsidR="0016620D" w:rsidRPr="0016620D" w:rsidRDefault="0016620D" w:rsidP="0016620D">
            <w:pPr>
              <w:spacing w:after="0" w:line="240" w:lineRule="auto"/>
              <w:rPr>
                <w:sz w:val="20"/>
                <w:szCs w:val="20"/>
              </w:rPr>
            </w:pPr>
            <w:r w:rsidRPr="0016620D">
              <w:rPr>
                <w:sz w:val="20"/>
                <w:szCs w:val="20"/>
              </w:rPr>
              <w:t>KTTC</w:t>
            </w:r>
          </w:p>
        </w:tc>
      </w:tr>
      <w:tr w:rsidR="0016620D" w:rsidRPr="0016620D" w14:paraId="2A060842" w14:textId="77777777" w:rsidTr="0016620D">
        <w:tc>
          <w:tcPr>
            <w:tcW w:w="188" w:type="pct"/>
          </w:tcPr>
          <w:p w14:paraId="1C8A7F2F" w14:textId="77777777" w:rsidR="0016620D" w:rsidRPr="0016620D" w:rsidRDefault="0016620D" w:rsidP="0016620D">
            <w:pPr>
              <w:spacing w:after="0" w:line="240" w:lineRule="auto"/>
              <w:jc w:val="center"/>
              <w:rPr>
                <w:sz w:val="20"/>
                <w:szCs w:val="20"/>
              </w:rPr>
            </w:pPr>
          </w:p>
        </w:tc>
        <w:tc>
          <w:tcPr>
            <w:tcW w:w="1023" w:type="pct"/>
          </w:tcPr>
          <w:p w14:paraId="083DF58F" w14:textId="77777777" w:rsidR="0016620D" w:rsidRPr="0016620D" w:rsidRDefault="0016620D" w:rsidP="0016620D">
            <w:pPr>
              <w:spacing w:after="0" w:line="240" w:lineRule="auto"/>
              <w:rPr>
                <w:sz w:val="20"/>
                <w:szCs w:val="20"/>
              </w:rPr>
            </w:pPr>
          </w:p>
        </w:tc>
        <w:tc>
          <w:tcPr>
            <w:tcW w:w="758" w:type="pct"/>
          </w:tcPr>
          <w:p w14:paraId="4C022D5D" w14:textId="77777777" w:rsidR="0016620D" w:rsidRPr="0016620D" w:rsidRDefault="0016620D" w:rsidP="0016620D">
            <w:pPr>
              <w:spacing w:after="0" w:line="240" w:lineRule="auto"/>
              <w:rPr>
                <w:sz w:val="20"/>
                <w:szCs w:val="20"/>
              </w:rPr>
            </w:pPr>
          </w:p>
        </w:tc>
        <w:tc>
          <w:tcPr>
            <w:tcW w:w="469" w:type="pct"/>
          </w:tcPr>
          <w:p w14:paraId="0A932E64" w14:textId="77777777" w:rsidR="0016620D" w:rsidRPr="0016620D" w:rsidRDefault="0016620D" w:rsidP="0016620D">
            <w:pPr>
              <w:spacing w:after="0" w:line="240" w:lineRule="auto"/>
              <w:rPr>
                <w:sz w:val="20"/>
                <w:szCs w:val="20"/>
              </w:rPr>
            </w:pPr>
          </w:p>
        </w:tc>
        <w:tc>
          <w:tcPr>
            <w:tcW w:w="531" w:type="pct"/>
          </w:tcPr>
          <w:p w14:paraId="4B67717E" w14:textId="77777777" w:rsidR="0016620D" w:rsidRPr="0016620D" w:rsidRDefault="0016620D" w:rsidP="0016620D">
            <w:pPr>
              <w:spacing w:after="0" w:line="240" w:lineRule="auto"/>
              <w:rPr>
                <w:sz w:val="20"/>
                <w:szCs w:val="20"/>
              </w:rPr>
            </w:pPr>
            <w:r w:rsidRPr="0016620D">
              <w:rPr>
                <w:sz w:val="20"/>
                <w:szCs w:val="20"/>
              </w:rPr>
              <w:t>BEd</w:t>
            </w:r>
          </w:p>
        </w:tc>
        <w:tc>
          <w:tcPr>
            <w:tcW w:w="938" w:type="pct"/>
          </w:tcPr>
          <w:p w14:paraId="5A79CD55" w14:textId="77777777" w:rsidR="0016620D" w:rsidRPr="0016620D" w:rsidRDefault="0016620D" w:rsidP="0016620D">
            <w:pPr>
              <w:spacing w:after="0" w:line="240" w:lineRule="auto"/>
              <w:rPr>
                <w:sz w:val="20"/>
                <w:szCs w:val="20"/>
              </w:rPr>
            </w:pPr>
            <w:r w:rsidRPr="0016620D">
              <w:rPr>
                <w:sz w:val="20"/>
                <w:szCs w:val="20"/>
              </w:rPr>
              <w:t>Technology Education</w:t>
            </w:r>
          </w:p>
        </w:tc>
        <w:tc>
          <w:tcPr>
            <w:tcW w:w="1094" w:type="pct"/>
          </w:tcPr>
          <w:p w14:paraId="0DC71890" w14:textId="77777777" w:rsidR="0016620D" w:rsidRPr="0016620D" w:rsidRDefault="0016620D" w:rsidP="0016620D">
            <w:pPr>
              <w:spacing w:after="0" w:line="240" w:lineRule="auto"/>
              <w:rPr>
                <w:sz w:val="20"/>
                <w:szCs w:val="20"/>
              </w:rPr>
            </w:pPr>
            <w:r w:rsidRPr="0016620D">
              <w:rPr>
                <w:sz w:val="20"/>
                <w:szCs w:val="20"/>
              </w:rPr>
              <w:t>Moi University</w:t>
            </w:r>
          </w:p>
        </w:tc>
      </w:tr>
      <w:tr w:rsidR="0016620D" w:rsidRPr="0016620D" w14:paraId="0FDE819F" w14:textId="77777777" w:rsidTr="0016620D">
        <w:tc>
          <w:tcPr>
            <w:tcW w:w="188" w:type="pct"/>
          </w:tcPr>
          <w:p w14:paraId="44778B71" w14:textId="77777777" w:rsidR="0016620D" w:rsidRPr="0016620D" w:rsidRDefault="0016620D" w:rsidP="0016620D">
            <w:pPr>
              <w:spacing w:after="0" w:line="240" w:lineRule="auto"/>
              <w:jc w:val="center"/>
              <w:rPr>
                <w:sz w:val="20"/>
                <w:szCs w:val="20"/>
              </w:rPr>
            </w:pPr>
          </w:p>
        </w:tc>
        <w:tc>
          <w:tcPr>
            <w:tcW w:w="1023" w:type="pct"/>
          </w:tcPr>
          <w:p w14:paraId="392D421F" w14:textId="77777777" w:rsidR="0016620D" w:rsidRPr="0016620D" w:rsidRDefault="0016620D" w:rsidP="0016620D">
            <w:pPr>
              <w:spacing w:after="0" w:line="240" w:lineRule="auto"/>
              <w:rPr>
                <w:sz w:val="20"/>
                <w:szCs w:val="20"/>
              </w:rPr>
            </w:pPr>
          </w:p>
        </w:tc>
        <w:tc>
          <w:tcPr>
            <w:tcW w:w="758" w:type="pct"/>
          </w:tcPr>
          <w:p w14:paraId="184E7176" w14:textId="77777777" w:rsidR="0016620D" w:rsidRPr="0016620D" w:rsidRDefault="0016620D" w:rsidP="0016620D">
            <w:pPr>
              <w:spacing w:after="0" w:line="240" w:lineRule="auto"/>
              <w:rPr>
                <w:sz w:val="20"/>
                <w:szCs w:val="20"/>
              </w:rPr>
            </w:pPr>
          </w:p>
        </w:tc>
        <w:tc>
          <w:tcPr>
            <w:tcW w:w="469" w:type="pct"/>
          </w:tcPr>
          <w:p w14:paraId="14637950" w14:textId="77777777" w:rsidR="0016620D" w:rsidRPr="0016620D" w:rsidRDefault="0016620D" w:rsidP="0016620D">
            <w:pPr>
              <w:spacing w:after="0" w:line="240" w:lineRule="auto"/>
              <w:rPr>
                <w:sz w:val="20"/>
                <w:szCs w:val="20"/>
              </w:rPr>
            </w:pPr>
          </w:p>
        </w:tc>
        <w:tc>
          <w:tcPr>
            <w:tcW w:w="531" w:type="pct"/>
          </w:tcPr>
          <w:p w14:paraId="4731A371" w14:textId="77777777" w:rsidR="0016620D" w:rsidRPr="0016620D" w:rsidRDefault="0016620D" w:rsidP="0016620D">
            <w:pPr>
              <w:spacing w:after="0" w:line="240" w:lineRule="auto"/>
              <w:rPr>
                <w:sz w:val="20"/>
                <w:szCs w:val="20"/>
              </w:rPr>
            </w:pPr>
          </w:p>
        </w:tc>
        <w:tc>
          <w:tcPr>
            <w:tcW w:w="938" w:type="pct"/>
          </w:tcPr>
          <w:p w14:paraId="5657F46D" w14:textId="77777777" w:rsidR="0016620D" w:rsidRPr="0016620D" w:rsidRDefault="0016620D" w:rsidP="0016620D">
            <w:pPr>
              <w:spacing w:after="0" w:line="240" w:lineRule="auto"/>
              <w:rPr>
                <w:sz w:val="20"/>
                <w:szCs w:val="20"/>
              </w:rPr>
            </w:pPr>
          </w:p>
        </w:tc>
        <w:tc>
          <w:tcPr>
            <w:tcW w:w="1094" w:type="pct"/>
          </w:tcPr>
          <w:p w14:paraId="0748D34A" w14:textId="77777777" w:rsidR="0016620D" w:rsidRPr="0016620D" w:rsidRDefault="0016620D" w:rsidP="0016620D">
            <w:pPr>
              <w:spacing w:after="0" w:line="240" w:lineRule="auto"/>
              <w:rPr>
                <w:sz w:val="20"/>
                <w:szCs w:val="20"/>
              </w:rPr>
            </w:pPr>
          </w:p>
        </w:tc>
      </w:tr>
      <w:tr w:rsidR="0016620D" w:rsidRPr="0016620D" w14:paraId="4C50797D" w14:textId="77777777" w:rsidTr="0016620D">
        <w:tc>
          <w:tcPr>
            <w:tcW w:w="188" w:type="pct"/>
          </w:tcPr>
          <w:p w14:paraId="661F6C07" w14:textId="77777777" w:rsidR="0016620D" w:rsidRPr="0016620D" w:rsidRDefault="0016620D" w:rsidP="0016620D">
            <w:pPr>
              <w:spacing w:after="0" w:line="240" w:lineRule="auto"/>
              <w:jc w:val="center"/>
              <w:rPr>
                <w:sz w:val="20"/>
                <w:szCs w:val="20"/>
              </w:rPr>
            </w:pPr>
            <w:r w:rsidRPr="0016620D">
              <w:rPr>
                <w:sz w:val="20"/>
                <w:szCs w:val="20"/>
              </w:rPr>
              <w:t>147</w:t>
            </w:r>
          </w:p>
        </w:tc>
        <w:tc>
          <w:tcPr>
            <w:tcW w:w="1023" w:type="pct"/>
          </w:tcPr>
          <w:p w14:paraId="5E803C61" w14:textId="77777777" w:rsidR="0016620D" w:rsidRPr="0016620D" w:rsidRDefault="0016620D" w:rsidP="0016620D">
            <w:pPr>
              <w:spacing w:after="0" w:line="240" w:lineRule="auto"/>
              <w:rPr>
                <w:sz w:val="20"/>
                <w:szCs w:val="20"/>
              </w:rPr>
            </w:pPr>
            <w:r w:rsidRPr="0016620D">
              <w:rPr>
                <w:sz w:val="20"/>
                <w:szCs w:val="20"/>
              </w:rPr>
              <w:t>Preston Walela</w:t>
            </w:r>
          </w:p>
        </w:tc>
        <w:tc>
          <w:tcPr>
            <w:tcW w:w="758" w:type="pct"/>
          </w:tcPr>
          <w:p w14:paraId="78994E65" w14:textId="77777777" w:rsidR="0016620D" w:rsidRPr="0016620D" w:rsidRDefault="0016620D" w:rsidP="0016620D">
            <w:pPr>
              <w:spacing w:after="0" w:line="240" w:lineRule="auto"/>
              <w:rPr>
                <w:rFonts w:ascii="Arial Narrow" w:hAnsi="Arial Narrow"/>
                <w:sz w:val="18"/>
                <w:szCs w:val="18"/>
              </w:rPr>
            </w:pPr>
            <w:r w:rsidRPr="0016620D">
              <w:rPr>
                <w:rFonts w:ascii="Arial Narrow" w:hAnsi="Arial Narrow"/>
                <w:sz w:val="18"/>
                <w:szCs w:val="18"/>
              </w:rPr>
              <w:t>Tutorial Fellow</w:t>
            </w:r>
          </w:p>
        </w:tc>
        <w:tc>
          <w:tcPr>
            <w:tcW w:w="469" w:type="pct"/>
          </w:tcPr>
          <w:p w14:paraId="2C616DE1" w14:textId="77777777" w:rsidR="0016620D" w:rsidRPr="0016620D" w:rsidRDefault="0016620D" w:rsidP="0016620D">
            <w:pPr>
              <w:spacing w:after="0" w:line="240" w:lineRule="auto"/>
              <w:rPr>
                <w:rFonts w:ascii="Arial Narrow" w:hAnsi="Arial Narrow"/>
                <w:sz w:val="18"/>
                <w:szCs w:val="18"/>
              </w:rPr>
            </w:pPr>
            <w:r w:rsidRPr="0016620D">
              <w:rPr>
                <w:rFonts w:ascii="Arial Narrow" w:hAnsi="Arial Narrow"/>
                <w:sz w:val="18"/>
                <w:szCs w:val="18"/>
              </w:rPr>
              <w:t>Post-Retirement Contract</w:t>
            </w:r>
          </w:p>
        </w:tc>
        <w:tc>
          <w:tcPr>
            <w:tcW w:w="531" w:type="pct"/>
          </w:tcPr>
          <w:p w14:paraId="30C12DE0" w14:textId="77777777" w:rsidR="0016620D" w:rsidRPr="0016620D" w:rsidRDefault="0016620D" w:rsidP="0016620D">
            <w:pPr>
              <w:spacing w:after="0" w:line="240" w:lineRule="auto"/>
              <w:rPr>
                <w:rFonts w:ascii="Arial Narrow" w:hAnsi="Arial Narrow"/>
                <w:sz w:val="18"/>
                <w:szCs w:val="18"/>
              </w:rPr>
            </w:pPr>
            <w:r w:rsidRPr="0016620D">
              <w:rPr>
                <w:rFonts w:ascii="Arial Narrow" w:hAnsi="Arial Narrow"/>
                <w:sz w:val="18"/>
                <w:szCs w:val="18"/>
              </w:rPr>
              <w:t>MSc</w:t>
            </w:r>
          </w:p>
        </w:tc>
        <w:tc>
          <w:tcPr>
            <w:tcW w:w="938" w:type="pct"/>
          </w:tcPr>
          <w:p w14:paraId="7E09BBBE"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Information and Control</w:t>
            </w:r>
          </w:p>
        </w:tc>
        <w:tc>
          <w:tcPr>
            <w:tcW w:w="1094" w:type="pct"/>
          </w:tcPr>
          <w:p w14:paraId="56747244" w14:textId="77777777" w:rsidR="0016620D" w:rsidRPr="0016620D" w:rsidRDefault="0016620D" w:rsidP="0016620D">
            <w:pPr>
              <w:spacing w:after="0" w:line="240" w:lineRule="auto"/>
              <w:rPr>
                <w:rFonts w:ascii="Arial Narrow" w:hAnsi="Arial Narrow"/>
                <w:sz w:val="20"/>
                <w:szCs w:val="18"/>
              </w:rPr>
            </w:pPr>
            <w:r w:rsidRPr="0016620D">
              <w:rPr>
                <w:rFonts w:ascii="Arial Narrow" w:hAnsi="Arial Narrow"/>
                <w:sz w:val="20"/>
                <w:szCs w:val="18"/>
              </w:rPr>
              <w:t>Coventry University, UK</w:t>
            </w:r>
          </w:p>
        </w:tc>
      </w:tr>
      <w:tr w:rsidR="0016620D" w:rsidRPr="0016620D" w14:paraId="703F967F" w14:textId="77777777" w:rsidTr="0016620D">
        <w:tc>
          <w:tcPr>
            <w:tcW w:w="188" w:type="pct"/>
          </w:tcPr>
          <w:p w14:paraId="465181A2" w14:textId="77777777" w:rsidR="0016620D" w:rsidRPr="0016620D" w:rsidRDefault="0016620D" w:rsidP="0016620D">
            <w:pPr>
              <w:spacing w:after="0" w:line="240" w:lineRule="auto"/>
              <w:jc w:val="center"/>
              <w:rPr>
                <w:sz w:val="20"/>
                <w:szCs w:val="20"/>
              </w:rPr>
            </w:pPr>
          </w:p>
        </w:tc>
        <w:tc>
          <w:tcPr>
            <w:tcW w:w="1023" w:type="pct"/>
          </w:tcPr>
          <w:p w14:paraId="3FE6F9CB" w14:textId="77777777" w:rsidR="0016620D" w:rsidRPr="0016620D" w:rsidRDefault="0016620D" w:rsidP="0016620D">
            <w:pPr>
              <w:spacing w:after="0" w:line="240" w:lineRule="auto"/>
              <w:rPr>
                <w:sz w:val="20"/>
                <w:szCs w:val="20"/>
              </w:rPr>
            </w:pPr>
          </w:p>
        </w:tc>
        <w:tc>
          <w:tcPr>
            <w:tcW w:w="758" w:type="pct"/>
          </w:tcPr>
          <w:p w14:paraId="1B09C7B3" w14:textId="77777777" w:rsidR="0016620D" w:rsidRPr="0016620D" w:rsidRDefault="0016620D" w:rsidP="0016620D">
            <w:pPr>
              <w:spacing w:after="0" w:line="240" w:lineRule="auto"/>
              <w:rPr>
                <w:rFonts w:ascii="Arial Narrow" w:hAnsi="Arial Narrow"/>
                <w:sz w:val="18"/>
                <w:szCs w:val="18"/>
              </w:rPr>
            </w:pPr>
          </w:p>
        </w:tc>
        <w:tc>
          <w:tcPr>
            <w:tcW w:w="469" w:type="pct"/>
          </w:tcPr>
          <w:p w14:paraId="613EE788" w14:textId="77777777" w:rsidR="0016620D" w:rsidRPr="0016620D" w:rsidRDefault="0016620D" w:rsidP="0016620D">
            <w:pPr>
              <w:spacing w:after="0" w:line="240" w:lineRule="auto"/>
              <w:rPr>
                <w:rFonts w:ascii="Arial Narrow" w:hAnsi="Arial Narrow"/>
                <w:sz w:val="18"/>
                <w:szCs w:val="18"/>
              </w:rPr>
            </w:pPr>
          </w:p>
        </w:tc>
        <w:tc>
          <w:tcPr>
            <w:tcW w:w="531" w:type="pct"/>
          </w:tcPr>
          <w:p w14:paraId="45452D83" w14:textId="77777777" w:rsidR="0016620D" w:rsidRPr="0016620D" w:rsidRDefault="0016620D" w:rsidP="0016620D">
            <w:pPr>
              <w:spacing w:after="0" w:line="240" w:lineRule="auto"/>
              <w:rPr>
                <w:rFonts w:ascii="Arial Narrow" w:hAnsi="Arial Narrow"/>
                <w:sz w:val="18"/>
                <w:szCs w:val="18"/>
              </w:rPr>
            </w:pPr>
            <w:r w:rsidRPr="0016620D">
              <w:rPr>
                <w:rFonts w:ascii="Arial Narrow" w:hAnsi="Arial Narrow"/>
                <w:sz w:val="18"/>
                <w:szCs w:val="18"/>
              </w:rPr>
              <w:t>BSc</w:t>
            </w:r>
          </w:p>
        </w:tc>
        <w:tc>
          <w:tcPr>
            <w:tcW w:w="938" w:type="pct"/>
          </w:tcPr>
          <w:p w14:paraId="09EFE404" w14:textId="77777777" w:rsidR="0016620D" w:rsidRPr="0016620D" w:rsidRDefault="0016620D" w:rsidP="0016620D">
            <w:pPr>
              <w:spacing w:after="0" w:line="240" w:lineRule="auto"/>
              <w:rPr>
                <w:rFonts w:ascii="Arial Narrow" w:hAnsi="Arial Narrow"/>
                <w:sz w:val="18"/>
                <w:szCs w:val="18"/>
              </w:rPr>
            </w:pPr>
            <w:r w:rsidRPr="0016620D">
              <w:rPr>
                <w:rFonts w:ascii="Arial Narrow" w:hAnsi="Arial Narrow"/>
                <w:sz w:val="18"/>
                <w:szCs w:val="18"/>
              </w:rPr>
              <w:t>Technology-Electronics</w:t>
            </w:r>
          </w:p>
        </w:tc>
        <w:tc>
          <w:tcPr>
            <w:tcW w:w="1094" w:type="pct"/>
          </w:tcPr>
          <w:p w14:paraId="530B36BB" w14:textId="77777777" w:rsidR="0016620D" w:rsidRPr="0016620D" w:rsidRDefault="0016620D" w:rsidP="0016620D">
            <w:pPr>
              <w:spacing w:after="0" w:line="240" w:lineRule="auto"/>
              <w:rPr>
                <w:rFonts w:ascii="Arial Narrow" w:hAnsi="Arial Narrow"/>
                <w:sz w:val="18"/>
                <w:szCs w:val="18"/>
              </w:rPr>
            </w:pPr>
            <w:r w:rsidRPr="0016620D">
              <w:rPr>
                <w:rFonts w:ascii="Arial Narrow" w:hAnsi="Arial Narrow"/>
                <w:sz w:val="18"/>
                <w:szCs w:val="18"/>
              </w:rPr>
              <w:t>University of Eastern Africa, Baraton</w:t>
            </w:r>
          </w:p>
        </w:tc>
      </w:tr>
      <w:tr w:rsidR="0016620D" w:rsidRPr="0016620D" w14:paraId="33B1071B" w14:textId="77777777" w:rsidTr="0016620D">
        <w:tc>
          <w:tcPr>
            <w:tcW w:w="188" w:type="pct"/>
          </w:tcPr>
          <w:p w14:paraId="527D7BEC" w14:textId="77777777" w:rsidR="0016620D" w:rsidRPr="0016620D" w:rsidRDefault="0016620D" w:rsidP="0016620D">
            <w:pPr>
              <w:spacing w:after="0" w:line="240" w:lineRule="auto"/>
              <w:jc w:val="center"/>
              <w:rPr>
                <w:sz w:val="20"/>
                <w:szCs w:val="20"/>
              </w:rPr>
            </w:pPr>
          </w:p>
        </w:tc>
        <w:tc>
          <w:tcPr>
            <w:tcW w:w="1023" w:type="pct"/>
          </w:tcPr>
          <w:p w14:paraId="3307FB41" w14:textId="77777777" w:rsidR="0016620D" w:rsidRPr="0016620D" w:rsidRDefault="0016620D" w:rsidP="0016620D">
            <w:pPr>
              <w:spacing w:after="0" w:line="240" w:lineRule="auto"/>
              <w:rPr>
                <w:sz w:val="20"/>
                <w:szCs w:val="20"/>
              </w:rPr>
            </w:pPr>
          </w:p>
        </w:tc>
        <w:tc>
          <w:tcPr>
            <w:tcW w:w="758" w:type="pct"/>
          </w:tcPr>
          <w:p w14:paraId="543EC361" w14:textId="77777777" w:rsidR="0016620D" w:rsidRPr="0016620D" w:rsidRDefault="0016620D" w:rsidP="0016620D">
            <w:pPr>
              <w:spacing w:after="0" w:line="240" w:lineRule="auto"/>
              <w:rPr>
                <w:rFonts w:ascii="Arial Narrow" w:hAnsi="Arial Narrow"/>
                <w:sz w:val="18"/>
                <w:szCs w:val="18"/>
              </w:rPr>
            </w:pPr>
          </w:p>
        </w:tc>
        <w:tc>
          <w:tcPr>
            <w:tcW w:w="469" w:type="pct"/>
          </w:tcPr>
          <w:p w14:paraId="06DA471E" w14:textId="77777777" w:rsidR="0016620D" w:rsidRPr="0016620D" w:rsidRDefault="0016620D" w:rsidP="0016620D">
            <w:pPr>
              <w:spacing w:after="0" w:line="240" w:lineRule="auto"/>
              <w:rPr>
                <w:rFonts w:ascii="Arial Narrow" w:hAnsi="Arial Narrow"/>
                <w:sz w:val="18"/>
                <w:szCs w:val="18"/>
              </w:rPr>
            </w:pPr>
          </w:p>
        </w:tc>
        <w:tc>
          <w:tcPr>
            <w:tcW w:w="531" w:type="pct"/>
          </w:tcPr>
          <w:p w14:paraId="7EE70C6E" w14:textId="77777777" w:rsidR="0016620D" w:rsidRPr="0016620D" w:rsidRDefault="0016620D" w:rsidP="0016620D">
            <w:pPr>
              <w:spacing w:after="0" w:line="240" w:lineRule="auto"/>
              <w:rPr>
                <w:rFonts w:ascii="Arial Narrow" w:hAnsi="Arial Narrow"/>
                <w:sz w:val="18"/>
                <w:szCs w:val="18"/>
              </w:rPr>
            </w:pPr>
          </w:p>
        </w:tc>
        <w:tc>
          <w:tcPr>
            <w:tcW w:w="938" w:type="pct"/>
          </w:tcPr>
          <w:p w14:paraId="00D4E38E" w14:textId="77777777" w:rsidR="0016620D" w:rsidRPr="0016620D" w:rsidRDefault="0016620D" w:rsidP="0016620D">
            <w:pPr>
              <w:spacing w:after="0" w:line="240" w:lineRule="auto"/>
              <w:rPr>
                <w:rFonts w:ascii="Arial Narrow" w:hAnsi="Arial Narrow"/>
                <w:sz w:val="18"/>
                <w:szCs w:val="18"/>
              </w:rPr>
            </w:pPr>
          </w:p>
        </w:tc>
        <w:tc>
          <w:tcPr>
            <w:tcW w:w="1094" w:type="pct"/>
          </w:tcPr>
          <w:p w14:paraId="022A815A" w14:textId="77777777" w:rsidR="0016620D" w:rsidRPr="0016620D" w:rsidRDefault="0016620D" w:rsidP="0016620D">
            <w:pPr>
              <w:spacing w:after="0" w:line="240" w:lineRule="auto"/>
              <w:rPr>
                <w:rFonts w:ascii="Arial Narrow" w:hAnsi="Arial Narrow"/>
                <w:sz w:val="18"/>
                <w:szCs w:val="18"/>
              </w:rPr>
            </w:pPr>
          </w:p>
        </w:tc>
      </w:tr>
      <w:tr w:rsidR="0016620D" w:rsidRPr="0016620D" w14:paraId="1B1D2693" w14:textId="77777777" w:rsidTr="0016620D">
        <w:tc>
          <w:tcPr>
            <w:tcW w:w="188" w:type="pct"/>
          </w:tcPr>
          <w:p w14:paraId="296A58A2" w14:textId="77777777" w:rsidR="0016620D" w:rsidRPr="0016620D" w:rsidRDefault="0016620D" w:rsidP="0016620D">
            <w:pPr>
              <w:spacing w:after="0" w:line="240" w:lineRule="auto"/>
              <w:jc w:val="center"/>
              <w:rPr>
                <w:sz w:val="20"/>
                <w:szCs w:val="20"/>
              </w:rPr>
            </w:pPr>
            <w:r w:rsidRPr="0016620D">
              <w:rPr>
                <w:sz w:val="20"/>
                <w:szCs w:val="20"/>
              </w:rPr>
              <w:t>148</w:t>
            </w:r>
          </w:p>
        </w:tc>
        <w:tc>
          <w:tcPr>
            <w:tcW w:w="1023" w:type="pct"/>
          </w:tcPr>
          <w:p w14:paraId="6FD7046B" w14:textId="77777777" w:rsidR="0016620D" w:rsidRPr="0016620D" w:rsidRDefault="0016620D" w:rsidP="0016620D">
            <w:pPr>
              <w:spacing w:after="0" w:line="240" w:lineRule="auto"/>
              <w:rPr>
                <w:sz w:val="20"/>
                <w:szCs w:val="20"/>
              </w:rPr>
            </w:pPr>
            <w:r w:rsidRPr="0016620D">
              <w:rPr>
                <w:sz w:val="20"/>
                <w:szCs w:val="20"/>
              </w:rPr>
              <w:t>Erick Korir</w:t>
            </w:r>
          </w:p>
        </w:tc>
        <w:tc>
          <w:tcPr>
            <w:tcW w:w="758" w:type="pct"/>
          </w:tcPr>
          <w:p w14:paraId="26D182F5" w14:textId="77777777" w:rsidR="0016620D" w:rsidRPr="0016620D" w:rsidRDefault="0016620D" w:rsidP="0016620D">
            <w:pPr>
              <w:spacing w:after="0" w:line="240" w:lineRule="auto"/>
              <w:rPr>
                <w:sz w:val="20"/>
                <w:szCs w:val="20"/>
              </w:rPr>
            </w:pPr>
            <w:r w:rsidRPr="0016620D">
              <w:rPr>
                <w:sz w:val="20"/>
                <w:szCs w:val="20"/>
              </w:rPr>
              <w:t>Lab Assistant</w:t>
            </w:r>
          </w:p>
        </w:tc>
        <w:tc>
          <w:tcPr>
            <w:tcW w:w="469" w:type="pct"/>
          </w:tcPr>
          <w:p w14:paraId="4E99B976" w14:textId="77777777" w:rsidR="0016620D" w:rsidRPr="0016620D" w:rsidRDefault="0016620D" w:rsidP="0016620D">
            <w:pPr>
              <w:spacing w:after="0" w:line="240" w:lineRule="auto"/>
              <w:rPr>
                <w:sz w:val="20"/>
                <w:szCs w:val="20"/>
              </w:rPr>
            </w:pPr>
            <w:r w:rsidRPr="0016620D">
              <w:rPr>
                <w:sz w:val="20"/>
                <w:szCs w:val="20"/>
              </w:rPr>
              <w:t>Contract</w:t>
            </w:r>
          </w:p>
          <w:p w14:paraId="7A6CB024" w14:textId="77777777" w:rsidR="0016620D" w:rsidRPr="0016620D" w:rsidRDefault="0016620D" w:rsidP="0016620D">
            <w:pPr>
              <w:spacing w:after="0" w:line="240" w:lineRule="auto"/>
              <w:rPr>
                <w:sz w:val="20"/>
                <w:szCs w:val="20"/>
              </w:rPr>
            </w:pPr>
            <w:r w:rsidRPr="0016620D">
              <w:rPr>
                <w:sz w:val="20"/>
                <w:szCs w:val="20"/>
              </w:rPr>
              <w:t>(nine months)</w:t>
            </w:r>
          </w:p>
        </w:tc>
        <w:tc>
          <w:tcPr>
            <w:tcW w:w="531" w:type="pct"/>
          </w:tcPr>
          <w:p w14:paraId="36AE51D6" w14:textId="77777777" w:rsidR="0016620D" w:rsidRPr="0016620D" w:rsidRDefault="0016620D" w:rsidP="0016620D">
            <w:pPr>
              <w:spacing w:after="0" w:line="240" w:lineRule="auto"/>
              <w:rPr>
                <w:sz w:val="20"/>
                <w:szCs w:val="20"/>
              </w:rPr>
            </w:pPr>
            <w:r w:rsidRPr="0016620D">
              <w:rPr>
                <w:sz w:val="20"/>
                <w:szCs w:val="20"/>
              </w:rPr>
              <w:t>BST</w:t>
            </w:r>
          </w:p>
        </w:tc>
        <w:tc>
          <w:tcPr>
            <w:tcW w:w="938" w:type="pct"/>
          </w:tcPr>
          <w:p w14:paraId="588642DA" w14:textId="77777777" w:rsidR="0016620D" w:rsidRPr="0016620D" w:rsidRDefault="0016620D" w:rsidP="0016620D">
            <w:pPr>
              <w:spacing w:after="0" w:line="240" w:lineRule="auto"/>
              <w:rPr>
                <w:sz w:val="20"/>
                <w:szCs w:val="20"/>
              </w:rPr>
            </w:pPr>
            <w:r w:rsidRPr="0016620D">
              <w:rPr>
                <w:sz w:val="20"/>
                <w:szCs w:val="20"/>
              </w:rPr>
              <w:t>Automotive Technology</w:t>
            </w:r>
          </w:p>
        </w:tc>
        <w:tc>
          <w:tcPr>
            <w:tcW w:w="1094" w:type="pct"/>
          </w:tcPr>
          <w:p w14:paraId="31BF834E"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r w:rsidR="0016620D" w:rsidRPr="0016620D" w14:paraId="4D358471" w14:textId="77777777" w:rsidTr="0016620D">
        <w:tc>
          <w:tcPr>
            <w:tcW w:w="188" w:type="pct"/>
          </w:tcPr>
          <w:p w14:paraId="485D83B5" w14:textId="77777777" w:rsidR="0016620D" w:rsidRPr="0016620D" w:rsidRDefault="0016620D" w:rsidP="0016620D">
            <w:pPr>
              <w:spacing w:after="0" w:line="240" w:lineRule="auto"/>
              <w:jc w:val="center"/>
              <w:rPr>
                <w:sz w:val="20"/>
                <w:szCs w:val="20"/>
              </w:rPr>
            </w:pPr>
          </w:p>
        </w:tc>
        <w:tc>
          <w:tcPr>
            <w:tcW w:w="1023" w:type="pct"/>
          </w:tcPr>
          <w:p w14:paraId="46929A55" w14:textId="77777777" w:rsidR="0016620D" w:rsidRPr="0016620D" w:rsidRDefault="0016620D" w:rsidP="0016620D">
            <w:pPr>
              <w:spacing w:after="0" w:line="240" w:lineRule="auto"/>
              <w:rPr>
                <w:sz w:val="20"/>
                <w:szCs w:val="20"/>
              </w:rPr>
            </w:pPr>
          </w:p>
        </w:tc>
        <w:tc>
          <w:tcPr>
            <w:tcW w:w="758" w:type="pct"/>
          </w:tcPr>
          <w:p w14:paraId="01379815" w14:textId="77777777" w:rsidR="0016620D" w:rsidRPr="0016620D" w:rsidRDefault="0016620D" w:rsidP="0016620D">
            <w:pPr>
              <w:spacing w:after="0" w:line="240" w:lineRule="auto"/>
              <w:rPr>
                <w:sz w:val="20"/>
                <w:szCs w:val="20"/>
              </w:rPr>
            </w:pPr>
          </w:p>
        </w:tc>
        <w:tc>
          <w:tcPr>
            <w:tcW w:w="469" w:type="pct"/>
          </w:tcPr>
          <w:p w14:paraId="4CD21201" w14:textId="77777777" w:rsidR="0016620D" w:rsidRPr="0016620D" w:rsidRDefault="0016620D" w:rsidP="0016620D">
            <w:pPr>
              <w:spacing w:after="0" w:line="240" w:lineRule="auto"/>
              <w:rPr>
                <w:sz w:val="20"/>
                <w:szCs w:val="20"/>
              </w:rPr>
            </w:pPr>
          </w:p>
        </w:tc>
        <w:tc>
          <w:tcPr>
            <w:tcW w:w="531" w:type="pct"/>
          </w:tcPr>
          <w:p w14:paraId="320988EE" w14:textId="77777777" w:rsidR="0016620D" w:rsidRPr="0016620D" w:rsidRDefault="0016620D" w:rsidP="0016620D">
            <w:pPr>
              <w:spacing w:after="0" w:line="240" w:lineRule="auto"/>
              <w:rPr>
                <w:sz w:val="20"/>
                <w:szCs w:val="20"/>
              </w:rPr>
            </w:pPr>
          </w:p>
        </w:tc>
        <w:tc>
          <w:tcPr>
            <w:tcW w:w="938" w:type="pct"/>
          </w:tcPr>
          <w:p w14:paraId="32D6EC3A" w14:textId="77777777" w:rsidR="0016620D" w:rsidRPr="0016620D" w:rsidRDefault="0016620D" w:rsidP="0016620D">
            <w:pPr>
              <w:spacing w:after="0" w:line="240" w:lineRule="auto"/>
              <w:rPr>
                <w:sz w:val="20"/>
                <w:szCs w:val="20"/>
              </w:rPr>
            </w:pPr>
          </w:p>
        </w:tc>
        <w:tc>
          <w:tcPr>
            <w:tcW w:w="1094" w:type="pct"/>
          </w:tcPr>
          <w:p w14:paraId="7A3137C5" w14:textId="77777777" w:rsidR="0016620D" w:rsidRPr="0016620D" w:rsidRDefault="0016620D" w:rsidP="0016620D">
            <w:pPr>
              <w:spacing w:after="0" w:line="240" w:lineRule="auto"/>
              <w:rPr>
                <w:sz w:val="20"/>
                <w:szCs w:val="20"/>
              </w:rPr>
            </w:pPr>
          </w:p>
        </w:tc>
      </w:tr>
      <w:tr w:rsidR="0016620D" w:rsidRPr="0016620D" w14:paraId="44629312" w14:textId="77777777" w:rsidTr="0016620D">
        <w:tc>
          <w:tcPr>
            <w:tcW w:w="188" w:type="pct"/>
          </w:tcPr>
          <w:p w14:paraId="1926B0E7" w14:textId="77777777" w:rsidR="0016620D" w:rsidRPr="0016620D" w:rsidRDefault="0016620D" w:rsidP="0016620D">
            <w:pPr>
              <w:spacing w:after="0" w:line="240" w:lineRule="auto"/>
              <w:jc w:val="center"/>
              <w:rPr>
                <w:sz w:val="20"/>
                <w:szCs w:val="20"/>
              </w:rPr>
            </w:pPr>
            <w:r w:rsidRPr="0016620D">
              <w:rPr>
                <w:sz w:val="20"/>
                <w:szCs w:val="20"/>
              </w:rPr>
              <w:t>149</w:t>
            </w:r>
          </w:p>
        </w:tc>
        <w:tc>
          <w:tcPr>
            <w:tcW w:w="1023" w:type="pct"/>
          </w:tcPr>
          <w:p w14:paraId="7C5D5D30" w14:textId="77777777" w:rsidR="0016620D" w:rsidRPr="0016620D" w:rsidRDefault="0016620D" w:rsidP="0016620D">
            <w:pPr>
              <w:spacing w:after="0" w:line="240" w:lineRule="auto"/>
              <w:rPr>
                <w:sz w:val="20"/>
                <w:szCs w:val="20"/>
              </w:rPr>
            </w:pPr>
            <w:r w:rsidRPr="0016620D">
              <w:rPr>
                <w:sz w:val="20"/>
                <w:szCs w:val="20"/>
              </w:rPr>
              <w:t>Reuben Ombati</w:t>
            </w:r>
          </w:p>
        </w:tc>
        <w:tc>
          <w:tcPr>
            <w:tcW w:w="758" w:type="pct"/>
          </w:tcPr>
          <w:p w14:paraId="24CD0163" w14:textId="77777777" w:rsidR="0016620D" w:rsidRPr="0016620D" w:rsidRDefault="0016620D" w:rsidP="0016620D">
            <w:pPr>
              <w:spacing w:after="0" w:line="240" w:lineRule="auto"/>
              <w:rPr>
                <w:sz w:val="20"/>
                <w:szCs w:val="20"/>
              </w:rPr>
            </w:pPr>
            <w:r w:rsidRPr="0016620D">
              <w:rPr>
                <w:sz w:val="20"/>
                <w:szCs w:val="20"/>
              </w:rPr>
              <w:t>Lab Assistant</w:t>
            </w:r>
          </w:p>
        </w:tc>
        <w:tc>
          <w:tcPr>
            <w:tcW w:w="469" w:type="pct"/>
          </w:tcPr>
          <w:p w14:paraId="67BAEBAF" w14:textId="77777777" w:rsidR="0016620D" w:rsidRPr="0016620D" w:rsidRDefault="0016620D" w:rsidP="0016620D">
            <w:pPr>
              <w:spacing w:after="0" w:line="240" w:lineRule="auto"/>
              <w:rPr>
                <w:sz w:val="20"/>
                <w:szCs w:val="20"/>
              </w:rPr>
            </w:pPr>
            <w:r w:rsidRPr="0016620D">
              <w:rPr>
                <w:sz w:val="20"/>
                <w:szCs w:val="20"/>
              </w:rPr>
              <w:t>Contract</w:t>
            </w:r>
          </w:p>
          <w:p w14:paraId="08F085AC" w14:textId="77777777" w:rsidR="0016620D" w:rsidRPr="0016620D" w:rsidRDefault="0016620D" w:rsidP="0016620D">
            <w:pPr>
              <w:spacing w:after="0" w:line="240" w:lineRule="auto"/>
              <w:rPr>
                <w:sz w:val="20"/>
                <w:szCs w:val="20"/>
              </w:rPr>
            </w:pPr>
            <w:r w:rsidRPr="0016620D">
              <w:rPr>
                <w:sz w:val="20"/>
                <w:szCs w:val="20"/>
              </w:rPr>
              <w:t>(Casual)</w:t>
            </w:r>
          </w:p>
        </w:tc>
        <w:tc>
          <w:tcPr>
            <w:tcW w:w="531" w:type="pct"/>
          </w:tcPr>
          <w:p w14:paraId="0E44DCF2" w14:textId="77777777" w:rsidR="0016620D" w:rsidRPr="0016620D" w:rsidRDefault="0016620D" w:rsidP="0016620D">
            <w:pPr>
              <w:spacing w:after="0" w:line="240" w:lineRule="auto"/>
              <w:rPr>
                <w:sz w:val="20"/>
                <w:szCs w:val="20"/>
              </w:rPr>
            </w:pPr>
            <w:r w:rsidRPr="0016620D">
              <w:rPr>
                <w:sz w:val="20"/>
                <w:szCs w:val="20"/>
              </w:rPr>
              <w:t>BST</w:t>
            </w:r>
          </w:p>
        </w:tc>
        <w:tc>
          <w:tcPr>
            <w:tcW w:w="938" w:type="pct"/>
          </w:tcPr>
          <w:p w14:paraId="02DCF201" w14:textId="77777777" w:rsidR="0016620D" w:rsidRPr="0016620D" w:rsidRDefault="0016620D" w:rsidP="0016620D">
            <w:pPr>
              <w:spacing w:after="0" w:line="240" w:lineRule="auto"/>
              <w:rPr>
                <w:sz w:val="20"/>
                <w:szCs w:val="20"/>
              </w:rPr>
            </w:pPr>
            <w:r w:rsidRPr="0016620D">
              <w:rPr>
                <w:sz w:val="20"/>
                <w:szCs w:val="20"/>
              </w:rPr>
              <w:t>Electronics</w:t>
            </w:r>
          </w:p>
        </w:tc>
        <w:tc>
          <w:tcPr>
            <w:tcW w:w="1094" w:type="pct"/>
          </w:tcPr>
          <w:p w14:paraId="713CCBC7" w14:textId="77777777" w:rsidR="0016620D" w:rsidRPr="0016620D" w:rsidRDefault="0016620D" w:rsidP="0016620D">
            <w:pPr>
              <w:spacing w:after="0" w:line="240" w:lineRule="auto"/>
              <w:rPr>
                <w:sz w:val="20"/>
                <w:szCs w:val="20"/>
              </w:rPr>
            </w:pPr>
            <w:r w:rsidRPr="0016620D">
              <w:rPr>
                <w:sz w:val="20"/>
                <w:szCs w:val="20"/>
              </w:rPr>
              <w:t>University of Eastern Africa, Baraton</w:t>
            </w:r>
          </w:p>
        </w:tc>
      </w:tr>
    </w:tbl>
    <w:p w14:paraId="00C2C477" w14:textId="77777777" w:rsidR="004579EA" w:rsidRPr="00510811" w:rsidRDefault="004579EA" w:rsidP="007A7A94">
      <w:pPr>
        <w:spacing w:after="0"/>
        <w:ind w:left="720"/>
        <w:rPr>
          <w:szCs w:val="24"/>
        </w:rPr>
      </w:pPr>
    </w:p>
    <w:p w14:paraId="2B4A34A5" w14:textId="77777777" w:rsidR="0088549C" w:rsidRPr="0088549C" w:rsidRDefault="0088549C" w:rsidP="0088549C">
      <w:pPr>
        <w:spacing w:after="0" w:line="240" w:lineRule="auto"/>
        <w:rPr>
          <w:rFonts w:ascii="Arial Narrow" w:hAnsi="Arial Narrow"/>
          <w:sz w:val="18"/>
          <w:szCs w:val="18"/>
        </w:rPr>
      </w:pPr>
      <w:r w:rsidRPr="0088549C">
        <w:rPr>
          <w:rFonts w:ascii="Arial Narrow" w:hAnsi="Arial Narrow"/>
          <w:b/>
        </w:rPr>
        <w:t xml:space="preserve">   </w:t>
      </w:r>
    </w:p>
    <w:p w14:paraId="414211C9" w14:textId="5F4A1A83" w:rsidR="009E0A9B" w:rsidRPr="005F6699" w:rsidRDefault="009E0A9B" w:rsidP="002532F8">
      <w:pPr>
        <w:numPr>
          <w:ilvl w:val="0"/>
          <w:numId w:val="25"/>
        </w:numPr>
        <w:spacing w:after="0"/>
        <w:rPr>
          <w:b/>
          <w:szCs w:val="24"/>
        </w:rPr>
      </w:pPr>
      <w:r w:rsidRPr="005F6699">
        <w:rPr>
          <w:b/>
          <w:szCs w:val="24"/>
        </w:rPr>
        <w:t xml:space="preserve">Instructional </w:t>
      </w:r>
      <w:r w:rsidR="00B75B64" w:rsidRPr="005F6699">
        <w:rPr>
          <w:b/>
          <w:szCs w:val="24"/>
        </w:rPr>
        <w:t>D</w:t>
      </w:r>
      <w:r w:rsidRPr="005F6699">
        <w:rPr>
          <w:b/>
          <w:szCs w:val="24"/>
        </w:rPr>
        <w:t>esigners;</w:t>
      </w:r>
    </w:p>
    <w:p w14:paraId="0ACFF413" w14:textId="4FFB7798" w:rsidR="006C3459" w:rsidRPr="005132F0" w:rsidRDefault="005132F0" w:rsidP="00B75B64">
      <w:pPr>
        <w:pStyle w:val="ListParagraph"/>
        <w:rPr>
          <w:szCs w:val="24"/>
        </w:rPr>
      </w:pPr>
      <w:r w:rsidRPr="005132F0">
        <w:rPr>
          <w:szCs w:val="24"/>
        </w:rPr>
        <w:t xml:space="preserve">The </w:t>
      </w:r>
      <w:r w:rsidR="00B75B64">
        <w:rPr>
          <w:szCs w:val="24"/>
        </w:rPr>
        <w:t>university is in the process of identifying suitable instructional designers.</w:t>
      </w:r>
    </w:p>
    <w:p w14:paraId="66D33625" w14:textId="77777777" w:rsidR="00430FCF" w:rsidRDefault="00430FCF" w:rsidP="00430FCF">
      <w:pPr>
        <w:pStyle w:val="ListParagraph"/>
        <w:ind w:left="1440"/>
        <w:rPr>
          <w:b/>
          <w:szCs w:val="24"/>
        </w:rPr>
      </w:pPr>
    </w:p>
    <w:p w14:paraId="6DBC82F6" w14:textId="77777777" w:rsidR="009E0A9B" w:rsidRDefault="009E0A9B" w:rsidP="002532F8">
      <w:pPr>
        <w:numPr>
          <w:ilvl w:val="0"/>
          <w:numId w:val="25"/>
        </w:numPr>
        <w:spacing w:after="0"/>
        <w:rPr>
          <w:b/>
          <w:szCs w:val="24"/>
        </w:rPr>
      </w:pPr>
      <w:r>
        <w:rPr>
          <w:b/>
          <w:szCs w:val="24"/>
        </w:rPr>
        <w:t>Multimedia specialists;</w:t>
      </w:r>
    </w:p>
    <w:p w14:paraId="35C7F0B0" w14:textId="7D3F8EAE" w:rsidR="00E05FD5" w:rsidRPr="005132F0" w:rsidRDefault="00B75B64" w:rsidP="009D4940">
      <w:pPr>
        <w:spacing w:after="0"/>
        <w:ind w:firstLine="720"/>
        <w:rPr>
          <w:szCs w:val="24"/>
        </w:rPr>
      </w:pPr>
      <w:r>
        <w:rPr>
          <w:szCs w:val="24"/>
        </w:rPr>
        <w:t>The multimedia specialists are yet to be sourced</w:t>
      </w:r>
    </w:p>
    <w:p w14:paraId="52695518" w14:textId="77777777" w:rsidR="00E05FD5" w:rsidRDefault="00E05FD5" w:rsidP="00E05FD5">
      <w:pPr>
        <w:spacing w:after="0"/>
        <w:rPr>
          <w:color w:val="1F3864"/>
          <w:szCs w:val="24"/>
        </w:rPr>
      </w:pPr>
      <w:r>
        <w:rPr>
          <w:color w:val="1F3864"/>
          <w:szCs w:val="24"/>
        </w:rPr>
        <w:tab/>
      </w:r>
      <w:r>
        <w:rPr>
          <w:color w:val="1F3864"/>
          <w:szCs w:val="24"/>
        </w:rPr>
        <w:tab/>
      </w:r>
    </w:p>
    <w:p w14:paraId="2DF26CA9" w14:textId="77777777" w:rsidR="009E0A9B" w:rsidRDefault="00572457" w:rsidP="002532F8">
      <w:pPr>
        <w:numPr>
          <w:ilvl w:val="0"/>
          <w:numId w:val="25"/>
        </w:numPr>
        <w:spacing w:after="0"/>
        <w:rPr>
          <w:b/>
          <w:szCs w:val="24"/>
        </w:rPr>
      </w:pPr>
      <w:r>
        <w:rPr>
          <w:b/>
          <w:szCs w:val="24"/>
        </w:rPr>
        <w:t>IT staff</w:t>
      </w:r>
    </w:p>
    <w:p w14:paraId="483F5B4C" w14:textId="4A701013" w:rsidR="006C3459" w:rsidRPr="00572457" w:rsidRDefault="005132F0" w:rsidP="00572457">
      <w:pPr>
        <w:pStyle w:val="ListParagraph"/>
        <w:rPr>
          <w:szCs w:val="24"/>
        </w:rPr>
      </w:pPr>
      <w:r w:rsidRPr="00572457">
        <w:rPr>
          <w:szCs w:val="24"/>
        </w:rPr>
        <w:t xml:space="preserve">The following IT </w:t>
      </w:r>
      <w:r w:rsidR="002E4FA9">
        <w:rPr>
          <w:szCs w:val="24"/>
        </w:rPr>
        <w:t>technicalcians</w:t>
      </w:r>
      <w:r w:rsidR="002F2F3C">
        <w:rPr>
          <w:szCs w:val="24"/>
        </w:rPr>
        <w:t xml:space="preserve"> support </w:t>
      </w:r>
      <w:r w:rsidR="002E4FA9">
        <w:rPr>
          <w:szCs w:val="24"/>
        </w:rPr>
        <w:t xml:space="preserve">also </w:t>
      </w:r>
      <w:r w:rsidR="002F2F3C">
        <w:rPr>
          <w:szCs w:val="24"/>
        </w:rPr>
        <w:t>on areas that relate to ODeL</w:t>
      </w:r>
    </w:p>
    <w:p w14:paraId="419E4C86" w14:textId="77777777" w:rsidR="005132F0" w:rsidRDefault="005132F0" w:rsidP="005132F0">
      <w:pPr>
        <w:pStyle w:val="ListParagraph"/>
        <w:ind w:left="1440"/>
        <w:rPr>
          <w:b/>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
        <w:gridCol w:w="1785"/>
        <w:gridCol w:w="1850"/>
        <w:gridCol w:w="1963"/>
        <w:gridCol w:w="2418"/>
      </w:tblGrid>
      <w:tr w:rsidR="0070742E" w:rsidRPr="0016620D" w14:paraId="7E18BA13" w14:textId="77777777" w:rsidTr="009D76AF">
        <w:tc>
          <w:tcPr>
            <w:tcW w:w="372" w:type="dxa"/>
            <w:shd w:val="clear" w:color="auto" w:fill="auto"/>
          </w:tcPr>
          <w:p w14:paraId="70EA8951" w14:textId="77777777" w:rsidR="0070742E" w:rsidRPr="00565D6E" w:rsidRDefault="0070742E" w:rsidP="00027D28">
            <w:pPr>
              <w:pStyle w:val="ListParagraph"/>
              <w:ind w:left="0"/>
              <w:rPr>
                <w:b/>
                <w:szCs w:val="24"/>
              </w:rPr>
            </w:pPr>
          </w:p>
        </w:tc>
        <w:tc>
          <w:tcPr>
            <w:tcW w:w="1785" w:type="dxa"/>
            <w:shd w:val="clear" w:color="auto" w:fill="auto"/>
          </w:tcPr>
          <w:p w14:paraId="70A2E40E" w14:textId="77777777" w:rsidR="0070742E" w:rsidRPr="0016620D" w:rsidRDefault="0070742E" w:rsidP="00027D28">
            <w:pPr>
              <w:pStyle w:val="ListParagraph"/>
              <w:ind w:left="0"/>
              <w:rPr>
                <w:b/>
                <w:szCs w:val="24"/>
                <w:highlight w:val="yellow"/>
              </w:rPr>
            </w:pPr>
            <w:r w:rsidRPr="0016620D">
              <w:rPr>
                <w:b/>
                <w:szCs w:val="24"/>
                <w:highlight w:val="yellow"/>
              </w:rPr>
              <w:t>Name</w:t>
            </w:r>
          </w:p>
        </w:tc>
        <w:tc>
          <w:tcPr>
            <w:tcW w:w="1850" w:type="dxa"/>
            <w:shd w:val="clear" w:color="auto" w:fill="auto"/>
          </w:tcPr>
          <w:p w14:paraId="3413E233" w14:textId="77777777" w:rsidR="0070742E" w:rsidRPr="0016620D" w:rsidRDefault="0070742E" w:rsidP="00027D28">
            <w:pPr>
              <w:pStyle w:val="ListParagraph"/>
              <w:ind w:left="0"/>
              <w:rPr>
                <w:b/>
                <w:szCs w:val="24"/>
                <w:highlight w:val="yellow"/>
              </w:rPr>
            </w:pPr>
            <w:r w:rsidRPr="0016620D">
              <w:rPr>
                <w:b/>
                <w:szCs w:val="24"/>
                <w:highlight w:val="yellow"/>
              </w:rPr>
              <w:t>Qualifications</w:t>
            </w:r>
            <w:r w:rsidR="0052206A" w:rsidRPr="0016620D">
              <w:rPr>
                <w:b/>
                <w:szCs w:val="24"/>
                <w:highlight w:val="yellow"/>
              </w:rPr>
              <w:t xml:space="preserve"> and where obtained</w:t>
            </w:r>
          </w:p>
        </w:tc>
        <w:tc>
          <w:tcPr>
            <w:tcW w:w="1963" w:type="dxa"/>
            <w:shd w:val="clear" w:color="auto" w:fill="auto"/>
          </w:tcPr>
          <w:p w14:paraId="79D994C4" w14:textId="77777777" w:rsidR="0070742E" w:rsidRPr="0016620D" w:rsidRDefault="0052206A" w:rsidP="00027D28">
            <w:pPr>
              <w:pStyle w:val="ListParagraph"/>
              <w:ind w:left="0"/>
              <w:rPr>
                <w:b/>
                <w:szCs w:val="24"/>
                <w:highlight w:val="yellow"/>
              </w:rPr>
            </w:pPr>
            <w:r w:rsidRPr="0016620D">
              <w:rPr>
                <w:b/>
                <w:szCs w:val="24"/>
                <w:highlight w:val="yellow"/>
              </w:rPr>
              <w:t>Area of Specialization</w:t>
            </w:r>
            <w:r w:rsidR="0070742E" w:rsidRPr="0016620D">
              <w:rPr>
                <w:b/>
                <w:szCs w:val="24"/>
                <w:highlight w:val="yellow"/>
              </w:rPr>
              <w:t xml:space="preserve"> </w:t>
            </w:r>
          </w:p>
        </w:tc>
        <w:tc>
          <w:tcPr>
            <w:tcW w:w="2418" w:type="dxa"/>
          </w:tcPr>
          <w:p w14:paraId="2B2D2608" w14:textId="77777777" w:rsidR="0070742E" w:rsidRPr="0016620D" w:rsidRDefault="0070742E" w:rsidP="00027D28">
            <w:pPr>
              <w:pStyle w:val="ListParagraph"/>
              <w:ind w:left="0"/>
              <w:rPr>
                <w:b/>
                <w:szCs w:val="24"/>
                <w:highlight w:val="yellow"/>
              </w:rPr>
            </w:pPr>
            <w:r w:rsidRPr="0016620D">
              <w:rPr>
                <w:b/>
                <w:szCs w:val="24"/>
                <w:highlight w:val="yellow"/>
              </w:rPr>
              <w:t>Years of experience serving at the University</w:t>
            </w:r>
            <w:r w:rsidR="001E5AEC" w:rsidRPr="0016620D">
              <w:rPr>
                <w:b/>
                <w:szCs w:val="24"/>
                <w:highlight w:val="yellow"/>
              </w:rPr>
              <w:t xml:space="preserve"> level</w:t>
            </w:r>
          </w:p>
        </w:tc>
      </w:tr>
      <w:tr w:rsidR="0070742E" w:rsidRPr="0016620D" w14:paraId="0F1B9914" w14:textId="77777777" w:rsidTr="009D76AF">
        <w:tc>
          <w:tcPr>
            <w:tcW w:w="372" w:type="dxa"/>
            <w:shd w:val="clear" w:color="auto" w:fill="auto"/>
          </w:tcPr>
          <w:p w14:paraId="15A75B73" w14:textId="77777777" w:rsidR="0070742E" w:rsidRPr="0016620D" w:rsidRDefault="009142E0" w:rsidP="00027D28">
            <w:pPr>
              <w:pStyle w:val="ListParagraph"/>
              <w:ind w:left="0"/>
              <w:rPr>
                <w:szCs w:val="24"/>
                <w:highlight w:val="yellow"/>
              </w:rPr>
            </w:pPr>
            <w:r w:rsidRPr="0016620D">
              <w:rPr>
                <w:szCs w:val="24"/>
                <w:highlight w:val="yellow"/>
              </w:rPr>
              <w:t>1</w:t>
            </w:r>
          </w:p>
        </w:tc>
        <w:tc>
          <w:tcPr>
            <w:tcW w:w="1785" w:type="dxa"/>
            <w:shd w:val="clear" w:color="auto" w:fill="auto"/>
          </w:tcPr>
          <w:p w14:paraId="506BF7A9" w14:textId="77777777" w:rsidR="0070742E" w:rsidRPr="0016620D" w:rsidRDefault="009C05A5" w:rsidP="00027D28">
            <w:pPr>
              <w:pStyle w:val="ListParagraph"/>
              <w:ind w:left="0"/>
              <w:rPr>
                <w:szCs w:val="24"/>
                <w:highlight w:val="yellow"/>
              </w:rPr>
            </w:pPr>
            <w:r w:rsidRPr="0016620D">
              <w:rPr>
                <w:szCs w:val="24"/>
                <w:highlight w:val="yellow"/>
              </w:rPr>
              <w:t>Felix Chepsiror</w:t>
            </w:r>
          </w:p>
        </w:tc>
        <w:tc>
          <w:tcPr>
            <w:tcW w:w="1850" w:type="dxa"/>
            <w:shd w:val="clear" w:color="auto" w:fill="auto"/>
          </w:tcPr>
          <w:p w14:paraId="5908E0AA" w14:textId="77777777" w:rsidR="0070742E" w:rsidRPr="0016620D" w:rsidRDefault="00027955" w:rsidP="00027D28">
            <w:pPr>
              <w:pStyle w:val="ListParagraph"/>
              <w:ind w:left="0"/>
              <w:rPr>
                <w:szCs w:val="24"/>
                <w:highlight w:val="yellow"/>
              </w:rPr>
            </w:pPr>
            <w:r w:rsidRPr="0016620D">
              <w:rPr>
                <w:szCs w:val="24"/>
                <w:highlight w:val="yellow"/>
              </w:rPr>
              <w:t>MPhil, G</w:t>
            </w:r>
            <w:r w:rsidR="00E8700D" w:rsidRPr="0016620D">
              <w:rPr>
                <w:szCs w:val="24"/>
                <w:highlight w:val="yellow"/>
              </w:rPr>
              <w:t>andhigram</w:t>
            </w:r>
            <w:r w:rsidRPr="0016620D">
              <w:rPr>
                <w:szCs w:val="24"/>
                <w:highlight w:val="yellow"/>
              </w:rPr>
              <w:t xml:space="preserve"> Rural Institute – Deemed University, 2017</w:t>
            </w:r>
          </w:p>
          <w:p w14:paraId="449FC488" w14:textId="77777777" w:rsidR="00027955" w:rsidRPr="0016620D" w:rsidRDefault="00027955" w:rsidP="00027D28">
            <w:pPr>
              <w:pStyle w:val="ListParagraph"/>
              <w:ind w:left="0"/>
              <w:rPr>
                <w:szCs w:val="24"/>
                <w:highlight w:val="yellow"/>
              </w:rPr>
            </w:pPr>
            <w:r w:rsidRPr="0016620D">
              <w:rPr>
                <w:szCs w:val="24"/>
                <w:highlight w:val="yellow"/>
              </w:rPr>
              <w:t>MSc, Periyar University, 2016</w:t>
            </w:r>
          </w:p>
          <w:p w14:paraId="40436907" w14:textId="77777777" w:rsidR="009C05A5" w:rsidRPr="0016620D" w:rsidRDefault="009C05A5" w:rsidP="002829E5">
            <w:pPr>
              <w:pStyle w:val="ListParagraph"/>
              <w:ind w:left="0"/>
              <w:rPr>
                <w:szCs w:val="24"/>
                <w:highlight w:val="yellow"/>
              </w:rPr>
            </w:pPr>
          </w:p>
          <w:p w14:paraId="7521004A" w14:textId="77777777" w:rsidR="009C05A5" w:rsidRPr="0016620D" w:rsidRDefault="009C05A5" w:rsidP="002829E5">
            <w:pPr>
              <w:pStyle w:val="ListParagraph"/>
              <w:ind w:left="0"/>
              <w:rPr>
                <w:szCs w:val="24"/>
                <w:highlight w:val="yellow"/>
              </w:rPr>
            </w:pPr>
          </w:p>
          <w:p w14:paraId="0E15136B" w14:textId="77777777" w:rsidR="0052206A" w:rsidRPr="0016620D" w:rsidRDefault="00027955" w:rsidP="002829E5">
            <w:pPr>
              <w:pStyle w:val="ListParagraph"/>
              <w:ind w:left="0"/>
              <w:rPr>
                <w:szCs w:val="24"/>
                <w:highlight w:val="yellow"/>
              </w:rPr>
            </w:pPr>
            <w:r w:rsidRPr="0016620D">
              <w:rPr>
                <w:szCs w:val="24"/>
                <w:highlight w:val="yellow"/>
              </w:rPr>
              <w:t>BSc, Periyar University, 2014</w:t>
            </w:r>
          </w:p>
        </w:tc>
        <w:tc>
          <w:tcPr>
            <w:tcW w:w="1963" w:type="dxa"/>
            <w:shd w:val="clear" w:color="auto" w:fill="auto"/>
          </w:tcPr>
          <w:p w14:paraId="59969F26" w14:textId="77777777" w:rsidR="0070742E" w:rsidRPr="0016620D" w:rsidRDefault="009C05A5" w:rsidP="00027D28">
            <w:pPr>
              <w:pStyle w:val="ListParagraph"/>
              <w:ind w:left="0"/>
              <w:rPr>
                <w:szCs w:val="24"/>
                <w:highlight w:val="yellow"/>
              </w:rPr>
            </w:pPr>
            <w:r w:rsidRPr="0016620D">
              <w:rPr>
                <w:szCs w:val="24"/>
                <w:highlight w:val="yellow"/>
              </w:rPr>
              <w:lastRenderedPageBreak/>
              <w:t>Computer Science</w:t>
            </w:r>
          </w:p>
          <w:p w14:paraId="02646640" w14:textId="77777777" w:rsidR="0052206A" w:rsidRPr="0016620D" w:rsidRDefault="0052206A" w:rsidP="00027D28">
            <w:pPr>
              <w:pStyle w:val="ListParagraph"/>
              <w:ind w:left="0"/>
              <w:rPr>
                <w:szCs w:val="24"/>
                <w:highlight w:val="yellow"/>
              </w:rPr>
            </w:pPr>
          </w:p>
          <w:p w14:paraId="60B358E0" w14:textId="77777777" w:rsidR="0052206A" w:rsidRPr="0016620D" w:rsidRDefault="0052206A" w:rsidP="00027D28">
            <w:pPr>
              <w:pStyle w:val="ListParagraph"/>
              <w:ind w:left="0"/>
              <w:rPr>
                <w:szCs w:val="24"/>
                <w:highlight w:val="yellow"/>
              </w:rPr>
            </w:pPr>
          </w:p>
          <w:p w14:paraId="5B6568FC" w14:textId="77777777" w:rsidR="0052206A" w:rsidRPr="0016620D" w:rsidRDefault="009C05A5" w:rsidP="00027D28">
            <w:pPr>
              <w:pStyle w:val="ListParagraph"/>
              <w:ind w:left="0"/>
              <w:rPr>
                <w:szCs w:val="24"/>
                <w:highlight w:val="yellow"/>
              </w:rPr>
            </w:pPr>
            <w:r w:rsidRPr="0016620D">
              <w:rPr>
                <w:szCs w:val="24"/>
                <w:highlight w:val="yellow"/>
              </w:rPr>
              <w:t>Computer Science</w:t>
            </w:r>
          </w:p>
          <w:p w14:paraId="5C7973B2" w14:textId="77777777" w:rsidR="00027955" w:rsidRPr="0016620D" w:rsidRDefault="00027955" w:rsidP="00027D28">
            <w:pPr>
              <w:pStyle w:val="ListParagraph"/>
              <w:ind w:left="0"/>
              <w:rPr>
                <w:szCs w:val="24"/>
                <w:highlight w:val="yellow"/>
              </w:rPr>
            </w:pPr>
          </w:p>
          <w:p w14:paraId="3A585FF0" w14:textId="77777777" w:rsidR="00027955" w:rsidRPr="0016620D" w:rsidRDefault="00027955" w:rsidP="00027D28">
            <w:pPr>
              <w:pStyle w:val="ListParagraph"/>
              <w:ind w:left="0"/>
              <w:rPr>
                <w:szCs w:val="24"/>
                <w:highlight w:val="yellow"/>
              </w:rPr>
            </w:pPr>
          </w:p>
          <w:p w14:paraId="6B653FB8" w14:textId="77777777" w:rsidR="00027955" w:rsidRPr="0016620D" w:rsidRDefault="00027955" w:rsidP="00027D28">
            <w:pPr>
              <w:pStyle w:val="ListParagraph"/>
              <w:ind w:left="0"/>
              <w:rPr>
                <w:szCs w:val="24"/>
                <w:highlight w:val="yellow"/>
              </w:rPr>
            </w:pPr>
            <w:r w:rsidRPr="0016620D">
              <w:rPr>
                <w:szCs w:val="24"/>
                <w:highlight w:val="yellow"/>
              </w:rPr>
              <w:t>Computer Science</w:t>
            </w:r>
          </w:p>
        </w:tc>
        <w:tc>
          <w:tcPr>
            <w:tcW w:w="2418" w:type="dxa"/>
          </w:tcPr>
          <w:p w14:paraId="264A6544" w14:textId="1550E0B7" w:rsidR="0070742E" w:rsidRPr="0016620D" w:rsidRDefault="002F2F3C" w:rsidP="00027D28">
            <w:pPr>
              <w:pStyle w:val="ListParagraph"/>
              <w:ind w:left="0"/>
              <w:rPr>
                <w:szCs w:val="24"/>
                <w:highlight w:val="yellow"/>
              </w:rPr>
            </w:pPr>
            <w:r>
              <w:rPr>
                <w:szCs w:val="24"/>
                <w:highlight w:val="yellow"/>
              </w:rPr>
              <w:lastRenderedPageBreak/>
              <w:t>6 years</w:t>
            </w:r>
          </w:p>
        </w:tc>
      </w:tr>
      <w:tr w:rsidR="002F2F3C" w:rsidRPr="0016620D" w14:paraId="1F05C4E9" w14:textId="77777777" w:rsidTr="009D76AF">
        <w:tc>
          <w:tcPr>
            <w:tcW w:w="372" w:type="dxa"/>
            <w:shd w:val="clear" w:color="auto" w:fill="auto"/>
          </w:tcPr>
          <w:p w14:paraId="4172F593" w14:textId="77777777" w:rsidR="002F2F3C" w:rsidRPr="0016620D" w:rsidRDefault="002F2F3C" w:rsidP="00027D28">
            <w:pPr>
              <w:pStyle w:val="ListParagraph"/>
              <w:ind w:left="0"/>
              <w:rPr>
                <w:szCs w:val="24"/>
                <w:highlight w:val="yellow"/>
              </w:rPr>
            </w:pPr>
          </w:p>
        </w:tc>
        <w:tc>
          <w:tcPr>
            <w:tcW w:w="1785" w:type="dxa"/>
            <w:shd w:val="clear" w:color="auto" w:fill="auto"/>
          </w:tcPr>
          <w:p w14:paraId="7243E469" w14:textId="03338F3F" w:rsidR="002F2F3C" w:rsidRDefault="002F2F3C" w:rsidP="00027D28">
            <w:pPr>
              <w:pStyle w:val="ListParagraph"/>
              <w:ind w:left="0"/>
              <w:rPr>
                <w:szCs w:val="24"/>
                <w:highlight w:val="yellow"/>
              </w:rPr>
            </w:pPr>
            <w:r>
              <w:rPr>
                <w:szCs w:val="24"/>
                <w:highlight w:val="yellow"/>
              </w:rPr>
              <w:t>Brian Lelei</w:t>
            </w:r>
          </w:p>
        </w:tc>
        <w:tc>
          <w:tcPr>
            <w:tcW w:w="1850" w:type="dxa"/>
            <w:shd w:val="clear" w:color="auto" w:fill="auto"/>
          </w:tcPr>
          <w:p w14:paraId="319E9272" w14:textId="1C48E82F" w:rsidR="002F2F3C" w:rsidRPr="0016620D" w:rsidRDefault="002F2F3C" w:rsidP="001E5AEC">
            <w:pPr>
              <w:pStyle w:val="ListParagraph"/>
              <w:ind w:left="0"/>
              <w:rPr>
                <w:szCs w:val="24"/>
                <w:highlight w:val="yellow"/>
              </w:rPr>
            </w:pPr>
            <w:r>
              <w:rPr>
                <w:szCs w:val="24"/>
                <w:highlight w:val="yellow"/>
              </w:rPr>
              <w:t>Bsc</w:t>
            </w:r>
            <w:r w:rsidR="002E4FA9">
              <w:rPr>
                <w:szCs w:val="24"/>
                <w:highlight w:val="yellow"/>
              </w:rPr>
              <w:t>.</w:t>
            </w:r>
            <w:r>
              <w:rPr>
                <w:szCs w:val="24"/>
                <w:highlight w:val="yellow"/>
              </w:rPr>
              <w:t xml:space="preserve"> Networks and communication, University of Eastern Africa, Baraton</w:t>
            </w:r>
          </w:p>
        </w:tc>
        <w:tc>
          <w:tcPr>
            <w:tcW w:w="1963" w:type="dxa"/>
            <w:shd w:val="clear" w:color="auto" w:fill="auto"/>
          </w:tcPr>
          <w:p w14:paraId="2B64F476" w14:textId="39327AD9" w:rsidR="002F2F3C" w:rsidRPr="0016620D" w:rsidRDefault="002F2F3C" w:rsidP="00027D28">
            <w:pPr>
              <w:pStyle w:val="ListParagraph"/>
              <w:ind w:left="0"/>
              <w:rPr>
                <w:szCs w:val="24"/>
                <w:highlight w:val="yellow"/>
              </w:rPr>
            </w:pPr>
            <w:r w:rsidRPr="0016620D">
              <w:rPr>
                <w:szCs w:val="24"/>
                <w:highlight w:val="yellow"/>
              </w:rPr>
              <w:t>Networking and Communication Systems</w:t>
            </w:r>
          </w:p>
        </w:tc>
        <w:tc>
          <w:tcPr>
            <w:tcW w:w="2418" w:type="dxa"/>
          </w:tcPr>
          <w:p w14:paraId="5B030C90" w14:textId="3E0E04B8" w:rsidR="002F2F3C" w:rsidRPr="002F2F3C" w:rsidRDefault="002F2F3C" w:rsidP="00027D28">
            <w:pPr>
              <w:pStyle w:val="ListParagraph"/>
              <w:ind w:left="0"/>
              <w:rPr>
                <w:sz w:val="28"/>
                <w:szCs w:val="28"/>
                <w:highlight w:val="yellow"/>
              </w:rPr>
            </w:pPr>
            <w:r>
              <w:rPr>
                <w:sz w:val="28"/>
                <w:szCs w:val="28"/>
                <w:highlight w:val="yellow"/>
              </w:rPr>
              <w:t>2 years</w:t>
            </w:r>
          </w:p>
        </w:tc>
      </w:tr>
      <w:tr w:rsidR="0070742E" w:rsidRPr="0016620D" w14:paraId="37D9E1B7" w14:textId="77777777" w:rsidTr="009D76AF">
        <w:tc>
          <w:tcPr>
            <w:tcW w:w="372" w:type="dxa"/>
            <w:shd w:val="clear" w:color="auto" w:fill="auto"/>
          </w:tcPr>
          <w:p w14:paraId="30CC50A9" w14:textId="77777777" w:rsidR="0070742E" w:rsidRPr="0016620D" w:rsidRDefault="009142E0" w:rsidP="00027D28">
            <w:pPr>
              <w:pStyle w:val="ListParagraph"/>
              <w:ind w:left="0"/>
              <w:rPr>
                <w:szCs w:val="24"/>
                <w:highlight w:val="yellow"/>
              </w:rPr>
            </w:pPr>
            <w:r w:rsidRPr="0016620D">
              <w:rPr>
                <w:szCs w:val="24"/>
                <w:highlight w:val="yellow"/>
              </w:rPr>
              <w:t>2</w:t>
            </w:r>
          </w:p>
        </w:tc>
        <w:tc>
          <w:tcPr>
            <w:tcW w:w="1785" w:type="dxa"/>
            <w:shd w:val="clear" w:color="auto" w:fill="auto"/>
          </w:tcPr>
          <w:p w14:paraId="293F264F" w14:textId="0E2472E3" w:rsidR="0070742E" w:rsidRPr="0016620D" w:rsidRDefault="002F2F3C" w:rsidP="00027D28">
            <w:pPr>
              <w:pStyle w:val="ListParagraph"/>
              <w:ind w:left="0"/>
              <w:rPr>
                <w:szCs w:val="24"/>
                <w:highlight w:val="yellow"/>
              </w:rPr>
            </w:pPr>
            <w:r>
              <w:rPr>
                <w:szCs w:val="24"/>
                <w:highlight w:val="yellow"/>
              </w:rPr>
              <w:t>Isaack Kikandi</w:t>
            </w:r>
          </w:p>
        </w:tc>
        <w:tc>
          <w:tcPr>
            <w:tcW w:w="1850" w:type="dxa"/>
            <w:shd w:val="clear" w:color="auto" w:fill="auto"/>
          </w:tcPr>
          <w:p w14:paraId="76AD600A" w14:textId="7404E5FD" w:rsidR="0070742E" w:rsidRPr="0016620D" w:rsidRDefault="0052206A" w:rsidP="001E5AEC">
            <w:pPr>
              <w:pStyle w:val="ListParagraph"/>
              <w:ind w:left="0"/>
              <w:rPr>
                <w:szCs w:val="24"/>
                <w:highlight w:val="yellow"/>
              </w:rPr>
            </w:pPr>
            <w:r w:rsidRPr="0016620D">
              <w:rPr>
                <w:szCs w:val="24"/>
                <w:highlight w:val="yellow"/>
              </w:rPr>
              <w:t>B</w:t>
            </w:r>
            <w:r w:rsidR="002E4FA9">
              <w:rPr>
                <w:szCs w:val="24"/>
                <w:highlight w:val="yellow"/>
              </w:rPr>
              <w:t xml:space="preserve">sc </w:t>
            </w:r>
            <w:r w:rsidR="001E5AEC" w:rsidRPr="0016620D">
              <w:rPr>
                <w:szCs w:val="24"/>
                <w:highlight w:val="yellow"/>
              </w:rPr>
              <w:t xml:space="preserve">University </w:t>
            </w:r>
            <w:r w:rsidR="002E4FA9">
              <w:rPr>
                <w:szCs w:val="24"/>
                <w:highlight w:val="yellow"/>
              </w:rPr>
              <w:t>Adventist Univerty of Cenral Afica, Rwanda</w:t>
            </w:r>
            <w:r w:rsidR="001E5AEC" w:rsidRPr="0016620D">
              <w:rPr>
                <w:szCs w:val="24"/>
                <w:highlight w:val="yellow"/>
              </w:rPr>
              <w:t>, 20</w:t>
            </w:r>
            <w:r w:rsidR="002E4FA9">
              <w:rPr>
                <w:szCs w:val="24"/>
                <w:highlight w:val="yellow"/>
              </w:rPr>
              <w:t>19</w:t>
            </w:r>
          </w:p>
        </w:tc>
        <w:tc>
          <w:tcPr>
            <w:tcW w:w="1963" w:type="dxa"/>
            <w:shd w:val="clear" w:color="auto" w:fill="auto"/>
          </w:tcPr>
          <w:p w14:paraId="744A5A70" w14:textId="77777777" w:rsidR="0070742E" w:rsidRPr="0016620D" w:rsidRDefault="0052206A" w:rsidP="00027D28">
            <w:pPr>
              <w:pStyle w:val="ListParagraph"/>
              <w:ind w:left="0"/>
              <w:rPr>
                <w:szCs w:val="24"/>
                <w:highlight w:val="yellow"/>
              </w:rPr>
            </w:pPr>
            <w:r w:rsidRPr="0016620D">
              <w:rPr>
                <w:szCs w:val="24"/>
                <w:highlight w:val="yellow"/>
              </w:rPr>
              <w:t>Networking and Communication Systems</w:t>
            </w:r>
          </w:p>
        </w:tc>
        <w:tc>
          <w:tcPr>
            <w:tcW w:w="2418" w:type="dxa"/>
          </w:tcPr>
          <w:p w14:paraId="637C6FCC" w14:textId="3B7E92BB" w:rsidR="0070742E" w:rsidRPr="002F2F3C" w:rsidRDefault="002F2F3C" w:rsidP="00027D28">
            <w:pPr>
              <w:pStyle w:val="ListParagraph"/>
              <w:ind w:left="0"/>
              <w:rPr>
                <w:sz w:val="28"/>
                <w:szCs w:val="28"/>
                <w:highlight w:val="yellow"/>
              </w:rPr>
            </w:pPr>
            <w:r w:rsidRPr="002F2F3C">
              <w:rPr>
                <w:sz w:val="28"/>
                <w:szCs w:val="28"/>
                <w:highlight w:val="yellow"/>
              </w:rPr>
              <w:t>2</w:t>
            </w:r>
            <w:r w:rsidR="001E5AEC" w:rsidRPr="002F2F3C">
              <w:rPr>
                <w:sz w:val="28"/>
                <w:szCs w:val="28"/>
                <w:highlight w:val="yellow"/>
              </w:rPr>
              <w:t xml:space="preserve"> years </w:t>
            </w:r>
          </w:p>
        </w:tc>
      </w:tr>
      <w:tr w:rsidR="009142E0" w:rsidRPr="0016620D" w14:paraId="791765CA" w14:textId="77777777" w:rsidTr="009D76AF">
        <w:tc>
          <w:tcPr>
            <w:tcW w:w="372" w:type="dxa"/>
            <w:shd w:val="clear" w:color="auto" w:fill="auto"/>
          </w:tcPr>
          <w:p w14:paraId="3CB505F1" w14:textId="77777777" w:rsidR="009142E0" w:rsidRPr="0016620D" w:rsidRDefault="009142E0" w:rsidP="00027D28">
            <w:pPr>
              <w:pStyle w:val="ListParagraph"/>
              <w:ind w:left="0"/>
              <w:rPr>
                <w:szCs w:val="24"/>
                <w:highlight w:val="yellow"/>
              </w:rPr>
            </w:pPr>
            <w:r w:rsidRPr="0016620D">
              <w:rPr>
                <w:szCs w:val="24"/>
                <w:highlight w:val="yellow"/>
              </w:rPr>
              <w:t>3</w:t>
            </w:r>
          </w:p>
        </w:tc>
        <w:tc>
          <w:tcPr>
            <w:tcW w:w="1785" w:type="dxa"/>
            <w:shd w:val="clear" w:color="auto" w:fill="auto"/>
          </w:tcPr>
          <w:p w14:paraId="07B1CDF0" w14:textId="62BF1D10" w:rsidR="009142E0" w:rsidRPr="0016620D" w:rsidRDefault="0052206A" w:rsidP="00027D28">
            <w:pPr>
              <w:pStyle w:val="ListParagraph"/>
              <w:ind w:left="0"/>
              <w:rPr>
                <w:szCs w:val="24"/>
                <w:highlight w:val="yellow"/>
              </w:rPr>
            </w:pPr>
            <w:r w:rsidRPr="0016620D">
              <w:rPr>
                <w:szCs w:val="24"/>
                <w:highlight w:val="yellow"/>
              </w:rPr>
              <w:t>Nyam</w:t>
            </w:r>
            <w:r w:rsidR="002E4FA9">
              <w:rPr>
                <w:szCs w:val="24"/>
                <w:highlight w:val="yellow"/>
              </w:rPr>
              <w:t>i</w:t>
            </w:r>
            <w:r w:rsidRPr="0016620D">
              <w:rPr>
                <w:szCs w:val="24"/>
                <w:highlight w:val="yellow"/>
              </w:rPr>
              <w:t>aka Kevin</w:t>
            </w:r>
          </w:p>
        </w:tc>
        <w:tc>
          <w:tcPr>
            <w:tcW w:w="1850" w:type="dxa"/>
            <w:shd w:val="clear" w:color="auto" w:fill="auto"/>
          </w:tcPr>
          <w:p w14:paraId="4B362C6E" w14:textId="77777777" w:rsidR="009142E0" w:rsidRPr="0016620D" w:rsidRDefault="0052206A" w:rsidP="00027D28">
            <w:pPr>
              <w:pStyle w:val="ListParagraph"/>
              <w:ind w:left="0"/>
              <w:rPr>
                <w:szCs w:val="24"/>
                <w:highlight w:val="yellow"/>
              </w:rPr>
            </w:pPr>
            <w:r w:rsidRPr="0016620D">
              <w:rPr>
                <w:szCs w:val="24"/>
                <w:highlight w:val="yellow"/>
              </w:rPr>
              <w:t>BSc</w:t>
            </w:r>
            <w:r w:rsidR="001E5AEC" w:rsidRPr="0016620D">
              <w:rPr>
                <w:szCs w:val="24"/>
                <w:highlight w:val="yellow"/>
              </w:rPr>
              <w:t>, University of Eastern Africa, Baraton, 2016</w:t>
            </w:r>
          </w:p>
        </w:tc>
        <w:tc>
          <w:tcPr>
            <w:tcW w:w="1963" w:type="dxa"/>
            <w:shd w:val="clear" w:color="auto" w:fill="auto"/>
          </w:tcPr>
          <w:p w14:paraId="7853534C" w14:textId="77777777" w:rsidR="009142E0" w:rsidRPr="0016620D" w:rsidRDefault="0052206A" w:rsidP="00027D28">
            <w:pPr>
              <w:pStyle w:val="ListParagraph"/>
              <w:ind w:left="0"/>
              <w:rPr>
                <w:szCs w:val="24"/>
                <w:highlight w:val="yellow"/>
              </w:rPr>
            </w:pPr>
            <w:r w:rsidRPr="0016620D">
              <w:rPr>
                <w:szCs w:val="24"/>
                <w:highlight w:val="yellow"/>
              </w:rPr>
              <w:t>Sof</w:t>
            </w:r>
            <w:r w:rsidR="008245B2" w:rsidRPr="0016620D">
              <w:rPr>
                <w:szCs w:val="24"/>
                <w:highlight w:val="yellow"/>
              </w:rPr>
              <w:t>t</w:t>
            </w:r>
            <w:r w:rsidRPr="0016620D">
              <w:rPr>
                <w:szCs w:val="24"/>
                <w:highlight w:val="yellow"/>
              </w:rPr>
              <w:t>ware Engineering</w:t>
            </w:r>
          </w:p>
        </w:tc>
        <w:tc>
          <w:tcPr>
            <w:tcW w:w="2418" w:type="dxa"/>
          </w:tcPr>
          <w:p w14:paraId="2FAF748F" w14:textId="6E4C7785" w:rsidR="009142E0" w:rsidRPr="0016620D" w:rsidRDefault="002F2F3C" w:rsidP="001E5AEC">
            <w:pPr>
              <w:pStyle w:val="ListParagraph"/>
              <w:ind w:left="0"/>
              <w:rPr>
                <w:szCs w:val="24"/>
                <w:highlight w:val="yellow"/>
              </w:rPr>
            </w:pPr>
            <w:r>
              <w:rPr>
                <w:szCs w:val="24"/>
                <w:highlight w:val="yellow"/>
              </w:rPr>
              <w:t xml:space="preserve">6 </w:t>
            </w:r>
            <w:r w:rsidR="001E5AEC" w:rsidRPr="0016620D">
              <w:rPr>
                <w:szCs w:val="24"/>
                <w:highlight w:val="yellow"/>
              </w:rPr>
              <w:t>years</w:t>
            </w:r>
          </w:p>
        </w:tc>
      </w:tr>
      <w:tr w:rsidR="009142E0" w:rsidRPr="0016620D" w14:paraId="6F202BFB" w14:textId="77777777" w:rsidTr="009D76AF">
        <w:tc>
          <w:tcPr>
            <w:tcW w:w="372" w:type="dxa"/>
            <w:shd w:val="clear" w:color="auto" w:fill="auto"/>
          </w:tcPr>
          <w:p w14:paraId="6435C2E0" w14:textId="6BF61FA4" w:rsidR="009142E0" w:rsidRPr="0016620D" w:rsidRDefault="00B75B64" w:rsidP="00027D28">
            <w:pPr>
              <w:pStyle w:val="ListParagraph"/>
              <w:ind w:left="0"/>
              <w:rPr>
                <w:szCs w:val="24"/>
                <w:highlight w:val="yellow"/>
              </w:rPr>
            </w:pPr>
            <w:r w:rsidRPr="0016620D">
              <w:rPr>
                <w:szCs w:val="24"/>
                <w:highlight w:val="yellow"/>
              </w:rPr>
              <w:t>5</w:t>
            </w:r>
          </w:p>
        </w:tc>
        <w:tc>
          <w:tcPr>
            <w:tcW w:w="1785" w:type="dxa"/>
            <w:shd w:val="clear" w:color="auto" w:fill="auto"/>
          </w:tcPr>
          <w:p w14:paraId="7D81FD43" w14:textId="77777777" w:rsidR="009142E0" w:rsidRPr="0016620D" w:rsidRDefault="00B43A31" w:rsidP="00027D28">
            <w:pPr>
              <w:pStyle w:val="ListParagraph"/>
              <w:ind w:left="0"/>
              <w:rPr>
                <w:szCs w:val="24"/>
                <w:highlight w:val="yellow"/>
              </w:rPr>
            </w:pPr>
            <w:r w:rsidRPr="0016620D">
              <w:rPr>
                <w:szCs w:val="24"/>
                <w:highlight w:val="yellow"/>
              </w:rPr>
              <w:t>Kosgei Festus Kipchirchir</w:t>
            </w:r>
          </w:p>
        </w:tc>
        <w:tc>
          <w:tcPr>
            <w:tcW w:w="1850" w:type="dxa"/>
            <w:shd w:val="clear" w:color="auto" w:fill="auto"/>
          </w:tcPr>
          <w:p w14:paraId="7EDDF723" w14:textId="77777777" w:rsidR="009142E0" w:rsidRPr="0016620D" w:rsidRDefault="00B43A31" w:rsidP="00027D28">
            <w:pPr>
              <w:pStyle w:val="ListParagraph"/>
              <w:ind w:left="0"/>
              <w:rPr>
                <w:szCs w:val="24"/>
                <w:highlight w:val="yellow"/>
              </w:rPr>
            </w:pPr>
            <w:r w:rsidRPr="0016620D">
              <w:rPr>
                <w:szCs w:val="24"/>
                <w:highlight w:val="yellow"/>
              </w:rPr>
              <w:t>BScT</w:t>
            </w:r>
            <w:r w:rsidR="001E5AEC" w:rsidRPr="0016620D">
              <w:rPr>
                <w:szCs w:val="24"/>
                <w:highlight w:val="yellow"/>
              </w:rPr>
              <w:t>, University of Eastern Africa, Baraton, 2009</w:t>
            </w:r>
          </w:p>
        </w:tc>
        <w:tc>
          <w:tcPr>
            <w:tcW w:w="1963" w:type="dxa"/>
            <w:shd w:val="clear" w:color="auto" w:fill="auto"/>
          </w:tcPr>
          <w:p w14:paraId="245EE70A" w14:textId="77777777" w:rsidR="009142E0" w:rsidRPr="0016620D" w:rsidRDefault="00B43A31" w:rsidP="00027D28">
            <w:pPr>
              <w:pStyle w:val="ListParagraph"/>
              <w:ind w:left="0"/>
              <w:rPr>
                <w:szCs w:val="24"/>
                <w:highlight w:val="yellow"/>
              </w:rPr>
            </w:pPr>
            <w:r w:rsidRPr="0016620D">
              <w:rPr>
                <w:szCs w:val="24"/>
                <w:highlight w:val="yellow"/>
              </w:rPr>
              <w:t>Electronics</w:t>
            </w:r>
          </w:p>
        </w:tc>
        <w:tc>
          <w:tcPr>
            <w:tcW w:w="2418" w:type="dxa"/>
          </w:tcPr>
          <w:p w14:paraId="67D21EB5" w14:textId="77777777" w:rsidR="009142E0" w:rsidRPr="0016620D" w:rsidRDefault="009142E0" w:rsidP="00027D28">
            <w:pPr>
              <w:pStyle w:val="ListParagraph"/>
              <w:ind w:left="0"/>
              <w:rPr>
                <w:szCs w:val="24"/>
                <w:highlight w:val="yellow"/>
              </w:rPr>
            </w:pPr>
          </w:p>
          <w:p w14:paraId="02F0E8D0" w14:textId="05C8AB38" w:rsidR="001E5AEC" w:rsidRPr="0016620D" w:rsidRDefault="002F2F3C" w:rsidP="00027D28">
            <w:pPr>
              <w:pStyle w:val="ListParagraph"/>
              <w:ind w:left="0"/>
              <w:rPr>
                <w:szCs w:val="24"/>
                <w:highlight w:val="yellow"/>
              </w:rPr>
            </w:pPr>
            <w:r>
              <w:rPr>
                <w:szCs w:val="24"/>
                <w:highlight w:val="yellow"/>
              </w:rPr>
              <w:t>5</w:t>
            </w:r>
            <w:r w:rsidR="001E5AEC" w:rsidRPr="0016620D">
              <w:rPr>
                <w:szCs w:val="24"/>
                <w:highlight w:val="yellow"/>
              </w:rPr>
              <w:t xml:space="preserve"> </w:t>
            </w:r>
            <w:r>
              <w:rPr>
                <w:szCs w:val="24"/>
                <w:highlight w:val="yellow"/>
              </w:rPr>
              <w:t>Y</w:t>
            </w:r>
            <w:r w:rsidR="001E5AEC" w:rsidRPr="0016620D">
              <w:rPr>
                <w:szCs w:val="24"/>
                <w:highlight w:val="yellow"/>
              </w:rPr>
              <w:t>ears</w:t>
            </w:r>
          </w:p>
        </w:tc>
      </w:tr>
      <w:tr w:rsidR="009142E0" w:rsidRPr="00565D6E" w14:paraId="02E514B0" w14:textId="77777777" w:rsidTr="009D76AF">
        <w:tc>
          <w:tcPr>
            <w:tcW w:w="372" w:type="dxa"/>
            <w:shd w:val="clear" w:color="auto" w:fill="auto"/>
          </w:tcPr>
          <w:p w14:paraId="404433C6" w14:textId="64F76099" w:rsidR="009142E0" w:rsidRPr="0016620D" w:rsidRDefault="00B75B64" w:rsidP="00027D28">
            <w:pPr>
              <w:pStyle w:val="ListParagraph"/>
              <w:ind w:left="0"/>
              <w:rPr>
                <w:szCs w:val="24"/>
                <w:highlight w:val="yellow"/>
              </w:rPr>
            </w:pPr>
            <w:r w:rsidRPr="0016620D">
              <w:rPr>
                <w:szCs w:val="24"/>
                <w:highlight w:val="yellow"/>
              </w:rPr>
              <w:t>6</w:t>
            </w:r>
          </w:p>
        </w:tc>
        <w:tc>
          <w:tcPr>
            <w:tcW w:w="1785" w:type="dxa"/>
            <w:shd w:val="clear" w:color="auto" w:fill="auto"/>
          </w:tcPr>
          <w:p w14:paraId="1382F997" w14:textId="77777777" w:rsidR="009142E0" w:rsidRPr="0016620D" w:rsidRDefault="00B43A31" w:rsidP="00027D28">
            <w:pPr>
              <w:pStyle w:val="ListParagraph"/>
              <w:ind w:left="0"/>
              <w:rPr>
                <w:szCs w:val="24"/>
                <w:highlight w:val="yellow"/>
              </w:rPr>
            </w:pPr>
            <w:r w:rsidRPr="0016620D">
              <w:rPr>
                <w:szCs w:val="24"/>
                <w:highlight w:val="yellow"/>
              </w:rPr>
              <w:t>Jacob Giftson</w:t>
            </w:r>
          </w:p>
        </w:tc>
        <w:tc>
          <w:tcPr>
            <w:tcW w:w="1850" w:type="dxa"/>
            <w:shd w:val="clear" w:color="auto" w:fill="auto"/>
          </w:tcPr>
          <w:p w14:paraId="22ADD459" w14:textId="77777777" w:rsidR="009142E0" w:rsidRPr="0016620D" w:rsidRDefault="008245B2" w:rsidP="00027D28">
            <w:pPr>
              <w:pStyle w:val="ListParagraph"/>
              <w:ind w:left="0"/>
              <w:rPr>
                <w:szCs w:val="24"/>
                <w:highlight w:val="yellow"/>
              </w:rPr>
            </w:pPr>
            <w:r w:rsidRPr="0016620D">
              <w:rPr>
                <w:szCs w:val="24"/>
                <w:highlight w:val="yellow"/>
              </w:rPr>
              <w:t>BSc</w:t>
            </w:r>
            <w:r w:rsidR="00A4508C" w:rsidRPr="0016620D">
              <w:rPr>
                <w:szCs w:val="24"/>
                <w:highlight w:val="yellow"/>
              </w:rPr>
              <w:t>, Bangalore University, India, 2004</w:t>
            </w:r>
          </w:p>
          <w:p w14:paraId="01B8208B" w14:textId="77777777" w:rsidR="00A4508C" w:rsidRPr="0016620D" w:rsidRDefault="00A4508C" w:rsidP="00027D28">
            <w:pPr>
              <w:pStyle w:val="ListParagraph"/>
              <w:ind w:left="0"/>
              <w:rPr>
                <w:szCs w:val="24"/>
                <w:highlight w:val="yellow"/>
              </w:rPr>
            </w:pPr>
            <w:r w:rsidRPr="0016620D">
              <w:rPr>
                <w:szCs w:val="24"/>
                <w:highlight w:val="yellow"/>
              </w:rPr>
              <w:t>Master of Business Administration, Vinayaka Mission’s University, 2013</w:t>
            </w:r>
          </w:p>
        </w:tc>
        <w:tc>
          <w:tcPr>
            <w:tcW w:w="1963" w:type="dxa"/>
            <w:shd w:val="clear" w:color="auto" w:fill="auto"/>
          </w:tcPr>
          <w:p w14:paraId="0FC52F8B" w14:textId="77777777" w:rsidR="009142E0" w:rsidRPr="0016620D" w:rsidRDefault="008245B2" w:rsidP="00027D28">
            <w:pPr>
              <w:pStyle w:val="ListParagraph"/>
              <w:ind w:left="0"/>
              <w:rPr>
                <w:szCs w:val="24"/>
                <w:highlight w:val="yellow"/>
              </w:rPr>
            </w:pPr>
            <w:r w:rsidRPr="0016620D">
              <w:rPr>
                <w:szCs w:val="24"/>
                <w:highlight w:val="yellow"/>
              </w:rPr>
              <w:t>Computer</w:t>
            </w:r>
            <w:r w:rsidR="00A4508C" w:rsidRPr="0016620D">
              <w:rPr>
                <w:szCs w:val="24"/>
                <w:highlight w:val="yellow"/>
              </w:rPr>
              <w:t xml:space="preserve"> Science</w:t>
            </w:r>
            <w:r w:rsidRPr="0016620D">
              <w:rPr>
                <w:szCs w:val="24"/>
                <w:highlight w:val="yellow"/>
              </w:rPr>
              <w:t xml:space="preserve"> </w:t>
            </w:r>
          </w:p>
          <w:p w14:paraId="1ABDA012" w14:textId="77777777" w:rsidR="00A4508C" w:rsidRPr="0016620D" w:rsidRDefault="00A4508C" w:rsidP="00027D28">
            <w:pPr>
              <w:pStyle w:val="ListParagraph"/>
              <w:ind w:left="0"/>
              <w:rPr>
                <w:szCs w:val="24"/>
                <w:highlight w:val="yellow"/>
              </w:rPr>
            </w:pPr>
          </w:p>
          <w:p w14:paraId="77B2A256" w14:textId="77777777" w:rsidR="00A4508C" w:rsidRPr="0016620D" w:rsidRDefault="00A4508C" w:rsidP="00027D28">
            <w:pPr>
              <w:pStyle w:val="ListParagraph"/>
              <w:ind w:left="0"/>
              <w:rPr>
                <w:szCs w:val="24"/>
                <w:highlight w:val="yellow"/>
              </w:rPr>
            </w:pPr>
            <w:r w:rsidRPr="0016620D">
              <w:rPr>
                <w:szCs w:val="24"/>
                <w:highlight w:val="yellow"/>
              </w:rPr>
              <w:t>Human Resource Management</w:t>
            </w:r>
          </w:p>
        </w:tc>
        <w:tc>
          <w:tcPr>
            <w:tcW w:w="2418" w:type="dxa"/>
          </w:tcPr>
          <w:p w14:paraId="1B0AA83E" w14:textId="6C901DF1" w:rsidR="009142E0" w:rsidRPr="00565D6E" w:rsidRDefault="002F2F3C" w:rsidP="001E5AEC">
            <w:pPr>
              <w:pStyle w:val="ListParagraph"/>
              <w:ind w:left="0"/>
              <w:rPr>
                <w:szCs w:val="24"/>
              </w:rPr>
            </w:pPr>
            <w:r>
              <w:rPr>
                <w:szCs w:val="24"/>
                <w:highlight w:val="yellow"/>
              </w:rPr>
              <w:t xml:space="preserve">7 </w:t>
            </w:r>
            <w:r w:rsidR="001E5AEC" w:rsidRPr="0016620D">
              <w:rPr>
                <w:szCs w:val="24"/>
                <w:highlight w:val="yellow"/>
              </w:rPr>
              <w:t>years</w:t>
            </w:r>
          </w:p>
        </w:tc>
      </w:tr>
      <w:tr w:rsidR="002F2F3C" w:rsidRPr="00565D6E" w14:paraId="07CDCCF7" w14:textId="77777777" w:rsidTr="009D76AF">
        <w:tc>
          <w:tcPr>
            <w:tcW w:w="372" w:type="dxa"/>
            <w:shd w:val="clear" w:color="auto" w:fill="auto"/>
          </w:tcPr>
          <w:p w14:paraId="23F15285" w14:textId="7D3CD0E1" w:rsidR="002F2F3C" w:rsidRPr="0016620D" w:rsidRDefault="002F2F3C" w:rsidP="00027D28">
            <w:pPr>
              <w:pStyle w:val="ListParagraph"/>
              <w:ind w:left="0"/>
              <w:rPr>
                <w:szCs w:val="24"/>
                <w:highlight w:val="yellow"/>
              </w:rPr>
            </w:pPr>
            <w:r>
              <w:rPr>
                <w:szCs w:val="24"/>
                <w:highlight w:val="yellow"/>
              </w:rPr>
              <w:t>7</w:t>
            </w:r>
          </w:p>
        </w:tc>
        <w:tc>
          <w:tcPr>
            <w:tcW w:w="1785" w:type="dxa"/>
            <w:shd w:val="clear" w:color="auto" w:fill="auto"/>
          </w:tcPr>
          <w:p w14:paraId="7BF77B60" w14:textId="19B21B20" w:rsidR="002F2F3C" w:rsidRPr="0016620D" w:rsidRDefault="002F2F3C" w:rsidP="00027D28">
            <w:pPr>
              <w:pStyle w:val="ListParagraph"/>
              <w:ind w:left="0"/>
              <w:rPr>
                <w:szCs w:val="24"/>
                <w:highlight w:val="yellow"/>
              </w:rPr>
            </w:pPr>
            <w:r>
              <w:rPr>
                <w:szCs w:val="24"/>
                <w:highlight w:val="yellow"/>
              </w:rPr>
              <w:t>Timothy Okumu</w:t>
            </w:r>
          </w:p>
        </w:tc>
        <w:tc>
          <w:tcPr>
            <w:tcW w:w="1850" w:type="dxa"/>
            <w:shd w:val="clear" w:color="auto" w:fill="auto"/>
          </w:tcPr>
          <w:p w14:paraId="60450184" w14:textId="36466D08" w:rsidR="002F2F3C" w:rsidRPr="0016620D" w:rsidRDefault="002E4FA9" w:rsidP="00027D28">
            <w:pPr>
              <w:pStyle w:val="ListParagraph"/>
              <w:ind w:left="0"/>
              <w:rPr>
                <w:szCs w:val="24"/>
                <w:highlight w:val="yellow"/>
              </w:rPr>
            </w:pPr>
            <w:r>
              <w:rPr>
                <w:szCs w:val="24"/>
                <w:highlight w:val="yellow"/>
              </w:rPr>
              <w:t>Bsc, Information technology, JKUAT, 2009</w:t>
            </w:r>
          </w:p>
        </w:tc>
        <w:tc>
          <w:tcPr>
            <w:tcW w:w="1963" w:type="dxa"/>
            <w:shd w:val="clear" w:color="auto" w:fill="auto"/>
          </w:tcPr>
          <w:p w14:paraId="525817AB" w14:textId="1320711E" w:rsidR="002F2F3C" w:rsidRPr="0016620D" w:rsidRDefault="002E4FA9" w:rsidP="00027D28">
            <w:pPr>
              <w:pStyle w:val="ListParagraph"/>
              <w:ind w:left="0"/>
              <w:rPr>
                <w:szCs w:val="24"/>
                <w:highlight w:val="yellow"/>
              </w:rPr>
            </w:pPr>
            <w:r>
              <w:rPr>
                <w:szCs w:val="24"/>
                <w:highlight w:val="yellow"/>
              </w:rPr>
              <w:t>Information Technology</w:t>
            </w:r>
          </w:p>
        </w:tc>
        <w:tc>
          <w:tcPr>
            <w:tcW w:w="2418" w:type="dxa"/>
          </w:tcPr>
          <w:p w14:paraId="1890D87C" w14:textId="7C794341" w:rsidR="002F2F3C" w:rsidRDefault="002E4FA9" w:rsidP="001E5AEC">
            <w:pPr>
              <w:pStyle w:val="ListParagraph"/>
              <w:ind w:left="0"/>
              <w:rPr>
                <w:szCs w:val="24"/>
                <w:highlight w:val="yellow"/>
              </w:rPr>
            </w:pPr>
            <w:r>
              <w:rPr>
                <w:szCs w:val="24"/>
                <w:highlight w:val="yellow"/>
              </w:rPr>
              <w:t>4 Years</w:t>
            </w:r>
          </w:p>
        </w:tc>
      </w:tr>
      <w:tr w:rsidR="002F2F3C" w:rsidRPr="00565D6E" w14:paraId="2FBF5D27" w14:textId="77777777" w:rsidTr="009D76AF">
        <w:tc>
          <w:tcPr>
            <w:tcW w:w="372" w:type="dxa"/>
            <w:shd w:val="clear" w:color="auto" w:fill="auto"/>
          </w:tcPr>
          <w:p w14:paraId="5484F271" w14:textId="5B6565BA" w:rsidR="002F2F3C" w:rsidRDefault="002F2F3C" w:rsidP="00027D28">
            <w:pPr>
              <w:pStyle w:val="ListParagraph"/>
              <w:ind w:left="0"/>
              <w:rPr>
                <w:szCs w:val="24"/>
                <w:highlight w:val="yellow"/>
              </w:rPr>
            </w:pPr>
            <w:r>
              <w:rPr>
                <w:szCs w:val="24"/>
                <w:highlight w:val="yellow"/>
              </w:rPr>
              <w:t>8</w:t>
            </w:r>
          </w:p>
        </w:tc>
        <w:tc>
          <w:tcPr>
            <w:tcW w:w="1785" w:type="dxa"/>
            <w:shd w:val="clear" w:color="auto" w:fill="auto"/>
          </w:tcPr>
          <w:p w14:paraId="0B55C33A" w14:textId="719E7DF8" w:rsidR="002F2F3C" w:rsidRDefault="002F2F3C" w:rsidP="00027D28">
            <w:pPr>
              <w:pStyle w:val="ListParagraph"/>
              <w:ind w:left="0"/>
              <w:rPr>
                <w:szCs w:val="24"/>
                <w:highlight w:val="yellow"/>
              </w:rPr>
            </w:pPr>
            <w:r>
              <w:rPr>
                <w:szCs w:val="24"/>
                <w:highlight w:val="yellow"/>
              </w:rPr>
              <w:t>Daudi Mnema</w:t>
            </w:r>
          </w:p>
        </w:tc>
        <w:tc>
          <w:tcPr>
            <w:tcW w:w="1850" w:type="dxa"/>
            <w:shd w:val="clear" w:color="auto" w:fill="auto"/>
          </w:tcPr>
          <w:p w14:paraId="742F4A4E" w14:textId="37392A90" w:rsidR="002F2F3C" w:rsidRPr="0016620D" w:rsidRDefault="002F2F3C" w:rsidP="00027D28">
            <w:pPr>
              <w:pStyle w:val="ListParagraph"/>
              <w:ind w:left="0"/>
              <w:rPr>
                <w:szCs w:val="24"/>
                <w:highlight w:val="yellow"/>
              </w:rPr>
            </w:pPr>
            <w:r>
              <w:rPr>
                <w:szCs w:val="24"/>
                <w:highlight w:val="yellow"/>
              </w:rPr>
              <w:t>Bsc</w:t>
            </w:r>
            <w:r w:rsidR="002E4FA9">
              <w:rPr>
                <w:szCs w:val="24"/>
                <w:highlight w:val="yellow"/>
              </w:rPr>
              <w:t>.</w:t>
            </w:r>
            <w:r>
              <w:rPr>
                <w:szCs w:val="24"/>
                <w:highlight w:val="yellow"/>
              </w:rPr>
              <w:t xml:space="preserve"> in Software Engineering</w:t>
            </w:r>
          </w:p>
        </w:tc>
        <w:tc>
          <w:tcPr>
            <w:tcW w:w="1963" w:type="dxa"/>
            <w:shd w:val="clear" w:color="auto" w:fill="auto"/>
          </w:tcPr>
          <w:p w14:paraId="5542820E" w14:textId="4ED895D4" w:rsidR="002F2F3C" w:rsidRPr="0016620D" w:rsidRDefault="002F2F3C" w:rsidP="00027D28">
            <w:pPr>
              <w:pStyle w:val="ListParagraph"/>
              <w:ind w:left="0"/>
              <w:rPr>
                <w:szCs w:val="24"/>
                <w:highlight w:val="yellow"/>
              </w:rPr>
            </w:pPr>
            <w:r>
              <w:rPr>
                <w:szCs w:val="24"/>
                <w:highlight w:val="yellow"/>
              </w:rPr>
              <w:t>Software Engineering</w:t>
            </w:r>
          </w:p>
        </w:tc>
        <w:tc>
          <w:tcPr>
            <w:tcW w:w="2418" w:type="dxa"/>
          </w:tcPr>
          <w:p w14:paraId="73842654" w14:textId="6721F1DF" w:rsidR="002F2F3C" w:rsidRDefault="002E4FA9" w:rsidP="001E5AEC">
            <w:pPr>
              <w:pStyle w:val="ListParagraph"/>
              <w:ind w:left="0"/>
              <w:rPr>
                <w:szCs w:val="24"/>
                <w:highlight w:val="yellow"/>
              </w:rPr>
            </w:pPr>
            <w:r>
              <w:rPr>
                <w:szCs w:val="24"/>
                <w:highlight w:val="yellow"/>
              </w:rPr>
              <w:t>2 Years</w:t>
            </w:r>
          </w:p>
        </w:tc>
      </w:tr>
    </w:tbl>
    <w:p w14:paraId="29576653" w14:textId="77777777" w:rsidR="005132F0" w:rsidRDefault="005132F0" w:rsidP="005132F0">
      <w:pPr>
        <w:pStyle w:val="ListParagraph"/>
        <w:ind w:left="1440"/>
        <w:rPr>
          <w:b/>
          <w:szCs w:val="24"/>
        </w:rPr>
      </w:pPr>
    </w:p>
    <w:p w14:paraId="18FD5573" w14:textId="77777777" w:rsidR="006C3459" w:rsidRDefault="006C3459" w:rsidP="006C3459">
      <w:pPr>
        <w:spacing w:after="0"/>
        <w:ind w:left="1800"/>
        <w:rPr>
          <w:b/>
          <w:szCs w:val="24"/>
        </w:rPr>
      </w:pPr>
    </w:p>
    <w:p w14:paraId="08725362" w14:textId="77777777" w:rsidR="002E4FA9" w:rsidRDefault="002E4FA9">
      <w:pPr>
        <w:spacing w:after="0" w:line="240" w:lineRule="auto"/>
        <w:rPr>
          <w:b/>
          <w:szCs w:val="24"/>
        </w:rPr>
      </w:pPr>
      <w:r>
        <w:rPr>
          <w:b/>
          <w:szCs w:val="24"/>
        </w:rPr>
        <w:br w:type="page"/>
      </w:r>
    </w:p>
    <w:p w14:paraId="49C3D858" w14:textId="6FD98FE6" w:rsidR="006C3459" w:rsidRDefault="00112C1E" w:rsidP="002532F8">
      <w:pPr>
        <w:numPr>
          <w:ilvl w:val="0"/>
          <w:numId w:val="25"/>
        </w:numPr>
        <w:spacing w:after="0"/>
        <w:rPr>
          <w:b/>
          <w:szCs w:val="24"/>
        </w:rPr>
      </w:pPr>
      <w:r>
        <w:rPr>
          <w:b/>
          <w:szCs w:val="24"/>
        </w:rPr>
        <w:lastRenderedPageBreak/>
        <w:t>Library staff</w:t>
      </w:r>
    </w:p>
    <w:p w14:paraId="794F9151" w14:textId="77777777" w:rsidR="00112C1E" w:rsidRDefault="00112C1E" w:rsidP="00112C1E">
      <w:pPr>
        <w:spacing w:after="0"/>
        <w:ind w:left="1080"/>
        <w:rPr>
          <w:b/>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
        <w:gridCol w:w="2151"/>
        <w:gridCol w:w="1363"/>
        <w:gridCol w:w="1717"/>
        <w:gridCol w:w="1758"/>
        <w:gridCol w:w="1329"/>
      </w:tblGrid>
      <w:tr w:rsidR="00D75643" w:rsidRPr="00D75643" w14:paraId="65BB819D" w14:textId="77777777" w:rsidTr="002E4FA9">
        <w:tc>
          <w:tcPr>
            <w:tcW w:w="270" w:type="dxa"/>
            <w:tcBorders>
              <w:top w:val="single" w:sz="4" w:space="0" w:color="auto"/>
              <w:left w:val="single" w:sz="4" w:space="0" w:color="auto"/>
              <w:bottom w:val="single" w:sz="4" w:space="0" w:color="auto"/>
              <w:right w:val="single" w:sz="4" w:space="0" w:color="auto"/>
            </w:tcBorders>
          </w:tcPr>
          <w:p w14:paraId="7C86B919" w14:textId="77777777" w:rsidR="00D75643" w:rsidRPr="00D75643" w:rsidRDefault="00D75643" w:rsidP="00D75643">
            <w:pPr>
              <w:spacing w:after="0" w:line="256" w:lineRule="auto"/>
              <w:rPr>
                <w:b/>
                <w:szCs w:val="24"/>
              </w:rPr>
            </w:pPr>
          </w:p>
        </w:tc>
        <w:tc>
          <w:tcPr>
            <w:tcW w:w="2151" w:type="dxa"/>
            <w:tcBorders>
              <w:top w:val="single" w:sz="4" w:space="0" w:color="auto"/>
              <w:left w:val="single" w:sz="4" w:space="0" w:color="auto"/>
              <w:bottom w:val="single" w:sz="4" w:space="0" w:color="auto"/>
              <w:right w:val="single" w:sz="4" w:space="0" w:color="auto"/>
            </w:tcBorders>
            <w:hideMark/>
          </w:tcPr>
          <w:p w14:paraId="5777EAD8" w14:textId="77777777" w:rsidR="00D75643" w:rsidRPr="00D75643" w:rsidRDefault="00D75643" w:rsidP="00D75643">
            <w:pPr>
              <w:spacing w:after="0" w:line="256" w:lineRule="auto"/>
              <w:rPr>
                <w:b/>
                <w:szCs w:val="24"/>
              </w:rPr>
            </w:pPr>
            <w:r w:rsidRPr="00D75643">
              <w:rPr>
                <w:b/>
                <w:szCs w:val="24"/>
              </w:rPr>
              <w:t xml:space="preserve">Name </w:t>
            </w:r>
          </w:p>
        </w:tc>
        <w:tc>
          <w:tcPr>
            <w:tcW w:w="1363" w:type="dxa"/>
            <w:tcBorders>
              <w:top w:val="single" w:sz="4" w:space="0" w:color="auto"/>
              <w:left w:val="single" w:sz="4" w:space="0" w:color="auto"/>
              <w:bottom w:val="single" w:sz="4" w:space="0" w:color="auto"/>
              <w:right w:val="single" w:sz="4" w:space="0" w:color="auto"/>
            </w:tcBorders>
            <w:hideMark/>
          </w:tcPr>
          <w:p w14:paraId="2E793690" w14:textId="77777777" w:rsidR="00D75643" w:rsidRPr="00D75643" w:rsidRDefault="00D75643" w:rsidP="00D75643">
            <w:pPr>
              <w:spacing w:after="0" w:line="256" w:lineRule="auto"/>
              <w:rPr>
                <w:b/>
                <w:szCs w:val="24"/>
              </w:rPr>
            </w:pPr>
            <w:r w:rsidRPr="00D75643">
              <w:rPr>
                <w:b/>
                <w:szCs w:val="24"/>
              </w:rPr>
              <w:t>Rank</w:t>
            </w:r>
          </w:p>
        </w:tc>
        <w:tc>
          <w:tcPr>
            <w:tcW w:w="1717" w:type="dxa"/>
            <w:tcBorders>
              <w:top w:val="single" w:sz="4" w:space="0" w:color="auto"/>
              <w:left w:val="single" w:sz="4" w:space="0" w:color="auto"/>
              <w:bottom w:val="single" w:sz="4" w:space="0" w:color="auto"/>
              <w:right w:val="single" w:sz="4" w:space="0" w:color="auto"/>
            </w:tcBorders>
            <w:hideMark/>
          </w:tcPr>
          <w:p w14:paraId="7B2F00D6" w14:textId="77777777" w:rsidR="00D75643" w:rsidRPr="00D75643" w:rsidRDefault="00D75643" w:rsidP="00D75643">
            <w:pPr>
              <w:spacing w:after="0" w:line="256" w:lineRule="auto"/>
              <w:rPr>
                <w:b/>
                <w:szCs w:val="24"/>
              </w:rPr>
            </w:pPr>
            <w:r w:rsidRPr="00D75643">
              <w:rPr>
                <w:b/>
                <w:szCs w:val="24"/>
              </w:rPr>
              <w:t>Qualifications, where obtained and when</w:t>
            </w:r>
          </w:p>
        </w:tc>
        <w:tc>
          <w:tcPr>
            <w:tcW w:w="1758" w:type="dxa"/>
            <w:tcBorders>
              <w:top w:val="single" w:sz="4" w:space="0" w:color="auto"/>
              <w:left w:val="single" w:sz="4" w:space="0" w:color="auto"/>
              <w:bottom w:val="single" w:sz="4" w:space="0" w:color="auto"/>
              <w:right w:val="single" w:sz="4" w:space="0" w:color="auto"/>
            </w:tcBorders>
            <w:hideMark/>
          </w:tcPr>
          <w:p w14:paraId="553FF95E" w14:textId="77777777" w:rsidR="00D75643" w:rsidRPr="00D75643" w:rsidRDefault="00D75643" w:rsidP="00D75643">
            <w:pPr>
              <w:spacing w:after="0" w:line="256" w:lineRule="auto"/>
              <w:rPr>
                <w:b/>
                <w:szCs w:val="24"/>
              </w:rPr>
            </w:pPr>
            <w:r w:rsidRPr="00D75643">
              <w:rPr>
                <w:b/>
                <w:szCs w:val="24"/>
              </w:rPr>
              <w:t>Specialization</w:t>
            </w:r>
          </w:p>
        </w:tc>
        <w:tc>
          <w:tcPr>
            <w:tcW w:w="1329" w:type="dxa"/>
            <w:tcBorders>
              <w:top w:val="single" w:sz="4" w:space="0" w:color="auto"/>
              <w:left w:val="single" w:sz="4" w:space="0" w:color="auto"/>
              <w:bottom w:val="single" w:sz="4" w:space="0" w:color="auto"/>
              <w:right w:val="single" w:sz="4" w:space="0" w:color="auto"/>
            </w:tcBorders>
            <w:hideMark/>
          </w:tcPr>
          <w:p w14:paraId="124E6D15" w14:textId="77777777" w:rsidR="00D75643" w:rsidRPr="00D75643" w:rsidRDefault="00D75643" w:rsidP="00D75643">
            <w:pPr>
              <w:spacing w:after="0" w:line="256" w:lineRule="auto"/>
              <w:rPr>
                <w:b/>
                <w:szCs w:val="24"/>
              </w:rPr>
            </w:pPr>
            <w:r w:rsidRPr="00D75643">
              <w:rPr>
                <w:b/>
                <w:szCs w:val="24"/>
              </w:rPr>
              <w:t>Years of service at University Level</w:t>
            </w:r>
          </w:p>
        </w:tc>
      </w:tr>
      <w:tr w:rsidR="00D75643" w:rsidRPr="00D75643" w14:paraId="200001E8" w14:textId="77777777" w:rsidTr="002E4FA9">
        <w:tc>
          <w:tcPr>
            <w:tcW w:w="270" w:type="dxa"/>
            <w:tcBorders>
              <w:top w:val="single" w:sz="4" w:space="0" w:color="auto"/>
              <w:left w:val="single" w:sz="4" w:space="0" w:color="auto"/>
              <w:bottom w:val="single" w:sz="4" w:space="0" w:color="auto"/>
              <w:right w:val="single" w:sz="4" w:space="0" w:color="auto"/>
            </w:tcBorders>
          </w:tcPr>
          <w:p w14:paraId="65684CB5" w14:textId="77777777" w:rsidR="00D75643" w:rsidRPr="00D75643" w:rsidRDefault="00D75643" w:rsidP="00D75643">
            <w:pPr>
              <w:spacing w:after="0" w:line="256" w:lineRule="auto"/>
              <w:rPr>
                <w:b/>
                <w:szCs w:val="24"/>
              </w:rPr>
            </w:pPr>
          </w:p>
        </w:tc>
        <w:tc>
          <w:tcPr>
            <w:tcW w:w="2151" w:type="dxa"/>
            <w:tcBorders>
              <w:top w:val="single" w:sz="4" w:space="0" w:color="auto"/>
              <w:left w:val="single" w:sz="4" w:space="0" w:color="auto"/>
              <w:bottom w:val="single" w:sz="4" w:space="0" w:color="auto"/>
              <w:right w:val="single" w:sz="4" w:space="0" w:color="auto"/>
            </w:tcBorders>
            <w:hideMark/>
          </w:tcPr>
          <w:p w14:paraId="6D53B270" w14:textId="77777777" w:rsidR="00D75643" w:rsidRPr="00D75643" w:rsidRDefault="00D75643" w:rsidP="00D75643">
            <w:pPr>
              <w:spacing w:after="0" w:line="256" w:lineRule="auto"/>
              <w:rPr>
                <w:bCs/>
                <w:szCs w:val="24"/>
              </w:rPr>
            </w:pPr>
            <w:r w:rsidRPr="00D75643">
              <w:rPr>
                <w:bCs/>
                <w:szCs w:val="24"/>
              </w:rPr>
              <w:t>Hellen Magut</w:t>
            </w:r>
          </w:p>
        </w:tc>
        <w:tc>
          <w:tcPr>
            <w:tcW w:w="1363" w:type="dxa"/>
            <w:tcBorders>
              <w:top w:val="single" w:sz="4" w:space="0" w:color="auto"/>
              <w:left w:val="single" w:sz="4" w:space="0" w:color="auto"/>
              <w:bottom w:val="single" w:sz="4" w:space="0" w:color="auto"/>
              <w:right w:val="single" w:sz="4" w:space="0" w:color="auto"/>
            </w:tcBorders>
            <w:hideMark/>
          </w:tcPr>
          <w:p w14:paraId="3EF1681A" w14:textId="77777777" w:rsidR="00D75643" w:rsidRPr="00D75643" w:rsidRDefault="00D75643" w:rsidP="00D75643">
            <w:pPr>
              <w:spacing w:after="0" w:line="256" w:lineRule="auto"/>
              <w:rPr>
                <w:bCs/>
                <w:szCs w:val="24"/>
              </w:rPr>
            </w:pPr>
            <w:r w:rsidRPr="00D75643">
              <w:rPr>
                <w:bCs/>
                <w:szCs w:val="24"/>
              </w:rPr>
              <w:t>Librarian</w:t>
            </w:r>
          </w:p>
        </w:tc>
        <w:tc>
          <w:tcPr>
            <w:tcW w:w="1717" w:type="dxa"/>
            <w:tcBorders>
              <w:top w:val="single" w:sz="4" w:space="0" w:color="auto"/>
              <w:left w:val="single" w:sz="4" w:space="0" w:color="auto"/>
              <w:bottom w:val="single" w:sz="4" w:space="0" w:color="auto"/>
              <w:right w:val="single" w:sz="4" w:space="0" w:color="auto"/>
            </w:tcBorders>
            <w:hideMark/>
          </w:tcPr>
          <w:p w14:paraId="4E337933" w14:textId="77777777" w:rsidR="00D75643" w:rsidRPr="00D75643" w:rsidRDefault="00D75643" w:rsidP="00D75643">
            <w:pPr>
              <w:spacing w:after="0" w:line="256" w:lineRule="auto"/>
              <w:rPr>
                <w:bCs/>
                <w:szCs w:val="24"/>
              </w:rPr>
            </w:pPr>
            <w:r w:rsidRPr="00D75643">
              <w:rPr>
                <w:bCs/>
                <w:szCs w:val="24"/>
              </w:rPr>
              <w:t>MSc. Information Science- Kisii University, 2015</w:t>
            </w:r>
          </w:p>
        </w:tc>
        <w:tc>
          <w:tcPr>
            <w:tcW w:w="1758" w:type="dxa"/>
            <w:tcBorders>
              <w:top w:val="single" w:sz="4" w:space="0" w:color="auto"/>
              <w:left w:val="single" w:sz="4" w:space="0" w:color="auto"/>
              <w:bottom w:val="single" w:sz="4" w:space="0" w:color="auto"/>
              <w:right w:val="single" w:sz="4" w:space="0" w:color="auto"/>
            </w:tcBorders>
            <w:hideMark/>
          </w:tcPr>
          <w:p w14:paraId="27BD6582" w14:textId="77777777" w:rsidR="00D75643" w:rsidRPr="00D75643" w:rsidRDefault="00D75643" w:rsidP="00D75643">
            <w:pPr>
              <w:spacing w:after="0" w:line="256" w:lineRule="auto"/>
              <w:rPr>
                <w:bCs/>
                <w:szCs w:val="24"/>
              </w:rPr>
            </w:pPr>
            <w:r w:rsidRPr="00D75643">
              <w:rPr>
                <w:bCs/>
                <w:szCs w:val="24"/>
              </w:rPr>
              <w:t>Library science</w:t>
            </w:r>
          </w:p>
        </w:tc>
        <w:tc>
          <w:tcPr>
            <w:tcW w:w="1329" w:type="dxa"/>
            <w:tcBorders>
              <w:top w:val="single" w:sz="4" w:space="0" w:color="auto"/>
              <w:left w:val="single" w:sz="4" w:space="0" w:color="auto"/>
              <w:bottom w:val="single" w:sz="4" w:space="0" w:color="auto"/>
              <w:right w:val="single" w:sz="4" w:space="0" w:color="auto"/>
            </w:tcBorders>
            <w:hideMark/>
          </w:tcPr>
          <w:p w14:paraId="27EBE6BF" w14:textId="3B84189A" w:rsidR="00D75643" w:rsidRPr="00D75643" w:rsidRDefault="002E4FA9" w:rsidP="00D75643">
            <w:pPr>
              <w:spacing w:after="0" w:line="256" w:lineRule="auto"/>
              <w:rPr>
                <w:bCs/>
                <w:szCs w:val="24"/>
              </w:rPr>
            </w:pPr>
            <w:r>
              <w:rPr>
                <w:bCs/>
                <w:szCs w:val="24"/>
              </w:rPr>
              <w:t>8</w:t>
            </w:r>
          </w:p>
        </w:tc>
      </w:tr>
      <w:tr w:rsidR="002E4FA9" w:rsidRPr="00D75643" w14:paraId="151F05D4" w14:textId="77777777" w:rsidTr="002E4FA9">
        <w:tc>
          <w:tcPr>
            <w:tcW w:w="270" w:type="dxa"/>
            <w:tcBorders>
              <w:top w:val="single" w:sz="4" w:space="0" w:color="auto"/>
              <w:left w:val="single" w:sz="4" w:space="0" w:color="auto"/>
              <w:bottom w:val="single" w:sz="4" w:space="0" w:color="auto"/>
              <w:right w:val="single" w:sz="4" w:space="0" w:color="auto"/>
            </w:tcBorders>
          </w:tcPr>
          <w:p w14:paraId="3B55F6ED" w14:textId="77777777" w:rsidR="002E4FA9" w:rsidRPr="00D75643" w:rsidRDefault="002E4FA9" w:rsidP="002E4FA9">
            <w:pPr>
              <w:spacing w:after="0" w:line="256" w:lineRule="auto"/>
              <w:rPr>
                <w:b/>
                <w:szCs w:val="24"/>
              </w:rPr>
            </w:pPr>
          </w:p>
        </w:tc>
        <w:tc>
          <w:tcPr>
            <w:tcW w:w="2151" w:type="dxa"/>
            <w:tcBorders>
              <w:top w:val="single" w:sz="4" w:space="0" w:color="auto"/>
              <w:left w:val="single" w:sz="4" w:space="0" w:color="auto"/>
              <w:bottom w:val="single" w:sz="4" w:space="0" w:color="auto"/>
              <w:right w:val="single" w:sz="4" w:space="0" w:color="auto"/>
            </w:tcBorders>
            <w:hideMark/>
          </w:tcPr>
          <w:p w14:paraId="6BEEAD2C" w14:textId="029385DE" w:rsidR="002E4FA9" w:rsidRPr="002E4FA9" w:rsidRDefault="002E4FA9" w:rsidP="002E4FA9">
            <w:pPr>
              <w:spacing w:after="0" w:line="256" w:lineRule="auto"/>
              <w:rPr>
                <w:bCs/>
                <w:szCs w:val="24"/>
              </w:rPr>
            </w:pPr>
            <w:r w:rsidRPr="002E4FA9">
              <w:rPr>
                <w:szCs w:val="24"/>
              </w:rPr>
              <w:t>Timothy Okumu</w:t>
            </w:r>
          </w:p>
        </w:tc>
        <w:tc>
          <w:tcPr>
            <w:tcW w:w="1363" w:type="dxa"/>
            <w:tcBorders>
              <w:top w:val="single" w:sz="4" w:space="0" w:color="auto"/>
              <w:left w:val="single" w:sz="4" w:space="0" w:color="auto"/>
              <w:bottom w:val="single" w:sz="4" w:space="0" w:color="auto"/>
              <w:right w:val="single" w:sz="4" w:space="0" w:color="auto"/>
            </w:tcBorders>
            <w:hideMark/>
          </w:tcPr>
          <w:p w14:paraId="3E767156" w14:textId="7700C927" w:rsidR="002E4FA9" w:rsidRPr="002E4FA9" w:rsidRDefault="002E4FA9" w:rsidP="002E4FA9">
            <w:pPr>
              <w:spacing w:after="0" w:line="256" w:lineRule="auto"/>
              <w:rPr>
                <w:bCs/>
                <w:szCs w:val="24"/>
              </w:rPr>
            </w:pPr>
            <w:r w:rsidRPr="002E4FA9">
              <w:rPr>
                <w:szCs w:val="24"/>
              </w:rPr>
              <w:t>Bsc, Information technology, JKUAT, 2009</w:t>
            </w:r>
          </w:p>
        </w:tc>
        <w:tc>
          <w:tcPr>
            <w:tcW w:w="1717" w:type="dxa"/>
            <w:tcBorders>
              <w:top w:val="single" w:sz="4" w:space="0" w:color="auto"/>
              <w:left w:val="single" w:sz="4" w:space="0" w:color="auto"/>
              <w:bottom w:val="single" w:sz="4" w:space="0" w:color="auto"/>
              <w:right w:val="single" w:sz="4" w:space="0" w:color="auto"/>
            </w:tcBorders>
            <w:hideMark/>
          </w:tcPr>
          <w:p w14:paraId="60E6CFED" w14:textId="33E486DA" w:rsidR="002E4FA9" w:rsidRPr="002E4FA9" w:rsidRDefault="002E4FA9" w:rsidP="002E4FA9">
            <w:pPr>
              <w:spacing w:after="0" w:line="256" w:lineRule="auto"/>
              <w:rPr>
                <w:bCs/>
                <w:szCs w:val="24"/>
              </w:rPr>
            </w:pPr>
            <w:r w:rsidRPr="002E4FA9">
              <w:rPr>
                <w:szCs w:val="24"/>
              </w:rPr>
              <w:t>Information Technology</w:t>
            </w:r>
          </w:p>
        </w:tc>
        <w:tc>
          <w:tcPr>
            <w:tcW w:w="1758" w:type="dxa"/>
            <w:tcBorders>
              <w:top w:val="single" w:sz="4" w:space="0" w:color="auto"/>
              <w:left w:val="single" w:sz="4" w:space="0" w:color="auto"/>
              <w:bottom w:val="single" w:sz="4" w:space="0" w:color="auto"/>
              <w:right w:val="single" w:sz="4" w:space="0" w:color="auto"/>
            </w:tcBorders>
            <w:hideMark/>
          </w:tcPr>
          <w:p w14:paraId="11C38F37" w14:textId="160903D1" w:rsidR="002E4FA9" w:rsidRPr="002E4FA9" w:rsidRDefault="002E4FA9" w:rsidP="002E4FA9">
            <w:pPr>
              <w:spacing w:after="0" w:line="256" w:lineRule="auto"/>
              <w:rPr>
                <w:bCs/>
                <w:szCs w:val="24"/>
              </w:rPr>
            </w:pPr>
            <w:r w:rsidRPr="002E4FA9">
              <w:rPr>
                <w:szCs w:val="24"/>
              </w:rPr>
              <w:t>Information Technology</w:t>
            </w:r>
          </w:p>
        </w:tc>
        <w:tc>
          <w:tcPr>
            <w:tcW w:w="1329" w:type="dxa"/>
            <w:tcBorders>
              <w:top w:val="single" w:sz="4" w:space="0" w:color="auto"/>
              <w:left w:val="single" w:sz="4" w:space="0" w:color="auto"/>
              <w:bottom w:val="single" w:sz="4" w:space="0" w:color="auto"/>
              <w:right w:val="single" w:sz="4" w:space="0" w:color="auto"/>
            </w:tcBorders>
            <w:hideMark/>
          </w:tcPr>
          <w:p w14:paraId="1659FBD6" w14:textId="08CA1690" w:rsidR="002E4FA9" w:rsidRPr="002E4FA9" w:rsidRDefault="002E4FA9" w:rsidP="002E4FA9">
            <w:pPr>
              <w:spacing w:after="0" w:line="256" w:lineRule="auto"/>
              <w:rPr>
                <w:bCs/>
                <w:szCs w:val="24"/>
              </w:rPr>
            </w:pPr>
            <w:r w:rsidRPr="002E4FA9">
              <w:rPr>
                <w:szCs w:val="24"/>
              </w:rPr>
              <w:t>4</w:t>
            </w:r>
          </w:p>
        </w:tc>
      </w:tr>
      <w:tr w:rsidR="00D75643" w:rsidRPr="00D75643" w14:paraId="1E3B3AEE" w14:textId="77777777" w:rsidTr="002E4FA9">
        <w:tc>
          <w:tcPr>
            <w:tcW w:w="270" w:type="dxa"/>
            <w:tcBorders>
              <w:top w:val="single" w:sz="4" w:space="0" w:color="auto"/>
              <w:left w:val="single" w:sz="4" w:space="0" w:color="auto"/>
              <w:bottom w:val="single" w:sz="4" w:space="0" w:color="auto"/>
              <w:right w:val="single" w:sz="4" w:space="0" w:color="auto"/>
            </w:tcBorders>
          </w:tcPr>
          <w:p w14:paraId="622F5B9F" w14:textId="77777777" w:rsidR="00D75643" w:rsidRPr="00D75643" w:rsidRDefault="00D75643" w:rsidP="00D75643">
            <w:pPr>
              <w:spacing w:after="0" w:line="256" w:lineRule="auto"/>
              <w:rPr>
                <w:b/>
                <w:szCs w:val="24"/>
              </w:rPr>
            </w:pPr>
          </w:p>
        </w:tc>
        <w:tc>
          <w:tcPr>
            <w:tcW w:w="2151" w:type="dxa"/>
            <w:tcBorders>
              <w:top w:val="single" w:sz="4" w:space="0" w:color="auto"/>
              <w:left w:val="single" w:sz="4" w:space="0" w:color="auto"/>
              <w:bottom w:val="single" w:sz="4" w:space="0" w:color="auto"/>
              <w:right w:val="single" w:sz="4" w:space="0" w:color="auto"/>
            </w:tcBorders>
            <w:hideMark/>
          </w:tcPr>
          <w:p w14:paraId="4DDAD926" w14:textId="77777777" w:rsidR="00D75643" w:rsidRPr="00D75643" w:rsidRDefault="00D75643" w:rsidP="00D75643">
            <w:pPr>
              <w:spacing w:after="0" w:line="256" w:lineRule="auto"/>
              <w:rPr>
                <w:bCs/>
                <w:szCs w:val="24"/>
              </w:rPr>
            </w:pPr>
            <w:r w:rsidRPr="00D75643">
              <w:rPr>
                <w:bCs/>
                <w:szCs w:val="24"/>
              </w:rPr>
              <w:t>Mulinge Alex</w:t>
            </w:r>
          </w:p>
        </w:tc>
        <w:tc>
          <w:tcPr>
            <w:tcW w:w="1363" w:type="dxa"/>
            <w:tcBorders>
              <w:top w:val="single" w:sz="4" w:space="0" w:color="auto"/>
              <w:left w:val="single" w:sz="4" w:space="0" w:color="auto"/>
              <w:bottom w:val="single" w:sz="4" w:space="0" w:color="auto"/>
              <w:right w:val="single" w:sz="4" w:space="0" w:color="auto"/>
            </w:tcBorders>
            <w:hideMark/>
          </w:tcPr>
          <w:p w14:paraId="5FC96058" w14:textId="77777777" w:rsidR="00D75643" w:rsidRPr="00D75643" w:rsidRDefault="00D75643" w:rsidP="00D75643">
            <w:pPr>
              <w:spacing w:after="0" w:line="256" w:lineRule="auto"/>
              <w:rPr>
                <w:bCs/>
                <w:szCs w:val="24"/>
              </w:rPr>
            </w:pPr>
            <w:r w:rsidRPr="00D75643">
              <w:rPr>
                <w:bCs/>
                <w:szCs w:val="24"/>
              </w:rPr>
              <w:t>Technical services officer</w:t>
            </w:r>
          </w:p>
        </w:tc>
        <w:tc>
          <w:tcPr>
            <w:tcW w:w="1717" w:type="dxa"/>
            <w:tcBorders>
              <w:top w:val="single" w:sz="4" w:space="0" w:color="auto"/>
              <w:left w:val="single" w:sz="4" w:space="0" w:color="auto"/>
              <w:bottom w:val="single" w:sz="4" w:space="0" w:color="auto"/>
              <w:right w:val="single" w:sz="4" w:space="0" w:color="auto"/>
            </w:tcBorders>
            <w:hideMark/>
          </w:tcPr>
          <w:p w14:paraId="4B81EC21" w14:textId="77777777" w:rsidR="00D75643" w:rsidRPr="00D75643" w:rsidRDefault="00D75643" w:rsidP="00D75643">
            <w:pPr>
              <w:spacing w:after="0" w:line="256" w:lineRule="auto"/>
              <w:rPr>
                <w:bCs/>
                <w:szCs w:val="24"/>
              </w:rPr>
            </w:pPr>
            <w:r w:rsidRPr="00D75643">
              <w:rPr>
                <w:bCs/>
                <w:szCs w:val="24"/>
              </w:rPr>
              <w:t>BSc Information Science- Egerton University (on going)</w:t>
            </w:r>
          </w:p>
        </w:tc>
        <w:tc>
          <w:tcPr>
            <w:tcW w:w="1758" w:type="dxa"/>
            <w:tcBorders>
              <w:top w:val="single" w:sz="4" w:space="0" w:color="auto"/>
              <w:left w:val="single" w:sz="4" w:space="0" w:color="auto"/>
              <w:bottom w:val="single" w:sz="4" w:space="0" w:color="auto"/>
              <w:right w:val="single" w:sz="4" w:space="0" w:color="auto"/>
            </w:tcBorders>
            <w:hideMark/>
          </w:tcPr>
          <w:p w14:paraId="524C97DC" w14:textId="77777777" w:rsidR="00D75643" w:rsidRPr="00D75643" w:rsidRDefault="00D75643" w:rsidP="00D75643">
            <w:pPr>
              <w:spacing w:after="0" w:line="256" w:lineRule="auto"/>
              <w:rPr>
                <w:bCs/>
                <w:szCs w:val="24"/>
              </w:rPr>
            </w:pPr>
            <w:r w:rsidRPr="00D75643">
              <w:rPr>
                <w:bCs/>
                <w:szCs w:val="24"/>
              </w:rPr>
              <w:t>Library Science</w:t>
            </w:r>
          </w:p>
        </w:tc>
        <w:tc>
          <w:tcPr>
            <w:tcW w:w="1329" w:type="dxa"/>
            <w:tcBorders>
              <w:top w:val="single" w:sz="4" w:space="0" w:color="auto"/>
              <w:left w:val="single" w:sz="4" w:space="0" w:color="auto"/>
              <w:bottom w:val="single" w:sz="4" w:space="0" w:color="auto"/>
              <w:right w:val="single" w:sz="4" w:space="0" w:color="auto"/>
            </w:tcBorders>
            <w:hideMark/>
          </w:tcPr>
          <w:p w14:paraId="5F6AC603" w14:textId="6450B341" w:rsidR="00D75643" w:rsidRPr="00D75643" w:rsidRDefault="00D75643" w:rsidP="00D75643">
            <w:pPr>
              <w:spacing w:after="0" w:line="256" w:lineRule="auto"/>
              <w:rPr>
                <w:bCs/>
                <w:szCs w:val="24"/>
              </w:rPr>
            </w:pPr>
            <w:r w:rsidRPr="00D75643">
              <w:rPr>
                <w:bCs/>
                <w:szCs w:val="24"/>
              </w:rPr>
              <w:t>1</w:t>
            </w:r>
            <w:r w:rsidR="002E4FA9">
              <w:rPr>
                <w:bCs/>
                <w:szCs w:val="24"/>
              </w:rPr>
              <w:t>7</w:t>
            </w:r>
          </w:p>
        </w:tc>
      </w:tr>
      <w:tr w:rsidR="00D75643" w:rsidRPr="00D75643" w14:paraId="1F41DED2" w14:textId="77777777" w:rsidTr="002E4FA9">
        <w:tc>
          <w:tcPr>
            <w:tcW w:w="270" w:type="dxa"/>
            <w:tcBorders>
              <w:top w:val="single" w:sz="4" w:space="0" w:color="auto"/>
              <w:left w:val="single" w:sz="4" w:space="0" w:color="auto"/>
              <w:bottom w:val="single" w:sz="4" w:space="0" w:color="auto"/>
              <w:right w:val="single" w:sz="4" w:space="0" w:color="auto"/>
            </w:tcBorders>
          </w:tcPr>
          <w:p w14:paraId="61508E22" w14:textId="77777777" w:rsidR="00D75643" w:rsidRPr="00D75643" w:rsidRDefault="00D75643" w:rsidP="00D75643">
            <w:pPr>
              <w:spacing w:after="0" w:line="256" w:lineRule="auto"/>
              <w:rPr>
                <w:b/>
                <w:szCs w:val="24"/>
              </w:rPr>
            </w:pPr>
          </w:p>
        </w:tc>
        <w:tc>
          <w:tcPr>
            <w:tcW w:w="2151" w:type="dxa"/>
            <w:tcBorders>
              <w:top w:val="single" w:sz="4" w:space="0" w:color="auto"/>
              <w:left w:val="single" w:sz="4" w:space="0" w:color="auto"/>
              <w:bottom w:val="single" w:sz="4" w:space="0" w:color="auto"/>
              <w:right w:val="single" w:sz="4" w:space="0" w:color="auto"/>
            </w:tcBorders>
            <w:hideMark/>
          </w:tcPr>
          <w:p w14:paraId="6A6987BD" w14:textId="77777777" w:rsidR="00D75643" w:rsidRPr="00D75643" w:rsidRDefault="00D75643" w:rsidP="00D75643">
            <w:pPr>
              <w:spacing w:after="0" w:line="256" w:lineRule="auto"/>
              <w:rPr>
                <w:bCs/>
                <w:szCs w:val="24"/>
              </w:rPr>
            </w:pPr>
            <w:r w:rsidRPr="00D75643">
              <w:rPr>
                <w:bCs/>
                <w:szCs w:val="24"/>
              </w:rPr>
              <w:t>Martha Wamalika</w:t>
            </w:r>
          </w:p>
        </w:tc>
        <w:tc>
          <w:tcPr>
            <w:tcW w:w="1363" w:type="dxa"/>
            <w:tcBorders>
              <w:top w:val="single" w:sz="4" w:space="0" w:color="auto"/>
              <w:left w:val="single" w:sz="4" w:space="0" w:color="auto"/>
              <w:bottom w:val="single" w:sz="4" w:space="0" w:color="auto"/>
              <w:right w:val="single" w:sz="4" w:space="0" w:color="auto"/>
            </w:tcBorders>
            <w:hideMark/>
          </w:tcPr>
          <w:p w14:paraId="6D89523F" w14:textId="77777777" w:rsidR="00D75643" w:rsidRPr="00D75643" w:rsidRDefault="00D75643" w:rsidP="00D75643">
            <w:pPr>
              <w:spacing w:after="0" w:line="256" w:lineRule="auto"/>
              <w:rPr>
                <w:bCs/>
                <w:szCs w:val="24"/>
              </w:rPr>
            </w:pPr>
            <w:r w:rsidRPr="00D75643">
              <w:rPr>
                <w:bCs/>
                <w:szCs w:val="24"/>
              </w:rPr>
              <w:t>Technical services</w:t>
            </w:r>
          </w:p>
        </w:tc>
        <w:tc>
          <w:tcPr>
            <w:tcW w:w="1717" w:type="dxa"/>
            <w:tcBorders>
              <w:top w:val="single" w:sz="4" w:space="0" w:color="auto"/>
              <w:left w:val="single" w:sz="4" w:space="0" w:color="auto"/>
              <w:bottom w:val="single" w:sz="4" w:space="0" w:color="auto"/>
              <w:right w:val="single" w:sz="4" w:space="0" w:color="auto"/>
            </w:tcBorders>
            <w:hideMark/>
          </w:tcPr>
          <w:p w14:paraId="48252D01" w14:textId="77777777" w:rsidR="00D75643" w:rsidRPr="00D75643" w:rsidRDefault="00D75643" w:rsidP="00D75643">
            <w:pPr>
              <w:spacing w:after="0" w:line="256" w:lineRule="auto"/>
              <w:rPr>
                <w:bCs/>
                <w:szCs w:val="24"/>
              </w:rPr>
            </w:pPr>
            <w:r w:rsidRPr="00D75643">
              <w:rPr>
                <w:bCs/>
                <w:szCs w:val="24"/>
              </w:rPr>
              <w:t>MLIS University of Philippines, 2006</w:t>
            </w:r>
          </w:p>
        </w:tc>
        <w:tc>
          <w:tcPr>
            <w:tcW w:w="1758" w:type="dxa"/>
            <w:tcBorders>
              <w:top w:val="single" w:sz="4" w:space="0" w:color="auto"/>
              <w:left w:val="single" w:sz="4" w:space="0" w:color="auto"/>
              <w:bottom w:val="single" w:sz="4" w:space="0" w:color="auto"/>
              <w:right w:val="single" w:sz="4" w:space="0" w:color="auto"/>
            </w:tcBorders>
            <w:hideMark/>
          </w:tcPr>
          <w:p w14:paraId="553C4B6A" w14:textId="77777777" w:rsidR="00D75643" w:rsidRPr="00D75643" w:rsidRDefault="00D75643" w:rsidP="00D75643">
            <w:pPr>
              <w:spacing w:after="0" w:line="256" w:lineRule="auto"/>
              <w:rPr>
                <w:bCs/>
                <w:szCs w:val="24"/>
              </w:rPr>
            </w:pPr>
            <w:r w:rsidRPr="00D75643">
              <w:rPr>
                <w:bCs/>
                <w:szCs w:val="24"/>
              </w:rPr>
              <w:t>Library Science</w:t>
            </w:r>
          </w:p>
        </w:tc>
        <w:tc>
          <w:tcPr>
            <w:tcW w:w="1329" w:type="dxa"/>
            <w:tcBorders>
              <w:top w:val="single" w:sz="4" w:space="0" w:color="auto"/>
              <w:left w:val="single" w:sz="4" w:space="0" w:color="auto"/>
              <w:bottom w:val="single" w:sz="4" w:space="0" w:color="auto"/>
              <w:right w:val="single" w:sz="4" w:space="0" w:color="auto"/>
            </w:tcBorders>
            <w:hideMark/>
          </w:tcPr>
          <w:p w14:paraId="0526095D" w14:textId="343A578B" w:rsidR="00D75643" w:rsidRPr="00D75643" w:rsidRDefault="00D75643" w:rsidP="00D75643">
            <w:pPr>
              <w:spacing w:after="0" w:line="256" w:lineRule="auto"/>
              <w:rPr>
                <w:bCs/>
                <w:szCs w:val="24"/>
              </w:rPr>
            </w:pPr>
            <w:r w:rsidRPr="00D75643">
              <w:rPr>
                <w:bCs/>
                <w:szCs w:val="24"/>
              </w:rPr>
              <w:t>1</w:t>
            </w:r>
            <w:r w:rsidR="002E4FA9">
              <w:rPr>
                <w:bCs/>
                <w:szCs w:val="24"/>
              </w:rPr>
              <w:t>5</w:t>
            </w:r>
          </w:p>
        </w:tc>
      </w:tr>
    </w:tbl>
    <w:p w14:paraId="110B23E9" w14:textId="77777777" w:rsidR="00D75643" w:rsidRDefault="00D75643" w:rsidP="006C3459">
      <w:pPr>
        <w:spacing w:after="0"/>
        <w:ind w:left="1800"/>
        <w:rPr>
          <w:b/>
          <w:szCs w:val="24"/>
        </w:rPr>
      </w:pPr>
    </w:p>
    <w:p w14:paraId="736D4B60" w14:textId="77777777" w:rsidR="009E0A9B" w:rsidRDefault="009E0A9B" w:rsidP="00D75643">
      <w:pPr>
        <w:spacing w:after="0"/>
        <w:rPr>
          <w:b/>
          <w:szCs w:val="24"/>
        </w:rPr>
      </w:pPr>
    </w:p>
    <w:p w14:paraId="42F1A8BF" w14:textId="77777777" w:rsidR="009E0A9B" w:rsidRDefault="009E0A9B" w:rsidP="002532F8">
      <w:pPr>
        <w:numPr>
          <w:ilvl w:val="0"/>
          <w:numId w:val="25"/>
        </w:numPr>
        <w:spacing w:after="0"/>
        <w:rPr>
          <w:b/>
          <w:szCs w:val="24"/>
        </w:rPr>
      </w:pPr>
      <w:r>
        <w:rPr>
          <w:b/>
          <w:szCs w:val="24"/>
        </w:rPr>
        <w:t>Other support staff.</w:t>
      </w:r>
    </w:p>
    <w:p w14:paraId="719C62D8" w14:textId="408FC458" w:rsidR="006C3459" w:rsidRPr="00236281" w:rsidRDefault="00F87F00" w:rsidP="00D75643">
      <w:pPr>
        <w:pStyle w:val="ListParagraph"/>
        <w:ind w:left="1800"/>
        <w:rPr>
          <w:szCs w:val="24"/>
        </w:rPr>
      </w:pPr>
      <w:r>
        <w:rPr>
          <w:szCs w:val="24"/>
        </w:rPr>
        <w:t>None</w:t>
      </w:r>
    </w:p>
    <w:p w14:paraId="1788E80A" w14:textId="77777777" w:rsidR="00BA60B7" w:rsidRPr="006D7CA9" w:rsidRDefault="006D7CA9" w:rsidP="006D7CA9">
      <w:pPr>
        <w:pStyle w:val="Heading2"/>
        <w:ind w:left="360" w:firstLine="720"/>
        <w:rPr>
          <w:rFonts w:ascii="Times New Roman" w:hAnsi="Times New Roman"/>
          <w:i w:val="0"/>
          <w:sz w:val="24"/>
          <w:szCs w:val="24"/>
        </w:rPr>
      </w:pPr>
      <w:bookmarkStart w:id="20" w:name="_Toc193303580"/>
      <w:r w:rsidRPr="006D7CA9">
        <w:rPr>
          <w:rFonts w:ascii="Times New Roman" w:hAnsi="Times New Roman"/>
          <w:i w:val="0"/>
          <w:sz w:val="24"/>
          <w:szCs w:val="24"/>
        </w:rPr>
        <w:t xml:space="preserve">7.3 </w:t>
      </w:r>
      <w:r w:rsidR="00BA60B7" w:rsidRPr="006D7CA9">
        <w:rPr>
          <w:rFonts w:ascii="Times New Roman" w:hAnsi="Times New Roman"/>
          <w:i w:val="0"/>
          <w:sz w:val="24"/>
          <w:szCs w:val="24"/>
        </w:rPr>
        <w:t>STAFF TRAINING/ORIENTATION</w:t>
      </w:r>
      <w:bookmarkEnd w:id="20"/>
    </w:p>
    <w:p w14:paraId="7A3A8CF0" w14:textId="77777777" w:rsidR="00BA60B7" w:rsidRDefault="00372540" w:rsidP="00BA60B7">
      <w:pPr>
        <w:spacing w:after="0"/>
        <w:ind w:left="1080"/>
        <w:rPr>
          <w:b/>
          <w:szCs w:val="24"/>
        </w:rPr>
      </w:pPr>
      <w:r>
        <w:rPr>
          <w:b/>
          <w:szCs w:val="24"/>
        </w:rPr>
        <w:t>a) Give an overview of:</w:t>
      </w:r>
    </w:p>
    <w:p w14:paraId="333DD411" w14:textId="03530F3F" w:rsidR="00372540" w:rsidRDefault="00B75B64" w:rsidP="002532F8">
      <w:pPr>
        <w:numPr>
          <w:ilvl w:val="0"/>
          <w:numId w:val="5"/>
        </w:numPr>
        <w:spacing w:after="0"/>
        <w:rPr>
          <w:b/>
          <w:szCs w:val="24"/>
        </w:rPr>
      </w:pPr>
      <w:r>
        <w:rPr>
          <w:b/>
          <w:szCs w:val="24"/>
        </w:rPr>
        <w:t>F</w:t>
      </w:r>
      <w:r w:rsidR="00372540">
        <w:rPr>
          <w:b/>
          <w:szCs w:val="24"/>
        </w:rPr>
        <w:t xml:space="preserve">aculty capacity building on: </w:t>
      </w:r>
    </w:p>
    <w:p w14:paraId="65FD53D6" w14:textId="078F207B" w:rsidR="00372540" w:rsidRDefault="00B75B64" w:rsidP="002532F8">
      <w:pPr>
        <w:numPr>
          <w:ilvl w:val="3"/>
          <w:numId w:val="4"/>
        </w:numPr>
        <w:spacing w:after="0"/>
        <w:rPr>
          <w:b/>
          <w:szCs w:val="24"/>
        </w:rPr>
      </w:pPr>
      <w:r>
        <w:rPr>
          <w:b/>
          <w:szCs w:val="24"/>
        </w:rPr>
        <w:t>I</w:t>
      </w:r>
      <w:r w:rsidR="00372540">
        <w:rPr>
          <w:b/>
          <w:szCs w:val="24"/>
        </w:rPr>
        <w:t>nstructional design;</w:t>
      </w:r>
    </w:p>
    <w:p w14:paraId="42861368" w14:textId="5D7E6B6E" w:rsidR="00076E7D" w:rsidRPr="009E7011" w:rsidRDefault="00732B58" w:rsidP="00076E7D">
      <w:pPr>
        <w:spacing w:after="0"/>
        <w:ind w:left="2880"/>
        <w:rPr>
          <w:szCs w:val="24"/>
        </w:rPr>
      </w:pPr>
      <w:r w:rsidRPr="00F87F00">
        <w:rPr>
          <w:szCs w:val="24"/>
        </w:rPr>
        <w:t xml:space="preserve">Training of </w:t>
      </w:r>
      <w:r w:rsidR="00F87F00" w:rsidRPr="00F87F00">
        <w:rPr>
          <w:szCs w:val="24"/>
        </w:rPr>
        <w:t xml:space="preserve">faculty members </w:t>
      </w:r>
      <w:r w:rsidRPr="00F87F00">
        <w:rPr>
          <w:szCs w:val="24"/>
        </w:rPr>
        <w:t xml:space="preserve"> was done in </w:t>
      </w:r>
      <w:r w:rsidR="00F87F00" w:rsidRPr="00F87F00">
        <w:rPr>
          <w:szCs w:val="24"/>
        </w:rPr>
        <w:t>June 2024</w:t>
      </w:r>
      <w:r w:rsidRPr="00F87F00">
        <w:rPr>
          <w:szCs w:val="24"/>
        </w:rPr>
        <w:t>. The training covered areas of instruction design such as the pedagogy of online and blended Learning</w:t>
      </w:r>
      <w:r w:rsidR="00F87F00" w:rsidRPr="00F87F00">
        <w:rPr>
          <w:szCs w:val="24"/>
        </w:rPr>
        <w:t xml:space="preserve">. This complemented </w:t>
      </w:r>
      <w:r w:rsidR="00F975D8" w:rsidRPr="00F87F00">
        <w:rPr>
          <w:szCs w:val="24"/>
        </w:rPr>
        <w:t>t</w:t>
      </w:r>
      <w:r w:rsidRPr="00F87F00">
        <w:rPr>
          <w:szCs w:val="24"/>
        </w:rPr>
        <w:t xml:space="preserve">raining on </w:t>
      </w:r>
      <w:r w:rsidR="00F975D8" w:rsidRPr="00F87F00">
        <w:rPr>
          <w:szCs w:val="24"/>
        </w:rPr>
        <w:t>transitioning to o</w:t>
      </w:r>
      <w:r w:rsidRPr="00F87F00">
        <w:rPr>
          <w:szCs w:val="24"/>
        </w:rPr>
        <w:t xml:space="preserve">nline </w:t>
      </w:r>
      <w:r w:rsidR="00F975D8" w:rsidRPr="00F87F00">
        <w:rPr>
          <w:szCs w:val="24"/>
        </w:rPr>
        <w:t>p</w:t>
      </w:r>
      <w:r w:rsidRPr="00F87F00">
        <w:rPr>
          <w:szCs w:val="24"/>
        </w:rPr>
        <w:t xml:space="preserve">edagogy was done by Carnegie Africa Diaspora fellowship Program in </w:t>
      </w:r>
      <w:r w:rsidR="00F87F00" w:rsidRPr="00F87F00">
        <w:rPr>
          <w:szCs w:val="24"/>
        </w:rPr>
        <w:t xml:space="preserve">that done </w:t>
      </w:r>
      <w:r w:rsidRPr="00F87F00">
        <w:rPr>
          <w:szCs w:val="24"/>
        </w:rPr>
        <w:t>June 2021.</w:t>
      </w:r>
    </w:p>
    <w:p w14:paraId="2CA34E61" w14:textId="77777777" w:rsidR="00F629B9" w:rsidRDefault="00F629B9" w:rsidP="00076E7D">
      <w:pPr>
        <w:spacing w:after="0"/>
        <w:ind w:left="2880"/>
        <w:rPr>
          <w:b/>
          <w:szCs w:val="24"/>
        </w:rPr>
      </w:pPr>
    </w:p>
    <w:p w14:paraId="1002B1AA" w14:textId="0781151D" w:rsidR="00372540" w:rsidRDefault="00784D85" w:rsidP="002532F8">
      <w:pPr>
        <w:numPr>
          <w:ilvl w:val="3"/>
          <w:numId w:val="4"/>
        </w:numPr>
        <w:spacing w:after="0"/>
        <w:rPr>
          <w:b/>
          <w:szCs w:val="24"/>
        </w:rPr>
      </w:pPr>
      <w:r>
        <w:rPr>
          <w:b/>
          <w:szCs w:val="24"/>
        </w:rPr>
        <w:t>ODeL</w:t>
      </w:r>
      <w:r w:rsidR="00372540">
        <w:rPr>
          <w:b/>
          <w:szCs w:val="24"/>
        </w:rPr>
        <w:t xml:space="preserve"> course design;</w:t>
      </w:r>
    </w:p>
    <w:p w14:paraId="7AA16AAB" w14:textId="696A38E4" w:rsidR="00F87F00" w:rsidRPr="00F87F00" w:rsidRDefault="00F87F00" w:rsidP="00F87F00">
      <w:pPr>
        <w:pStyle w:val="ListParagraph"/>
        <w:spacing w:after="0"/>
        <w:ind w:left="2880"/>
        <w:rPr>
          <w:szCs w:val="24"/>
        </w:rPr>
      </w:pPr>
      <w:r w:rsidRPr="00F87F00">
        <w:rPr>
          <w:szCs w:val="24"/>
        </w:rPr>
        <w:lastRenderedPageBreak/>
        <w:t xml:space="preserve">Training of faculty members  </w:t>
      </w:r>
      <w:r>
        <w:rPr>
          <w:szCs w:val="24"/>
        </w:rPr>
        <w:t xml:space="preserve">on course design </w:t>
      </w:r>
      <w:r w:rsidRPr="00F87F00">
        <w:rPr>
          <w:szCs w:val="24"/>
        </w:rPr>
        <w:t>was done in June 2024. The training covered areas of instruction design such as the pedagogy of online and blended Learning. This complemented training on transitioning to online pedagogy was done by Carnegie Africa Diaspora fellowship Program in that done June 2021.</w:t>
      </w:r>
    </w:p>
    <w:p w14:paraId="3F4CAE67" w14:textId="77777777" w:rsidR="00F629B9" w:rsidRDefault="00F629B9" w:rsidP="00F629B9">
      <w:pPr>
        <w:spacing w:after="0"/>
        <w:ind w:left="2880"/>
        <w:rPr>
          <w:b/>
          <w:szCs w:val="24"/>
        </w:rPr>
      </w:pPr>
    </w:p>
    <w:p w14:paraId="7BCB74EA" w14:textId="77777777" w:rsidR="00372540" w:rsidRDefault="00372540" w:rsidP="002532F8">
      <w:pPr>
        <w:numPr>
          <w:ilvl w:val="3"/>
          <w:numId w:val="4"/>
        </w:numPr>
        <w:spacing w:after="0"/>
        <w:rPr>
          <w:b/>
          <w:szCs w:val="24"/>
        </w:rPr>
      </w:pPr>
      <w:r>
        <w:rPr>
          <w:b/>
          <w:szCs w:val="24"/>
        </w:rPr>
        <w:t>Course delivery;</w:t>
      </w:r>
    </w:p>
    <w:p w14:paraId="47512A7F" w14:textId="587FC9A0" w:rsidR="00F629B9" w:rsidRDefault="00251828" w:rsidP="00842A2F">
      <w:pPr>
        <w:spacing w:after="0"/>
        <w:ind w:left="2880"/>
        <w:rPr>
          <w:szCs w:val="24"/>
        </w:rPr>
      </w:pPr>
      <w:r w:rsidRPr="00251828">
        <w:rPr>
          <w:szCs w:val="24"/>
        </w:rPr>
        <w:t xml:space="preserve">Lecturers were </w:t>
      </w:r>
      <w:r w:rsidR="00F975D8">
        <w:rPr>
          <w:szCs w:val="24"/>
        </w:rPr>
        <w:t>trained during the C</w:t>
      </w:r>
      <w:r w:rsidR="00F975D8" w:rsidRPr="00F629B9">
        <w:rPr>
          <w:szCs w:val="24"/>
        </w:rPr>
        <w:t>arnegie</w:t>
      </w:r>
      <w:r w:rsidR="00F975D8">
        <w:rPr>
          <w:szCs w:val="24"/>
        </w:rPr>
        <w:t xml:space="preserve"> Africa Diaspora fellowship Program in June 2021</w:t>
      </w:r>
      <w:r w:rsidR="00F87F00">
        <w:rPr>
          <w:szCs w:val="24"/>
        </w:rPr>
        <w:t xml:space="preserve"> and June 2024 </w:t>
      </w:r>
      <w:r w:rsidRPr="00251828">
        <w:rPr>
          <w:szCs w:val="24"/>
        </w:rPr>
        <w:t xml:space="preserve"> on ho</w:t>
      </w:r>
      <w:r w:rsidR="00842A2F">
        <w:rPr>
          <w:szCs w:val="24"/>
        </w:rPr>
        <w:t xml:space="preserve">w </w:t>
      </w:r>
      <w:r w:rsidR="00F975D8">
        <w:rPr>
          <w:szCs w:val="24"/>
        </w:rPr>
        <w:t xml:space="preserve">to </w:t>
      </w:r>
      <w:r w:rsidR="00842A2F">
        <w:rPr>
          <w:szCs w:val="24"/>
        </w:rPr>
        <w:t xml:space="preserve">assess students, </w:t>
      </w:r>
      <w:r w:rsidR="00F975D8">
        <w:rPr>
          <w:szCs w:val="24"/>
        </w:rPr>
        <w:t xml:space="preserve">invoke </w:t>
      </w:r>
      <w:r w:rsidR="00842A2F">
        <w:rPr>
          <w:szCs w:val="24"/>
        </w:rPr>
        <w:t>critical t</w:t>
      </w:r>
      <w:r w:rsidR="00842A2F" w:rsidRPr="00842A2F">
        <w:rPr>
          <w:szCs w:val="24"/>
        </w:rPr>
        <w:t>hinking</w:t>
      </w:r>
      <w:r w:rsidR="00842A2F">
        <w:rPr>
          <w:szCs w:val="24"/>
        </w:rPr>
        <w:t xml:space="preserve"> and m</w:t>
      </w:r>
      <w:r w:rsidR="00F975D8">
        <w:rPr>
          <w:szCs w:val="24"/>
        </w:rPr>
        <w:t>otivate</w:t>
      </w:r>
      <w:r w:rsidR="00842A2F">
        <w:rPr>
          <w:szCs w:val="24"/>
        </w:rPr>
        <w:t xml:space="preserve"> student i</w:t>
      </w:r>
      <w:r w:rsidR="00842A2F" w:rsidRPr="00842A2F">
        <w:rPr>
          <w:szCs w:val="24"/>
        </w:rPr>
        <w:t>nteractions</w:t>
      </w:r>
      <w:r w:rsidR="00842A2F">
        <w:rPr>
          <w:szCs w:val="24"/>
        </w:rPr>
        <w:t xml:space="preserve">. </w:t>
      </w:r>
    </w:p>
    <w:p w14:paraId="151AFFF3" w14:textId="77777777" w:rsidR="00F975D8" w:rsidRPr="00251828" w:rsidRDefault="00F975D8" w:rsidP="00842A2F">
      <w:pPr>
        <w:spacing w:after="0"/>
        <w:ind w:left="2880"/>
        <w:rPr>
          <w:szCs w:val="24"/>
        </w:rPr>
      </w:pPr>
    </w:p>
    <w:p w14:paraId="0FD81CC9" w14:textId="77777777" w:rsidR="00372540" w:rsidRDefault="00372540" w:rsidP="002532F8">
      <w:pPr>
        <w:numPr>
          <w:ilvl w:val="3"/>
          <w:numId w:val="4"/>
        </w:numPr>
        <w:spacing w:after="0"/>
        <w:rPr>
          <w:b/>
          <w:szCs w:val="24"/>
        </w:rPr>
      </w:pPr>
      <w:r>
        <w:rPr>
          <w:b/>
          <w:szCs w:val="24"/>
        </w:rPr>
        <w:t xml:space="preserve">Access to e-resources; </w:t>
      </w:r>
    </w:p>
    <w:p w14:paraId="70D50BE8" w14:textId="4525D148" w:rsidR="00251828" w:rsidRDefault="00251828" w:rsidP="00251828">
      <w:pPr>
        <w:spacing w:after="0"/>
        <w:ind w:left="2880"/>
        <w:rPr>
          <w:szCs w:val="24"/>
        </w:rPr>
      </w:pPr>
      <w:r w:rsidRPr="00251828">
        <w:rPr>
          <w:szCs w:val="24"/>
        </w:rPr>
        <w:t>Lecture</w:t>
      </w:r>
      <w:r w:rsidR="00F975D8">
        <w:rPr>
          <w:szCs w:val="24"/>
        </w:rPr>
        <w:t>rs have been trained to access the eL</w:t>
      </w:r>
      <w:r w:rsidRPr="00251828">
        <w:rPr>
          <w:szCs w:val="24"/>
        </w:rPr>
        <w:t xml:space="preserve">earning </w:t>
      </w:r>
      <w:r w:rsidR="00F975D8">
        <w:rPr>
          <w:szCs w:val="24"/>
        </w:rPr>
        <w:t>platform and eLibrary resources during the faculty preregistration training sessions.</w:t>
      </w:r>
    </w:p>
    <w:p w14:paraId="3836A8A9" w14:textId="77777777" w:rsidR="00B43E73" w:rsidRPr="00251828" w:rsidRDefault="00B43E73" w:rsidP="00251828">
      <w:pPr>
        <w:spacing w:after="0"/>
        <w:ind w:left="2880"/>
        <w:rPr>
          <w:szCs w:val="24"/>
        </w:rPr>
      </w:pPr>
    </w:p>
    <w:p w14:paraId="23F12C18" w14:textId="77777777" w:rsidR="00372540" w:rsidRDefault="00372540" w:rsidP="002532F8">
      <w:pPr>
        <w:numPr>
          <w:ilvl w:val="3"/>
          <w:numId w:val="4"/>
        </w:numPr>
        <w:spacing w:after="0"/>
        <w:rPr>
          <w:b/>
          <w:szCs w:val="24"/>
        </w:rPr>
      </w:pPr>
      <w:r>
        <w:rPr>
          <w:b/>
          <w:szCs w:val="24"/>
        </w:rPr>
        <w:t>Preparation of learning materials.</w:t>
      </w:r>
    </w:p>
    <w:p w14:paraId="7635603E" w14:textId="758DE98C" w:rsidR="00251828" w:rsidRDefault="00F975D8" w:rsidP="00251828">
      <w:pPr>
        <w:spacing w:after="0"/>
        <w:ind w:left="2880"/>
        <w:rPr>
          <w:szCs w:val="24"/>
        </w:rPr>
      </w:pPr>
      <w:r>
        <w:rPr>
          <w:szCs w:val="24"/>
        </w:rPr>
        <w:t xml:space="preserve">The training of </w:t>
      </w:r>
      <w:r w:rsidR="00F87F00">
        <w:rPr>
          <w:szCs w:val="24"/>
        </w:rPr>
        <w:t xml:space="preserve">faculty members was </w:t>
      </w:r>
      <w:r>
        <w:rPr>
          <w:szCs w:val="24"/>
        </w:rPr>
        <w:t xml:space="preserve"> done in </w:t>
      </w:r>
      <w:r w:rsidR="00F87F00">
        <w:rPr>
          <w:szCs w:val="24"/>
        </w:rPr>
        <w:t>June 2021 and June 2024</w:t>
      </w:r>
      <w:r>
        <w:rPr>
          <w:szCs w:val="24"/>
        </w:rPr>
        <w:t xml:space="preserve"> included p</w:t>
      </w:r>
      <w:r w:rsidRPr="00732B58">
        <w:rPr>
          <w:szCs w:val="24"/>
        </w:rPr>
        <w:t>reparing materials for eLearning</w:t>
      </w:r>
      <w:r>
        <w:rPr>
          <w:szCs w:val="24"/>
        </w:rPr>
        <w:t>, p</w:t>
      </w:r>
      <w:r w:rsidRPr="00732B58">
        <w:rPr>
          <w:szCs w:val="24"/>
        </w:rPr>
        <w:t>opulating content by adding resources and activities</w:t>
      </w:r>
      <w:r>
        <w:rPr>
          <w:szCs w:val="24"/>
        </w:rPr>
        <w:t>, o</w:t>
      </w:r>
      <w:r w:rsidRPr="00732B58">
        <w:rPr>
          <w:szCs w:val="24"/>
        </w:rPr>
        <w:t xml:space="preserve">rganizing </w:t>
      </w:r>
      <w:r>
        <w:rPr>
          <w:szCs w:val="24"/>
        </w:rPr>
        <w:t>c</w:t>
      </w:r>
      <w:r w:rsidRPr="00732B58">
        <w:rPr>
          <w:szCs w:val="24"/>
        </w:rPr>
        <w:t xml:space="preserve">ontent using </w:t>
      </w:r>
      <w:r>
        <w:rPr>
          <w:szCs w:val="24"/>
        </w:rPr>
        <w:t>l</w:t>
      </w:r>
      <w:r w:rsidRPr="00732B58">
        <w:rPr>
          <w:szCs w:val="24"/>
        </w:rPr>
        <w:t>abels</w:t>
      </w:r>
      <w:r>
        <w:rPr>
          <w:szCs w:val="24"/>
        </w:rPr>
        <w:t xml:space="preserve"> and i</w:t>
      </w:r>
      <w:r w:rsidRPr="00732B58">
        <w:rPr>
          <w:szCs w:val="24"/>
        </w:rPr>
        <w:t>mproving communication using forums and news</w:t>
      </w:r>
      <w:r>
        <w:rPr>
          <w:szCs w:val="24"/>
        </w:rPr>
        <w:t xml:space="preserve">. Refresher training is done internally every semester by </w:t>
      </w:r>
      <w:r w:rsidR="00F242E7">
        <w:rPr>
          <w:szCs w:val="24"/>
        </w:rPr>
        <w:t>ODeL Directorate</w:t>
      </w:r>
      <w:r>
        <w:rPr>
          <w:szCs w:val="24"/>
        </w:rPr>
        <w:t>.</w:t>
      </w:r>
    </w:p>
    <w:p w14:paraId="78BA2E52" w14:textId="77777777" w:rsidR="00251828" w:rsidRPr="00251828" w:rsidRDefault="00251828" w:rsidP="00251828">
      <w:pPr>
        <w:spacing w:after="0"/>
        <w:ind w:left="2880"/>
        <w:rPr>
          <w:szCs w:val="24"/>
        </w:rPr>
      </w:pPr>
    </w:p>
    <w:p w14:paraId="198FED1D" w14:textId="05D9417B" w:rsidR="00372540" w:rsidRDefault="00B75B64" w:rsidP="002532F8">
      <w:pPr>
        <w:numPr>
          <w:ilvl w:val="0"/>
          <w:numId w:val="5"/>
        </w:numPr>
        <w:spacing w:after="0"/>
        <w:rPr>
          <w:b/>
          <w:szCs w:val="24"/>
        </w:rPr>
      </w:pPr>
      <w:r>
        <w:rPr>
          <w:b/>
          <w:szCs w:val="24"/>
        </w:rPr>
        <w:t>C</w:t>
      </w:r>
      <w:r w:rsidR="00372540">
        <w:rPr>
          <w:b/>
          <w:szCs w:val="24"/>
        </w:rPr>
        <w:t>ontinual upgrading of faculty on skills an</w:t>
      </w:r>
      <w:r w:rsidR="00251828">
        <w:rPr>
          <w:b/>
          <w:szCs w:val="24"/>
        </w:rPr>
        <w:t xml:space="preserve">d methods/pedagogy in </w:t>
      </w:r>
      <w:r w:rsidR="00784D85">
        <w:rPr>
          <w:b/>
          <w:szCs w:val="24"/>
        </w:rPr>
        <w:t>ODeL</w:t>
      </w:r>
      <w:r w:rsidR="00251828">
        <w:rPr>
          <w:b/>
          <w:szCs w:val="24"/>
        </w:rPr>
        <w:t xml:space="preserve">; </w:t>
      </w:r>
    </w:p>
    <w:p w14:paraId="4188259C" w14:textId="107A8969" w:rsidR="00251828" w:rsidRPr="00A73BA8" w:rsidRDefault="00251828" w:rsidP="00251828">
      <w:pPr>
        <w:spacing w:after="0"/>
        <w:ind w:left="1440"/>
        <w:rPr>
          <w:szCs w:val="24"/>
        </w:rPr>
      </w:pPr>
      <w:r w:rsidRPr="00A73BA8">
        <w:rPr>
          <w:szCs w:val="24"/>
        </w:rPr>
        <w:t xml:space="preserve">The office of the DVC for Academic Affairs </w:t>
      </w:r>
      <w:r w:rsidR="00F242E7">
        <w:rPr>
          <w:szCs w:val="24"/>
        </w:rPr>
        <w:t xml:space="preserve">in conjunction with the Directorate of ODeL </w:t>
      </w:r>
      <w:r w:rsidR="00F242E7" w:rsidRPr="00A73BA8">
        <w:rPr>
          <w:szCs w:val="24"/>
        </w:rPr>
        <w:t>continu</w:t>
      </w:r>
      <w:r w:rsidR="00F242E7">
        <w:rPr>
          <w:szCs w:val="24"/>
        </w:rPr>
        <w:t>ously</w:t>
      </w:r>
      <w:r w:rsidRPr="00A73BA8">
        <w:rPr>
          <w:szCs w:val="24"/>
        </w:rPr>
        <w:t xml:space="preserve"> </w:t>
      </w:r>
      <w:r w:rsidR="00F242E7">
        <w:rPr>
          <w:szCs w:val="24"/>
        </w:rPr>
        <w:t>organizes</w:t>
      </w:r>
      <w:r w:rsidRPr="00A73BA8">
        <w:rPr>
          <w:szCs w:val="24"/>
        </w:rPr>
        <w:t xml:space="preserve"> seminars on teaching methodologies and the use of online platform.</w:t>
      </w:r>
    </w:p>
    <w:p w14:paraId="1F17B4BB" w14:textId="77777777" w:rsidR="00251828" w:rsidRDefault="00251828" w:rsidP="00251828">
      <w:pPr>
        <w:spacing w:after="0"/>
        <w:ind w:left="1440"/>
        <w:rPr>
          <w:b/>
          <w:szCs w:val="24"/>
        </w:rPr>
      </w:pPr>
      <w:r>
        <w:rPr>
          <w:b/>
          <w:szCs w:val="24"/>
        </w:rPr>
        <w:t xml:space="preserve"> </w:t>
      </w:r>
    </w:p>
    <w:p w14:paraId="42AD19F5" w14:textId="77777777" w:rsidR="00F242E7" w:rsidRDefault="00F242E7">
      <w:pPr>
        <w:spacing w:after="0" w:line="240" w:lineRule="auto"/>
        <w:rPr>
          <w:b/>
          <w:szCs w:val="24"/>
        </w:rPr>
      </w:pPr>
      <w:r>
        <w:rPr>
          <w:b/>
          <w:szCs w:val="24"/>
        </w:rPr>
        <w:br w:type="page"/>
      </w:r>
    </w:p>
    <w:p w14:paraId="6B7D225A" w14:textId="1FF2DA4A" w:rsidR="00372540" w:rsidRDefault="00C350B3" w:rsidP="002532F8">
      <w:pPr>
        <w:numPr>
          <w:ilvl w:val="0"/>
          <w:numId w:val="5"/>
        </w:numPr>
        <w:spacing w:after="0"/>
        <w:rPr>
          <w:b/>
          <w:szCs w:val="24"/>
        </w:rPr>
      </w:pPr>
      <w:r>
        <w:rPr>
          <w:b/>
          <w:szCs w:val="24"/>
        </w:rPr>
        <w:lastRenderedPageBreak/>
        <w:t>Orientation</w:t>
      </w:r>
      <w:r w:rsidR="00372540">
        <w:rPr>
          <w:b/>
          <w:szCs w:val="24"/>
        </w:rPr>
        <w:t xml:space="preserve"> of faculty after technology changes.</w:t>
      </w:r>
    </w:p>
    <w:p w14:paraId="3A9BCE48" w14:textId="363B22FB" w:rsidR="006C3459" w:rsidRPr="00A73BA8" w:rsidRDefault="00F242E7" w:rsidP="006C3459">
      <w:pPr>
        <w:spacing w:after="0"/>
        <w:ind w:left="1800"/>
        <w:rPr>
          <w:szCs w:val="24"/>
        </w:rPr>
      </w:pPr>
      <w:r>
        <w:rPr>
          <w:szCs w:val="24"/>
        </w:rPr>
        <w:t>C</w:t>
      </w:r>
      <w:r w:rsidRPr="00A73BA8">
        <w:rPr>
          <w:szCs w:val="24"/>
        </w:rPr>
        <w:t xml:space="preserve">hallenges </w:t>
      </w:r>
      <w:r>
        <w:rPr>
          <w:szCs w:val="24"/>
        </w:rPr>
        <w:t>in the</w:t>
      </w:r>
      <w:r w:rsidRPr="00A73BA8">
        <w:rPr>
          <w:szCs w:val="24"/>
        </w:rPr>
        <w:t xml:space="preserve"> </w:t>
      </w:r>
      <w:r>
        <w:rPr>
          <w:szCs w:val="24"/>
        </w:rPr>
        <w:t>use of new technologies are identified and addressed whenever there is an introduction of new technology. Feedback on these challenges are also obtained during p</w:t>
      </w:r>
      <w:r w:rsidR="00A73BA8" w:rsidRPr="00A73BA8">
        <w:rPr>
          <w:szCs w:val="24"/>
        </w:rPr>
        <w:t>eriodic faculty meetings</w:t>
      </w:r>
      <w:r>
        <w:rPr>
          <w:szCs w:val="24"/>
        </w:rPr>
        <w:t xml:space="preserve"> and internal faculty training sessions.</w:t>
      </w:r>
    </w:p>
    <w:p w14:paraId="0645761A" w14:textId="77777777" w:rsidR="00A73BA8" w:rsidRDefault="00A73BA8" w:rsidP="006C3459">
      <w:pPr>
        <w:spacing w:after="0"/>
        <w:ind w:left="1800"/>
        <w:rPr>
          <w:b/>
          <w:szCs w:val="24"/>
        </w:rPr>
      </w:pPr>
    </w:p>
    <w:p w14:paraId="31D08409" w14:textId="1415E72B" w:rsidR="009240E2" w:rsidRDefault="009240E2" w:rsidP="009240E2">
      <w:pPr>
        <w:spacing w:after="0"/>
        <w:ind w:left="720"/>
        <w:rPr>
          <w:b/>
          <w:szCs w:val="24"/>
        </w:rPr>
      </w:pPr>
      <w:r>
        <w:rPr>
          <w:b/>
          <w:szCs w:val="24"/>
        </w:rPr>
        <w:t xml:space="preserve">b) Provide an overview of how the University conducts orientation and capacity building for support staff in </w:t>
      </w:r>
      <w:r w:rsidR="00784D85">
        <w:rPr>
          <w:b/>
          <w:szCs w:val="24"/>
        </w:rPr>
        <w:t>ODeL</w:t>
      </w:r>
      <w:r>
        <w:rPr>
          <w:b/>
          <w:szCs w:val="24"/>
        </w:rPr>
        <w:t>.</w:t>
      </w:r>
    </w:p>
    <w:p w14:paraId="276616C7" w14:textId="77777777" w:rsidR="00A73BA8" w:rsidRDefault="00A73BA8" w:rsidP="009240E2">
      <w:pPr>
        <w:spacing w:after="0"/>
        <w:ind w:left="720"/>
        <w:rPr>
          <w:b/>
          <w:szCs w:val="24"/>
        </w:rPr>
      </w:pPr>
    </w:p>
    <w:p w14:paraId="12848B0A" w14:textId="60459771" w:rsidR="00A73BA8" w:rsidRPr="00A73BA8" w:rsidRDefault="00A73BA8" w:rsidP="00F242E7">
      <w:pPr>
        <w:spacing w:after="0"/>
        <w:ind w:left="1440"/>
        <w:rPr>
          <w:szCs w:val="24"/>
        </w:rPr>
      </w:pPr>
      <w:r w:rsidRPr="00A73BA8">
        <w:rPr>
          <w:szCs w:val="24"/>
        </w:rPr>
        <w:t xml:space="preserve">The University </w:t>
      </w:r>
      <w:r w:rsidR="00B75B64">
        <w:rPr>
          <w:szCs w:val="24"/>
        </w:rPr>
        <w:t xml:space="preserve">through the directorate of ODeL </w:t>
      </w:r>
      <w:r w:rsidR="001F159A">
        <w:rPr>
          <w:szCs w:val="24"/>
        </w:rPr>
        <w:t>organizes internal and external training. The external training has been done in the past with</w:t>
      </w:r>
      <w:r w:rsidR="00681BA8">
        <w:rPr>
          <w:szCs w:val="24"/>
        </w:rPr>
        <w:t xml:space="preserve"> Carnergie Afri</w:t>
      </w:r>
      <w:r w:rsidR="001F159A">
        <w:rPr>
          <w:szCs w:val="24"/>
        </w:rPr>
        <w:t xml:space="preserve">ca Diaspora </w:t>
      </w:r>
      <w:r w:rsidR="00AD43AB">
        <w:rPr>
          <w:szCs w:val="24"/>
        </w:rPr>
        <w:t>F</w:t>
      </w:r>
      <w:r w:rsidR="001F159A">
        <w:rPr>
          <w:szCs w:val="24"/>
        </w:rPr>
        <w:t>ellowship Program</w:t>
      </w:r>
      <w:r w:rsidR="00681BA8">
        <w:rPr>
          <w:szCs w:val="24"/>
        </w:rPr>
        <w:t>.</w:t>
      </w:r>
      <w:r w:rsidRPr="00A73BA8">
        <w:rPr>
          <w:szCs w:val="24"/>
        </w:rPr>
        <w:t xml:space="preserve"> </w:t>
      </w:r>
      <w:r w:rsidR="00F831D6">
        <w:rPr>
          <w:szCs w:val="24"/>
        </w:rPr>
        <w:t xml:space="preserve">The University has facilitated in the past capacity building for staff of ODeL Directorate through Bench Marking trips, Workshops on Capacity Building for ODeL staff, </w:t>
      </w:r>
      <w:r w:rsidR="00F87F00">
        <w:rPr>
          <w:szCs w:val="24"/>
        </w:rPr>
        <w:t xml:space="preserve">and </w:t>
      </w:r>
      <w:r w:rsidR="00F831D6">
        <w:rPr>
          <w:szCs w:val="24"/>
        </w:rPr>
        <w:t xml:space="preserve">training on Video Conferencing by service providers such as KENET. </w:t>
      </w:r>
      <w:r w:rsidR="00AF4CF0">
        <w:rPr>
          <w:szCs w:val="24"/>
        </w:rPr>
        <w:t>There is also a budget provision for capacity building of ODeL Staff.</w:t>
      </w:r>
    </w:p>
    <w:p w14:paraId="01D6C1B3" w14:textId="77777777" w:rsidR="00A73BA8" w:rsidRPr="00A73BA8" w:rsidRDefault="00A73BA8" w:rsidP="009240E2">
      <w:pPr>
        <w:spacing w:after="0"/>
        <w:ind w:left="720"/>
        <w:rPr>
          <w:szCs w:val="24"/>
        </w:rPr>
      </w:pPr>
    </w:p>
    <w:p w14:paraId="26D192F2" w14:textId="77777777" w:rsidR="00BA60B7" w:rsidRDefault="006D7CA9" w:rsidP="006D7CA9">
      <w:pPr>
        <w:pStyle w:val="Heading1"/>
        <w:rPr>
          <w:rFonts w:ascii="Times New Roman" w:hAnsi="Times New Roman"/>
          <w:sz w:val="24"/>
          <w:szCs w:val="24"/>
        </w:rPr>
      </w:pPr>
      <w:bookmarkStart w:id="21" w:name="_Toc193303581"/>
      <w:r w:rsidRPr="006D7CA9">
        <w:rPr>
          <w:rFonts w:ascii="Times New Roman" w:hAnsi="Times New Roman"/>
          <w:sz w:val="24"/>
          <w:szCs w:val="24"/>
        </w:rPr>
        <w:t xml:space="preserve">8.0 </w:t>
      </w:r>
      <w:r w:rsidR="00BA60B7" w:rsidRPr="006D7CA9">
        <w:rPr>
          <w:rFonts w:ascii="Times New Roman" w:hAnsi="Times New Roman"/>
          <w:sz w:val="24"/>
          <w:szCs w:val="24"/>
        </w:rPr>
        <w:t>FACULTY AND STAFF SUPPORT</w:t>
      </w:r>
      <w:bookmarkEnd w:id="21"/>
    </w:p>
    <w:p w14:paraId="50FF1A1E" w14:textId="77777777" w:rsidR="006D7CA9" w:rsidRPr="006D7CA9" w:rsidRDefault="006D7CA9" w:rsidP="006D7CA9"/>
    <w:p w14:paraId="6599D753" w14:textId="14290AC5" w:rsidR="007A0485" w:rsidRDefault="007A0485" w:rsidP="002532F8">
      <w:pPr>
        <w:numPr>
          <w:ilvl w:val="0"/>
          <w:numId w:val="6"/>
        </w:numPr>
        <w:spacing w:after="0"/>
        <w:rPr>
          <w:b/>
          <w:szCs w:val="24"/>
        </w:rPr>
      </w:pPr>
      <w:r>
        <w:rPr>
          <w:b/>
          <w:szCs w:val="24"/>
        </w:rPr>
        <w:t xml:space="preserve">Outline the mechanisms and resources the University has in place </w:t>
      </w:r>
      <w:r w:rsidR="006C3459">
        <w:rPr>
          <w:b/>
          <w:szCs w:val="24"/>
        </w:rPr>
        <w:t>for faculty and staff support f</w:t>
      </w:r>
      <w:r>
        <w:rPr>
          <w:b/>
          <w:szCs w:val="24"/>
        </w:rPr>
        <w:t>o</w:t>
      </w:r>
      <w:r w:rsidR="006C3459">
        <w:rPr>
          <w:b/>
          <w:szCs w:val="24"/>
        </w:rPr>
        <w:t>r</w:t>
      </w:r>
      <w:r>
        <w:rPr>
          <w:b/>
          <w:szCs w:val="24"/>
        </w:rPr>
        <w:t xml:space="preserve"> </w:t>
      </w:r>
      <w:r w:rsidR="00784D85">
        <w:rPr>
          <w:b/>
          <w:szCs w:val="24"/>
        </w:rPr>
        <w:t>ODeL</w:t>
      </w:r>
      <w:r>
        <w:rPr>
          <w:b/>
          <w:szCs w:val="24"/>
        </w:rPr>
        <w:t>.</w:t>
      </w:r>
    </w:p>
    <w:p w14:paraId="59E6709B" w14:textId="77777777" w:rsidR="009D7C00" w:rsidRDefault="009D7C00" w:rsidP="009D7C00">
      <w:pPr>
        <w:spacing w:after="0"/>
        <w:ind w:left="720"/>
        <w:rPr>
          <w:b/>
          <w:szCs w:val="24"/>
        </w:rPr>
      </w:pPr>
    </w:p>
    <w:p w14:paraId="787AC1E6" w14:textId="5A2DEF7B" w:rsidR="00393A42" w:rsidRPr="00031277" w:rsidRDefault="007E38B2" w:rsidP="00393A42">
      <w:pPr>
        <w:spacing w:after="0"/>
        <w:ind w:left="720"/>
        <w:rPr>
          <w:szCs w:val="24"/>
        </w:rPr>
      </w:pPr>
      <w:r>
        <w:rPr>
          <w:szCs w:val="24"/>
        </w:rPr>
        <w:t>All regular</w:t>
      </w:r>
      <w:r w:rsidR="00031277" w:rsidRPr="00031277">
        <w:rPr>
          <w:szCs w:val="24"/>
        </w:rPr>
        <w:t xml:space="preserve"> faculty </w:t>
      </w:r>
      <w:r>
        <w:rPr>
          <w:szCs w:val="24"/>
        </w:rPr>
        <w:t>are</w:t>
      </w:r>
      <w:r w:rsidR="00BF1C81" w:rsidRPr="00031277">
        <w:rPr>
          <w:szCs w:val="24"/>
        </w:rPr>
        <w:t xml:space="preserve"> provided with a laptop by</w:t>
      </w:r>
      <w:r w:rsidR="00393A42" w:rsidRPr="00031277">
        <w:rPr>
          <w:szCs w:val="24"/>
        </w:rPr>
        <w:t xml:space="preserve"> the University administration.</w:t>
      </w:r>
      <w:r w:rsidR="00031277" w:rsidRPr="00031277">
        <w:rPr>
          <w:szCs w:val="24"/>
        </w:rPr>
        <w:t xml:space="preserve"> </w:t>
      </w:r>
      <w:r>
        <w:rPr>
          <w:szCs w:val="24"/>
        </w:rPr>
        <w:t>The entire</w:t>
      </w:r>
      <w:r w:rsidR="00031277" w:rsidRPr="00031277">
        <w:rPr>
          <w:szCs w:val="24"/>
        </w:rPr>
        <w:t xml:space="preserve"> </w:t>
      </w:r>
      <w:r w:rsidRPr="00031277">
        <w:rPr>
          <w:szCs w:val="24"/>
        </w:rPr>
        <w:t xml:space="preserve">faculty </w:t>
      </w:r>
      <w:r>
        <w:rPr>
          <w:szCs w:val="24"/>
        </w:rPr>
        <w:t>was</w:t>
      </w:r>
      <w:r w:rsidR="00031277" w:rsidRPr="00031277">
        <w:rPr>
          <w:szCs w:val="24"/>
        </w:rPr>
        <w:t xml:space="preserve"> trained in the art of designing the online teaching both internally and externally.  The University administration also recorded YouTube videos and posted them on the eLearning website of the University for faculty to keep updating themselves on the way to use the eLearning platform.  The University provides allowance for faculty to buy bundles in order to access internet and utilize eLearning recourses</w:t>
      </w:r>
      <w:r w:rsidR="001F159A" w:rsidRPr="001F159A">
        <w:rPr>
          <w:szCs w:val="24"/>
        </w:rPr>
        <w:t xml:space="preserve"> </w:t>
      </w:r>
      <w:r w:rsidR="001F159A">
        <w:rPr>
          <w:szCs w:val="24"/>
        </w:rPr>
        <w:t>where necessary</w:t>
      </w:r>
      <w:r w:rsidR="00031277" w:rsidRPr="00031277">
        <w:rPr>
          <w:szCs w:val="24"/>
        </w:rPr>
        <w:t xml:space="preserve">. </w:t>
      </w:r>
      <w:r w:rsidR="001719E4">
        <w:rPr>
          <w:szCs w:val="24"/>
        </w:rPr>
        <w:t xml:space="preserve">The </w:t>
      </w:r>
      <w:r w:rsidR="001719E4" w:rsidRPr="00031277">
        <w:rPr>
          <w:szCs w:val="24"/>
        </w:rPr>
        <w:t xml:space="preserve">campus </w:t>
      </w:r>
      <w:r w:rsidR="001719E4">
        <w:rPr>
          <w:szCs w:val="24"/>
        </w:rPr>
        <w:t xml:space="preserve">has good </w:t>
      </w:r>
      <w:r w:rsidR="00031277" w:rsidRPr="00031277">
        <w:rPr>
          <w:szCs w:val="24"/>
        </w:rPr>
        <w:t>Wi-Fi connectivity.</w:t>
      </w:r>
    </w:p>
    <w:p w14:paraId="186D7B5C" w14:textId="77777777" w:rsidR="00031277" w:rsidRPr="00031277" w:rsidRDefault="00031277" w:rsidP="00393A42">
      <w:pPr>
        <w:spacing w:after="0"/>
        <w:ind w:left="720"/>
        <w:rPr>
          <w:szCs w:val="24"/>
        </w:rPr>
      </w:pPr>
    </w:p>
    <w:p w14:paraId="3B2233FE" w14:textId="77777777" w:rsidR="00031277" w:rsidRPr="00031277" w:rsidRDefault="00031277" w:rsidP="00393A42">
      <w:pPr>
        <w:spacing w:after="0"/>
        <w:ind w:left="720"/>
        <w:rPr>
          <w:szCs w:val="24"/>
        </w:rPr>
      </w:pPr>
      <w:r w:rsidRPr="00031277">
        <w:rPr>
          <w:szCs w:val="24"/>
        </w:rPr>
        <w:t xml:space="preserve">The librarian keeps on sending links to all faculty of all the newly </w:t>
      </w:r>
      <w:r w:rsidR="005D1F61">
        <w:rPr>
          <w:szCs w:val="24"/>
        </w:rPr>
        <w:t>subscribed</w:t>
      </w:r>
      <w:r w:rsidRPr="00031277">
        <w:rPr>
          <w:szCs w:val="24"/>
        </w:rPr>
        <w:t xml:space="preserve"> link</w:t>
      </w:r>
      <w:r w:rsidR="007E38B2">
        <w:rPr>
          <w:szCs w:val="24"/>
        </w:rPr>
        <w:t>s</w:t>
      </w:r>
      <w:r w:rsidRPr="00031277">
        <w:rPr>
          <w:szCs w:val="24"/>
        </w:rPr>
        <w:t xml:space="preserve"> to e-resources in the library.</w:t>
      </w:r>
    </w:p>
    <w:p w14:paraId="2A315A43" w14:textId="77777777" w:rsidR="009D7C00" w:rsidRDefault="009D7C00" w:rsidP="00393A42">
      <w:pPr>
        <w:spacing w:after="0"/>
        <w:ind w:left="720"/>
        <w:rPr>
          <w:b/>
          <w:szCs w:val="24"/>
        </w:rPr>
      </w:pPr>
    </w:p>
    <w:p w14:paraId="42607EA7" w14:textId="58A3568F" w:rsidR="007A0485" w:rsidRDefault="007A0485" w:rsidP="002532F8">
      <w:pPr>
        <w:numPr>
          <w:ilvl w:val="0"/>
          <w:numId w:val="6"/>
        </w:numPr>
        <w:spacing w:after="0"/>
        <w:rPr>
          <w:b/>
          <w:szCs w:val="24"/>
        </w:rPr>
      </w:pPr>
      <w:r>
        <w:rPr>
          <w:b/>
          <w:szCs w:val="24"/>
        </w:rPr>
        <w:t xml:space="preserve">Give an overview of how staff involved in </w:t>
      </w:r>
      <w:r w:rsidR="00784D85">
        <w:rPr>
          <w:b/>
          <w:szCs w:val="24"/>
        </w:rPr>
        <w:t>ODeL</w:t>
      </w:r>
      <w:r>
        <w:rPr>
          <w:b/>
          <w:szCs w:val="24"/>
        </w:rPr>
        <w:t xml:space="preserve"> are supported to:</w:t>
      </w:r>
    </w:p>
    <w:p w14:paraId="0AE79CFF" w14:textId="77777777" w:rsidR="007A0485" w:rsidRDefault="007A0485" w:rsidP="002532F8">
      <w:pPr>
        <w:numPr>
          <w:ilvl w:val="0"/>
          <w:numId w:val="7"/>
        </w:numPr>
        <w:spacing w:after="0"/>
        <w:rPr>
          <w:b/>
          <w:szCs w:val="24"/>
        </w:rPr>
      </w:pPr>
      <w:r>
        <w:rPr>
          <w:b/>
          <w:szCs w:val="24"/>
        </w:rPr>
        <w:t>Access appropriate, adequate and timely IT support;</w:t>
      </w:r>
    </w:p>
    <w:p w14:paraId="3913428A" w14:textId="61BF1CA9" w:rsidR="001164AC" w:rsidRDefault="00392EE8" w:rsidP="001719E4">
      <w:pPr>
        <w:spacing w:after="0"/>
        <w:ind w:left="1440"/>
        <w:rPr>
          <w:szCs w:val="24"/>
        </w:rPr>
      </w:pPr>
      <w:r>
        <w:rPr>
          <w:szCs w:val="24"/>
        </w:rPr>
        <w:t>T</w:t>
      </w:r>
      <w:r w:rsidRPr="00392EE8">
        <w:rPr>
          <w:szCs w:val="24"/>
        </w:rPr>
        <w:t>o ensur</w:t>
      </w:r>
      <w:r>
        <w:rPr>
          <w:szCs w:val="24"/>
        </w:rPr>
        <w:t>e support for faculty and staff, t</w:t>
      </w:r>
      <w:r w:rsidRPr="00392EE8">
        <w:rPr>
          <w:szCs w:val="24"/>
        </w:rPr>
        <w:t xml:space="preserve">he university has put in place a technical support team composed of </w:t>
      </w:r>
      <w:r w:rsidR="001719E4">
        <w:rPr>
          <w:szCs w:val="24"/>
        </w:rPr>
        <w:t xml:space="preserve">one faculty member per </w:t>
      </w:r>
      <w:r w:rsidRPr="00392EE8">
        <w:rPr>
          <w:szCs w:val="24"/>
        </w:rPr>
        <w:t xml:space="preserve">school. The technical support staff assists the faculty and staff </w:t>
      </w:r>
      <w:r w:rsidR="001719E4">
        <w:rPr>
          <w:szCs w:val="24"/>
        </w:rPr>
        <w:t xml:space="preserve">in issues relating to eLearning. </w:t>
      </w:r>
      <w:r w:rsidR="00031277">
        <w:rPr>
          <w:szCs w:val="24"/>
        </w:rPr>
        <w:t xml:space="preserve">All faculty who are teaching are provided with data bundles to access </w:t>
      </w:r>
      <w:r w:rsidR="001164AC">
        <w:rPr>
          <w:szCs w:val="24"/>
        </w:rPr>
        <w:t>interment</w:t>
      </w:r>
      <w:r w:rsidR="00031277">
        <w:rPr>
          <w:szCs w:val="24"/>
        </w:rPr>
        <w:t xml:space="preserve"> connectivity</w:t>
      </w:r>
      <w:r w:rsidR="001164AC">
        <w:rPr>
          <w:szCs w:val="24"/>
        </w:rPr>
        <w:t xml:space="preserve"> whe</w:t>
      </w:r>
      <w:r w:rsidR="001719E4">
        <w:rPr>
          <w:szCs w:val="24"/>
        </w:rPr>
        <w:t>n</w:t>
      </w:r>
      <w:r w:rsidR="001164AC">
        <w:rPr>
          <w:szCs w:val="24"/>
        </w:rPr>
        <w:t xml:space="preserve">ever </w:t>
      </w:r>
      <w:r w:rsidR="001719E4">
        <w:rPr>
          <w:szCs w:val="24"/>
        </w:rPr>
        <w:t>there are challenges with Wi-Fi connection.</w:t>
      </w:r>
    </w:p>
    <w:p w14:paraId="32EC74C9" w14:textId="77777777" w:rsidR="00510811" w:rsidRDefault="00510811" w:rsidP="00E65886">
      <w:pPr>
        <w:ind w:left="1440"/>
        <w:jc w:val="both"/>
        <w:rPr>
          <w:szCs w:val="24"/>
        </w:rPr>
      </w:pPr>
    </w:p>
    <w:p w14:paraId="344915E4" w14:textId="36EFE459" w:rsidR="00E65886" w:rsidRPr="000B271D" w:rsidRDefault="00E65886" w:rsidP="00E65886">
      <w:pPr>
        <w:ind w:left="1440"/>
        <w:jc w:val="both"/>
        <w:rPr>
          <w:szCs w:val="24"/>
        </w:rPr>
      </w:pPr>
      <w:r w:rsidRPr="000B271D">
        <w:rPr>
          <w:szCs w:val="24"/>
        </w:rPr>
        <w:lastRenderedPageBreak/>
        <w:t>In addition</w:t>
      </w:r>
      <w:r>
        <w:rPr>
          <w:szCs w:val="24"/>
        </w:rPr>
        <w:t>,</w:t>
      </w:r>
      <w:r w:rsidRPr="000B271D">
        <w:rPr>
          <w:szCs w:val="24"/>
        </w:rPr>
        <w:t xml:space="preserve"> an eLearning help desk has also been established to further enhance support. The helpdesk can be reached through emails, calls, short messages</w:t>
      </w:r>
      <w:r w:rsidR="001719E4">
        <w:rPr>
          <w:szCs w:val="24"/>
        </w:rPr>
        <w:t xml:space="preserve"> and WhatsApp</w:t>
      </w:r>
      <w:r w:rsidRPr="000B271D">
        <w:rPr>
          <w:szCs w:val="24"/>
        </w:rPr>
        <w:t>.</w:t>
      </w:r>
    </w:p>
    <w:p w14:paraId="72D9A19E" w14:textId="0184EAA1" w:rsidR="00E65886" w:rsidRPr="000B271D" w:rsidRDefault="00E65886" w:rsidP="00E65886">
      <w:pPr>
        <w:ind w:left="1440"/>
        <w:jc w:val="both"/>
        <w:rPr>
          <w:szCs w:val="24"/>
        </w:rPr>
      </w:pPr>
      <w:r w:rsidRPr="000B271D">
        <w:rPr>
          <w:szCs w:val="24"/>
        </w:rPr>
        <w:t xml:space="preserve">The DVC academics and the director of </w:t>
      </w:r>
      <w:r w:rsidR="001F159A">
        <w:rPr>
          <w:szCs w:val="24"/>
        </w:rPr>
        <w:t>ODeL</w:t>
      </w:r>
      <w:r w:rsidRPr="000B271D">
        <w:rPr>
          <w:szCs w:val="24"/>
        </w:rPr>
        <w:t xml:space="preserve"> directly supervise the working of the support team and the helpdesk to enhance service delivery.</w:t>
      </w:r>
    </w:p>
    <w:p w14:paraId="221A29C7" w14:textId="77777777" w:rsidR="00392EE8" w:rsidRPr="00392EE8" w:rsidRDefault="001164AC" w:rsidP="00392EE8">
      <w:pPr>
        <w:spacing w:after="0"/>
        <w:ind w:left="1440"/>
        <w:rPr>
          <w:szCs w:val="24"/>
        </w:rPr>
      </w:pPr>
      <w:r>
        <w:rPr>
          <w:szCs w:val="24"/>
        </w:rPr>
        <w:t xml:space="preserve"> </w:t>
      </w:r>
      <w:r w:rsidR="00392EE8">
        <w:rPr>
          <w:szCs w:val="24"/>
        </w:rPr>
        <w:t xml:space="preserve"> </w:t>
      </w:r>
    </w:p>
    <w:p w14:paraId="60C1890A" w14:textId="660DA63E" w:rsidR="007A0485" w:rsidRDefault="007A0485" w:rsidP="002532F8">
      <w:pPr>
        <w:numPr>
          <w:ilvl w:val="0"/>
          <w:numId w:val="7"/>
        </w:numPr>
        <w:spacing w:after="0"/>
        <w:rPr>
          <w:b/>
          <w:szCs w:val="24"/>
        </w:rPr>
      </w:pPr>
      <w:r>
        <w:rPr>
          <w:b/>
          <w:szCs w:val="24"/>
        </w:rPr>
        <w:t xml:space="preserve">Execute </w:t>
      </w:r>
      <w:r w:rsidR="00784D85">
        <w:rPr>
          <w:b/>
          <w:szCs w:val="24"/>
        </w:rPr>
        <w:t>ODeL</w:t>
      </w:r>
      <w:r>
        <w:rPr>
          <w:b/>
          <w:szCs w:val="24"/>
        </w:rPr>
        <w:t xml:space="preserve"> </w:t>
      </w:r>
      <w:r w:rsidR="005B7C07">
        <w:rPr>
          <w:b/>
          <w:szCs w:val="24"/>
        </w:rPr>
        <w:t>programs</w:t>
      </w:r>
      <w:r>
        <w:rPr>
          <w:b/>
          <w:szCs w:val="24"/>
        </w:rPr>
        <w:t xml:space="preserve"> with specific emphasis on financial, administrative </w:t>
      </w:r>
      <w:r w:rsidR="00066D99">
        <w:rPr>
          <w:b/>
          <w:szCs w:val="24"/>
        </w:rPr>
        <w:t>and an</w:t>
      </w:r>
      <w:r w:rsidR="00B767AE">
        <w:rPr>
          <w:b/>
          <w:szCs w:val="24"/>
        </w:rPr>
        <w:t>y other</w:t>
      </w:r>
      <w:r w:rsidR="00066D99">
        <w:rPr>
          <w:b/>
          <w:szCs w:val="24"/>
        </w:rPr>
        <w:t xml:space="preserve"> form of suppor</w:t>
      </w:r>
      <w:r w:rsidR="00B767AE">
        <w:rPr>
          <w:b/>
          <w:szCs w:val="24"/>
        </w:rPr>
        <w:t>t</w:t>
      </w:r>
      <w:r w:rsidR="00066D99">
        <w:rPr>
          <w:b/>
          <w:szCs w:val="24"/>
        </w:rPr>
        <w:t>;</w:t>
      </w:r>
    </w:p>
    <w:p w14:paraId="09E64FD1" w14:textId="32A8B81F" w:rsidR="00351E8F" w:rsidRDefault="001719E4" w:rsidP="001164AC">
      <w:pPr>
        <w:spacing w:after="0"/>
        <w:ind w:left="1440"/>
        <w:rPr>
          <w:szCs w:val="24"/>
        </w:rPr>
      </w:pPr>
      <w:r>
        <w:rPr>
          <w:szCs w:val="24"/>
        </w:rPr>
        <w:t>Th</w:t>
      </w:r>
      <w:r w:rsidR="00063378">
        <w:rPr>
          <w:szCs w:val="24"/>
        </w:rPr>
        <w:t>e university has provided budgetary provision for module development and training. T</w:t>
      </w:r>
      <w:r>
        <w:rPr>
          <w:szCs w:val="24"/>
        </w:rPr>
        <w:t>he u</w:t>
      </w:r>
      <w:r w:rsidR="001164AC" w:rsidRPr="001164AC">
        <w:rPr>
          <w:szCs w:val="24"/>
        </w:rPr>
        <w:t xml:space="preserve">niversity supports the faculty and staff </w:t>
      </w:r>
      <w:r>
        <w:rPr>
          <w:szCs w:val="24"/>
        </w:rPr>
        <w:t xml:space="preserve">by </w:t>
      </w:r>
      <w:r w:rsidR="00063378" w:rsidRPr="001164AC">
        <w:rPr>
          <w:szCs w:val="24"/>
        </w:rPr>
        <w:t>purcha</w:t>
      </w:r>
      <w:r w:rsidR="00063378">
        <w:rPr>
          <w:szCs w:val="24"/>
        </w:rPr>
        <w:t>sing</w:t>
      </w:r>
      <w:r>
        <w:rPr>
          <w:szCs w:val="24"/>
        </w:rPr>
        <w:t xml:space="preserve"> appropriate laptops for facilitating complimentary eLearning</w:t>
      </w:r>
      <w:r w:rsidR="00063378">
        <w:rPr>
          <w:szCs w:val="24"/>
        </w:rPr>
        <w:t xml:space="preserve"> through a books and equipment allowance</w:t>
      </w:r>
      <w:r w:rsidR="001164AC" w:rsidRPr="001164AC">
        <w:rPr>
          <w:szCs w:val="24"/>
        </w:rPr>
        <w:t xml:space="preserve">.  </w:t>
      </w:r>
      <w:r w:rsidR="005B7C07">
        <w:rPr>
          <w:szCs w:val="24"/>
        </w:rPr>
        <w:t>Teaching faculty</w:t>
      </w:r>
      <w:r w:rsidR="001164AC" w:rsidRPr="001164AC">
        <w:rPr>
          <w:szCs w:val="24"/>
        </w:rPr>
        <w:t xml:space="preserve"> are </w:t>
      </w:r>
      <w:r w:rsidR="00063378">
        <w:rPr>
          <w:szCs w:val="24"/>
        </w:rPr>
        <w:t xml:space="preserve">also </w:t>
      </w:r>
      <w:r w:rsidR="001164AC" w:rsidRPr="001164AC">
        <w:rPr>
          <w:szCs w:val="24"/>
        </w:rPr>
        <w:t xml:space="preserve">provided with </w:t>
      </w:r>
      <w:r w:rsidR="001F159A">
        <w:rPr>
          <w:szCs w:val="24"/>
        </w:rPr>
        <w:t>resources</w:t>
      </w:r>
      <w:r w:rsidR="001164AC" w:rsidRPr="001164AC">
        <w:rPr>
          <w:szCs w:val="24"/>
        </w:rPr>
        <w:t xml:space="preserve"> for data bundles </w:t>
      </w:r>
      <w:r w:rsidR="001F159A">
        <w:rPr>
          <w:szCs w:val="24"/>
        </w:rPr>
        <w:t>as and when is necessary</w:t>
      </w:r>
      <w:r w:rsidR="00351E8F">
        <w:rPr>
          <w:szCs w:val="24"/>
        </w:rPr>
        <w:t xml:space="preserve">. </w:t>
      </w:r>
      <w:r w:rsidR="00063378">
        <w:rPr>
          <w:szCs w:val="24"/>
        </w:rPr>
        <w:t>All faculty members have licensed zoom accounts to enable them to conduct zoom meetings.</w:t>
      </w:r>
    </w:p>
    <w:p w14:paraId="229EEE61" w14:textId="18A4EB5F" w:rsidR="001164AC" w:rsidRDefault="001164AC" w:rsidP="001164AC">
      <w:pPr>
        <w:spacing w:after="0"/>
        <w:ind w:left="1440"/>
        <w:rPr>
          <w:b/>
          <w:szCs w:val="24"/>
        </w:rPr>
      </w:pPr>
      <w:r>
        <w:rPr>
          <w:b/>
          <w:szCs w:val="24"/>
        </w:rPr>
        <w:t xml:space="preserve"> </w:t>
      </w:r>
    </w:p>
    <w:p w14:paraId="462BCB71" w14:textId="77777777" w:rsidR="00ED0C20" w:rsidRDefault="00ED0C20" w:rsidP="002532F8">
      <w:pPr>
        <w:numPr>
          <w:ilvl w:val="0"/>
          <w:numId w:val="7"/>
        </w:numPr>
        <w:spacing w:after="0"/>
        <w:rPr>
          <w:b/>
          <w:szCs w:val="24"/>
        </w:rPr>
      </w:pPr>
      <w:r>
        <w:rPr>
          <w:b/>
          <w:szCs w:val="24"/>
        </w:rPr>
        <w:t>Access e-library services;</w:t>
      </w:r>
    </w:p>
    <w:p w14:paraId="19287D7A" w14:textId="6493BC75" w:rsidR="001164AC" w:rsidRPr="001164AC" w:rsidRDefault="001164AC" w:rsidP="001164AC">
      <w:pPr>
        <w:spacing w:after="0"/>
        <w:ind w:left="1440"/>
        <w:rPr>
          <w:szCs w:val="24"/>
        </w:rPr>
      </w:pPr>
      <w:r w:rsidRPr="001164AC">
        <w:rPr>
          <w:szCs w:val="24"/>
        </w:rPr>
        <w:t xml:space="preserve">The Librarian keeps on sending links </w:t>
      </w:r>
      <w:r w:rsidR="00A517AA">
        <w:rPr>
          <w:szCs w:val="24"/>
        </w:rPr>
        <w:t>of</w:t>
      </w:r>
      <w:r w:rsidRPr="001164AC">
        <w:rPr>
          <w:szCs w:val="24"/>
        </w:rPr>
        <w:t xml:space="preserve"> the e-library</w:t>
      </w:r>
      <w:r w:rsidR="00A517AA">
        <w:rPr>
          <w:szCs w:val="24"/>
        </w:rPr>
        <w:t xml:space="preserve"> to the teaching faculty</w:t>
      </w:r>
      <w:r w:rsidR="00A27953">
        <w:rPr>
          <w:szCs w:val="24"/>
        </w:rPr>
        <w:t xml:space="preserve"> and update via UEAB </w:t>
      </w:r>
      <w:r w:rsidR="002753B1">
        <w:rPr>
          <w:szCs w:val="24"/>
        </w:rPr>
        <w:t>mail</w:t>
      </w:r>
      <w:r w:rsidR="002753B1" w:rsidRPr="001164AC">
        <w:rPr>
          <w:szCs w:val="24"/>
        </w:rPr>
        <w:t xml:space="preserve"> on</w:t>
      </w:r>
      <w:r w:rsidR="002753B1">
        <w:rPr>
          <w:szCs w:val="24"/>
        </w:rPr>
        <w:t xml:space="preserve"> </w:t>
      </w:r>
      <w:r w:rsidR="002753B1" w:rsidRPr="001164AC">
        <w:rPr>
          <w:szCs w:val="24"/>
        </w:rPr>
        <w:t>newly</w:t>
      </w:r>
      <w:r w:rsidRPr="001164AC">
        <w:rPr>
          <w:szCs w:val="24"/>
        </w:rPr>
        <w:t xml:space="preserve"> subscribed sources whenever updated.</w:t>
      </w:r>
      <w:r w:rsidR="00063378">
        <w:rPr>
          <w:szCs w:val="24"/>
        </w:rPr>
        <w:t xml:space="preserve"> The faculty can also access remotely the library services through MyLOFT software.</w:t>
      </w:r>
    </w:p>
    <w:p w14:paraId="4162797A" w14:textId="77777777" w:rsidR="001164AC" w:rsidRDefault="001164AC" w:rsidP="001164AC">
      <w:pPr>
        <w:spacing w:after="0"/>
        <w:ind w:left="1440"/>
        <w:rPr>
          <w:b/>
          <w:szCs w:val="24"/>
        </w:rPr>
      </w:pPr>
    </w:p>
    <w:p w14:paraId="79DB1416" w14:textId="77777777" w:rsidR="00ED0C20" w:rsidRDefault="00ED0C20" w:rsidP="002532F8">
      <w:pPr>
        <w:numPr>
          <w:ilvl w:val="0"/>
          <w:numId w:val="7"/>
        </w:numPr>
        <w:spacing w:after="0"/>
        <w:rPr>
          <w:b/>
          <w:szCs w:val="24"/>
        </w:rPr>
      </w:pPr>
      <w:r>
        <w:rPr>
          <w:b/>
          <w:szCs w:val="24"/>
        </w:rPr>
        <w:t>Design, develop, and int</w:t>
      </w:r>
      <w:r w:rsidR="001164AC">
        <w:rPr>
          <w:b/>
          <w:szCs w:val="24"/>
        </w:rPr>
        <w:t>egrate multimedia materials;</w:t>
      </w:r>
    </w:p>
    <w:p w14:paraId="5D21BEF5" w14:textId="02F9B1C0" w:rsidR="001164AC" w:rsidRPr="00E65886" w:rsidRDefault="001164AC" w:rsidP="00637549">
      <w:pPr>
        <w:spacing w:after="0"/>
        <w:ind w:left="1440"/>
        <w:rPr>
          <w:szCs w:val="24"/>
        </w:rPr>
      </w:pPr>
      <w:r w:rsidRPr="00E65886">
        <w:rPr>
          <w:szCs w:val="24"/>
        </w:rPr>
        <w:t xml:space="preserve">Every member of the faculty </w:t>
      </w:r>
      <w:r w:rsidR="00351E8F">
        <w:rPr>
          <w:szCs w:val="24"/>
        </w:rPr>
        <w:t>can access</w:t>
      </w:r>
      <w:r w:rsidRPr="00E65886">
        <w:rPr>
          <w:szCs w:val="24"/>
        </w:rPr>
        <w:t xml:space="preserve"> electronic copy of the </w:t>
      </w:r>
      <w:r w:rsidR="00351E8F">
        <w:rPr>
          <w:szCs w:val="24"/>
        </w:rPr>
        <w:t xml:space="preserve">ODeL </w:t>
      </w:r>
      <w:r w:rsidRPr="00E65886">
        <w:rPr>
          <w:szCs w:val="24"/>
        </w:rPr>
        <w:t>Policy. This document has the whole proc</w:t>
      </w:r>
      <w:r w:rsidR="00421AE6">
        <w:rPr>
          <w:szCs w:val="24"/>
        </w:rPr>
        <w:t>ess of designing the course modu</w:t>
      </w:r>
      <w:r w:rsidRPr="00E65886">
        <w:rPr>
          <w:szCs w:val="24"/>
        </w:rPr>
        <w:t>l</w:t>
      </w:r>
      <w:r w:rsidR="00421AE6">
        <w:rPr>
          <w:szCs w:val="24"/>
        </w:rPr>
        <w:t>e</w:t>
      </w:r>
      <w:r w:rsidR="00637549">
        <w:rPr>
          <w:szCs w:val="24"/>
        </w:rPr>
        <w:t>.</w:t>
      </w:r>
      <w:r w:rsidR="00442159">
        <w:rPr>
          <w:szCs w:val="24"/>
        </w:rPr>
        <w:t xml:space="preserve"> The university has subscribed to Ispring Suite application for designing instructional materials.</w:t>
      </w:r>
    </w:p>
    <w:p w14:paraId="72A7A1EE" w14:textId="77777777" w:rsidR="00E65886" w:rsidRDefault="00E65886" w:rsidP="001164AC">
      <w:pPr>
        <w:spacing w:after="0"/>
        <w:ind w:left="1440"/>
        <w:rPr>
          <w:b/>
          <w:szCs w:val="24"/>
        </w:rPr>
      </w:pPr>
    </w:p>
    <w:p w14:paraId="23FC1B01" w14:textId="77777777" w:rsidR="00ED0C20" w:rsidRPr="007A0485" w:rsidRDefault="00ED0C20" w:rsidP="002532F8">
      <w:pPr>
        <w:numPr>
          <w:ilvl w:val="0"/>
          <w:numId w:val="7"/>
        </w:numPr>
        <w:spacing w:after="0"/>
        <w:rPr>
          <w:b/>
          <w:szCs w:val="24"/>
        </w:rPr>
      </w:pPr>
      <w:r>
        <w:rPr>
          <w:b/>
          <w:szCs w:val="24"/>
        </w:rPr>
        <w:t>Navigate through the LMS and generate relevant reports.</w:t>
      </w:r>
    </w:p>
    <w:p w14:paraId="6160B36F" w14:textId="43AB6201" w:rsidR="00681BA8" w:rsidRDefault="00E65886" w:rsidP="00637549">
      <w:pPr>
        <w:ind w:left="1440"/>
        <w:jc w:val="both"/>
        <w:rPr>
          <w:szCs w:val="24"/>
        </w:rPr>
      </w:pPr>
      <w:r>
        <w:rPr>
          <w:szCs w:val="24"/>
        </w:rPr>
        <w:t>The faculty has been trained on how to navigate through the Learning Management system.</w:t>
      </w:r>
      <w:r w:rsidR="00637549">
        <w:rPr>
          <w:szCs w:val="24"/>
        </w:rPr>
        <w:t xml:space="preserve"> </w:t>
      </w:r>
      <w:r w:rsidRPr="00E65886">
        <w:rPr>
          <w:szCs w:val="24"/>
        </w:rPr>
        <w:t xml:space="preserve">In addition, </w:t>
      </w:r>
      <w:r w:rsidR="00637549">
        <w:rPr>
          <w:szCs w:val="24"/>
        </w:rPr>
        <w:t>the established eL</w:t>
      </w:r>
      <w:r>
        <w:rPr>
          <w:szCs w:val="24"/>
        </w:rPr>
        <w:t xml:space="preserve">earning help desk </w:t>
      </w:r>
      <w:r w:rsidRPr="00E65886">
        <w:rPr>
          <w:szCs w:val="24"/>
        </w:rPr>
        <w:t>enhance</w:t>
      </w:r>
      <w:r>
        <w:rPr>
          <w:szCs w:val="24"/>
        </w:rPr>
        <w:t>s</w:t>
      </w:r>
      <w:r w:rsidRPr="00E65886">
        <w:rPr>
          <w:szCs w:val="24"/>
        </w:rPr>
        <w:t xml:space="preserve"> support. The helpdesk can be reached through emails, calls, short messages and </w:t>
      </w:r>
      <w:r w:rsidR="00637549">
        <w:rPr>
          <w:szCs w:val="24"/>
        </w:rPr>
        <w:t>W</w:t>
      </w:r>
      <w:r w:rsidRPr="00E65886">
        <w:rPr>
          <w:szCs w:val="24"/>
        </w:rPr>
        <w:t>hat</w:t>
      </w:r>
      <w:r w:rsidR="00D607D5">
        <w:rPr>
          <w:szCs w:val="24"/>
        </w:rPr>
        <w:t>s</w:t>
      </w:r>
      <w:r w:rsidRPr="00E65886">
        <w:rPr>
          <w:szCs w:val="24"/>
        </w:rPr>
        <w:t>App</w:t>
      </w:r>
      <w:r>
        <w:rPr>
          <w:szCs w:val="24"/>
        </w:rPr>
        <w:t xml:space="preserve"> throughout the day.</w:t>
      </w:r>
      <w:r w:rsidRPr="00E65886">
        <w:rPr>
          <w:szCs w:val="24"/>
        </w:rPr>
        <w:t xml:space="preserve"> </w:t>
      </w:r>
    </w:p>
    <w:p w14:paraId="3C3908F0" w14:textId="77495B6E" w:rsidR="00BA60B7" w:rsidRPr="006D7CA9" w:rsidRDefault="00681BA8" w:rsidP="0087208D">
      <w:pPr>
        <w:spacing w:after="0" w:line="240" w:lineRule="auto"/>
        <w:rPr>
          <w:szCs w:val="24"/>
        </w:rPr>
      </w:pPr>
      <w:r>
        <w:rPr>
          <w:szCs w:val="24"/>
        </w:rPr>
        <w:br w:type="page"/>
      </w:r>
      <w:r w:rsidR="006D7CA9" w:rsidRPr="006D7CA9">
        <w:rPr>
          <w:szCs w:val="24"/>
        </w:rPr>
        <w:lastRenderedPageBreak/>
        <w:t xml:space="preserve">9.0 </w:t>
      </w:r>
      <w:r w:rsidR="00BA60B7" w:rsidRPr="006D7CA9">
        <w:rPr>
          <w:szCs w:val="24"/>
        </w:rPr>
        <w:t>STUDENT SUPPORT</w:t>
      </w:r>
    </w:p>
    <w:p w14:paraId="7318B38E" w14:textId="77777777" w:rsidR="006D7CA9" w:rsidRDefault="006D7CA9" w:rsidP="006D7CA9">
      <w:pPr>
        <w:spacing w:after="0"/>
        <w:ind w:left="1080"/>
        <w:rPr>
          <w:b/>
          <w:szCs w:val="24"/>
        </w:rPr>
      </w:pPr>
    </w:p>
    <w:p w14:paraId="15AD3CA9" w14:textId="4C8C0B62" w:rsidR="00D3095F" w:rsidRDefault="00D3095F" w:rsidP="002532F8">
      <w:pPr>
        <w:numPr>
          <w:ilvl w:val="0"/>
          <w:numId w:val="8"/>
        </w:numPr>
        <w:spacing w:after="0"/>
        <w:rPr>
          <w:b/>
          <w:szCs w:val="24"/>
        </w:rPr>
      </w:pPr>
      <w:r>
        <w:rPr>
          <w:b/>
          <w:szCs w:val="24"/>
        </w:rPr>
        <w:t xml:space="preserve">Highlight the University policies aligned to student support for </w:t>
      </w:r>
      <w:r w:rsidR="00784D85">
        <w:rPr>
          <w:b/>
          <w:szCs w:val="24"/>
        </w:rPr>
        <w:t>ODeL</w:t>
      </w:r>
      <w:r>
        <w:rPr>
          <w:b/>
          <w:szCs w:val="24"/>
        </w:rPr>
        <w:t>, including support for students wit</w:t>
      </w:r>
      <w:r w:rsidR="00F418EB">
        <w:rPr>
          <w:b/>
          <w:szCs w:val="24"/>
        </w:rPr>
        <w:t>h special needs.</w:t>
      </w:r>
    </w:p>
    <w:p w14:paraId="60BE2E5D" w14:textId="26B09773" w:rsidR="00F418EB" w:rsidRDefault="00F418EB" w:rsidP="00A14C77">
      <w:pPr>
        <w:spacing w:after="0"/>
        <w:ind w:left="360"/>
        <w:rPr>
          <w:szCs w:val="24"/>
        </w:rPr>
      </w:pPr>
      <w:r w:rsidRPr="00F418EB">
        <w:rPr>
          <w:szCs w:val="24"/>
        </w:rPr>
        <w:t xml:space="preserve">The </w:t>
      </w:r>
      <w:r w:rsidR="00A14C77">
        <w:rPr>
          <w:szCs w:val="24"/>
        </w:rPr>
        <w:t>following u</w:t>
      </w:r>
      <w:r w:rsidRPr="00F418EB">
        <w:rPr>
          <w:szCs w:val="24"/>
        </w:rPr>
        <w:t xml:space="preserve">niversity </w:t>
      </w:r>
      <w:r w:rsidR="00A14C77">
        <w:rPr>
          <w:szCs w:val="24"/>
        </w:rPr>
        <w:t>policies provide guidelines on aspects of student support.</w:t>
      </w:r>
    </w:p>
    <w:p w14:paraId="051CBADA" w14:textId="3CC1543F" w:rsidR="00A14C77" w:rsidRDefault="00A14C77" w:rsidP="002532F8">
      <w:pPr>
        <w:numPr>
          <w:ilvl w:val="0"/>
          <w:numId w:val="18"/>
        </w:numPr>
        <w:spacing w:after="0"/>
        <w:rPr>
          <w:szCs w:val="24"/>
        </w:rPr>
      </w:pPr>
      <w:r>
        <w:rPr>
          <w:szCs w:val="24"/>
        </w:rPr>
        <w:t>University Academic Bulletin</w:t>
      </w:r>
    </w:p>
    <w:p w14:paraId="147D7EE3" w14:textId="33060439" w:rsidR="00A14C77" w:rsidRDefault="00A14C77" w:rsidP="002532F8">
      <w:pPr>
        <w:numPr>
          <w:ilvl w:val="0"/>
          <w:numId w:val="18"/>
        </w:numPr>
        <w:spacing w:after="0"/>
        <w:rPr>
          <w:szCs w:val="24"/>
        </w:rPr>
      </w:pPr>
      <w:r>
        <w:rPr>
          <w:szCs w:val="24"/>
        </w:rPr>
        <w:t>Student Handbook</w:t>
      </w:r>
    </w:p>
    <w:p w14:paraId="05E94BA6" w14:textId="3EE5953A" w:rsidR="00A14C77" w:rsidRDefault="00A14C77" w:rsidP="002532F8">
      <w:pPr>
        <w:numPr>
          <w:ilvl w:val="0"/>
          <w:numId w:val="18"/>
        </w:numPr>
        <w:spacing w:after="0"/>
        <w:rPr>
          <w:szCs w:val="24"/>
        </w:rPr>
      </w:pPr>
      <w:r>
        <w:rPr>
          <w:szCs w:val="24"/>
        </w:rPr>
        <w:t>UEAB ODeL Policy</w:t>
      </w:r>
    </w:p>
    <w:p w14:paraId="3203CCD5" w14:textId="4C0005D0" w:rsidR="00A14C77" w:rsidRPr="00F87F00" w:rsidRDefault="00A14C77" w:rsidP="002532F8">
      <w:pPr>
        <w:numPr>
          <w:ilvl w:val="0"/>
          <w:numId w:val="18"/>
        </w:numPr>
        <w:spacing w:after="0"/>
        <w:rPr>
          <w:szCs w:val="24"/>
        </w:rPr>
      </w:pPr>
      <w:r w:rsidRPr="00F87F00">
        <w:rPr>
          <w:szCs w:val="24"/>
        </w:rPr>
        <w:t>Disability Policy</w:t>
      </w:r>
    </w:p>
    <w:p w14:paraId="0CC24060" w14:textId="77777777" w:rsidR="00145581" w:rsidRPr="00F418EB" w:rsidRDefault="00145581" w:rsidP="00145581">
      <w:pPr>
        <w:spacing w:after="0"/>
        <w:ind w:left="1800"/>
        <w:rPr>
          <w:szCs w:val="24"/>
        </w:rPr>
      </w:pPr>
    </w:p>
    <w:p w14:paraId="7B05A084" w14:textId="3F87D1B4" w:rsidR="00D3095F" w:rsidRDefault="00D3095F" w:rsidP="002532F8">
      <w:pPr>
        <w:numPr>
          <w:ilvl w:val="0"/>
          <w:numId w:val="8"/>
        </w:numPr>
        <w:spacing w:after="0"/>
        <w:rPr>
          <w:b/>
          <w:szCs w:val="24"/>
        </w:rPr>
      </w:pPr>
      <w:r>
        <w:rPr>
          <w:b/>
          <w:szCs w:val="24"/>
        </w:rPr>
        <w:t xml:space="preserve">Explain how new students are provided with orientation into </w:t>
      </w:r>
      <w:r w:rsidR="00784D85">
        <w:rPr>
          <w:b/>
          <w:szCs w:val="24"/>
        </w:rPr>
        <w:t>ODeL</w:t>
      </w:r>
      <w:r>
        <w:rPr>
          <w:b/>
          <w:szCs w:val="24"/>
        </w:rPr>
        <w:t xml:space="preserve"> indicating the:</w:t>
      </w:r>
    </w:p>
    <w:p w14:paraId="21EBD606" w14:textId="77777777" w:rsidR="00926163" w:rsidRDefault="008F1DED" w:rsidP="002532F8">
      <w:pPr>
        <w:numPr>
          <w:ilvl w:val="0"/>
          <w:numId w:val="9"/>
        </w:numPr>
        <w:spacing w:after="0"/>
        <w:rPr>
          <w:b/>
          <w:szCs w:val="24"/>
        </w:rPr>
      </w:pPr>
      <w:r>
        <w:rPr>
          <w:b/>
          <w:szCs w:val="24"/>
        </w:rPr>
        <w:t>Key aspects of the orientation program;</w:t>
      </w:r>
    </w:p>
    <w:p w14:paraId="6F7E7793" w14:textId="74388A21" w:rsidR="002E0C49" w:rsidRDefault="002E0C49" w:rsidP="002532F8">
      <w:pPr>
        <w:pStyle w:val="ListParagraph"/>
        <w:numPr>
          <w:ilvl w:val="0"/>
          <w:numId w:val="17"/>
        </w:numPr>
        <w:pBdr>
          <w:top w:val="nil"/>
          <w:left w:val="nil"/>
          <w:bottom w:val="nil"/>
          <w:right w:val="nil"/>
          <w:between w:val="nil"/>
          <w:bar w:val="nil"/>
        </w:pBdr>
        <w:contextualSpacing w:val="0"/>
        <w:rPr>
          <w:rStyle w:val="Strong"/>
          <w:b w:val="0"/>
          <w:szCs w:val="24"/>
        </w:rPr>
      </w:pPr>
      <w:r w:rsidRPr="002E0C49">
        <w:rPr>
          <w:rStyle w:val="Strong"/>
          <w:b w:val="0"/>
          <w:szCs w:val="24"/>
        </w:rPr>
        <w:t>The</w:t>
      </w:r>
      <w:r w:rsidR="0068232D">
        <w:rPr>
          <w:rStyle w:val="Strong"/>
          <w:b w:val="0"/>
          <w:szCs w:val="24"/>
        </w:rPr>
        <w:t xml:space="preserve"> orientation of new students is</w:t>
      </w:r>
      <w:r w:rsidRPr="002E0C49">
        <w:rPr>
          <w:rStyle w:val="Strong"/>
          <w:b w:val="0"/>
          <w:szCs w:val="24"/>
        </w:rPr>
        <w:t xml:space="preserve"> done </w:t>
      </w:r>
      <w:r w:rsidR="00A14C77">
        <w:rPr>
          <w:rStyle w:val="Strong"/>
          <w:b w:val="0"/>
          <w:szCs w:val="24"/>
        </w:rPr>
        <w:t xml:space="preserve">face to face and </w:t>
      </w:r>
      <w:r w:rsidRPr="002E0C49">
        <w:rPr>
          <w:rStyle w:val="Strong"/>
          <w:b w:val="0"/>
          <w:szCs w:val="24"/>
        </w:rPr>
        <w:t>online through</w:t>
      </w:r>
      <w:r w:rsidR="00744806">
        <w:rPr>
          <w:rStyle w:val="Strong"/>
          <w:b w:val="0"/>
          <w:szCs w:val="24"/>
        </w:rPr>
        <w:t xml:space="preserve"> video conferencing and</w:t>
      </w:r>
      <w:r w:rsidRPr="002E0C49">
        <w:rPr>
          <w:rStyle w:val="Strong"/>
          <w:b w:val="0"/>
          <w:szCs w:val="24"/>
        </w:rPr>
        <w:t xml:space="preserve"> recorded videos on YouTube.</w:t>
      </w:r>
    </w:p>
    <w:p w14:paraId="26F4A2BF" w14:textId="135BF02C" w:rsidR="00A14C77" w:rsidRDefault="00A14C77" w:rsidP="002532F8">
      <w:pPr>
        <w:pStyle w:val="ListParagraph"/>
        <w:numPr>
          <w:ilvl w:val="0"/>
          <w:numId w:val="17"/>
        </w:numPr>
        <w:pBdr>
          <w:top w:val="nil"/>
          <w:left w:val="nil"/>
          <w:bottom w:val="nil"/>
          <w:right w:val="nil"/>
          <w:between w:val="nil"/>
          <w:bar w:val="nil"/>
        </w:pBdr>
        <w:contextualSpacing w:val="0"/>
        <w:rPr>
          <w:rStyle w:val="Strong"/>
          <w:b w:val="0"/>
          <w:szCs w:val="24"/>
        </w:rPr>
      </w:pPr>
      <w:r>
        <w:rPr>
          <w:rStyle w:val="Strong"/>
          <w:b w:val="0"/>
          <w:szCs w:val="24"/>
        </w:rPr>
        <w:t xml:space="preserve">How to access </w:t>
      </w:r>
      <w:r w:rsidR="00681BA8">
        <w:rPr>
          <w:rStyle w:val="Strong"/>
          <w:b w:val="0"/>
          <w:szCs w:val="24"/>
        </w:rPr>
        <w:t>Zoom</w:t>
      </w:r>
      <w:r>
        <w:rPr>
          <w:rStyle w:val="Strong"/>
          <w:b w:val="0"/>
          <w:szCs w:val="24"/>
        </w:rPr>
        <w:t xml:space="preserve"> and the eLearning platform.</w:t>
      </w:r>
    </w:p>
    <w:p w14:paraId="2BBBC07B" w14:textId="38B85D9C" w:rsidR="00A14C77" w:rsidRDefault="00A14C77" w:rsidP="002532F8">
      <w:pPr>
        <w:pStyle w:val="ListParagraph"/>
        <w:numPr>
          <w:ilvl w:val="0"/>
          <w:numId w:val="17"/>
        </w:numPr>
        <w:pBdr>
          <w:top w:val="nil"/>
          <w:left w:val="nil"/>
          <w:bottom w:val="nil"/>
          <w:right w:val="nil"/>
          <w:between w:val="nil"/>
          <w:bar w:val="nil"/>
        </w:pBdr>
        <w:contextualSpacing w:val="0"/>
        <w:rPr>
          <w:rStyle w:val="Strong"/>
          <w:b w:val="0"/>
          <w:szCs w:val="24"/>
        </w:rPr>
      </w:pPr>
      <w:r>
        <w:rPr>
          <w:rStyle w:val="Strong"/>
          <w:b w:val="0"/>
          <w:szCs w:val="24"/>
        </w:rPr>
        <w:t>How to get assistance in using the technology platforms.</w:t>
      </w:r>
    </w:p>
    <w:p w14:paraId="140DD1AF" w14:textId="6F8AD779" w:rsidR="002E0C49" w:rsidRDefault="00A14C77" w:rsidP="00847B1E">
      <w:pPr>
        <w:pStyle w:val="ListParagraph"/>
        <w:numPr>
          <w:ilvl w:val="0"/>
          <w:numId w:val="17"/>
        </w:numPr>
        <w:pBdr>
          <w:top w:val="nil"/>
          <w:left w:val="nil"/>
          <w:bottom w:val="nil"/>
          <w:right w:val="nil"/>
          <w:between w:val="nil"/>
          <w:bar w:val="nil"/>
        </w:pBdr>
        <w:contextualSpacing w:val="0"/>
        <w:rPr>
          <w:rStyle w:val="Strong"/>
          <w:b w:val="0"/>
          <w:szCs w:val="24"/>
        </w:rPr>
      </w:pPr>
      <w:r w:rsidRPr="00A14C77">
        <w:rPr>
          <w:rStyle w:val="Strong"/>
          <w:b w:val="0"/>
          <w:szCs w:val="24"/>
        </w:rPr>
        <w:t>Navigation through LMS</w:t>
      </w:r>
      <w:r>
        <w:rPr>
          <w:rStyle w:val="Strong"/>
          <w:b w:val="0"/>
          <w:szCs w:val="24"/>
        </w:rPr>
        <w:t xml:space="preserve"> such as accessing courses, submission of assessments, discussion forms etc.</w:t>
      </w:r>
    </w:p>
    <w:p w14:paraId="32118AC4" w14:textId="49198DAB" w:rsidR="00A14C77" w:rsidRDefault="00A14C77" w:rsidP="00847B1E">
      <w:pPr>
        <w:pStyle w:val="ListParagraph"/>
        <w:numPr>
          <w:ilvl w:val="0"/>
          <w:numId w:val="17"/>
        </w:numPr>
        <w:pBdr>
          <w:top w:val="nil"/>
          <w:left w:val="nil"/>
          <w:bottom w:val="nil"/>
          <w:right w:val="nil"/>
          <w:between w:val="nil"/>
          <w:bar w:val="nil"/>
        </w:pBdr>
        <w:contextualSpacing w:val="0"/>
        <w:rPr>
          <w:rStyle w:val="Strong"/>
          <w:b w:val="0"/>
          <w:szCs w:val="24"/>
        </w:rPr>
      </w:pPr>
      <w:r>
        <w:rPr>
          <w:rStyle w:val="Strong"/>
          <w:b w:val="0"/>
          <w:szCs w:val="24"/>
        </w:rPr>
        <w:t>Nettiquette.</w:t>
      </w:r>
    </w:p>
    <w:p w14:paraId="5FA38E38" w14:textId="31CDA5D7" w:rsidR="00A14C77" w:rsidRPr="00A14C77" w:rsidRDefault="00A14C77" w:rsidP="00847B1E">
      <w:pPr>
        <w:pStyle w:val="ListParagraph"/>
        <w:numPr>
          <w:ilvl w:val="0"/>
          <w:numId w:val="17"/>
        </w:numPr>
        <w:pBdr>
          <w:top w:val="nil"/>
          <w:left w:val="nil"/>
          <w:bottom w:val="nil"/>
          <w:right w:val="nil"/>
          <w:between w:val="nil"/>
          <w:bar w:val="nil"/>
        </w:pBdr>
        <w:contextualSpacing w:val="0"/>
        <w:rPr>
          <w:rStyle w:val="Strong"/>
          <w:b w:val="0"/>
          <w:szCs w:val="24"/>
        </w:rPr>
      </w:pPr>
      <w:r>
        <w:rPr>
          <w:rStyle w:val="Strong"/>
          <w:b w:val="0"/>
          <w:szCs w:val="24"/>
        </w:rPr>
        <w:t>Required gadgets for eLearning.</w:t>
      </w:r>
    </w:p>
    <w:p w14:paraId="7131D973" w14:textId="3F3F5CE6" w:rsidR="008F1DED" w:rsidRDefault="00784D85" w:rsidP="002532F8">
      <w:pPr>
        <w:numPr>
          <w:ilvl w:val="0"/>
          <w:numId w:val="9"/>
        </w:numPr>
        <w:spacing w:after="0"/>
        <w:rPr>
          <w:b/>
          <w:szCs w:val="24"/>
        </w:rPr>
      </w:pPr>
      <w:r>
        <w:rPr>
          <w:b/>
          <w:szCs w:val="24"/>
        </w:rPr>
        <w:t>ODeL</w:t>
      </w:r>
      <w:r w:rsidR="008F1DED">
        <w:rPr>
          <w:b/>
          <w:szCs w:val="24"/>
        </w:rPr>
        <w:t xml:space="preserve"> orientation package provided, including student </w:t>
      </w:r>
      <w:r w:rsidR="00DB3027">
        <w:rPr>
          <w:b/>
          <w:szCs w:val="24"/>
        </w:rPr>
        <w:t>handbook.</w:t>
      </w:r>
    </w:p>
    <w:p w14:paraId="38DAE3F9" w14:textId="13DB4A6E" w:rsidR="00681BA8" w:rsidRDefault="00DB3027" w:rsidP="00A14C77">
      <w:pPr>
        <w:spacing w:after="0"/>
        <w:ind w:left="1440"/>
        <w:rPr>
          <w:szCs w:val="24"/>
        </w:rPr>
      </w:pPr>
      <w:r>
        <w:rPr>
          <w:szCs w:val="24"/>
        </w:rPr>
        <w:t xml:space="preserve">Course registration, e-library services, eLearning support, financial services, </w:t>
      </w:r>
      <w:r w:rsidR="00BA7AE2">
        <w:rPr>
          <w:szCs w:val="24"/>
        </w:rPr>
        <w:t>university website</w:t>
      </w:r>
      <w:r>
        <w:rPr>
          <w:szCs w:val="24"/>
        </w:rPr>
        <w:t>, and academic policies and student services contained in the student handbook.</w:t>
      </w:r>
      <w:r w:rsidR="00BA7AE2">
        <w:rPr>
          <w:szCs w:val="24"/>
        </w:rPr>
        <w:t xml:space="preserve"> </w:t>
      </w:r>
    </w:p>
    <w:p w14:paraId="77D81F4F" w14:textId="77777777" w:rsidR="00BA7AE2" w:rsidRDefault="00BA7AE2" w:rsidP="00BA7AE2">
      <w:pPr>
        <w:spacing w:after="0"/>
        <w:ind w:left="2160"/>
        <w:rPr>
          <w:szCs w:val="24"/>
        </w:rPr>
      </w:pPr>
    </w:p>
    <w:p w14:paraId="17AB0951" w14:textId="77777777" w:rsidR="008F1DED" w:rsidRDefault="008F1DED" w:rsidP="002532F8">
      <w:pPr>
        <w:numPr>
          <w:ilvl w:val="0"/>
          <w:numId w:val="9"/>
        </w:numPr>
        <w:spacing w:after="0"/>
        <w:rPr>
          <w:b/>
          <w:szCs w:val="24"/>
        </w:rPr>
      </w:pPr>
      <w:r>
        <w:rPr>
          <w:b/>
          <w:szCs w:val="24"/>
        </w:rPr>
        <w:t>Introduction to the tools for teaching and learning;</w:t>
      </w:r>
    </w:p>
    <w:p w14:paraId="37AB5EC7" w14:textId="041DC0B5" w:rsidR="00D26EF6" w:rsidRDefault="00D26EF6" w:rsidP="00BF1C81">
      <w:pPr>
        <w:spacing w:after="0"/>
        <w:ind w:left="1440"/>
        <w:rPr>
          <w:szCs w:val="24"/>
        </w:rPr>
      </w:pPr>
      <w:r w:rsidRPr="00D26EF6">
        <w:rPr>
          <w:szCs w:val="24"/>
        </w:rPr>
        <w:t xml:space="preserve">When students are being introduced to the platform for the first time, they are </w:t>
      </w:r>
      <w:r w:rsidR="00FC0E9A">
        <w:rPr>
          <w:szCs w:val="24"/>
        </w:rPr>
        <w:t>all enrolled in an eLearning orientation course on the eLearning platform which takes them through key aspects of e-learning outlined in (bi) above.</w:t>
      </w:r>
    </w:p>
    <w:p w14:paraId="1DBD0A1F" w14:textId="77777777" w:rsidR="00FC0E9A" w:rsidRPr="00D26EF6" w:rsidRDefault="00FC0E9A" w:rsidP="00BF1C81">
      <w:pPr>
        <w:spacing w:after="0"/>
        <w:ind w:left="1440"/>
        <w:rPr>
          <w:szCs w:val="24"/>
        </w:rPr>
      </w:pPr>
    </w:p>
    <w:p w14:paraId="36F4FC10" w14:textId="77777777" w:rsidR="00B21F9C" w:rsidRDefault="008F1DED" w:rsidP="002532F8">
      <w:pPr>
        <w:numPr>
          <w:ilvl w:val="0"/>
          <w:numId w:val="9"/>
        </w:numPr>
        <w:spacing w:after="0"/>
        <w:rPr>
          <w:b/>
          <w:szCs w:val="24"/>
        </w:rPr>
      </w:pPr>
      <w:r>
        <w:rPr>
          <w:b/>
          <w:szCs w:val="24"/>
        </w:rPr>
        <w:t>Program re</w:t>
      </w:r>
      <w:r w:rsidR="00FA1185">
        <w:rPr>
          <w:b/>
          <w:szCs w:val="24"/>
        </w:rPr>
        <w:t>quirements, including cost and registration procedures;</w:t>
      </w:r>
    </w:p>
    <w:p w14:paraId="6F76B8D8" w14:textId="77777777" w:rsidR="0005093C" w:rsidRDefault="00FA1185" w:rsidP="00B21F9C">
      <w:pPr>
        <w:spacing w:after="0"/>
        <w:ind w:left="1440"/>
        <w:rPr>
          <w:b/>
          <w:szCs w:val="24"/>
        </w:rPr>
      </w:pPr>
      <w:r>
        <w:rPr>
          <w:b/>
          <w:szCs w:val="24"/>
        </w:rPr>
        <w:t xml:space="preserve"> </w:t>
      </w:r>
    </w:p>
    <w:p w14:paraId="61A43159" w14:textId="53C6E533" w:rsidR="0026794F" w:rsidRDefault="00FC0E9A" w:rsidP="0005093C">
      <w:pPr>
        <w:spacing w:after="0"/>
        <w:ind w:left="1440"/>
        <w:rPr>
          <w:szCs w:val="24"/>
        </w:rPr>
      </w:pPr>
      <w:r>
        <w:rPr>
          <w:szCs w:val="24"/>
        </w:rPr>
        <w:t xml:space="preserve">Program requirements are provided in the academic bulletins which have been availed in the university website. All costs of programs are also made available in the university website. Additionally, all students are automatically enrolled into the university eLearning platform once they have closed their registration. </w:t>
      </w:r>
    </w:p>
    <w:p w14:paraId="713A29EA" w14:textId="77777777" w:rsidR="00FC0E9A" w:rsidRDefault="00FC0E9A" w:rsidP="0005093C">
      <w:pPr>
        <w:spacing w:after="0"/>
        <w:ind w:left="1440"/>
        <w:rPr>
          <w:b/>
          <w:szCs w:val="24"/>
        </w:rPr>
      </w:pPr>
    </w:p>
    <w:p w14:paraId="73061ED0" w14:textId="1B4EC70B" w:rsidR="00FA1185" w:rsidRDefault="00FA1185" w:rsidP="002532F8">
      <w:pPr>
        <w:numPr>
          <w:ilvl w:val="0"/>
          <w:numId w:val="9"/>
        </w:numPr>
        <w:spacing w:after="0"/>
        <w:rPr>
          <w:b/>
          <w:szCs w:val="24"/>
        </w:rPr>
      </w:pPr>
      <w:r>
        <w:rPr>
          <w:b/>
          <w:szCs w:val="24"/>
        </w:rPr>
        <w:t xml:space="preserve">Key expectations of </w:t>
      </w:r>
      <w:r w:rsidR="00784D85">
        <w:rPr>
          <w:b/>
          <w:szCs w:val="24"/>
        </w:rPr>
        <w:t>ODeL</w:t>
      </w:r>
      <w:r>
        <w:rPr>
          <w:b/>
          <w:szCs w:val="24"/>
        </w:rPr>
        <w:t xml:space="preserve"> students during orientation.</w:t>
      </w:r>
    </w:p>
    <w:p w14:paraId="4CD8F897" w14:textId="77777777" w:rsidR="00B21F9C" w:rsidRPr="0026794F" w:rsidRDefault="00B21F9C" w:rsidP="002532F8">
      <w:pPr>
        <w:numPr>
          <w:ilvl w:val="0"/>
          <w:numId w:val="22"/>
        </w:numPr>
        <w:spacing w:after="0"/>
        <w:rPr>
          <w:szCs w:val="24"/>
        </w:rPr>
      </w:pPr>
      <w:r w:rsidRPr="0026794F">
        <w:rPr>
          <w:szCs w:val="24"/>
        </w:rPr>
        <w:t>Opening the media conferencing using the link</w:t>
      </w:r>
    </w:p>
    <w:p w14:paraId="3AC58967" w14:textId="79B3D229" w:rsidR="00B21F9C" w:rsidRPr="0026794F" w:rsidRDefault="00B21F9C" w:rsidP="002532F8">
      <w:pPr>
        <w:numPr>
          <w:ilvl w:val="0"/>
          <w:numId w:val="22"/>
        </w:numPr>
        <w:spacing w:after="0"/>
        <w:rPr>
          <w:szCs w:val="24"/>
        </w:rPr>
      </w:pPr>
      <w:r w:rsidRPr="0026794F">
        <w:rPr>
          <w:szCs w:val="24"/>
        </w:rPr>
        <w:t xml:space="preserve">Listening to the the person in charge of </w:t>
      </w:r>
      <w:r w:rsidR="00FC0E9A">
        <w:rPr>
          <w:szCs w:val="24"/>
        </w:rPr>
        <w:t xml:space="preserve">the </w:t>
      </w:r>
      <w:r w:rsidRPr="0026794F">
        <w:rPr>
          <w:szCs w:val="24"/>
        </w:rPr>
        <w:t>orientation session</w:t>
      </w:r>
    </w:p>
    <w:p w14:paraId="5AF4DA30" w14:textId="77777777" w:rsidR="00B21F9C" w:rsidRPr="0026794F" w:rsidRDefault="00B21F9C" w:rsidP="002532F8">
      <w:pPr>
        <w:numPr>
          <w:ilvl w:val="0"/>
          <w:numId w:val="22"/>
        </w:numPr>
        <w:spacing w:after="0"/>
        <w:rPr>
          <w:szCs w:val="24"/>
        </w:rPr>
      </w:pPr>
      <w:r w:rsidRPr="0026794F">
        <w:rPr>
          <w:szCs w:val="24"/>
        </w:rPr>
        <w:t>Explain the term online learning</w:t>
      </w:r>
    </w:p>
    <w:p w14:paraId="7E634FEE" w14:textId="5F3D50B5" w:rsidR="00B21F9C" w:rsidRPr="0026794F" w:rsidRDefault="00B21F9C" w:rsidP="002532F8">
      <w:pPr>
        <w:numPr>
          <w:ilvl w:val="0"/>
          <w:numId w:val="22"/>
        </w:numPr>
        <w:spacing w:after="0"/>
        <w:rPr>
          <w:szCs w:val="24"/>
        </w:rPr>
      </w:pPr>
      <w:r w:rsidRPr="0026794F">
        <w:rPr>
          <w:szCs w:val="24"/>
        </w:rPr>
        <w:t xml:space="preserve">Login </w:t>
      </w:r>
      <w:r w:rsidR="00FC0E9A">
        <w:rPr>
          <w:szCs w:val="24"/>
        </w:rPr>
        <w:t xml:space="preserve">to the </w:t>
      </w:r>
      <w:r w:rsidRPr="0026794F">
        <w:rPr>
          <w:szCs w:val="24"/>
        </w:rPr>
        <w:t>learning platform</w:t>
      </w:r>
    </w:p>
    <w:p w14:paraId="42FE5E43" w14:textId="77777777" w:rsidR="00B21F9C" w:rsidRPr="0026794F" w:rsidRDefault="00B21F9C" w:rsidP="002532F8">
      <w:pPr>
        <w:numPr>
          <w:ilvl w:val="0"/>
          <w:numId w:val="22"/>
        </w:numPr>
        <w:spacing w:after="0"/>
        <w:rPr>
          <w:szCs w:val="24"/>
        </w:rPr>
      </w:pPr>
      <w:r w:rsidRPr="0026794F">
        <w:rPr>
          <w:szCs w:val="24"/>
        </w:rPr>
        <w:lastRenderedPageBreak/>
        <w:t>Navigate through the online learning platform</w:t>
      </w:r>
    </w:p>
    <w:p w14:paraId="60BEC858" w14:textId="77777777" w:rsidR="00B21F9C" w:rsidRPr="0026794F" w:rsidRDefault="00B21F9C" w:rsidP="002532F8">
      <w:pPr>
        <w:numPr>
          <w:ilvl w:val="0"/>
          <w:numId w:val="22"/>
        </w:numPr>
        <w:spacing w:after="0"/>
        <w:rPr>
          <w:szCs w:val="24"/>
        </w:rPr>
      </w:pPr>
      <w:r w:rsidRPr="0026794F">
        <w:rPr>
          <w:szCs w:val="24"/>
        </w:rPr>
        <w:t>M</w:t>
      </w:r>
      <w:r w:rsidR="001E30BB" w:rsidRPr="0026794F">
        <w:rPr>
          <w:szCs w:val="24"/>
        </w:rPr>
        <w:t>ute and unmu</w:t>
      </w:r>
      <w:r w:rsidR="00B2459C">
        <w:rPr>
          <w:szCs w:val="24"/>
        </w:rPr>
        <w:t>te the conferencin</w:t>
      </w:r>
      <w:r w:rsidRPr="0026794F">
        <w:rPr>
          <w:szCs w:val="24"/>
        </w:rPr>
        <w:t>g session</w:t>
      </w:r>
    </w:p>
    <w:p w14:paraId="1218CB70" w14:textId="77777777" w:rsidR="00B21F9C" w:rsidRDefault="00B21F9C" w:rsidP="002532F8">
      <w:pPr>
        <w:numPr>
          <w:ilvl w:val="0"/>
          <w:numId w:val="22"/>
        </w:numPr>
        <w:spacing w:after="0"/>
        <w:rPr>
          <w:szCs w:val="24"/>
        </w:rPr>
      </w:pPr>
      <w:r w:rsidRPr="0026794F">
        <w:rPr>
          <w:szCs w:val="24"/>
        </w:rPr>
        <w:t>Log out of the system</w:t>
      </w:r>
    </w:p>
    <w:p w14:paraId="3D00D0C8" w14:textId="77777777" w:rsidR="00FC0E9A" w:rsidRPr="0026794F" w:rsidRDefault="00FC0E9A" w:rsidP="00FC0E9A">
      <w:pPr>
        <w:numPr>
          <w:ilvl w:val="0"/>
          <w:numId w:val="22"/>
        </w:numPr>
        <w:spacing w:after="0"/>
        <w:rPr>
          <w:szCs w:val="24"/>
        </w:rPr>
      </w:pPr>
      <w:r w:rsidRPr="0026794F">
        <w:rPr>
          <w:szCs w:val="24"/>
        </w:rPr>
        <w:t>Ask questions</w:t>
      </w:r>
    </w:p>
    <w:p w14:paraId="5C4137A4" w14:textId="77777777" w:rsidR="009703F6" w:rsidRPr="0026794F" w:rsidRDefault="009703F6" w:rsidP="009703F6">
      <w:pPr>
        <w:spacing w:after="0"/>
        <w:ind w:left="2160"/>
        <w:rPr>
          <w:szCs w:val="24"/>
        </w:rPr>
      </w:pPr>
    </w:p>
    <w:p w14:paraId="4D007202" w14:textId="23A3E3E1" w:rsidR="00926163" w:rsidRDefault="00926163" w:rsidP="002532F8">
      <w:pPr>
        <w:numPr>
          <w:ilvl w:val="0"/>
          <w:numId w:val="8"/>
        </w:numPr>
        <w:spacing w:after="0"/>
        <w:rPr>
          <w:b/>
          <w:szCs w:val="24"/>
        </w:rPr>
      </w:pPr>
      <w:r>
        <w:rPr>
          <w:b/>
          <w:szCs w:val="24"/>
        </w:rPr>
        <w:t xml:space="preserve">Outline how students with special needs are supported in </w:t>
      </w:r>
      <w:r w:rsidR="00784D85">
        <w:rPr>
          <w:b/>
          <w:szCs w:val="24"/>
        </w:rPr>
        <w:t>ODeL</w:t>
      </w:r>
      <w:r>
        <w:rPr>
          <w:b/>
          <w:szCs w:val="24"/>
        </w:rPr>
        <w:t>, including integrating relevant tools into the LMS;</w:t>
      </w:r>
    </w:p>
    <w:p w14:paraId="252291FE" w14:textId="77777777" w:rsidR="001E30BB" w:rsidRDefault="001E30BB" w:rsidP="001E30BB">
      <w:pPr>
        <w:spacing w:after="0"/>
        <w:ind w:left="720"/>
        <w:rPr>
          <w:szCs w:val="24"/>
        </w:rPr>
      </w:pPr>
    </w:p>
    <w:p w14:paraId="3A4779E4" w14:textId="23771B33" w:rsidR="001E30BB" w:rsidRPr="001E30BB" w:rsidRDefault="001E30BB" w:rsidP="001E30BB">
      <w:pPr>
        <w:spacing w:after="0"/>
        <w:ind w:left="1440"/>
        <w:rPr>
          <w:szCs w:val="24"/>
        </w:rPr>
      </w:pPr>
      <w:r w:rsidRPr="001E30BB">
        <w:rPr>
          <w:szCs w:val="24"/>
        </w:rPr>
        <w:t xml:space="preserve">The University </w:t>
      </w:r>
      <w:r w:rsidR="00FC0E9A">
        <w:rPr>
          <w:szCs w:val="24"/>
        </w:rPr>
        <w:t xml:space="preserve">has put in place measures of identifying and assisting </w:t>
      </w:r>
      <w:r w:rsidRPr="001E30BB">
        <w:rPr>
          <w:szCs w:val="24"/>
        </w:rPr>
        <w:t>students with special needs</w:t>
      </w:r>
      <w:r w:rsidR="00FC0E9A">
        <w:rPr>
          <w:szCs w:val="24"/>
        </w:rPr>
        <w:t xml:space="preserve"> and is </w:t>
      </w:r>
      <w:r>
        <w:rPr>
          <w:szCs w:val="24"/>
        </w:rPr>
        <w:t xml:space="preserve">willing to accommodate students </w:t>
      </w:r>
      <w:r w:rsidR="00D361B4">
        <w:rPr>
          <w:szCs w:val="24"/>
        </w:rPr>
        <w:t xml:space="preserve">with </w:t>
      </w:r>
      <w:r w:rsidR="00FC0E9A">
        <w:rPr>
          <w:szCs w:val="24"/>
        </w:rPr>
        <w:t>such</w:t>
      </w:r>
      <w:r>
        <w:rPr>
          <w:szCs w:val="24"/>
        </w:rPr>
        <w:t xml:space="preserve"> needs and hire a specialist in the area if need be</w:t>
      </w:r>
      <w:r w:rsidR="00D361B4">
        <w:rPr>
          <w:szCs w:val="24"/>
        </w:rPr>
        <w:t xml:space="preserve"> through the student services office. Those with slight sight impairment are assisted in the LMS through the provision of relevant plugins. Those with speeches have access to university emails.</w:t>
      </w:r>
    </w:p>
    <w:p w14:paraId="631BF7A4" w14:textId="77777777" w:rsidR="001E30BB" w:rsidRDefault="001E30BB" w:rsidP="001E30BB">
      <w:pPr>
        <w:spacing w:after="0"/>
        <w:ind w:left="720"/>
        <w:rPr>
          <w:b/>
          <w:szCs w:val="24"/>
        </w:rPr>
      </w:pPr>
    </w:p>
    <w:p w14:paraId="42F84A49" w14:textId="77777777" w:rsidR="00A04681" w:rsidRDefault="00A04681" w:rsidP="002532F8">
      <w:pPr>
        <w:numPr>
          <w:ilvl w:val="0"/>
          <w:numId w:val="8"/>
        </w:numPr>
        <w:spacing w:after="0"/>
        <w:rPr>
          <w:b/>
          <w:szCs w:val="24"/>
        </w:rPr>
      </w:pPr>
      <w:r>
        <w:rPr>
          <w:b/>
          <w:szCs w:val="24"/>
        </w:rPr>
        <w:t>Describe the available administrative unit where students can access support services;</w:t>
      </w:r>
    </w:p>
    <w:p w14:paraId="4A46A816" w14:textId="40DE3E3F" w:rsidR="0063206E" w:rsidRPr="007F65E9" w:rsidRDefault="0063206E" w:rsidP="00030FE6">
      <w:pPr>
        <w:spacing w:after="0"/>
        <w:ind w:left="1440"/>
        <w:rPr>
          <w:szCs w:val="24"/>
        </w:rPr>
      </w:pPr>
      <w:r w:rsidRPr="007F65E9">
        <w:rPr>
          <w:szCs w:val="24"/>
        </w:rPr>
        <w:t xml:space="preserve">Students can get support from the </w:t>
      </w:r>
      <w:r w:rsidR="00030FE6">
        <w:rPr>
          <w:szCs w:val="24"/>
        </w:rPr>
        <w:t>Directorate of ODeL through Elearning support Office. The office has e</w:t>
      </w:r>
      <w:r w:rsidRPr="007F65E9">
        <w:rPr>
          <w:szCs w:val="24"/>
        </w:rPr>
        <w:t xml:space="preserve">mail address and mobile numbers </w:t>
      </w:r>
      <w:r w:rsidR="00030FE6">
        <w:rPr>
          <w:szCs w:val="24"/>
        </w:rPr>
        <w:t>of the staff and are available in the eLearning portal. Other administrative units include HoDs, Registry and Information Technology Services (ITS) office.</w:t>
      </w:r>
    </w:p>
    <w:p w14:paraId="13AB3E78" w14:textId="77777777" w:rsidR="0016790F" w:rsidRDefault="0016790F" w:rsidP="001E30BB">
      <w:pPr>
        <w:spacing w:after="0"/>
        <w:ind w:left="720"/>
        <w:rPr>
          <w:szCs w:val="24"/>
        </w:rPr>
      </w:pPr>
    </w:p>
    <w:p w14:paraId="240C9DD7" w14:textId="52D53B3B" w:rsidR="001E30BB" w:rsidRDefault="0063206E" w:rsidP="00030FE6">
      <w:pPr>
        <w:spacing w:after="0"/>
        <w:ind w:left="1440"/>
        <w:rPr>
          <w:b/>
          <w:szCs w:val="24"/>
        </w:rPr>
      </w:pPr>
      <w:r>
        <w:rPr>
          <w:b/>
          <w:szCs w:val="24"/>
        </w:rPr>
        <w:t xml:space="preserve">   </w:t>
      </w:r>
      <w:r w:rsidR="001E30BB">
        <w:rPr>
          <w:b/>
          <w:szCs w:val="24"/>
        </w:rPr>
        <w:t xml:space="preserve"> </w:t>
      </w:r>
    </w:p>
    <w:p w14:paraId="131015C7" w14:textId="77777777" w:rsidR="00A04681" w:rsidRDefault="00A04681" w:rsidP="002532F8">
      <w:pPr>
        <w:numPr>
          <w:ilvl w:val="0"/>
          <w:numId w:val="8"/>
        </w:numPr>
        <w:spacing w:after="0"/>
        <w:rPr>
          <w:b/>
          <w:szCs w:val="24"/>
        </w:rPr>
      </w:pPr>
      <w:r>
        <w:rPr>
          <w:b/>
          <w:szCs w:val="24"/>
        </w:rPr>
        <w:t>Highlight the mechanisms in place for:</w:t>
      </w:r>
    </w:p>
    <w:p w14:paraId="6B203082" w14:textId="3B1D0FD8" w:rsidR="00A04681" w:rsidRDefault="00A04681" w:rsidP="002532F8">
      <w:pPr>
        <w:numPr>
          <w:ilvl w:val="0"/>
          <w:numId w:val="10"/>
        </w:numPr>
        <w:spacing w:after="0"/>
        <w:rPr>
          <w:b/>
          <w:szCs w:val="24"/>
        </w:rPr>
      </w:pPr>
      <w:r>
        <w:rPr>
          <w:b/>
          <w:szCs w:val="24"/>
        </w:rPr>
        <w:t xml:space="preserve">Advising and counseling </w:t>
      </w:r>
      <w:r w:rsidR="00784D85">
        <w:rPr>
          <w:b/>
          <w:szCs w:val="24"/>
        </w:rPr>
        <w:t>ODeL</w:t>
      </w:r>
      <w:r>
        <w:rPr>
          <w:b/>
          <w:szCs w:val="24"/>
        </w:rPr>
        <w:t xml:space="preserve"> students;</w:t>
      </w:r>
    </w:p>
    <w:p w14:paraId="4CF1D46D" w14:textId="0966BF01" w:rsidR="0016790F" w:rsidRDefault="0016790F" w:rsidP="0016790F">
      <w:pPr>
        <w:spacing w:after="0"/>
        <w:ind w:left="1440"/>
        <w:rPr>
          <w:szCs w:val="24"/>
        </w:rPr>
      </w:pPr>
      <w:r w:rsidRPr="0016790F">
        <w:rPr>
          <w:szCs w:val="24"/>
        </w:rPr>
        <w:t>On matters of academics,</w:t>
      </w:r>
      <w:r w:rsidR="00872D16">
        <w:rPr>
          <w:szCs w:val="24"/>
        </w:rPr>
        <w:t xml:space="preserve"> a</w:t>
      </w:r>
      <w:r w:rsidRPr="0016790F">
        <w:rPr>
          <w:szCs w:val="24"/>
        </w:rPr>
        <w:t xml:space="preserve"> </w:t>
      </w:r>
      <w:r w:rsidR="00847BF7" w:rsidRPr="0016790F">
        <w:rPr>
          <w:szCs w:val="24"/>
        </w:rPr>
        <w:t>student being taught online is</w:t>
      </w:r>
      <w:r w:rsidRPr="0016790F">
        <w:rPr>
          <w:szCs w:val="24"/>
        </w:rPr>
        <w:t xml:space="preserve"> advised by the </w:t>
      </w:r>
      <w:r w:rsidR="00D361B4">
        <w:rPr>
          <w:szCs w:val="24"/>
        </w:rPr>
        <w:t xml:space="preserve">lecturers, </w:t>
      </w:r>
      <w:r w:rsidRPr="0016790F">
        <w:rPr>
          <w:szCs w:val="24"/>
        </w:rPr>
        <w:t xml:space="preserve">department </w:t>
      </w:r>
      <w:r w:rsidR="006D7D9A">
        <w:rPr>
          <w:szCs w:val="24"/>
        </w:rPr>
        <w:t>head</w:t>
      </w:r>
      <w:r w:rsidRPr="0016790F">
        <w:rPr>
          <w:szCs w:val="24"/>
        </w:rPr>
        <w:t xml:space="preserve">, </w:t>
      </w:r>
      <w:r w:rsidR="00847BF7" w:rsidRPr="0016790F">
        <w:rPr>
          <w:szCs w:val="24"/>
        </w:rPr>
        <w:t>members of the help desk, registrar’s office and the school deans using m</w:t>
      </w:r>
      <w:r w:rsidR="0030599E">
        <w:rPr>
          <w:szCs w:val="24"/>
        </w:rPr>
        <w:t>obile calls, e-mail addresses, W</w:t>
      </w:r>
      <w:r w:rsidR="00847BF7" w:rsidRPr="0016790F">
        <w:rPr>
          <w:szCs w:val="24"/>
        </w:rPr>
        <w:t>hatsApp groups and any media at the University that have</w:t>
      </w:r>
      <w:r w:rsidRPr="0016790F">
        <w:rPr>
          <w:szCs w:val="24"/>
        </w:rPr>
        <w:t xml:space="preserve"> been set up by the University and the concerned department.  </w:t>
      </w:r>
    </w:p>
    <w:p w14:paraId="746F3455" w14:textId="77777777" w:rsidR="00872D16" w:rsidRPr="0016790F" w:rsidRDefault="00872D16" w:rsidP="0016790F">
      <w:pPr>
        <w:spacing w:after="0"/>
        <w:ind w:left="1440"/>
        <w:rPr>
          <w:szCs w:val="24"/>
        </w:rPr>
      </w:pPr>
    </w:p>
    <w:p w14:paraId="69379FCE" w14:textId="77777777" w:rsidR="0016790F" w:rsidRPr="0016790F" w:rsidRDefault="00872D16" w:rsidP="0016790F">
      <w:pPr>
        <w:spacing w:after="0"/>
        <w:ind w:left="1440"/>
        <w:rPr>
          <w:szCs w:val="24"/>
        </w:rPr>
      </w:pPr>
      <w:r>
        <w:rPr>
          <w:szCs w:val="24"/>
        </w:rPr>
        <w:t>If students</w:t>
      </w:r>
      <w:r w:rsidR="0016790F" w:rsidRPr="0016790F">
        <w:rPr>
          <w:szCs w:val="24"/>
        </w:rPr>
        <w:t xml:space="preserve"> have other concerns they are also provided e-mail addresses, and mobile phones for the university chaplain, DVC- Student Affairs and Services, University Counselor, deans of halls of residence.  If students have not been addressed by all these, they are allowed to call the DVC for Academic Affairs and the Vice-Chancellor.</w:t>
      </w:r>
    </w:p>
    <w:p w14:paraId="15FA96A7" w14:textId="77777777" w:rsidR="0016790F" w:rsidRDefault="0016790F" w:rsidP="0016790F">
      <w:pPr>
        <w:spacing w:after="0"/>
        <w:ind w:left="1440"/>
        <w:rPr>
          <w:b/>
          <w:szCs w:val="24"/>
        </w:rPr>
      </w:pPr>
    </w:p>
    <w:p w14:paraId="49723EF6" w14:textId="3F8EA950" w:rsidR="00A04681" w:rsidRDefault="00A04681" w:rsidP="002532F8">
      <w:pPr>
        <w:numPr>
          <w:ilvl w:val="0"/>
          <w:numId w:val="10"/>
        </w:numPr>
        <w:spacing w:after="0"/>
        <w:rPr>
          <w:b/>
          <w:szCs w:val="24"/>
        </w:rPr>
      </w:pPr>
      <w:r>
        <w:rPr>
          <w:b/>
          <w:szCs w:val="24"/>
        </w:rPr>
        <w:t xml:space="preserve">Support on use of IT for </w:t>
      </w:r>
      <w:r w:rsidR="00784D85">
        <w:rPr>
          <w:b/>
          <w:szCs w:val="24"/>
        </w:rPr>
        <w:t>ODeL</w:t>
      </w:r>
      <w:r>
        <w:rPr>
          <w:b/>
          <w:szCs w:val="24"/>
        </w:rPr>
        <w:t xml:space="preserve"> students;</w:t>
      </w:r>
    </w:p>
    <w:p w14:paraId="3EE64958" w14:textId="37E3451D" w:rsidR="00F87F00" w:rsidRDefault="004501F5" w:rsidP="0016790F">
      <w:pPr>
        <w:spacing w:after="0"/>
        <w:ind w:left="1440"/>
        <w:rPr>
          <w:szCs w:val="24"/>
        </w:rPr>
      </w:pPr>
      <w:r>
        <w:rPr>
          <w:szCs w:val="24"/>
        </w:rPr>
        <w:t xml:space="preserve">Advise on appropriate gadgets and software relevant for eLearning </w:t>
      </w:r>
      <w:r w:rsidR="00030FE6">
        <w:rPr>
          <w:szCs w:val="24"/>
        </w:rPr>
        <w:t xml:space="preserve">is done by ODeL Directorate and </w:t>
      </w:r>
      <w:r>
        <w:rPr>
          <w:szCs w:val="24"/>
        </w:rPr>
        <w:t xml:space="preserve">the </w:t>
      </w:r>
      <w:r w:rsidR="00030FE6">
        <w:rPr>
          <w:szCs w:val="24"/>
        </w:rPr>
        <w:t>ITS Office</w:t>
      </w:r>
      <w:r>
        <w:rPr>
          <w:szCs w:val="24"/>
        </w:rPr>
        <w:t>.</w:t>
      </w:r>
    </w:p>
    <w:p w14:paraId="24DF40AE" w14:textId="77777777" w:rsidR="00F87F00" w:rsidRDefault="00F87F00">
      <w:pPr>
        <w:spacing w:after="0" w:line="240" w:lineRule="auto"/>
        <w:rPr>
          <w:szCs w:val="24"/>
        </w:rPr>
      </w:pPr>
      <w:r>
        <w:rPr>
          <w:szCs w:val="24"/>
        </w:rPr>
        <w:br w:type="page"/>
      </w:r>
    </w:p>
    <w:p w14:paraId="7577967B" w14:textId="77777777" w:rsidR="00A04681" w:rsidRDefault="00A04681" w:rsidP="002532F8">
      <w:pPr>
        <w:numPr>
          <w:ilvl w:val="0"/>
          <w:numId w:val="10"/>
        </w:numPr>
        <w:spacing w:after="0"/>
        <w:rPr>
          <w:b/>
          <w:szCs w:val="24"/>
        </w:rPr>
      </w:pPr>
      <w:r>
        <w:rPr>
          <w:b/>
          <w:szCs w:val="24"/>
        </w:rPr>
        <w:lastRenderedPageBreak/>
        <w:t>Continuous training of students;</w:t>
      </w:r>
    </w:p>
    <w:p w14:paraId="07D4E3C0" w14:textId="5B6B5A67" w:rsidR="00E01F56" w:rsidRDefault="004501F5" w:rsidP="00E01F56">
      <w:pPr>
        <w:spacing w:after="0"/>
        <w:ind w:left="1440"/>
        <w:rPr>
          <w:szCs w:val="24"/>
        </w:rPr>
      </w:pPr>
      <w:r>
        <w:rPr>
          <w:szCs w:val="24"/>
        </w:rPr>
        <w:t xml:space="preserve">The Directorate of ODeL conducts continuous training of students formally and informally. Training materials are also shared in the eLearning platform. There are also scheduled training in the university calendar of events. </w:t>
      </w:r>
    </w:p>
    <w:p w14:paraId="3CD7F096" w14:textId="77777777" w:rsidR="0087208D" w:rsidRPr="00E01F56" w:rsidRDefault="0087208D" w:rsidP="00E01F56">
      <w:pPr>
        <w:spacing w:after="0"/>
        <w:ind w:left="1440"/>
        <w:rPr>
          <w:szCs w:val="24"/>
        </w:rPr>
      </w:pPr>
    </w:p>
    <w:p w14:paraId="0D31E1FE" w14:textId="77777777" w:rsidR="00A04681" w:rsidRDefault="00A04681" w:rsidP="002532F8">
      <w:pPr>
        <w:numPr>
          <w:ilvl w:val="0"/>
          <w:numId w:val="10"/>
        </w:numPr>
        <w:spacing w:after="0"/>
        <w:rPr>
          <w:b/>
          <w:szCs w:val="24"/>
        </w:rPr>
      </w:pPr>
      <w:r>
        <w:rPr>
          <w:b/>
          <w:szCs w:val="24"/>
        </w:rPr>
        <w:t>A variety of student’s learning experiences;</w:t>
      </w:r>
    </w:p>
    <w:p w14:paraId="4DB78B50" w14:textId="2A9E0F95" w:rsidR="00E01F56" w:rsidRPr="00E01F56" w:rsidRDefault="00E01F56" w:rsidP="00E01F56">
      <w:pPr>
        <w:spacing w:after="0"/>
        <w:ind w:left="1440"/>
        <w:rPr>
          <w:szCs w:val="24"/>
        </w:rPr>
      </w:pPr>
      <w:r w:rsidRPr="00E01F56">
        <w:rPr>
          <w:szCs w:val="24"/>
        </w:rPr>
        <w:t>Students go through a variety of learning experiences such as listening to lec</w:t>
      </w:r>
      <w:r w:rsidR="001D1477">
        <w:rPr>
          <w:szCs w:val="24"/>
        </w:rPr>
        <w:t xml:space="preserve">tures during video conferencing, </w:t>
      </w:r>
      <w:r w:rsidRPr="00E01F56">
        <w:rPr>
          <w:szCs w:val="24"/>
        </w:rPr>
        <w:t xml:space="preserve">question and answer sessions, student presentations, assignments, lecturers’ notes on the platforms, listening to the recorded YouTube </w:t>
      </w:r>
      <w:r w:rsidR="00C37EC0">
        <w:rPr>
          <w:szCs w:val="24"/>
        </w:rPr>
        <w:t xml:space="preserve">videos </w:t>
      </w:r>
      <w:r w:rsidRPr="00E01F56">
        <w:rPr>
          <w:szCs w:val="24"/>
        </w:rPr>
        <w:t>of the lecturer’s lecture, and any other activity the lecturer will upload on the platform for student learning.</w:t>
      </w:r>
    </w:p>
    <w:p w14:paraId="15686531" w14:textId="77777777" w:rsidR="00E01F56" w:rsidRDefault="00E01F56" w:rsidP="00E01F56">
      <w:pPr>
        <w:spacing w:after="0"/>
        <w:ind w:left="1440"/>
        <w:rPr>
          <w:b/>
          <w:szCs w:val="24"/>
        </w:rPr>
      </w:pPr>
    </w:p>
    <w:p w14:paraId="60FEB635" w14:textId="77777777" w:rsidR="00A04681" w:rsidRDefault="00A04681" w:rsidP="002532F8">
      <w:pPr>
        <w:numPr>
          <w:ilvl w:val="0"/>
          <w:numId w:val="10"/>
        </w:numPr>
        <w:spacing w:after="0"/>
        <w:rPr>
          <w:b/>
          <w:szCs w:val="24"/>
        </w:rPr>
      </w:pPr>
      <w:r>
        <w:rPr>
          <w:b/>
          <w:szCs w:val="24"/>
        </w:rPr>
        <w:t>Student appeals and grievance resolution; and communication.</w:t>
      </w:r>
    </w:p>
    <w:p w14:paraId="26A0EBF1" w14:textId="0DC57C31" w:rsidR="00652340" w:rsidRPr="00286AA3" w:rsidRDefault="00E01F56" w:rsidP="00652340">
      <w:pPr>
        <w:spacing w:after="0"/>
        <w:ind w:left="1440"/>
        <w:rPr>
          <w:szCs w:val="24"/>
        </w:rPr>
      </w:pPr>
      <w:r w:rsidRPr="00286AA3">
        <w:rPr>
          <w:szCs w:val="24"/>
        </w:rPr>
        <w:t>Student appeals follow the normal channel.  When a student has a concern he/she should first address it to the lecturer, if the lecturer does not solve it then he</w:t>
      </w:r>
      <w:r w:rsidR="003F2DC7">
        <w:rPr>
          <w:szCs w:val="24"/>
        </w:rPr>
        <w:t>/she</w:t>
      </w:r>
      <w:r w:rsidRPr="00286AA3">
        <w:rPr>
          <w:szCs w:val="24"/>
        </w:rPr>
        <w:t xml:space="preserve"> contacts the department head, and if the department head does not attend to him, then to the school dean and if the school dean does not attend to it then to the DVC for Academic Affairs.  From there it will be taken to academic standards committee of the University.  </w:t>
      </w:r>
      <w:r w:rsidR="003F2DC7" w:rsidRPr="00286AA3">
        <w:rPr>
          <w:szCs w:val="24"/>
        </w:rPr>
        <w:t>All</w:t>
      </w:r>
      <w:r w:rsidR="00286AA3" w:rsidRPr="00286AA3">
        <w:rPr>
          <w:szCs w:val="24"/>
        </w:rPr>
        <w:t xml:space="preserve"> these can be done through</w:t>
      </w:r>
      <w:r w:rsidRPr="00286AA3">
        <w:rPr>
          <w:szCs w:val="24"/>
        </w:rPr>
        <w:t xml:space="preserve"> e-mail</w:t>
      </w:r>
      <w:r w:rsidR="00286AA3" w:rsidRPr="00286AA3">
        <w:rPr>
          <w:szCs w:val="24"/>
        </w:rPr>
        <w:t xml:space="preserve"> addresses</w:t>
      </w:r>
      <w:r w:rsidRPr="00286AA3">
        <w:rPr>
          <w:szCs w:val="24"/>
        </w:rPr>
        <w:t xml:space="preserve">, </w:t>
      </w:r>
      <w:r w:rsidR="00D801EB">
        <w:rPr>
          <w:szCs w:val="24"/>
        </w:rPr>
        <w:t>W</w:t>
      </w:r>
      <w:r w:rsidRPr="00286AA3">
        <w:rPr>
          <w:szCs w:val="24"/>
        </w:rPr>
        <w:t>hat</w:t>
      </w:r>
      <w:r w:rsidR="00BD6B08">
        <w:rPr>
          <w:szCs w:val="24"/>
        </w:rPr>
        <w:t>s</w:t>
      </w:r>
      <w:r w:rsidRPr="00286AA3">
        <w:rPr>
          <w:szCs w:val="24"/>
        </w:rPr>
        <w:t>A</w:t>
      </w:r>
      <w:r w:rsidR="00286AA3" w:rsidRPr="00286AA3">
        <w:rPr>
          <w:szCs w:val="24"/>
        </w:rPr>
        <w:t>pp, telephone calls, etc.</w:t>
      </w:r>
    </w:p>
    <w:p w14:paraId="06884A7B" w14:textId="77777777" w:rsidR="00E01F56" w:rsidRDefault="00E01F56" w:rsidP="00652340">
      <w:pPr>
        <w:spacing w:after="0"/>
        <w:ind w:left="1440"/>
        <w:rPr>
          <w:b/>
          <w:szCs w:val="24"/>
        </w:rPr>
      </w:pPr>
    </w:p>
    <w:p w14:paraId="72EFBE9F" w14:textId="77777777" w:rsidR="00DA1932" w:rsidRDefault="00DA1932">
      <w:pPr>
        <w:spacing w:after="0" w:line="240" w:lineRule="auto"/>
        <w:rPr>
          <w:rFonts w:eastAsia="Times New Roman"/>
          <w:b/>
          <w:bCs/>
          <w:kern w:val="32"/>
          <w:szCs w:val="24"/>
        </w:rPr>
      </w:pPr>
      <w:r>
        <w:rPr>
          <w:szCs w:val="24"/>
        </w:rPr>
        <w:br w:type="page"/>
      </w:r>
    </w:p>
    <w:p w14:paraId="3F9D91D1" w14:textId="77777777" w:rsidR="00BA60B7" w:rsidRPr="00E22040" w:rsidRDefault="00E22040" w:rsidP="00E22040">
      <w:pPr>
        <w:pStyle w:val="Heading1"/>
        <w:rPr>
          <w:rFonts w:ascii="Times New Roman" w:hAnsi="Times New Roman"/>
          <w:sz w:val="24"/>
          <w:szCs w:val="24"/>
        </w:rPr>
      </w:pPr>
      <w:bookmarkStart w:id="22" w:name="_Toc193303582"/>
      <w:r w:rsidRPr="00E22040">
        <w:rPr>
          <w:rFonts w:ascii="Times New Roman" w:hAnsi="Times New Roman"/>
          <w:sz w:val="24"/>
          <w:szCs w:val="24"/>
        </w:rPr>
        <w:lastRenderedPageBreak/>
        <w:t xml:space="preserve">11.0 </w:t>
      </w:r>
      <w:r w:rsidR="00BA60B7" w:rsidRPr="00E22040">
        <w:rPr>
          <w:rFonts w:ascii="Times New Roman" w:hAnsi="Times New Roman"/>
          <w:sz w:val="24"/>
          <w:szCs w:val="24"/>
        </w:rPr>
        <w:t>EXAMINATIONS</w:t>
      </w:r>
      <w:bookmarkEnd w:id="22"/>
    </w:p>
    <w:p w14:paraId="1AEFD10D" w14:textId="77777777" w:rsidR="00F41446" w:rsidRDefault="00F41446" w:rsidP="00F41446">
      <w:pPr>
        <w:spacing w:after="0"/>
        <w:ind w:left="1080"/>
        <w:rPr>
          <w:b/>
          <w:szCs w:val="24"/>
        </w:rPr>
      </w:pPr>
    </w:p>
    <w:p w14:paraId="7D33A1A8" w14:textId="5A8C59FC" w:rsidR="00A54703" w:rsidRDefault="00A54703" w:rsidP="002532F8">
      <w:pPr>
        <w:numPr>
          <w:ilvl w:val="0"/>
          <w:numId w:val="14"/>
        </w:numPr>
        <w:spacing w:after="0"/>
        <w:rPr>
          <w:b/>
          <w:szCs w:val="24"/>
        </w:rPr>
      </w:pPr>
      <w:r>
        <w:rPr>
          <w:b/>
          <w:szCs w:val="24"/>
        </w:rPr>
        <w:t xml:space="preserve">Describe how examinations are administered for </w:t>
      </w:r>
      <w:r w:rsidR="00784D85">
        <w:rPr>
          <w:b/>
          <w:szCs w:val="24"/>
        </w:rPr>
        <w:t>ODeL</w:t>
      </w:r>
      <w:r>
        <w:rPr>
          <w:b/>
          <w:szCs w:val="24"/>
        </w:rPr>
        <w:t xml:space="preserve"> </w:t>
      </w:r>
      <w:r w:rsidR="002B583E">
        <w:rPr>
          <w:b/>
          <w:szCs w:val="24"/>
        </w:rPr>
        <w:t>programs</w:t>
      </w:r>
      <w:r>
        <w:rPr>
          <w:b/>
          <w:szCs w:val="24"/>
        </w:rPr>
        <w:t>;</w:t>
      </w:r>
    </w:p>
    <w:p w14:paraId="40CDA43D" w14:textId="2FDB1ABD" w:rsidR="006F51D2" w:rsidRPr="001D2143" w:rsidRDefault="00027993" w:rsidP="00897530">
      <w:pPr>
        <w:spacing w:after="0"/>
        <w:ind w:left="720"/>
        <w:rPr>
          <w:szCs w:val="24"/>
        </w:rPr>
      </w:pPr>
      <w:r>
        <w:rPr>
          <w:szCs w:val="24"/>
        </w:rPr>
        <w:t>The university currently administer physical examination. The online</w:t>
      </w:r>
      <w:r w:rsidR="00897530" w:rsidRPr="00897530">
        <w:rPr>
          <w:szCs w:val="24"/>
        </w:rPr>
        <w:t xml:space="preserve"> examination</w:t>
      </w:r>
      <w:r w:rsidR="00897530">
        <w:rPr>
          <w:szCs w:val="24"/>
        </w:rPr>
        <w:t>s</w:t>
      </w:r>
      <w:r w:rsidR="00897530" w:rsidRPr="00897530">
        <w:rPr>
          <w:szCs w:val="24"/>
        </w:rPr>
        <w:t xml:space="preserve"> </w:t>
      </w:r>
      <w:r>
        <w:rPr>
          <w:szCs w:val="24"/>
        </w:rPr>
        <w:t>were</w:t>
      </w:r>
      <w:r w:rsidR="00897530" w:rsidRPr="00897530">
        <w:rPr>
          <w:szCs w:val="24"/>
        </w:rPr>
        <w:t xml:space="preserve"> </w:t>
      </w:r>
      <w:r w:rsidR="005B7937">
        <w:rPr>
          <w:szCs w:val="24"/>
        </w:rPr>
        <w:t xml:space="preserve">temporarily </w:t>
      </w:r>
      <w:r w:rsidR="00897530" w:rsidRPr="00897530">
        <w:rPr>
          <w:szCs w:val="24"/>
        </w:rPr>
        <w:t>administered on the eLearning platform</w:t>
      </w:r>
      <w:r>
        <w:rPr>
          <w:szCs w:val="24"/>
        </w:rPr>
        <w:t xml:space="preserve"> especially during the COVID-19 </w:t>
      </w:r>
      <w:r w:rsidR="005B7937">
        <w:rPr>
          <w:szCs w:val="24"/>
        </w:rPr>
        <w:t>period</w:t>
      </w:r>
      <w:r>
        <w:rPr>
          <w:szCs w:val="24"/>
        </w:rPr>
        <w:t>. During the period, the university acquired a lockdown browser and respondus m</w:t>
      </w:r>
      <w:r w:rsidR="005B7937">
        <w:rPr>
          <w:szCs w:val="24"/>
        </w:rPr>
        <w:t>o</w:t>
      </w:r>
      <w:r>
        <w:rPr>
          <w:szCs w:val="24"/>
        </w:rPr>
        <w:t>nitor software to aid on online proctoring.</w:t>
      </w:r>
      <w:r w:rsidR="00897530" w:rsidRPr="00897530">
        <w:rPr>
          <w:szCs w:val="24"/>
        </w:rPr>
        <w:t xml:space="preserve">  The </w:t>
      </w:r>
      <w:r>
        <w:rPr>
          <w:szCs w:val="24"/>
        </w:rPr>
        <w:t xml:space="preserve">software was </w:t>
      </w:r>
      <w:r w:rsidR="005B7937">
        <w:rPr>
          <w:szCs w:val="24"/>
        </w:rPr>
        <w:t>integrated</w:t>
      </w:r>
      <w:r>
        <w:rPr>
          <w:szCs w:val="24"/>
        </w:rPr>
        <w:t xml:space="preserve"> with the LMS in which the </w:t>
      </w:r>
      <w:r w:rsidR="00897530" w:rsidRPr="00897530">
        <w:rPr>
          <w:szCs w:val="24"/>
        </w:rPr>
        <w:t xml:space="preserve">platform examination </w:t>
      </w:r>
      <w:r>
        <w:rPr>
          <w:szCs w:val="24"/>
        </w:rPr>
        <w:t>was</w:t>
      </w:r>
      <w:r w:rsidR="00897530" w:rsidRPr="00897530">
        <w:rPr>
          <w:szCs w:val="24"/>
        </w:rPr>
        <w:t xml:space="preserve"> uploaded and lock</w:t>
      </w:r>
      <w:r w:rsidR="00897530">
        <w:rPr>
          <w:szCs w:val="24"/>
        </w:rPr>
        <w:t>ed</w:t>
      </w:r>
      <w:r w:rsidR="00897530" w:rsidRPr="00897530">
        <w:rPr>
          <w:szCs w:val="24"/>
        </w:rPr>
        <w:t xml:space="preserve"> until the examination day and time comes.  Students</w:t>
      </w:r>
      <w:r w:rsidR="00897530">
        <w:rPr>
          <w:szCs w:val="24"/>
        </w:rPr>
        <w:t xml:space="preserve"> who are registered for a particular</w:t>
      </w:r>
      <w:r w:rsidR="00897530" w:rsidRPr="00897530">
        <w:rPr>
          <w:szCs w:val="24"/>
        </w:rPr>
        <w:t xml:space="preserve"> paper are the only ones allowed to enter into the system and see the examination paper</w:t>
      </w:r>
      <w:r w:rsidR="00897530" w:rsidRPr="001D2143">
        <w:rPr>
          <w:szCs w:val="24"/>
        </w:rPr>
        <w:t>.  For objectives questions the student will be seeing one question at a time. He</w:t>
      </w:r>
      <w:r w:rsidR="002B583E" w:rsidRPr="001D2143">
        <w:rPr>
          <w:szCs w:val="24"/>
        </w:rPr>
        <w:t>/she will also answer one at a time. The questions that have been answered go</w:t>
      </w:r>
      <w:r w:rsidR="00897530" w:rsidRPr="001D2143">
        <w:rPr>
          <w:szCs w:val="24"/>
        </w:rPr>
        <w:t xml:space="preserve"> into the hiding and the new page</w:t>
      </w:r>
      <w:r w:rsidR="002B583E" w:rsidRPr="001D2143">
        <w:rPr>
          <w:szCs w:val="24"/>
        </w:rPr>
        <w:t xml:space="preserve"> of subsequent question</w:t>
      </w:r>
      <w:r w:rsidR="00897530" w:rsidRPr="001D2143">
        <w:rPr>
          <w:szCs w:val="24"/>
        </w:rPr>
        <w:t xml:space="preserve"> keeps on coming until the end</w:t>
      </w:r>
      <w:r w:rsidR="002B583E" w:rsidRPr="001D2143">
        <w:rPr>
          <w:szCs w:val="24"/>
        </w:rPr>
        <w:t xml:space="preserve"> of the examination paper</w:t>
      </w:r>
      <w:r w:rsidR="00897530" w:rsidRPr="001D2143">
        <w:rPr>
          <w:szCs w:val="24"/>
        </w:rPr>
        <w:t>.</w:t>
      </w:r>
    </w:p>
    <w:p w14:paraId="2C229BE4" w14:textId="77777777" w:rsidR="00897530" w:rsidRPr="001D2143" w:rsidRDefault="00897530" w:rsidP="00897530">
      <w:pPr>
        <w:spacing w:after="0"/>
        <w:ind w:left="720"/>
        <w:rPr>
          <w:b/>
          <w:szCs w:val="24"/>
        </w:rPr>
      </w:pPr>
    </w:p>
    <w:p w14:paraId="46C34A9A" w14:textId="77777777" w:rsidR="00A30394" w:rsidRPr="00A30394" w:rsidRDefault="00A30394" w:rsidP="00897530">
      <w:pPr>
        <w:spacing w:after="0"/>
        <w:ind w:left="720"/>
        <w:rPr>
          <w:szCs w:val="24"/>
        </w:rPr>
      </w:pPr>
      <w:r w:rsidRPr="001D2143">
        <w:rPr>
          <w:szCs w:val="24"/>
        </w:rPr>
        <w:t>For essay section, the student will down load the questions and answer them.  Then typewrite them and upload them in the time frame the teacher set.  The responses are sent back to the teacher using the same platform.</w:t>
      </w:r>
    </w:p>
    <w:p w14:paraId="4D11C871" w14:textId="77777777" w:rsidR="00A30394" w:rsidRDefault="00A30394" w:rsidP="00897530">
      <w:pPr>
        <w:spacing w:after="0"/>
        <w:ind w:left="720"/>
        <w:rPr>
          <w:b/>
          <w:szCs w:val="24"/>
        </w:rPr>
      </w:pPr>
    </w:p>
    <w:p w14:paraId="3E43705E" w14:textId="77777777" w:rsidR="00A54703" w:rsidRDefault="00A54703" w:rsidP="002532F8">
      <w:pPr>
        <w:numPr>
          <w:ilvl w:val="0"/>
          <w:numId w:val="14"/>
        </w:numPr>
        <w:spacing w:after="0"/>
        <w:rPr>
          <w:b/>
          <w:szCs w:val="24"/>
        </w:rPr>
      </w:pPr>
      <w:r>
        <w:rPr>
          <w:b/>
          <w:szCs w:val="24"/>
        </w:rPr>
        <w:t>Outline the tools methods in use for student authentication during examinations;</w:t>
      </w:r>
    </w:p>
    <w:p w14:paraId="3C3A8D68" w14:textId="77777777" w:rsidR="00A30394" w:rsidRDefault="00A30394" w:rsidP="006F51D2">
      <w:pPr>
        <w:spacing w:after="0"/>
        <w:ind w:left="720"/>
        <w:rPr>
          <w:szCs w:val="24"/>
        </w:rPr>
      </w:pPr>
    </w:p>
    <w:p w14:paraId="5AEE888D" w14:textId="27D4032D" w:rsidR="00EF3792" w:rsidRDefault="009878B3" w:rsidP="00EF3792">
      <w:pPr>
        <w:spacing w:after="0"/>
        <w:ind w:left="720"/>
        <w:rPr>
          <w:szCs w:val="24"/>
        </w:rPr>
      </w:pPr>
      <w:r>
        <w:rPr>
          <w:szCs w:val="24"/>
        </w:rPr>
        <w:t>O</w:t>
      </w:r>
      <w:r w:rsidR="00EF3792">
        <w:rPr>
          <w:szCs w:val="24"/>
        </w:rPr>
        <w:t xml:space="preserve">nly </w:t>
      </w:r>
      <w:r>
        <w:rPr>
          <w:szCs w:val="24"/>
        </w:rPr>
        <w:t>b</w:t>
      </w:r>
      <w:r w:rsidR="00EF3792">
        <w:rPr>
          <w:szCs w:val="24"/>
        </w:rPr>
        <w:t xml:space="preserve">onafide </w:t>
      </w:r>
      <w:r w:rsidR="00EF3792" w:rsidRPr="00EF3792">
        <w:rPr>
          <w:szCs w:val="24"/>
        </w:rPr>
        <w:t>students</w:t>
      </w:r>
      <w:r w:rsidR="003B5456" w:rsidRPr="00EF3792">
        <w:rPr>
          <w:szCs w:val="24"/>
        </w:rPr>
        <w:t xml:space="preserve"> can only access LMS p</w:t>
      </w:r>
      <w:r w:rsidR="00EF3792">
        <w:rPr>
          <w:szCs w:val="24"/>
        </w:rPr>
        <w:t>l</w:t>
      </w:r>
      <w:r w:rsidR="003B5456" w:rsidRPr="00EF3792">
        <w:rPr>
          <w:szCs w:val="24"/>
        </w:rPr>
        <w:t xml:space="preserve">atform via </w:t>
      </w:r>
      <w:r w:rsidR="00EF3792">
        <w:rPr>
          <w:szCs w:val="24"/>
        </w:rPr>
        <w:t>I</w:t>
      </w:r>
      <w:r w:rsidR="003B5456" w:rsidRPr="00EF3792">
        <w:rPr>
          <w:szCs w:val="24"/>
        </w:rPr>
        <w:t xml:space="preserve">campus. All students have unique </w:t>
      </w:r>
      <w:r w:rsidR="00EF3792">
        <w:rPr>
          <w:szCs w:val="24"/>
        </w:rPr>
        <w:t>I</w:t>
      </w:r>
      <w:r w:rsidR="003B5456" w:rsidRPr="00EF3792">
        <w:rPr>
          <w:szCs w:val="24"/>
        </w:rPr>
        <w:t>campus credentials. The Icampus has been integrated with LMS. Only courses registered</w:t>
      </w:r>
      <w:r w:rsidR="00EF3792">
        <w:rPr>
          <w:szCs w:val="24"/>
        </w:rPr>
        <w:t xml:space="preserve"> by the students </w:t>
      </w:r>
      <w:r w:rsidR="003B5456" w:rsidRPr="00EF3792">
        <w:rPr>
          <w:szCs w:val="24"/>
        </w:rPr>
        <w:t xml:space="preserve">can only appear in the </w:t>
      </w:r>
      <w:r w:rsidR="00EF3792" w:rsidRPr="00EF3792">
        <w:rPr>
          <w:szCs w:val="24"/>
        </w:rPr>
        <w:t>students’</w:t>
      </w:r>
      <w:r w:rsidR="003B5456" w:rsidRPr="00EF3792">
        <w:rPr>
          <w:szCs w:val="24"/>
        </w:rPr>
        <w:t xml:space="preserve"> LMS portal. </w:t>
      </w:r>
      <w:r>
        <w:rPr>
          <w:szCs w:val="24"/>
        </w:rPr>
        <w:t>Any form of assessment posted on the eLearning platform can therefore only be accessed by Bonafide students.</w:t>
      </w:r>
    </w:p>
    <w:p w14:paraId="41451A30" w14:textId="77777777" w:rsidR="009878B3" w:rsidRDefault="009878B3" w:rsidP="00EF3792">
      <w:pPr>
        <w:spacing w:after="0"/>
        <w:ind w:left="720"/>
        <w:rPr>
          <w:b/>
          <w:szCs w:val="24"/>
        </w:rPr>
      </w:pPr>
    </w:p>
    <w:p w14:paraId="2DE111A6" w14:textId="77777777" w:rsidR="00A54703" w:rsidRDefault="00A54703" w:rsidP="002532F8">
      <w:pPr>
        <w:numPr>
          <w:ilvl w:val="0"/>
          <w:numId w:val="14"/>
        </w:numPr>
        <w:spacing w:after="0"/>
        <w:rPr>
          <w:b/>
          <w:szCs w:val="24"/>
        </w:rPr>
      </w:pPr>
      <w:r>
        <w:rPr>
          <w:b/>
          <w:szCs w:val="24"/>
        </w:rPr>
        <w:t>Outline how the university ensures students adhere to examination protocols, including invigilation and checking academic dishonesty;</w:t>
      </w:r>
    </w:p>
    <w:p w14:paraId="2E6EDB3B" w14:textId="77777777" w:rsidR="00D22CDE" w:rsidRDefault="00D22CDE" w:rsidP="006F51D2">
      <w:pPr>
        <w:spacing w:after="0"/>
        <w:ind w:left="1080"/>
        <w:rPr>
          <w:szCs w:val="24"/>
        </w:rPr>
      </w:pPr>
    </w:p>
    <w:p w14:paraId="2FBDEAC9" w14:textId="5EBDE0A8" w:rsidR="009878B3" w:rsidRDefault="009878B3" w:rsidP="009878B3">
      <w:pPr>
        <w:spacing w:after="0"/>
        <w:ind w:left="1080"/>
        <w:rPr>
          <w:szCs w:val="24"/>
        </w:rPr>
      </w:pPr>
      <w:r>
        <w:rPr>
          <w:szCs w:val="24"/>
        </w:rPr>
        <w:t>While exams are currently done manually on campus, other assessments such as quizzes and assignments that are conducted online. T</w:t>
      </w:r>
      <w:r w:rsidRPr="00EF3792">
        <w:rPr>
          <w:szCs w:val="24"/>
        </w:rPr>
        <w:t xml:space="preserve">he current version of LMS in use has examination proctoring features called Safe Exam Browser which can prevent the student from visiting other websites while writing </w:t>
      </w:r>
      <w:r>
        <w:rPr>
          <w:szCs w:val="24"/>
        </w:rPr>
        <w:t>any form of assessment</w:t>
      </w:r>
      <w:r w:rsidRPr="00EF3792">
        <w:rPr>
          <w:szCs w:val="24"/>
        </w:rPr>
        <w:t>.</w:t>
      </w:r>
    </w:p>
    <w:p w14:paraId="11F99B0D" w14:textId="77777777" w:rsidR="009878B3" w:rsidRPr="00D22CDE" w:rsidRDefault="009878B3" w:rsidP="006F51D2">
      <w:pPr>
        <w:spacing w:after="0"/>
        <w:ind w:left="1080"/>
        <w:rPr>
          <w:szCs w:val="24"/>
        </w:rPr>
      </w:pPr>
    </w:p>
    <w:p w14:paraId="5065B647" w14:textId="77777777" w:rsidR="00A30394" w:rsidRDefault="00A30394" w:rsidP="006F51D2">
      <w:pPr>
        <w:spacing w:after="0"/>
        <w:ind w:left="1080"/>
        <w:rPr>
          <w:b/>
          <w:szCs w:val="24"/>
        </w:rPr>
      </w:pPr>
    </w:p>
    <w:p w14:paraId="690E908A" w14:textId="1E20A137" w:rsidR="006F51D2" w:rsidRDefault="00A54703" w:rsidP="002532F8">
      <w:pPr>
        <w:numPr>
          <w:ilvl w:val="0"/>
          <w:numId w:val="14"/>
        </w:numPr>
        <w:spacing w:after="0"/>
        <w:rPr>
          <w:b/>
          <w:szCs w:val="24"/>
        </w:rPr>
      </w:pPr>
      <w:r>
        <w:rPr>
          <w:b/>
          <w:szCs w:val="24"/>
        </w:rPr>
        <w:t xml:space="preserve">Highlight the security mechanisms in place for </w:t>
      </w:r>
      <w:r w:rsidR="00784D85">
        <w:rPr>
          <w:b/>
          <w:szCs w:val="24"/>
        </w:rPr>
        <w:t>ODeL</w:t>
      </w:r>
      <w:r>
        <w:rPr>
          <w:b/>
          <w:szCs w:val="24"/>
        </w:rPr>
        <w:t xml:space="preserve"> examinations during setting, handling, packa</w:t>
      </w:r>
      <w:r w:rsidR="006F51D2">
        <w:rPr>
          <w:b/>
          <w:szCs w:val="24"/>
        </w:rPr>
        <w:t xml:space="preserve">ging, execution and marking; </w:t>
      </w:r>
    </w:p>
    <w:p w14:paraId="6ECBFAA9" w14:textId="10FA311F" w:rsidR="006F51D2" w:rsidRPr="00897530" w:rsidRDefault="00011BED" w:rsidP="00011BED">
      <w:pPr>
        <w:pStyle w:val="ListParagraph"/>
        <w:ind w:left="1080"/>
        <w:rPr>
          <w:szCs w:val="24"/>
        </w:rPr>
      </w:pPr>
      <w:r w:rsidRPr="00897530">
        <w:rPr>
          <w:szCs w:val="24"/>
        </w:rPr>
        <w:t xml:space="preserve">The online </w:t>
      </w:r>
      <w:r w:rsidR="006A0F30" w:rsidRPr="00897530">
        <w:rPr>
          <w:szCs w:val="24"/>
        </w:rPr>
        <w:t>examinations have</w:t>
      </w:r>
      <w:r w:rsidRPr="00897530">
        <w:rPr>
          <w:szCs w:val="24"/>
        </w:rPr>
        <w:t xml:space="preserve"> a section on the </w:t>
      </w:r>
      <w:r w:rsidR="00897530" w:rsidRPr="00897530">
        <w:rPr>
          <w:szCs w:val="24"/>
        </w:rPr>
        <w:t>platform</w:t>
      </w:r>
      <w:r w:rsidRPr="00897530">
        <w:rPr>
          <w:szCs w:val="24"/>
        </w:rPr>
        <w:t xml:space="preserve"> itself.  After the examination has been written a</w:t>
      </w:r>
      <w:r w:rsidR="00A154ED">
        <w:rPr>
          <w:szCs w:val="24"/>
        </w:rPr>
        <w:t>nd moderated by the department, t</w:t>
      </w:r>
      <w:r w:rsidRPr="00897530">
        <w:rPr>
          <w:szCs w:val="24"/>
        </w:rPr>
        <w:t>he lecturer just uploads</w:t>
      </w:r>
      <w:r w:rsidR="00A154ED">
        <w:rPr>
          <w:szCs w:val="24"/>
        </w:rPr>
        <w:t xml:space="preserve"> examination to the E-learning platform</w:t>
      </w:r>
      <w:r w:rsidRPr="00897530">
        <w:rPr>
          <w:szCs w:val="24"/>
        </w:rPr>
        <w:t xml:space="preserve">.  And hides it by writing the </w:t>
      </w:r>
      <w:r w:rsidR="00897530" w:rsidRPr="00897530">
        <w:rPr>
          <w:szCs w:val="24"/>
        </w:rPr>
        <w:t>identifying</w:t>
      </w:r>
      <w:r w:rsidR="00A154ED">
        <w:rPr>
          <w:szCs w:val="24"/>
        </w:rPr>
        <w:t xml:space="preserve"> features such as</w:t>
      </w:r>
      <w:r w:rsidRPr="00897530">
        <w:rPr>
          <w:szCs w:val="24"/>
        </w:rPr>
        <w:t xml:space="preserve"> the date, time and minutes the exam time will cover and hides it from </w:t>
      </w:r>
      <w:r w:rsidR="00A154ED">
        <w:rPr>
          <w:szCs w:val="24"/>
        </w:rPr>
        <w:t xml:space="preserve">any other </w:t>
      </w:r>
      <w:r w:rsidR="009878B3">
        <w:rPr>
          <w:szCs w:val="24"/>
        </w:rPr>
        <w:t>person’s</w:t>
      </w:r>
      <w:r w:rsidR="00A154ED">
        <w:rPr>
          <w:szCs w:val="24"/>
        </w:rPr>
        <w:t xml:space="preserve"> view</w:t>
      </w:r>
      <w:r w:rsidRPr="00897530">
        <w:rPr>
          <w:szCs w:val="24"/>
        </w:rPr>
        <w:t xml:space="preserve">.  The examination will not be seen by anybody except the teacher himself if </w:t>
      </w:r>
      <w:r w:rsidR="009878B3" w:rsidRPr="00897530">
        <w:rPr>
          <w:szCs w:val="24"/>
        </w:rPr>
        <w:t>he</w:t>
      </w:r>
      <w:r w:rsidRPr="00897530">
        <w:rPr>
          <w:szCs w:val="24"/>
        </w:rPr>
        <w:t xml:space="preserve"> wishes.</w:t>
      </w:r>
    </w:p>
    <w:p w14:paraId="225C2141" w14:textId="77777777" w:rsidR="00011BED" w:rsidRPr="00897530" w:rsidRDefault="00011BED" w:rsidP="006F51D2">
      <w:pPr>
        <w:pStyle w:val="ListParagraph"/>
        <w:rPr>
          <w:szCs w:val="24"/>
        </w:rPr>
      </w:pPr>
    </w:p>
    <w:p w14:paraId="6625E937" w14:textId="77777777" w:rsidR="00011BED" w:rsidRPr="00897530" w:rsidRDefault="00011BED" w:rsidP="006F51D2">
      <w:pPr>
        <w:spacing w:after="0"/>
        <w:ind w:left="1080"/>
        <w:rPr>
          <w:szCs w:val="24"/>
        </w:rPr>
      </w:pPr>
    </w:p>
    <w:p w14:paraId="5770BDB8" w14:textId="77777777" w:rsidR="00897530" w:rsidRPr="00897530" w:rsidRDefault="00011BED" w:rsidP="006F51D2">
      <w:pPr>
        <w:spacing w:after="0"/>
        <w:ind w:left="1080"/>
        <w:rPr>
          <w:szCs w:val="24"/>
        </w:rPr>
      </w:pPr>
      <w:r w:rsidRPr="00897530">
        <w:rPr>
          <w:szCs w:val="24"/>
        </w:rPr>
        <w:t xml:space="preserve">For </w:t>
      </w:r>
      <w:r w:rsidR="00897530" w:rsidRPr="00897530">
        <w:rPr>
          <w:szCs w:val="24"/>
        </w:rPr>
        <w:t xml:space="preserve">Objective questions, the </w:t>
      </w:r>
      <w:r w:rsidR="006A0F30" w:rsidRPr="00897530">
        <w:rPr>
          <w:szCs w:val="24"/>
        </w:rPr>
        <w:t>system itself marks the examination and generates</w:t>
      </w:r>
      <w:r w:rsidR="00897530" w:rsidRPr="00897530">
        <w:rPr>
          <w:szCs w:val="24"/>
        </w:rPr>
        <w:t xml:space="preserve"> the scores as soon as the student </w:t>
      </w:r>
      <w:r w:rsidR="006A0F30">
        <w:rPr>
          <w:szCs w:val="24"/>
        </w:rPr>
        <w:t>submits</w:t>
      </w:r>
      <w:r w:rsidR="00897530" w:rsidRPr="00897530">
        <w:rPr>
          <w:szCs w:val="24"/>
        </w:rPr>
        <w:t xml:space="preserve"> completed exam</w:t>
      </w:r>
      <w:r w:rsidR="006A0F30">
        <w:rPr>
          <w:szCs w:val="24"/>
        </w:rPr>
        <w:t>ination</w:t>
      </w:r>
      <w:r w:rsidR="00897530" w:rsidRPr="00897530">
        <w:rPr>
          <w:szCs w:val="24"/>
        </w:rPr>
        <w:t xml:space="preserve"> </w:t>
      </w:r>
      <w:r w:rsidR="006A0F30">
        <w:rPr>
          <w:szCs w:val="24"/>
        </w:rPr>
        <w:t>or as soon as examination time ends the system automatically submits for the student and display scores.</w:t>
      </w:r>
    </w:p>
    <w:p w14:paraId="1B2B1469" w14:textId="77777777" w:rsidR="00897530" w:rsidRPr="00897530" w:rsidRDefault="00897530" w:rsidP="006F51D2">
      <w:pPr>
        <w:spacing w:after="0"/>
        <w:ind w:left="1080"/>
        <w:rPr>
          <w:szCs w:val="24"/>
        </w:rPr>
      </w:pPr>
    </w:p>
    <w:p w14:paraId="5EBACE71" w14:textId="1838EAC6" w:rsidR="00897530" w:rsidRPr="00897530" w:rsidRDefault="00897530" w:rsidP="006F51D2">
      <w:pPr>
        <w:spacing w:after="0"/>
        <w:ind w:left="1080"/>
        <w:rPr>
          <w:szCs w:val="24"/>
        </w:rPr>
      </w:pPr>
      <w:r w:rsidRPr="00897530">
        <w:rPr>
          <w:szCs w:val="24"/>
        </w:rPr>
        <w:t xml:space="preserve">For Essay questions, the lecturer will score the </w:t>
      </w:r>
      <w:r w:rsidR="009878B3">
        <w:rPr>
          <w:szCs w:val="24"/>
        </w:rPr>
        <w:t>assesments</w:t>
      </w:r>
      <w:r w:rsidRPr="00897530">
        <w:rPr>
          <w:szCs w:val="24"/>
        </w:rPr>
        <w:t xml:space="preserve"> and show the points give</w:t>
      </w:r>
      <w:r w:rsidR="006A0F30">
        <w:rPr>
          <w:szCs w:val="24"/>
        </w:rPr>
        <w:t xml:space="preserve">n which </w:t>
      </w:r>
      <w:r w:rsidR="00434A2E">
        <w:rPr>
          <w:szCs w:val="24"/>
        </w:rPr>
        <w:t>is also displayed online in the student portal</w:t>
      </w:r>
      <w:r w:rsidRPr="00897530">
        <w:rPr>
          <w:szCs w:val="24"/>
        </w:rPr>
        <w:t>.  The system keeps record of all these findings.</w:t>
      </w:r>
    </w:p>
    <w:p w14:paraId="3F8EBE23" w14:textId="77777777" w:rsidR="00A54703" w:rsidRDefault="00A54703" w:rsidP="006F51D2">
      <w:pPr>
        <w:spacing w:after="0"/>
        <w:ind w:left="1080"/>
        <w:rPr>
          <w:b/>
          <w:szCs w:val="24"/>
        </w:rPr>
      </w:pPr>
      <w:r>
        <w:rPr>
          <w:b/>
          <w:szCs w:val="24"/>
        </w:rPr>
        <w:t xml:space="preserve"> </w:t>
      </w:r>
    </w:p>
    <w:p w14:paraId="62210C92" w14:textId="6CF81948" w:rsidR="006F51D2" w:rsidRDefault="00A54703" w:rsidP="002532F8">
      <w:pPr>
        <w:numPr>
          <w:ilvl w:val="0"/>
          <w:numId w:val="14"/>
        </w:numPr>
        <w:spacing w:after="0"/>
        <w:rPr>
          <w:b/>
          <w:szCs w:val="24"/>
        </w:rPr>
      </w:pPr>
      <w:r>
        <w:rPr>
          <w:b/>
          <w:szCs w:val="24"/>
        </w:rPr>
        <w:t xml:space="preserve">Highlight the documented procedures for quality assurance of </w:t>
      </w:r>
      <w:r w:rsidR="00784D85">
        <w:rPr>
          <w:b/>
          <w:szCs w:val="24"/>
        </w:rPr>
        <w:t>ODeL</w:t>
      </w:r>
      <w:r>
        <w:rPr>
          <w:b/>
          <w:szCs w:val="24"/>
        </w:rPr>
        <w:t xml:space="preserve"> examinations.</w:t>
      </w:r>
    </w:p>
    <w:p w14:paraId="28EC1E4C" w14:textId="77777777" w:rsidR="006F51D2" w:rsidRPr="00867888" w:rsidRDefault="00D22CDE" w:rsidP="002532F8">
      <w:pPr>
        <w:numPr>
          <w:ilvl w:val="0"/>
          <w:numId w:val="23"/>
        </w:numPr>
        <w:spacing w:after="0"/>
        <w:rPr>
          <w:szCs w:val="24"/>
        </w:rPr>
      </w:pPr>
      <w:r w:rsidRPr="00867888">
        <w:rPr>
          <w:szCs w:val="24"/>
        </w:rPr>
        <w:t xml:space="preserve">Ensuring that the examination is set based on the </w:t>
      </w:r>
      <w:r w:rsidR="00434A2E">
        <w:rPr>
          <w:szCs w:val="24"/>
        </w:rPr>
        <w:t xml:space="preserve">course </w:t>
      </w:r>
      <w:r w:rsidRPr="00867888">
        <w:rPr>
          <w:szCs w:val="24"/>
        </w:rPr>
        <w:t>learning outcomes, as verified by the department.</w:t>
      </w:r>
    </w:p>
    <w:p w14:paraId="05531A9C" w14:textId="77777777" w:rsidR="00D22CDE" w:rsidRPr="00867888" w:rsidRDefault="00D22CDE" w:rsidP="002532F8">
      <w:pPr>
        <w:numPr>
          <w:ilvl w:val="0"/>
          <w:numId w:val="23"/>
        </w:numPr>
        <w:spacing w:after="0"/>
        <w:rPr>
          <w:szCs w:val="24"/>
        </w:rPr>
      </w:pPr>
      <w:r w:rsidRPr="00867888">
        <w:rPr>
          <w:szCs w:val="24"/>
        </w:rPr>
        <w:t>Ensuring that the examinations are derived from the course content, as verified by the department.</w:t>
      </w:r>
    </w:p>
    <w:p w14:paraId="603093B5" w14:textId="77777777" w:rsidR="00D22CDE" w:rsidRPr="00867888" w:rsidRDefault="00D22CDE" w:rsidP="002532F8">
      <w:pPr>
        <w:numPr>
          <w:ilvl w:val="0"/>
          <w:numId w:val="23"/>
        </w:numPr>
        <w:spacing w:after="0"/>
        <w:rPr>
          <w:szCs w:val="24"/>
        </w:rPr>
      </w:pPr>
      <w:r w:rsidRPr="00867888">
        <w:rPr>
          <w:szCs w:val="24"/>
        </w:rPr>
        <w:t>Ensuring that the examinations have been moderated by the department meeting.</w:t>
      </w:r>
    </w:p>
    <w:p w14:paraId="429F7A12" w14:textId="77777777" w:rsidR="00D22CDE" w:rsidRPr="00867888" w:rsidRDefault="00D22CDE" w:rsidP="002532F8">
      <w:pPr>
        <w:numPr>
          <w:ilvl w:val="0"/>
          <w:numId w:val="23"/>
        </w:numPr>
        <w:spacing w:after="0"/>
        <w:rPr>
          <w:szCs w:val="24"/>
        </w:rPr>
      </w:pPr>
      <w:r w:rsidRPr="00867888">
        <w:rPr>
          <w:szCs w:val="24"/>
        </w:rPr>
        <w:t xml:space="preserve">Ensuring that the examinations have been </w:t>
      </w:r>
      <w:r w:rsidR="00893030" w:rsidRPr="00867888">
        <w:rPr>
          <w:szCs w:val="24"/>
        </w:rPr>
        <w:t>tagged</w:t>
      </w:r>
      <w:r w:rsidRPr="00867888">
        <w:rPr>
          <w:szCs w:val="24"/>
        </w:rPr>
        <w:t xml:space="preserve"> to the time when they will be written.</w:t>
      </w:r>
    </w:p>
    <w:p w14:paraId="7B1ACCEB" w14:textId="77777777" w:rsidR="00D22CDE" w:rsidRPr="00867888" w:rsidRDefault="00D22CDE" w:rsidP="002532F8">
      <w:pPr>
        <w:numPr>
          <w:ilvl w:val="0"/>
          <w:numId w:val="23"/>
        </w:numPr>
        <w:spacing w:after="0"/>
        <w:rPr>
          <w:szCs w:val="24"/>
        </w:rPr>
      </w:pPr>
      <w:r w:rsidRPr="00867888">
        <w:rPr>
          <w:szCs w:val="24"/>
        </w:rPr>
        <w:t>Ensuring that the department head has records of the examinations that have been moderated.</w:t>
      </w:r>
    </w:p>
    <w:p w14:paraId="4E343F0B" w14:textId="6C899D52" w:rsidR="00D22CDE" w:rsidRPr="00867888" w:rsidRDefault="00931B2D" w:rsidP="002532F8">
      <w:pPr>
        <w:numPr>
          <w:ilvl w:val="0"/>
          <w:numId w:val="23"/>
        </w:numPr>
        <w:spacing w:after="0"/>
        <w:rPr>
          <w:szCs w:val="24"/>
        </w:rPr>
      </w:pPr>
      <w:r>
        <w:rPr>
          <w:szCs w:val="24"/>
        </w:rPr>
        <w:t>Ensuring that the m</w:t>
      </w:r>
      <w:r w:rsidR="00D22CDE" w:rsidRPr="00867888">
        <w:rPr>
          <w:szCs w:val="24"/>
        </w:rPr>
        <w:t>oderation of the examination papers</w:t>
      </w:r>
      <w:r>
        <w:rPr>
          <w:szCs w:val="24"/>
        </w:rPr>
        <w:t xml:space="preserve"> have been done</w:t>
      </w:r>
      <w:r w:rsidR="00D22CDE" w:rsidRPr="00867888">
        <w:rPr>
          <w:szCs w:val="24"/>
        </w:rPr>
        <w:t xml:space="preserve"> </w:t>
      </w:r>
      <w:r>
        <w:rPr>
          <w:szCs w:val="24"/>
        </w:rPr>
        <w:t>before</w:t>
      </w:r>
      <w:r w:rsidR="00D22CDE" w:rsidRPr="00867888">
        <w:rPr>
          <w:szCs w:val="24"/>
        </w:rPr>
        <w:t xml:space="preserve"> the exam is posted on the platform </w:t>
      </w:r>
      <w:r w:rsidR="005B7937" w:rsidRPr="00867888">
        <w:rPr>
          <w:szCs w:val="24"/>
        </w:rPr>
        <w:t>and</w:t>
      </w:r>
      <w:r w:rsidR="005B7937">
        <w:rPr>
          <w:szCs w:val="24"/>
        </w:rPr>
        <w:t xml:space="preserve"> that</w:t>
      </w:r>
      <w:r w:rsidR="00035E2C">
        <w:rPr>
          <w:szCs w:val="24"/>
        </w:rPr>
        <w:t xml:space="preserve"> grades are moderated by respective</w:t>
      </w:r>
      <w:r w:rsidR="00D22CDE" w:rsidRPr="00867888">
        <w:rPr>
          <w:szCs w:val="24"/>
        </w:rPr>
        <w:t xml:space="preserve"> department</w:t>
      </w:r>
      <w:r w:rsidR="00035E2C">
        <w:rPr>
          <w:szCs w:val="24"/>
        </w:rPr>
        <w:t>s, schools</w:t>
      </w:r>
      <w:r w:rsidR="00D22CDE" w:rsidRPr="00867888">
        <w:rPr>
          <w:szCs w:val="24"/>
        </w:rPr>
        <w:t xml:space="preserve"> and university senate</w:t>
      </w:r>
      <w:r>
        <w:rPr>
          <w:szCs w:val="24"/>
        </w:rPr>
        <w:t xml:space="preserve"> before posting them to student record in the academic registry</w:t>
      </w:r>
      <w:r w:rsidR="00D22CDE" w:rsidRPr="00867888">
        <w:rPr>
          <w:szCs w:val="24"/>
        </w:rPr>
        <w:t>.</w:t>
      </w:r>
    </w:p>
    <w:p w14:paraId="45636396" w14:textId="77777777" w:rsidR="00A54703" w:rsidRDefault="00A54703" w:rsidP="006F51D2">
      <w:pPr>
        <w:spacing w:after="0"/>
        <w:ind w:left="1080"/>
        <w:rPr>
          <w:b/>
          <w:szCs w:val="24"/>
        </w:rPr>
      </w:pPr>
      <w:r>
        <w:rPr>
          <w:b/>
          <w:szCs w:val="24"/>
        </w:rPr>
        <w:t xml:space="preserve"> </w:t>
      </w:r>
    </w:p>
    <w:p w14:paraId="78FD6C94" w14:textId="77777777" w:rsidR="001538FC" w:rsidRPr="00847BF7" w:rsidRDefault="001538FC" w:rsidP="001538FC">
      <w:pPr>
        <w:pStyle w:val="Heading1"/>
        <w:rPr>
          <w:rFonts w:ascii="Times New Roman" w:hAnsi="Times New Roman"/>
          <w:sz w:val="24"/>
          <w:szCs w:val="24"/>
        </w:rPr>
      </w:pPr>
      <w:bookmarkStart w:id="23" w:name="_Toc193303583"/>
      <w:r w:rsidRPr="00847BF7">
        <w:rPr>
          <w:rFonts w:ascii="Times New Roman" w:hAnsi="Times New Roman"/>
          <w:sz w:val="24"/>
          <w:szCs w:val="24"/>
        </w:rPr>
        <w:t>10.0 ASSESSMENTS</w:t>
      </w:r>
      <w:bookmarkEnd w:id="23"/>
    </w:p>
    <w:p w14:paraId="2D3B719D" w14:textId="77777777" w:rsidR="001538FC" w:rsidRDefault="001538FC" w:rsidP="001538FC">
      <w:pPr>
        <w:spacing w:after="0"/>
        <w:ind w:left="1080"/>
        <w:rPr>
          <w:b/>
          <w:szCs w:val="24"/>
        </w:rPr>
      </w:pPr>
    </w:p>
    <w:p w14:paraId="5C8253A6" w14:textId="77777777" w:rsidR="001538FC" w:rsidRDefault="001538FC" w:rsidP="002532F8">
      <w:pPr>
        <w:numPr>
          <w:ilvl w:val="0"/>
          <w:numId w:val="11"/>
        </w:numPr>
        <w:spacing w:after="0"/>
        <w:rPr>
          <w:b/>
          <w:szCs w:val="24"/>
        </w:rPr>
      </w:pPr>
      <w:r>
        <w:rPr>
          <w:b/>
          <w:szCs w:val="24"/>
        </w:rPr>
        <w:t>Outline the university policy on student assessment, highlighting:</w:t>
      </w:r>
    </w:p>
    <w:p w14:paraId="0ECFE950" w14:textId="77777777" w:rsidR="001538FC" w:rsidRDefault="001538FC" w:rsidP="002532F8">
      <w:pPr>
        <w:numPr>
          <w:ilvl w:val="0"/>
          <w:numId w:val="13"/>
        </w:numPr>
        <w:spacing w:after="0"/>
        <w:rPr>
          <w:b/>
          <w:szCs w:val="24"/>
        </w:rPr>
      </w:pPr>
      <w:r>
        <w:rPr>
          <w:b/>
          <w:szCs w:val="24"/>
        </w:rPr>
        <w:t>Its implementation for ODeL;</w:t>
      </w:r>
    </w:p>
    <w:p w14:paraId="59366C04" w14:textId="77777777" w:rsidR="001538FC" w:rsidRPr="00834479" w:rsidRDefault="001538FC" w:rsidP="001538FC">
      <w:pPr>
        <w:spacing w:after="0"/>
        <w:ind w:left="1800"/>
        <w:rPr>
          <w:szCs w:val="24"/>
        </w:rPr>
      </w:pPr>
      <w:r w:rsidRPr="00834479">
        <w:rPr>
          <w:szCs w:val="24"/>
        </w:rPr>
        <w:t xml:space="preserve">The University policy for assessing students is the same </w:t>
      </w:r>
      <w:r>
        <w:rPr>
          <w:szCs w:val="24"/>
        </w:rPr>
        <w:t>as</w:t>
      </w:r>
      <w:r w:rsidRPr="00834479">
        <w:rPr>
          <w:szCs w:val="24"/>
        </w:rPr>
        <w:t xml:space="preserve"> face to face.  Continuous assessment (which takes into account, attendance</w:t>
      </w:r>
      <w:r>
        <w:rPr>
          <w:szCs w:val="24"/>
        </w:rPr>
        <w:t>, assignments, test and mid-semester examinations), takes 4</w:t>
      </w:r>
      <w:r w:rsidRPr="00834479">
        <w:rPr>
          <w:szCs w:val="24"/>
        </w:rPr>
        <w:t xml:space="preserve">0% of the final grade; and </w:t>
      </w:r>
      <w:r>
        <w:rPr>
          <w:szCs w:val="24"/>
        </w:rPr>
        <w:t>final examination carries the remaining 6</w:t>
      </w:r>
      <w:r w:rsidRPr="00834479">
        <w:rPr>
          <w:szCs w:val="24"/>
        </w:rPr>
        <w:t>0%.</w:t>
      </w:r>
    </w:p>
    <w:p w14:paraId="17DABA02" w14:textId="77777777" w:rsidR="001538FC" w:rsidRDefault="001538FC" w:rsidP="001538FC">
      <w:pPr>
        <w:spacing w:after="0"/>
        <w:ind w:left="1800"/>
        <w:rPr>
          <w:b/>
          <w:szCs w:val="24"/>
        </w:rPr>
      </w:pPr>
    </w:p>
    <w:p w14:paraId="3D1EAF6D" w14:textId="77777777" w:rsidR="001538FC" w:rsidRDefault="001538FC" w:rsidP="002532F8">
      <w:pPr>
        <w:numPr>
          <w:ilvl w:val="0"/>
          <w:numId w:val="13"/>
        </w:numPr>
        <w:spacing w:after="0"/>
        <w:rPr>
          <w:b/>
          <w:szCs w:val="24"/>
        </w:rPr>
      </w:pPr>
      <w:r>
        <w:rPr>
          <w:b/>
          <w:szCs w:val="24"/>
        </w:rPr>
        <w:t>Formative and summative assessment in ODeL programs, including their weighting.</w:t>
      </w:r>
    </w:p>
    <w:p w14:paraId="5D3CB420" w14:textId="77777777" w:rsidR="001538FC" w:rsidRPr="00604C53" w:rsidRDefault="001538FC" w:rsidP="001538FC">
      <w:pPr>
        <w:spacing w:after="0"/>
        <w:ind w:left="1800"/>
        <w:rPr>
          <w:szCs w:val="24"/>
        </w:rPr>
      </w:pPr>
      <w:r w:rsidRPr="00604C53">
        <w:rPr>
          <w:szCs w:val="24"/>
        </w:rPr>
        <w:t xml:space="preserve">Formative assessment is the continuous assessment where students are assessed on different chapters of the course work, given an assignment on specific sections of the course.  This also includes some reports students give </w:t>
      </w:r>
      <w:r w:rsidRPr="00604C53">
        <w:rPr>
          <w:szCs w:val="24"/>
        </w:rPr>
        <w:lastRenderedPageBreak/>
        <w:t>in a specific project done online.  All t</w:t>
      </w:r>
      <w:r>
        <w:rPr>
          <w:szCs w:val="24"/>
        </w:rPr>
        <w:t>he continuous assessment work account for 4</w:t>
      </w:r>
      <w:r w:rsidRPr="00604C53">
        <w:rPr>
          <w:szCs w:val="24"/>
        </w:rPr>
        <w:t xml:space="preserve">0% of the final grade.  </w:t>
      </w:r>
    </w:p>
    <w:p w14:paraId="7CD70D0F" w14:textId="77777777" w:rsidR="001538FC" w:rsidRDefault="001538FC" w:rsidP="001538FC">
      <w:pPr>
        <w:spacing w:after="0"/>
        <w:ind w:left="1800"/>
        <w:rPr>
          <w:b/>
          <w:szCs w:val="24"/>
        </w:rPr>
      </w:pPr>
    </w:p>
    <w:p w14:paraId="611CE5B1" w14:textId="77777777" w:rsidR="001538FC" w:rsidRPr="00834479" w:rsidRDefault="001538FC" w:rsidP="001538FC">
      <w:pPr>
        <w:spacing w:after="0"/>
        <w:ind w:left="1800"/>
        <w:rPr>
          <w:szCs w:val="24"/>
        </w:rPr>
      </w:pPr>
      <w:r w:rsidRPr="00834479">
        <w:rPr>
          <w:szCs w:val="24"/>
        </w:rPr>
        <w:t xml:space="preserve">Summative assessment comes at the end of the course.  It examines the total coverage of the subject matter from the first chapter to the last.  Basically this is done </w:t>
      </w:r>
      <w:r>
        <w:rPr>
          <w:szCs w:val="24"/>
        </w:rPr>
        <w:t>in</w:t>
      </w:r>
      <w:r w:rsidRPr="00834479">
        <w:rPr>
          <w:szCs w:val="24"/>
        </w:rPr>
        <w:t xml:space="preserve"> the final examination which covers the total course coverage.  Questions</w:t>
      </w:r>
      <w:r>
        <w:rPr>
          <w:szCs w:val="24"/>
        </w:rPr>
        <w:t xml:space="preserve"> for summative assessment cover</w:t>
      </w:r>
      <w:r w:rsidRPr="00834479">
        <w:rPr>
          <w:szCs w:val="24"/>
        </w:rPr>
        <w:t xml:space="preserve"> the entire</w:t>
      </w:r>
      <w:r>
        <w:rPr>
          <w:szCs w:val="24"/>
        </w:rPr>
        <w:t xml:space="preserve"> course.  It also accounts for 6</w:t>
      </w:r>
      <w:r w:rsidRPr="00834479">
        <w:rPr>
          <w:szCs w:val="24"/>
        </w:rPr>
        <w:t>0% of the final grade.</w:t>
      </w:r>
    </w:p>
    <w:p w14:paraId="2CA4B136" w14:textId="77777777" w:rsidR="001538FC" w:rsidRPr="00834479" w:rsidRDefault="001538FC" w:rsidP="001538FC">
      <w:pPr>
        <w:spacing w:after="0"/>
        <w:ind w:left="1800"/>
        <w:rPr>
          <w:szCs w:val="24"/>
        </w:rPr>
      </w:pPr>
    </w:p>
    <w:p w14:paraId="452F2C66" w14:textId="77777777" w:rsidR="001538FC" w:rsidRPr="00834479" w:rsidRDefault="001538FC" w:rsidP="001538FC">
      <w:pPr>
        <w:spacing w:after="0"/>
        <w:ind w:left="1800"/>
        <w:rPr>
          <w:szCs w:val="24"/>
        </w:rPr>
      </w:pPr>
      <w:r w:rsidRPr="00834479">
        <w:rPr>
          <w:szCs w:val="24"/>
        </w:rPr>
        <w:t xml:space="preserve">Specific weighting depends on the nature of </w:t>
      </w:r>
      <w:r>
        <w:rPr>
          <w:szCs w:val="24"/>
        </w:rPr>
        <w:t>the course and subject matter whe</w:t>
      </w:r>
      <w:r w:rsidRPr="00834479">
        <w:rPr>
          <w:szCs w:val="24"/>
        </w:rPr>
        <w:t>ther it is a science subject, language or art.  The sub</w:t>
      </w:r>
      <w:r>
        <w:rPr>
          <w:szCs w:val="24"/>
        </w:rPr>
        <w:t>-</w:t>
      </w:r>
      <w:r w:rsidRPr="00834479">
        <w:rPr>
          <w:szCs w:val="24"/>
        </w:rPr>
        <w:t>sections of the formative and summative assessment depend on the course and the teach</w:t>
      </w:r>
      <w:r>
        <w:rPr>
          <w:szCs w:val="24"/>
        </w:rPr>
        <w:t>er</w:t>
      </w:r>
      <w:r w:rsidRPr="00834479">
        <w:rPr>
          <w:szCs w:val="24"/>
        </w:rPr>
        <w:t xml:space="preserve"> who handles it.</w:t>
      </w:r>
    </w:p>
    <w:p w14:paraId="3DC71F58" w14:textId="77777777" w:rsidR="001538FC" w:rsidRDefault="001538FC" w:rsidP="001538FC">
      <w:pPr>
        <w:spacing w:after="0"/>
        <w:ind w:left="1800"/>
        <w:rPr>
          <w:b/>
          <w:szCs w:val="24"/>
        </w:rPr>
      </w:pPr>
    </w:p>
    <w:p w14:paraId="1B0A4817" w14:textId="77777777" w:rsidR="001538FC" w:rsidRDefault="001538FC" w:rsidP="002532F8">
      <w:pPr>
        <w:numPr>
          <w:ilvl w:val="0"/>
          <w:numId w:val="13"/>
        </w:numPr>
        <w:spacing w:after="0"/>
        <w:rPr>
          <w:b/>
          <w:szCs w:val="24"/>
        </w:rPr>
      </w:pPr>
      <w:r>
        <w:rPr>
          <w:b/>
          <w:szCs w:val="24"/>
        </w:rPr>
        <w:t>Criteria for the evaluation of student work and participation;</w:t>
      </w:r>
    </w:p>
    <w:p w14:paraId="747C5B04" w14:textId="77777777" w:rsidR="001538FC" w:rsidRPr="006B2484" w:rsidRDefault="001538FC" w:rsidP="001538FC">
      <w:pPr>
        <w:spacing w:after="0"/>
        <w:ind w:left="1800"/>
        <w:rPr>
          <w:szCs w:val="24"/>
        </w:rPr>
      </w:pPr>
      <w:r w:rsidRPr="006B2484">
        <w:rPr>
          <w:szCs w:val="24"/>
        </w:rPr>
        <w:t>Generally, in the continuous assessment class attendance takes</w:t>
      </w:r>
      <w:r>
        <w:rPr>
          <w:szCs w:val="24"/>
        </w:rPr>
        <w:t xml:space="preserve"> 5%, tests and quizzes take 15</w:t>
      </w:r>
      <w:r w:rsidRPr="006B2484">
        <w:rPr>
          <w:szCs w:val="24"/>
        </w:rPr>
        <w:t xml:space="preserve">%, class projects and student participation such as writing of term </w:t>
      </w:r>
      <w:r>
        <w:rPr>
          <w:szCs w:val="24"/>
        </w:rPr>
        <w:t>papers and defending them take 1</w:t>
      </w:r>
      <w:r w:rsidRPr="006B2484">
        <w:rPr>
          <w:szCs w:val="24"/>
        </w:rPr>
        <w:t xml:space="preserve">0%. </w:t>
      </w:r>
      <w:r>
        <w:rPr>
          <w:szCs w:val="24"/>
        </w:rPr>
        <w:t>Mid-term examinations account for 10%.</w:t>
      </w:r>
      <w:r w:rsidRPr="006B2484">
        <w:rPr>
          <w:szCs w:val="24"/>
        </w:rPr>
        <w:t xml:space="preserve"> This takes account of the continuous assessment. There are variations</w:t>
      </w:r>
      <w:r>
        <w:rPr>
          <w:szCs w:val="24"/>
        </w:rPr>
        <w:t xml:space="preserve"> </w:t>
      </w:r>
      <w:r w:rsidRPr="006B2484">
        <w:rPr>
          <w:szCs w:val="24"/>
        </w:rPr>
        <w:t xml:space="preserve">depending on the course unit and subject matter.  </w:t>
      </w:r>
    </w:p>
    <w:p w14:paraId="61BC9F4A" w14:textId="77777777" w:rsidR="001538FC" w:rsidRDefault="001538FC" w:rsidP="001538FC">
      <w:pPr>
        <w:spacing w:after="0"/>
        <w:ind w:left="1800"/>
        <w:rPr>
          <w:szCs w:val="24"/>
        </w:rPr>
      </w:pPr>
    </w:p>
    <w:p w14:paraId="1C37B705" w14:textId="77777777" w:rsidR="001538FC" w:rsidRDefault="001538FC" w:rsidP="001538FC">
      <w:pPr>
        <w:spacing w:after="0" w:line="240" w:lineRule="auto"/>
        <w:rPr>
          <w:b/>
          <w:szCs w:val="24"/>
        </w:rPr>
      </w:pPr>
    </w:p>
    <w:p w14:paraId="20750C31" w14:textId="77777777" w:rsidR="001538FC" w:rsidRDefault="001538FC" w:rsidP="002532F8">
      <w:pPr>
        <w:numPr>
          <w:ilvl w:val="0"/>
          <w:numId w:val="13"/>
        </w:numPr>
        <w:spacing w:after="0"/>
        <w:rPr>
          <w:b/>
          <w:szCs w:val="24"/>
        </w:rPr>
      </w:pPr>
      <w:r>
        <w:rPr>
          <w:b/>
          <w:szCs w:val="24"/>
        </w:rPr>
        <w:t xml:space="preserve">Grading and providing feedback on assessment; </w:t>
      </w:r>
    </w:p>
    <w:p w14:paraId="45617151" w14:textId="77777777" w:rsidR="001538FC" w:rsidRDefault="001538FC" w:rsidP="001538FC">
      <w:pPr>
        <w:spacing w:after="0"/>
        <w:ind w:left="1800"/>
        <w:rPr>
          <w:szCs w:val="24"/>
        </w:rPr>
      </w:pPr>
      <w:r w:rsidRPr="00250D0D">
        <w:rPr>
          <w:szCs w:val="24"/>
        </w:rPr>
        <w:t>T</w:t>
      </w:r>
      <w:r>
        <w:rPr>
          <w:szCs w:val="24"/>
        </w:rPr>
        <w:t>he grade</w:t>
      </w:r>
      <w:r w:rsidRPr="00250D0D">
        <w:rPr>
          <w:szCs w:val="24"/>
        </w:rPr>
        <w:t xml:space="preserve"> is base</w:t>
      </w:r>
      <w:r>
        <w:rPr>
          <w:szCs w:val="24"/>
        </w:rPr>
        <w:t>d</w:t>
      </w:r>
      <w:r w:rsidRPr="00250D0D">
        <w:rPr>
          <w:szCs w:val="24"/>
        </w:rPr>
        <w:t xml:space="preserve"> on the total marks of the continuous assessment and final examinations</w:t>
      </w:r>
      <w:r>
        <w:rPr>
          <w:szCs w:val="24"/>
        </w:rPr>
        <w:t>. Demarcations for the final grade are shown in the table below:</w:t>
      </w:r>
    </w:p>
    <w:p w14:paraId="46450F23" w14:textId="77777777" w:rsidR="001538FC" w:rsidRPr="00250D0D" w:rsidRDefault="001538FC" w:rsidP="001538FC">
      <w:pPr>
        <w:spacing w:after="0"/>
        <w:ind w:left="1800"/>
        <w:rPr>
          <w:szCs w:val="24"/>
        </w:rPr>
      </w:pPr>
    </w:p>
    <w:p w14:paraId="773AB328" w14:textId="19B052AB" w:rsidR="001538FC" w:rsidRPr="00250D0D" w:rsidRDefault="001538FC" w:rsidP="00B27C1A">
      <w:pPr>
        <w:spacing w:after="0" w:line="240" w:lineRule="auto"/>
        <w:ind w:left="1440"/>
        <w:rPr>
          <w:szCs w:val="24"/>
        </w:rPr>
      </w:pPr>
      <w:r w:rsidRPr="00250D0D">
        <w:rPr>
          <w:szCs w:val="24"/>
        </w:rPr>
        <w:t>The final grade i</w:t>
      </w:r>
      <w:r>
        <w:rPr>
          <w:szCs w:val="24"/>
        </w:rPr>
        <w:t>s awarded</w:t>
      </w:r>
      <w:r w:rsidRPr="00250D0D">
        <w:rPr>
          <w:szCs w:val="24"/>
        </w:rPr>
        <w:t xml:space="preserve"> in a course unit based on the following scale:</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506"/>
        <w:gridCol w:w="1501"/>
        <w:gridCol w:w="1824"/>
      </w:tblGrid>
      <w:tr w:rsidR="001538FC" w:rsidRPr="00FD1CB6" w14:paraId="040C3931" w14:textId="77777777" w:rsidTr="00D770D3">
        <w:tc>
          <w:tcPr>
            <w:tcW w:w="1405" w:type="dxa"/>
            <w:shd w:val="clear" w:color="auto" w:fill="auto"/>
          </w:tcPr>
          <w:p w14:paraId="21F7EC1C" w14:textId="77777777" w:rsidR="001538FC" w:rsidRPr="00FD1CB6" w:rsidRDefault="001538FC" w:rsidP="00D770D3">
            <w:pPr>
              <w:spacing w:after="0"/>
              <w:jc w:val="center"/>
              <w:rPr>
                <w:szCs w:val="24"/>
              </w:rPr>
            </w:pPr>
            <w:r w:rsidRPr="00FD1CB6">
              <w:rPr>
                <w:szCs w:val="24"/>
              </w:rPr>
              <w:t>Percentage</w:t>
            </w:r>
          </w:p>
        </w:tc>
        <w:tc>
          <w:tcPr>
            <w:tcW w:w="1506" w:type="dxa"/>
            <w:shd w:val="clear" w:color="auto" w:fill="auto"/>
          </w:tcPr>
          <w:p w14:paraId="3F29BB46" w14:textId="77777777" w:rsidR="001538FC" w:rsidRPr="00FD1CB6" w:rsidRDefault="001538FC" w:rsidP="00D770D3">
            <w:pPr>
              <w:spacing w:after="0"/>
              <w:jc w:val="center"/>
              <w:rPr>
                <w:szCs w:val="24"/>
              </w:rPr>
            </w:pPr>
            <w:r w:rsidRPr="00FD1CB6">
              <w:rPr>
                <w:szCs w:val="24"/>
              </w:rPr>
              <w:t>Grade</w:t>
            </w:r>
          </w:p>
        </w:tc>
        <w:tc>
          <w:tcPr>
            <w:tcW w:w="1501" w:type="dxa"/>
            <w:shd w:val="clear" w:color="auto" w:fill="auto"/>
          </w:tcPr>
          <w:p w14:paraId="3F0242BF" w14:textId="77777777" w:rsidR="001538FC" w:rsidRPr="00FD1CB6" w:rsidRDefault="001538FC" w:rsidP="00D770D3">
            <w:pPr>
              <w:spacing w:after="0"/>
              <w:jc w:val="center"/>
              <w:rPr>
                <w:szCs w:val="24"/>
              </w:rPr>
            </w:pPr>
            <w:r w:rsidRPr="00FD1CB6">
              <w:rPr>
                <w:szCs w:val="24"/>
              </w:rPr>
              <w:t>Points</w:t>
            </w:r>
          </w:p>
        </w:tc>
        <w:tc>
          <w:tcPr>
            <w:tcW w:w="1824" w:type="dxa"/>
            <w:shd w:val="clear" w:color="auto" w:fill="auto"/>
          </w:tcPr>
          <w:p w14:paraId="54C77CD1" w14:textId="77777777" w:rsidR="001538FC" w:rsidRPr="00FD1CB6" w:rsidRDefault="001538FC" w:rsidP="00D770D3">
            <w:pPr>
              <w:spacing w:after="0"/>
              <w:rPr>
                <w:szCs w:val="24"/>
              </w:rPr>
            </w:pPr>
            <w:r w:rsidRPr="00FD1CB6">
              <w:rPr>
                <w:szCs w:val="24"/>
              </w:rPr>
              <w:t>Interpretation</w:t>
            </w:r>
          </w:p>
        </w:tc>
      </w:tr>
      <w:tr w:rsidR="001538FC" w:rsidRPr="00FD1CB6" w14:paraId="206E7CAF" w14:textId="77777777" w:rsidTr="00D770D3">
        <w:tc>
          <w:tcPr>
            <w:tcW w:w="1405" w:type="dxa"/>
            <w:shd w:val="clear" w:color="auto" w:fill="auto"/>
          </w:tcPr>
          <w:p w14:paraId="63FAC96A" w14:textId="77777777" w:rsidR="001538FC" w:rsidRPr="00FD1CB6" w:rsidRDefault="001538FC" w:rsidP="00D770D3">
            <w:pPr>
              <w:spacing w:after="0"/>
              <w:rPr>
                <w:szCs w:val="24"/>
              </w:rPr>
            </w:pPr>
            <w:r>
              <w:rPr>
                <w:szCs w:val="24"/>
              </w:rPr>
              <w:t>80</w:t>
            </w:r>
            <w:r w:rsidRPr="00FD1CB6">
              <w:rPr>
                <w:szCs w:val="24"/>
              </w:rPr>
              <w:t>-100</w:t>
            </w:r>
          </w:p>
        </w:tc>
        <w:tc>
          <w:tcPr>
            <w:tcW w:w="1506" w:type="dxa"/>
            <w:shd w:val="clear" w:color="auto" w:fill="auto"/>
          </w:tcPr>
          <w:p w14:paraId="270DE5B0" w14:textId="77777777" w:rsidR="001538FC" w:rsidRPr="00FD1CB6" w:rsidRDefault="001538FC" w:rsidP="00D770D3">
            <w:pPr>
              <w:spacing w:after="0"/>
              <w:rPr>
                <w:szCs w:val="24"/>
              </w:rPr>
            </w:pPr>
            <w:r w:rsidRPr="00FD1CB6">
              <w:rPr>
                <w:szCs w:val="24"/>
              </w:rPr>
              <w:t>A</w:t>
            </w:r>
          </w:p>
        </w:tc>
        <w:tc>
          <w:tcPr>
            <w:tcW w:w="1501" w:type="dxa"/>
            <w:shd w:val="clear" w:color="auto" w:fill="auto"/>
          </w:tcPr>
          <w:p w14:paraId="5B316648" w14:textId="77777777" w:rsidR="001538FC" w:rsidRPr="00FD1CB6" w:rsidRDefault="001538FC" w:rsidP="00D770D3">
            <w:pPr>
              <w:spacing w:after="0"/>
              <w:rPr>
                <w:szCs w:val="24"/>
              </w:rPr>
            </w:pPr>
            <w:r w:rsidRPr="00FD1CB6">
              <w:rPr>
                <w:szCs w:val="24"/>
              </w:rPr>
              <w:t>4.00</w:t>
            </w:r>
          </w:p>
        </w:tc>
        <w:tc>
          <w:tcPr>
            <w:tcW w:w="1824" w:type="dxa"/>
            <w:shd w:val="clear" w:color="auto" w:fill="auto"/>
          </w:tcPr>
          <w:p w14:paraId="112DADBA" w14:textId="77777777" w:rsidR="001538FC" w:rsidRPr="00FD1CB6" w:rsidRDefault="001538FC" w:rsidP="00D770D3">
            <w:pPr>
              <w:spacing w:after="0"/>
              <w:rPr>
                <w:szCs w:val="24"/>
              </w:rPr>
            </w:pPr>
            <w:r w:rsidRPr="00FD1CB6">
              <w:rPr>
                <w:szCs w:val="24"/>
              </w:rPr>
              <w:t>Superior</w:t>
            </w:r>
          </w:p>
        </w:tc>
      </w:tr>
      <w:tr w:rsidR="001538FC" w:rsidRPr="00FD1CB6" w14:paraId="3FC4D158" w14:textId="77777777" w:rsidTr="00D770D3">
        <w:tc>
          <w:tcPr>
            <w:tcW w:w="1405" w:type="dxa"/>
            <w:shd w:val="clear" w:color="auto" w:fill="auto"/>
          </w:tcPr>
          <w:p w14:paraId="49B1FD52" w14:textId="77777777" w:rsidR="001538FC" w:rsidRPr="00FD1CB6" w:rsidRDefault="001538FC" w:rsidP="00D770D3">
            <w:pPr>
              <w:spacing w:after="0"/>
              <w:rPr>
                <w:szCs w:val="24"/>
              </w:rPr>
            </w:pPr>
            <w:r>
              <w:rPr>
                <w:szCs w:val="24"/>
              </w:rPr>
              <w:t>75-89</w:t>
            </w:r>
          </w:p>
        </w:tc>
        <w:tc>
          <w:tcPr>
            <w:tcW w:w="1506" w:type="dxa"/>
            <w:shd w:val="clear" w:color="auto" w:fill="auto"/>
          </w:tcPr>
          <w:p w14:paraId="4C501206" w14:textId="77777777" w:rsidR="001538FC" w:rsidRPr="00FD1CB6" w:rsidRDefault="001538FC" w:rsidP="00D770D3">
            <w:pPr>
              <w:spacing w:after="0"/>
              <w:rPr>
                <w:szCs w:val="24"/>
              </w:rPr>
            </w:pPr>
            <w:r w:rsidRPr="00FD1CB6">
              <w:rPr>
                <w:szCs w:val="24"/>
              </w:rPr>
              <w:t>A-</w:t>
            </w:r>
          </w:p>
        </w:tc>
        <w:tc>
          <w:tcPr>
            <w:tcW w:w="1501" w:type="dxa"/>
            <w:shd w:val="clear" w:color="auto" w:fill="auto"/>
          </w:tcPr>
          <w:p w14:paraId="36D044D9" w14:textId="77777777" w:rsidR="001538FC" w:rsidRPr="00FD1CB6" w:rsidRDefault="001538FC" w:rsidP="00D770D3">
            <w:pPr>
              <w:spacing w:after="0"/>
              <w:rPr>
                <w:szCs w:val="24"/>
              </w:rPr>
            </w:pPr>
            <w:r w:rsidRPr="00FD1CB6">
              <w:rPr>
                <w:szCs w:val="24"/>
              </w:rPr>
              <w:t>3.67</w:t>
            </w:r>
          </w:p>
        </w:tc>
        <w:tc>
          <w:tcPr>
            <w:tcW w:w="1824" w:type="dxa"/>
            <w:shd w:val="clear" w:color="auto" w:fill="auto"/>
          </w:tcPr>
          <w:p w14:paraId="6EEE1C69" w14:textId="77777777" w:rsidR="001538FC" w:rsidRPr="00FD1CB6" w:rsidRDefault="001538FC" w:rsidP="00D770D3">
            <w:pPr>
              <w:spacing w:after="0"/>
              <w:rPr>
                <w:szCs w:val="24"/>
              </w:rPr>
            </w:pPr>
          </w:p>
        </w:tc>
      </w:tr>
      <w:tr w:rsidR="001538FC" w:rsidRPr="00FD1CB6" w14:paraId="10B102E8" w14:textId="77777777" w:rsidTr="00D770D3">
        <w:tc>
          <w:tcPr>
            <w:tcW w:w="1405" w:type="dxa"/>
            <w:shd w:val="clear" w:color="auto" w:fill="auto"/>
          </w:tcPr>
          <w:p w14:paraId="7C9FF7B4" w14:textId="77777777" w:rsidR="001538FC" w:rsidRPr="00FD1CB6" w:rsidRDefault="001538FC" w:rsidP="00D770D3">
            <w:pPr>
              <w:spacing w:after="0"/>
              <w:rPr>
                <w:szCs w:val="24"/>
              </w:rPr>
            </w:pPr>
            <w:r>
              <w:rPr>
                <w:szCs w:val="24"/>
              </w:rPr>
              <w:t>70-74</w:t>
            </w:r>
          </w:p>
        </w:tc>
        <w:tc>
          <w:tcPr>
            <w:tcW w:w="1506" w:type="dxa"/>
            <w:shd w:val="clear" w:color="auto" w:fill="auto"/>
          </w:tcPr>
          <w:p w14:paraId="1FEEB352" w14:textId="77777777" w:rsidR="001538FC" w:rsidRPr="00FD1CB6" w:rsidRDefault="001538FC" w:rsidP="00D770D3">
            <w:pPr>
              <w:spacing w:after="0"/>
              <w:rPr>
                <w:szCs w:val="24"/>
              </w:rPr>
            </w:pPr>
            <w:r w:rsidRPr="00FD1CB6">
              <w:rPr>
                <w:szCs w:val="24"/>
              </w:rPr>
              <w:t>B+</w:t>
            </w:r>
          </w:p>
        </w:tc>
        <w:tc>
          <w:tcPr>
            <w:tcW w:w="1501" w:type="dxa"/>
            <w:shd w:val="clear" w:color="auto" w:fill="auto"/>
          </w:tcPr>
          <w:p w14:paraId="23621F3E" w14:textId="77777777" w:rsidR="001538FC" w:rsidRPr="00FD1CB6" w:rsidRDefault="001538FC" w:rsidP="00D770D3">
            <w:pPr>
              <w:spacing w:after="0"/>
              <w:rPr>
                <w:szCs w:val="24"/>
              </w:rPr>
            </w:pPr>
            <w:r w:rsidRPr="00FD1CB6">
              <w:rPr>
                <w:szCs w:val="24"/>
              </w:rPr>
              <w:t>3.33</w:t>
            </w:r>
          </w:p>
        </w:tc>
        <w:tc>
          <w:tcPr>
            <w:tcW w:w="1824" w:type="dxa"/>
            <w:shd w:val="clear" w:color="auto" w:fill="auto"/>
          </w:tcPr>
          <w:p w14:paraId="065547D2" w14:textId="77777777" w:rsidR="001538FC" w:rsidRPr="00FD1CB6" w:rsidRDefault="001538FC" w:rsidP="00D770D3">
            <w:pPr>
              <w:spacing w:after="0"/>
              <w:rPr>
                <w:szCs w:val="24"/>
              </w:rPr>
            </w:pPr>
          </w:p>
        </w:tc>
      </w:tr>
      <w:tr w:rsidR="001538FC" w:rsidRPr="00FD1CB6" w14:paraId="029D1932" w14:textId="77777777" w:rsidTr="00D770D3">
        <w:tc>
          <w:tcPr>
            <w:tcW w:w="1405" w:type="dxa"/>
            <w:shd w:val="clear" w:color="auto" w:fill="auto"/>
          </w:tcPr>
          <w:p w14:paraId="71C939EC" w14:textId="77777777" w:rsidR="001538FC" w:rsidRPr="00FD1CB6" w:rsidRDefault="001538FC" w:rsidP="00D770D3">
            <w:pPr>
              <w:spacing w:after="0"/>
              <w:rPr>
                <w:szCs w:val="24"/>
              </w:rPr>
            </w:pPr>
            <w:r>
              <w:rPr>
                <w:szCs w:val="24"/>
              </w:rPr>
              <w:t>65-70</w:t>
            </w:r>
          </w:p>
        </w:tc>
        <w:tc>
          <w:tcPr>
            <w:tcW w:w="1506" w:type="dxa"/>
            <w:shd w:val="clear" w:color="auto" w:fill="auto"/>
          </w:tcPr>
          <w:p w14:paraId="4FC0030D" w14:textId="77777777" w:rsidR="001538FC" w:rsidRPr="00FD1CB6" w:rsidRDefault="001538FC" w:rsidP="00D770D3">
            <w:pPr>
              <w:spacing w:after="0"/>
              <w:rPr>
                <w:szCs w:val="24"/>
              </w:rPr>
            </w:pPr>
            <w:r w:rsidRPr="00FD1CB6">
              <w:rPr>
                <w:szCs w:val="24"/>
              </w:rPr>
              <w:t>B</w:t>
            </w:r>
          </w:p>
        </w:tc>
        <w:tc>
          <w:tcPr>
            <w:tcW w:w="1501" w:type="dxa"/>
            <w:shd w:val="clear" w:color="auto" w:fill="auto"/>
          </w:tcPr>
          <w:p w14:paraId="1441EE5B" w14:textId="77777777" w:rsidR="001538FC" w:rsidRPr="00FD1CB6" w:rsidRDefault="001538FC" w:rsidP="00D770D3">
            <w:pPr>
              <w:spacing w:after="0"/>
              <w:rPr>
                <w:szCs w:val="24"/>
              </w:rPr>
            </w:pPr>
            <w:r w:rsidRPr="00FD1CB6">
              <w:rPr>
                <w:szCs w:val="24"/>
              </w:rPr>
              <w:t>3.00</w:t>
            </w:r>
          </w:p>
        </w:tc>
        <w:tc>
          <w:tcPr>
            <w:tcW w:w="1824" w:type="dxa"/>
            <w:shd w:val="clear" w:color="auto" w:fill="auto"/>
          </w:tcPr>
          <w:p w14:paraId="4061CA5D" w14:textId="77777777" w:rsidR="001538FC" w:rsidRPr="00FD1CB6" w:rsidRDefault="001538FC" w:rsidP="00D770D3">
            <w:pPr>
              <w:spacing w:after="0"/>
              <w:rPr>
                <w:szCs w:val="24"/>
              </w:rPr>
            </w:pPr>
            <w:r w:rsidRPr="00FD1CB6">
              <w:rPr>
                <w:szCs w:val="24"/>
              </w:rPr>
              <w:t>Above Average</w:t>
            </w:r>
          </w:p>
        </w:tc>
      </w:tr>
      <w:tr w:rsidR="001538FC" w:rsidRPr="00FD1CB6" w14:paraId="27D38995" w14:textId="77777777" w:rsidTr="00D770D3">
        <w:tc>
          <w:tcPr>
            <w:tcW w:w="1405" w:type="dxa"/>
            <w:shd w:val="clear" w:color="auto" w:fill="auto"/>
          </w:tcPr>
          <w:p w14:paraId="5FDC4A9C" w14:textId="77777777" w:rsidR="001538FC" w:rsidRPr="00FD1CB6" w:rsidRDefault="001538FC" w:rsidP="00D770D3">
            <w:pPr>
              <w:spacing w:after="0"/>
              <w:rPr>
                <w:szCs w:val="24"/>
              </w:rPr>
            </w:pPr>
            <w:r w:rsidRPr="00FD1CB6">
              <w:rPr>
                <w:szCs w:val="24"/>
              </w:rPr>
              <w:t>65-69</w:t>
            </w:r>
          </w:p>
        </w:tc>
        <w:tc>
          <w:tcPr>
            <w:tcW w:w="1506" w:type="dxa"/>
            <w:shd w:val="clear" w:color="auto" w:fill="auto"/>
          </w:tcPr>
          <w:p w14:paraId="21272C66" w14:textId="77777777" w:rsidR="001538FC" w:rsidRPr="00FD1CB6" w:rsidRDefault="001538FC" w:rsidP="00D770D3">
            <w:pPr>
              <w:spacing w:after="0"/>
              <w:rPr>
                <w:szCs w:val="24"/>
              </w:rPr>
            </w:pPr>
            <w:r w:rsidRPr="00FD1CB6">
              <w:rPr>
                <w:szCs w:val="24"/>
              </w:rPr>
              <w:t>B-</w:t>
            </w:r>
          </w:p>
        </w:tc>
        <w:tc>
          <w:tcPr>
            <w:tcW w:w="1501" w:type="dxa"/>
            <w:shd w:val="clear" w:color="auto" w:fill="auto"/>
          </w:tcPr>
          <w:p w14:paraId="76DF1AD8" w14:textId="77777777" w:rsidR="001538FC" w:rsidRPr="00FD1CB6" w:rsidRDefault="001538FC" w:rsidP="00D770D3">
            <w:pPr>
              <w:spacing w:after="0"/>
              <w:rPr>
                <w:szCs w:val="24"/>
              </w:rPr>
            </w:pPr>
            <w:r w:rsidRPr="00FD1CB6">
              <w:rPr>
                <w:szCs w:val="24"/>
              </w:rPr>
              <w:t>2.67</w:t>
            </w:r>
          </w:p>
        </w:tc>
        <w:tc>
          <w:tcPr>
            <w:tcW w:w="1824" w:type="dxa"/>
            <w:shd w:val="clear" w:color="auto" w:fill="auto"/>
          </w:tcPr>
          <w:p w14:paraId="6815CFD8" w14:textId="77777777" w:rsidR="001538FC" w:rsidRPr="00FD1CB6" w:rsidRDefault="001538FC" w:rsidP="00D770D3">
            <w:pPr>
              <w:spacing w:after="0"/>
              <w:rPr>
                <w:szCs w:val="24"/>
              </w:rPr>
            </w:pPr>
          </w:p>
        </w:tc>
      </w:tr>
      <w:tr w:rsidR="001538FC" w:rsidRPr="00FD1CB6" w14:paraId="2D3E513C" w14:textId="77777777" w:rsidTr="00D770D3">
        <w:tc>
          <w:tcPr>
            <w:tcW w:w="1405" w:type="dxa"/>
            <w:shd w:val="clear" w:color="auto" w:fill="auto"/>
          </w:tcPr>
          <w:p w14:paraId="7951D31F" w14:textId="77777777" w:rsidR="001538FC" w:rsidRPr="00FD1CB6" w:rsidRDefault="001538FC" w:rsidP="00D770D3">
            <w:pPr>
              <w:spacing w:after="0"/>
              <w:rPr>
                <w:szCs w:val="24"/>
              </w:rPr>
            </w:pPr>
            <w:r>
              <w:rPr>
                <w:szCs w:val="24"/>
              </w:rPr>
              <w:t>55-59</w:t>
            </w:r>
          </w:p>
        </w:tc>
        <w:tc>
          <w:tcPr>
            <w:tcW w:w="1506" w:type="dxa"/>
            <w:shd w:val="clear" w:color="auto" w:fill="auto"/>
          </w:tcPr>
          <w:p w14:paraId="531D3CBA" w14:textId="77777777" w:rsidR="001538FC" w:rsidRPr="00FD1CB6" w:rsidRDefault="001538FC" w:rsidP="00D770D3">
            <w:pPr>
              <w:spacing w:after="0"/>
              <w:rPr>
                <w:szCs w:val="24"/>
              </w:rPr>
            </w:pPr>
            <w:r w:rsidRPr="00FD1CB6">
              <w:rPr>
                <w:szCs w:val="24"/>
              </w:rPr>
              <w:t>C+</w:t>
            </w:r>
          </w:p>
        </w:tc>
        <w:tc>
          <w:tcPr>
            <w:tcW w:w="1501" w:type="dxa"/>
            <w:shd w:val="clear" w:color="auto" w:fill="auto"/>
          </w:tcPr>
          <w:p w14:paraId="23AF9E23" w14:textId="77777777" w:rsidR="001538FC" w:rsidRPr="00FD1CB6" w:rsidRDefault="001538FC" w:rsidP="00D770D3">
            <w:pPr>
              <w:spacing w:after="0"/>
              <w:rPr>
                <w:szCs w:val="24"/>
              </w:rPr>
            </w:pPr>
            <w:r w:rsidRPr="00FD1CB6">
              <w:rPr>
                <w:szCs w:val="24"/>
              </w:rPr>
              <w:t>2.33</w:t>
            </w:r>
          </w:p>
        </w:tc>
        <w:tc>
          <w:tcPr>
            <w:tcW w:w="1824" w:type="dxa"/>
            <w:shd w:val="clear" w:color="auto" w:fill="auto"/>
          </w:tcPr>
          <w:p w14:paraId="23527424" w14:textId="77777777" w:rsidR="001538FC" w:rsidRPr="00FD1CB6" w:rsidRDefault="001538FC" w:rsidP="00D770D3">
            <w:pPr>
              <w:spacing w:after="0"/>
              <w:rPr>
                <w:szCs w:val="24"/>
              </w:rPr>
            </w:pPr>
          </w:p>
        </w:tc>
      </w:tr>
      <w:tr w:rsidR="001538FC" w:rsidRPr="00FD1CB6" w14:paraId="39366EB8" w14:textId="77777777" w:rsidTr="00D770D3">
        <w:tc>
          <w:tcPr>
            <w:tcW w:w="1405" w:type="dxa"/>
            <w:shd w:val="clear" w:color="auto" w:fill="auto"/>
          </w:tcPr>
          <w:p w14:paraId="4ABF4190" w14:textId="77777777" w:rsidR="001538FC" w:rsidRPr="00FD1CB6" w:rsidRDefault="001538FC" w:rsidP="00D770D3">
            <w:pPr>
              <w:spacing w:after="0"/>
              <w:rPr>
                <w:szCs w:val="24"/>
              </w:rPr>
            </w:pPr>
            <w:r>
              <w:rPr>
                <w:szCs w:val="24"/>
              </w:rPr>
              <w:t>50-54</w:t>
            </w:r>
          </w:p>
        </w:tc>
        <w:tc>
          <w:tcPr>
            <w:tcW w:w="1506" w:type="dxa"/>
            <w:shd w:val="clear" w:color="auto" w:fill="auto"/>
          </w:tcPr>
          <w:p w14:paraId="26431831" w14:textId="77777777" w:rsidR="001538FC" w:rsidRPr="00FD1CB6" w:rsidRDefault="001538FC" w:rsidP="00D770D3">
            <w:pPr>
              <w:spacing w:after="0"/>
              <w:rPr>
                <w:szCs w:val="24"/>
              </w:rPr>
            </w:pPr>
            <w:r w:rsidRPr="00FD1CB6">
              <w:rPr>
                <w:szCs w:val="24"/>
              </w:rPr>
              <w:t>C</w:t>
            </w:r>
          </w:p>
        </w:tc>
        <w:tc>
          <w:tcPr>
            <w:tcW w:w="1501" w:type="dxa"/>
            <w:shd w:val="clear" w:color="auto" w:fill="auto"/>
          </w:tcPr>
          <w:p w14:paraId="7703D256" w14:textId="77777777" w:rsidR="001538FC" w:rsidRPr="00FD1CB6" w:rsidRDefault="001538FC" w:rsidP="00D770D3">
            <w:pPr>
              <w:spacing w:after="0"/>
              <w:rPr>
                <w:szCs w:val="24"/>
              </w:rPr>
            </w:pPr>
            <w:r w:rsidRPr="00FD1CB6">
              <w:rPr>
                <w:szCs w:val="24"/>
              </w:rPr>
              <w:t>2.00</w:t>
            </w:r>
          </w:p>
        </w:tc>
        <w:tc>
          <w:tcPr>
            <w:tcW w:w="1824" w:type="dxa"/>
            <w:shd w:val="clear" w:color="auto" w:fill="auto"/>
          </w:tcPr>
          <w:p w14:paraId="68A91278" w14:textId="77777777" w:rsidR="001538FC" w:rsidRPr="00FD1CB6" w:rsidRDefault="001538FC" w:rsidP="00D770D3">
            <w:pPr>
              <w:spacing w:after="0"/>
              <w:rPr>
                <w:szCs w:val="24"/>
              </w:rPr>
            </w:pPr>
            <w:r w:rsidRPr="00FD1CB6">
              <w:rPr>
                <w:szCs w:val="24"/>
              </w:rPr>
              <w:t>Average</w:t>
            </w:r>
          </w:p>
        </w:tc>
      </w:tr>
      <w:tr w:rsidR="001538FC" w:rsidRPr="00FD1CB6" w14:paraId="6EFD8D92" w14:textId="77777777" w:rsidTr="00D770D3">
        <w:tc>
          <w:tcPr>
            <w:tcW w:w="1405" w:type="dxa"/>
            <w:shd w:val="clear" w:color="auto" w:fill="auto"/>
          </w:tcPr>
          <w:p w14:paraId="78425C9C" w14:textId="77777777" w:rsidR="001538FC" w:rsidRPr="00FD1CB6" w:rsidRDefault="001538FC" w:rsidP="00D770D3">
            <w:pPr>
              <w:spacing w:after="0"/>
              <w:rPr>
                <w:szCs w:val="24"/>
              </w:rPr>
            </w:pPr>
            <w:r>
              <w:rPr>
                <w:szCs w:val="24"/>
              </w:rPr>
              <w:t>45-49</w:t>
            </w:r>
          </w:p>
        </w:tc>
        <w:tc>
          <w:tcPr>
            <w:tcW w:w="1506" w:type="dxa"/>
            <w:shd w:val="clear" w:color="auto" w:fill="auto"/>
          </w:tcPr>
          <w:p w14:paraId="24E7CFB9" w14:textId="77777777" w:rsidR="001538FC" w:rsidRPr="00FD1CB6" w:rsidRDefault="001538FC" w:rsidP="00D770D3">
            <w:pPr>
              <w:spacing w:after="0"/>
              <w:rPr>
                <w:szCs w:val="24"/>
              </w:rPr>
            </w:pPr>
            <w:r w:rsidRPr="00FD1CB6">
              <w:rPr>
                <w:szCs w:val="24"/>
              </w:rPr>
              <w:t>C-</w:t>
            </w:r>
          </w:p>
        </w:tc>
        <w:tc>
          <w:tcPr>
            <w:tcW w:w="1501" w:type="dxa"/>
            <w:shd w:val="clear" w:color="auto" w:fill="auto"/>
          </w:tcPr>
          <w:p w14:paraId="6C18BA34" w14:textId="77777777" w:rsidR="001538FC" w:rsidRPr="00FD1CB6" w:rsidRDefault="001538FC" w:rsidP="00D770D3">
            <w:pPr>
              <w:spacing w:after="0"/>
              <w:rPr>
                <w:szCs w:val="24"/>
              </w:rPr>
            </w:pPr>
            <w:r w:rsidRPr="00FD1CB6">
              <w:rPr>
                <w:szCs w:val="24"/>
              </w:rPr>
              <w:t>1.67</w:t>
            </w:r>
          </w:p>
        </w:tc>
        <w:tc>
          <w:tcPr>
            <w:tcW w:w="1824" w:type="dxa"/>
            <w:shd w:val="clear" w:color="auto" w:fill="auto"/>
          </w:tcPr>
          <w:p w14:paraId="0BAC6078" w14:textId="77777777" w:rsidR="001538FC" w:rsidRPr="00FD1CB6" w:rsidRDefault="001538FC" w:rsidP="00D770D3">
            <w:pPr>
              <w:spacing w:after="0"/>
              <w:rPr>
                <w:szCs w:val="24"/>
              </w:rPr>
            </w:pPr>
          </w:p>
        </w:tc>
      </w:tr>
      <w:tr w:rsidR="001538FC" w:rsidRPr="00FD1CB6" w14:paraId="020206F3" w14:textId="77777777" w:rsidTr="00D770D3">
        <w:tc>
          <w:tcPr>
            <w:tcW w:w="1405" w:type="dxa"/>
            <w:shd w:val="clear" w:color="auto" w:fill="auto"/>
          </w:tcPr>
          <w:p w14:paraId="102CF9CD" w14:textId="77777777" w:rsidR="001538FC" w:rsidRPr="00FD1CB6" w:rsidRDefault="001538FC" w:rsidP="00D770D3">
            <w:pPr>
              <w:spacing w:after="0"/>
              <w:rPr>
                <w:szCs w:val="24"/>
              </w:rPr>
            </w:pPr>
            <w:r>
              <w:rPr>
                <w:szCs w:val="24"/>
              </w:rPr>
              <w:t>40-44</w:t>
            </w:r>
          </w:p>
        </w:tc>
        <w:tc>
          <w:tcPr>
            <w:tcW w:w="1506" w:type="dxa"/>
            <w:shd w:val="clear" w:color="auto" w:fill="auto"/>
          </w:tcPr>
          <w:p w14:paraId="2877E658" w14:textId="77777777" w:rsidR="001538FC" w:rsidRPr="00FD1CB6" w:rsidRDefault="001538FC" w:rsidP="00D770D3">
            <w:pPr>
              <w:spacing w:after="0"/>
              <w:rPr>
                <w:szCs w:val="24"/>
              </w:rPr>
            </w:pPr>
            <w:r w:rsidRPr="00FD1CB6">
              <w:rPr>
                <w:szCs w:val="24"/>
              </w:rPr>
              <w:t>D</w:t>
            </w:r>
          </w:p>
        </w:tc>
        <w:tc>
          <w:tcPr>
            <w:tcW w:w="1501" w:type="dxa"/>
            <w:shd w:val="clear" w:color="auto" w:fill="auto"/>
          </w:tcPr>
          <w:p w14:paraId="1ACC92A4" w14:textId="77777777" w:rsidR="001538FC" w:rsidRPr="00FD1CB6" w:rsidRDefault="001538FC" w:rsidP="00D770D3">
            <w:pPr>
              <w:spacing w:after="0"/>
              <w:rPr>
                <w:szCs w:val="24"/>
              </w:rPr>
            </w:pPr>
            <w:r w:rsidRPr="00FD1CB6">
              <w:rPr>
                <w:szCs w:val="24"/>
              </w:rPr>
              <w:t>1.00</w:t>
            </w:r>
          </w:p>
        </w:tc>
        <w:tc>
          <w:tcPr>
            <w:tcW w:w="1824" w:type="dxa"/>
            <w:shd w:val="clear" w:color="auto" w:fill="auto"/>
          </w:tcPr>
          <w:p w14:paraId="35225ACC" w14:textId="77777777" w:rsidR="001538FC" w:rsidRPr="00FD1CB6" w:rsidRDefault="001538FC" w:rsidP="00D770D3">
            <w:pPr>
              <w:spacing w:after="0"/>
              <w:rPr>
                <w:szCs w:val="24"/>
              </w:rPr>
            </w:pPr>
            <w:r w:rsidRPr="00FD1CB6">
              <w:rPr>
                <w:szCs w:val="24"/>
              </w:rPr>
              <w:t>Below Average</w:t>
            </w:r>
          </w:p>
        </w:tc>
      </w:tr>
      <w:tr w:rsidR="001538FC" w:rsidRPr="00FD1CB6" w14:paraId="4148E320" w14:textId="77777777" w:rsidTr="00D770D3">
        <w:tc>
          <w:tcPr>
            <w:tcW w:w="1405" w:type="dxa"/>
            <w:shd w:val="clear" w:color="auto" w:fill="auto"/>
          </w:tcPr>
          <w:p w14:paraId="22D14CA8" w14:textId="77777777" w:rsidR="001538FC" w:rsidRPr="00FD1CB6" w:rsidRDefault="001538FC" w:rsidP="00D770D3">
            <w:pPr>
              <w:spacing w:after="0"/>
              <w:rPr>
                <w:szCs w:val="24"/>
              </w:rPr>
            </w:pPr>
            <w:r w:rsidRPr="00FD1CB6">
              <w:rPr>
                <w:szCs w:val="24"/>
              </w:rPr>
              <w:t>0-39</w:t>
            </w:r>
          </w:p>
        </w:tc>
        <w:tc>
          <w:tcPr>
            <w:tcW w:w="1506" w:type="dxa"/>
            <w:shd w:val="clear" w:color="auto" w:fill="auto"/>
          </w:tcPr>
          <w:p w14:paraId="52767B3C" w14:textId="77777777" w:rsidR="001538FC" w:rsidRPr="00FD1CB6" w:rsidRDefault="001538FC" w:rsidP="00D770D3">
            <w:pPr>
              <w:spacing w:after="0"/>
              <w:rPr>
                <w:szCs w:val="24"/>
              </w:rPr>
            </w:pPr>
            <w:r w:rsidRPr="00FD1CB6">
              <w:rPr>
                <w:szCs w:val="24"/>
              </w:rPr>
              <w:t>F</w:t>
            </w:r>
          </w:p>
        </w:tc>
        <w:tc>
          <w:tcPr>
            <w:tcW w:w="1501" w:type="dxa"/>
            <w:shd w:val="clear" w:color="auto" w:fill="auto"/>
          </w:tcPr>
          <w:p w14:paraId="2662921A" w14:textId="77777777" w:rsidR="001538FC" w:rsidRPr="00FD1CB6" w:rsidRDefault="001538FC" w:rsidP="00D770D3">
            <w:pPr>
              <w:spacing w:after="0"/>
              <w:rPr>
                <w:szCs w:val="24"/>
              </w:rPr>
            </w:pPr>
            <w:r w:rsidRPr="00FD1CB6">
              <w:rPr>
                <w:szCs w:val="24"/>
              </w:rPr>
              <w:t>0.00</w:t>
            </w:r>
          </w:p>
        </w:tc>
        <w:tc>
          <w:tcPr>
            <w:tcW w:w="1824" w:type="dxa"/>
            <w:shd w:val="clear" w:color="auto" w:fill="auto"/>
          </w:tcPr>
          <w:p w14:paraId="2E8BB91A" w14:textId="77777777" w:rsidR="001538FC" w:rsidRPr="00FD1CB6" w:rsidRDefault="001538FC" w:rsidP="00D770D3">
            <w:pPr>
              <w:spacing w:after="0"/>
              <w:rPr>
                <w:szCs w:val="24"/>
              </w:rPr>
            </w:pPr>
            <w:r w:rsidRPr="00FD1CB6">
              <w:rPr>
                <w:szCs w:val="24"/>
              </w:rPr>
              <w:t>Failure</w:t>
            </w:r>
          </w:p>
        </w:tc>
      </w:tr>
    </w:tbl>
    <w:p w14:paraId="243E23CF" w14:textId="77777777" w:rsidR="001538FC" w:rsidRDefault="001538FC" w:rsidP="001538FC">
      <w:pPr>
        <w:spacing w:after="0"/>
        <w:ind w:left="1800"/>
        <w:rPr>
          <w:b/>
          <w:szCs w:val="24"/>
        </w:rPr>
      </w:pPr>
    </w:p>
    <w:p w14:paraId="7EF0863A" w14:textId="77777777" w:rsidR="001538FC" w:rsidRDefault="001538FC" w:rsidP="002532F8">
      <w:pPr>
        <w:numPr>
          <w:ilvl w:val="0"/>
          <w:numId w:val="13"/>
        </w:numPr>
        <w:spacing w:after="0"/>
        <w:rPr>
          <w:b/>
          <w:szCs w:val="24"/>
        </w:rPr>
      </w:pPr>
      <w:r>
        <w:rPr>
          <w:b/>
          <w:szCs w:val="24"/>
        </w:rPr>
        <w:t>How the assessment policy is articulated to the students</w:t>
      </w:r>
    </w:p>
    <w:p w14:paraId="6C5A4A97" w14:textId="77777777" w:rsidR="001538FC" w:rsidRPr="00250D0D" w:rsidRDefault="001538FC" w:rsidP="001538FC">
      <w:pPr>
        <w:spacing w:after="0"/>
        <w:ind w:left="1800"/>
        <w:rPr>
          <w:szCs w:val="24"/>
        </w:rPr>
      </w:pPr>
      <w:r w:rsidRPr="00250D0D">
        <w:rPr>
          <w:szCs w:val="24"/>
        </w:rPr>
        <w:t xml:space="preserve">At the beginning of the semester/trimester the lecturer gives out a course outline, which explains the coverage of the course unit, the content to be covered, assignments to be </w:t>
      </w:r>
      <w:r>
        <w:rPr>
          <w:szCs w:val="24"/>
        </w:rPr>
        <w:t xml:space="preserve">done </w:t>
      </w:r>
      <w:r w:rsidRPr="00250D0D">
        <w:rPr>
          <w:szCs w:val="24"/>
        </w:rPr>
        <w:t xml:space="preserve">and the award of the final grade.  The teacher </w:t>
      </w:r>
      <w:r w:rsidRPr="00250D0D">
        <w:rPr>
          <w:szCs w:val="24"/>
        </w:rPr>
        <w:lastRenderedPageBreak/>
        <w:t>takes the whole hour explaining the content of the course outlines and course requirements.  Students ask questions and are explained in details what will happen in class.</w:t>
      </w:r>
      <w:r>
        <w:rPr>
          <w:szCs w:val="24"/>
        </w:rPr>
        <w:t xml:space="preserve"> </w:t>
      </w:r>
      <w:r w:rsidRPr="00250D0D">
        <w:rPr>
          <w:szCs w:val="24"/>
        </w:rPr>
        <w:t>Besides</w:t>
      </w:r>
      <w:r>
        <w:rPr>
          <w:szCs w:val="24"/>
        </w:rPr>
        <w:t xml:space="preserve"> this, all</w:t>
      </w:r>
      <w:r w:rsidRPr="00250D0D">
        <w:rPr>
          <w:szCs w:val="24"/>
        </w:rPr>
        <w:t xml:space="preserve"> students are given the University Bulletin and one of the aspects articulated in the Bulletin is course grading.</w:t>
      </w:r>
    </w:p>
    <w:p w14:paraId="5EEC75DE" w14:textId="77777777" w:rsidR="001538FC" w:rsidRPr="00250D0D" w:rsidRDefault="001538FC" w:rsidP="001538FC">
      <w:pPr>
        <w:spacing w:after="0"/>
        <w:ind w:left="1800"/>
        <w:rPr>
          <w:szCs w:val="24"/>
        </w:rPr>
      </w:pPr>
    </w:p>
    <w:p w14:paraId="3072BEF5" w14:textId="77777777" w:rsidR="001538FC" w:rsidRPr="00250D0D" w:rsidRDefault="001538FC" w:rsidP="001538FC">
      <w:pPr>
        <w:spacing w:after="0"/>
        <w:ind w:left="1800"/>
        <w:rPr>
          <w:szCs w:val="24"/>
        </w:rPr>
      </w:pPr>
      <w:r w:rsidRPr="00250D0D">
        <w:rPr>
          <w:szCs w:val="24"/>
        </w:rPr>
        <w:t>At the point of orientation in individual departments, students are given explanations of what the department expects of each student.  The grading system is one of the aspects that are discussed.</w:t>
      </w:r>
      <w:r>
        <w:rPr>
          <w:szCs w:val="24"/>
        </w:rPr>
        <w:t xml:space="preserve"> </w:t>
      </w:r>
      <w:r w:rsidRPr="00250D0D">
        <w:rPr>
          <w:szCs w:val="24"/>
        </w:rPr>
        <w:t>Therefore, students are fully aware of the assessment procedures and expectations of each department.</w:t>
      </w:r>
    </w:p>
    <w:p w14:paraId="3D1499C4" w14:textId="77777777" w:rsidR="001538FC" w:rsidRDefault="001538FC" w:rsidP="001538FC">
      <w:pPr>
        <w:spacing w:after="0"/>
        <w:ind w:left="1800"/>
        <w:rPr>
          <w:b/>
          <w:szCs w:val="24"/>
        </w:rPr>
      </w:pPr>
    </w:p>
    <w:p w14:paraId="5A5BC918" w14:textId="77777777" w:rsidR="001538FC" w:rsidRDefault="001538FC" w:rsidP="002532F8">
      <w:pPr>
        <w:numPr>
          <w:ilvl w:val="0"/>
          <w:numId w:val="11"/>
        </w:numPr>
        <w:spacing w:after="0"/>
        <w:rPr>
          <w:b/>
          <w:szCs w:val="24"/>
        </w:rPr>
      </w:pPr>
      <w:r>
        <w:rPr>
          <w:b/>
          <w:szCs w:val="24"/>
        </w:rPr>
        <w:t>Highlight how the University ensures integrity of assessments by utilizing technologies to authenticate students and students’ work;</w:t>
      </w:r>
    </w:p>
    <w:p w14:paraId="50552C6F" w14:textId="0A5BFFF2" w:rsidR="001538FC" w:rsidRDefault="001538FC" w:rsidP="00B27C1A">
      <w:pPr>
        <w:spacing w:after="0"/>
        <w:ind w:left="1440"/>
        <w:rPr>
          <w:szCs w:val="24"/>
        </w:rPr>
      </w:pPr>
      <w:r>
        <w:rPr>
          <w:szCs w:val="24"/>
        </w:rPr>
        <w:t>Authentication of the student is through password and user name credentials which are unique to every student. Essay</w:t>
      </w:r>
      <w:r w:rsidRPr="00027993">
        <w:rPr>
          <w:szCs w:val="24"/>
        </w:rPr>
        <w:t xml:space="preserve"> examinations are subjected to antiplagiarism software called </w:t>
      </w:r>
      <w:r w:rsidR="009878B3">
        <w:rPr>
          <w:szCs w:val="24"/>
        </w:rPr>
        <w:t>Turnitin</w:t>
      </w:r>
      <w:r w:rsidRPr="00027993">
        <w:rPr>
          <w:szCs w:val="24"/>
        </w:rPr>
        <w:t>.</w:t>
      </w:r>
      <w:r>
        <w:rPr>
          <w:szCs w:val="24"/>
        </w:rPr>
        <w:t xml:space="preserve"> The LMS has features </w:t>
      </w:r>
      <w:r w:rsidR="009878B3">
        <w:rPr>
          <w:szCs w:val="24"/>
        </w:rPr>
        <w:t xml:space="preserve">such as safe exam browser for proctoring as well as other features </w:t>
      </w:r>
      <w:r>
        <w:rPr>
          <w:szCs w:val="24"/>
        </w:rPr>
        <w:t>that can be used to enhance integrity of online such as shuffling of questions, shuffling of groups, time limits and sequential answering of questions. In combination to the above technologies, zoom video conferencing can also be used to monitor student environment.</w:t>
      </w:r>
    </w:p>
    <w:p w14:paraId="16341265" w14:textId="41AE19A6" w:rsidR="00F87F00" w:rsidRDefault="00F87F00" w:rsidP="00B27C1A">
      <w:pPr>
        <w:spacing w:after="0"/>
        <w:ind w:left="1440"/>
        <w:rPr>
          <w:b/>
          <w:szCs w:val="24"/>
        </w:rPr>
      </w:pPr>
      <w:r>
        <w:rPr>
          <w:szCs w:val="24"/>
        </w:rPr>
        <w:t>During examination, proctoring is done using respondus monitor and lockdown browser.</w:t>
      </w:r>
    </w:p>
    <w:p w14:paraId="6E966C52" w14:textId="77777777" w:rsidR="001538FC" w:rsidRDefault="001538FC" w:rsidP="002532F8">
      <w:pPr>
        <w:numPr>
          <w:ilvl w:val="0"/>
          <w:numId w:val="11"/>
        </w:numPr>
        <w:spacing w:after="0"/>
        <w:rPr>
          <w:b/>
          <w:szCs w:val="24"/>
        </w:rPr>
      </w:pPr>
      <w:r>
        <w:rPr>
          <w:b/>
          <w:szCs w:val="24"/>
        </w:rPr>
        <w:t>Describe the mechanisms in place to ensure reliability of assessment tools;</w:t>
      </w:r>
    </w:p>
    <w:p w14:paraId="668062AF" w14:textId="4BF3BE5B" w:rsidR="001538FC" w:rsidRDefault="001538FC" w:rsidP="00040179">
      <w:pPr>
        <w:spacing w:after="0"/>
        <w:ind w:left="1440"/>
        <w:rPr>
          <w:szCs w:val="24"/>
        </w:rPr>
      </w:pPr>
      <w:r w:rsidRPr="00260AC3">
        <w:rPr>
          <w:szCs w:val="24"/>
        </w:rPr>
        <w:t xml:space="preserve">The </w:t>
      </w:r>
      <w:r w:rsidR="00040179">
        <w:rPr>
          <w:szCs w:val="24"/>
        </w:rPr>
        <w:t>reliability of the assessments tools is defined by the clearly demarcated roles and rights of teacher and students in the eLearning platform. The students can only access the assessment or quizzes at the times only set by the teacher. Navigation around the exams and the timing is controlled by the teacher who does the system settings. Additionally, t</w:t>
      </w:r>
      <w:r w:rsidRPr="005515E8">
        <w:rPr>
          <w:szCs w:val="24"/>
        </w:rPr>
        <w:t xml:space="preserve">he </w:t>
      </w:r>
      <w:r>
        <w:rPr>
          <w:szCs w:val="24"/>
        </w:rPr>
        <w:t>LMS has a feature for locking exam</w:t>
      </w:r>
      <w:r w:rsidRPr="005515E8">
        <w:rPr>
          <w:szCs w:val="24"/>
        </w:rPr>
        <w:t xml:space="preserve"> and no one can access it because of the time</w:t>
      </w:r>
      <w:r>
        <w:rPr>
          <w:szCs w:val="24"/>
        </w:rPr>
        <w:t xml:space="preserve"> of</w:t>
      </w:r>
      <w:r w:rsidRPr="005515E8">
        <w:rPr>
          <w:szCs w:val="24"/>
        </w:rPr>
        <w:t xml:space="preserve"> </w:t>
      </w:r>
      <w:r>
        <w:rPr>
          <w:szCs w:val="24"/>
        </w:rPr>
        <w:t xml:space="preserve">starting and </w:t>
      </w:r>
      <w:r w:rsidRPr="005515E8">
        <w:rPr>
          <w:szCs w:val="24"/>
        </w:rPr>
        <w:t xml:space="preserve">ending which the examiner had </w:t>
      </w:r>
      <w:r>
        <w:rPr>
          <w:szCs w:val="24"/>
        </w:rPr>
        <w:t>set</w:t>
      </w:r>
      <w:r w:rsidRPr="005515E8">
        <w:rPr>
          <w:szCs w:val="24"/>
        </w:rPr>
        <w:t>.</w:t>
      </w:r>
      <w:r>
        <w:rPr>
          <w:szCs w:val="24"/>
        </w:rPr>
        <w:t xml:space="preserve"> </w:t>
      </w:r>
      <w:r w:rsidR="00040179">
        <w:rPr>
          <w:szCs w:val="24"/>
        </w:rPr>
        <w:t>It controls access to resources such as system functions, other websites and applications and prevents unauthorized resources being used during an exam.</w:t>
      </w:r>
    </w:p>
    <w:p w14:paraId="1CC66916" w14:textId="77777777" w:rsidR="00040179" w:rsidRDefault="00040179" w:rsidP="00040179">
      <w:pPr>
        <w:spacing w:after="0"/>
        <w:ind w:left="1440"/>
        <w:rPr>
          <w:b/>
          <w:szCs w:val="24"/>
        </w:rPr>
      </w:pPr>
    </w:p>
    <w:p w14:paraId="6656C0AB" w14:textId="77777777" w:rsidR="001538FC" w:rsidRDefault="001538FC" w:rsidP="002532F8">
      <w:pPr>
        <w:numPr>
          <w:ilvl w:val="0"/>
          <w:numId w:val="11"/>
        </w:numPr>
        <w:spacing w:after="0"/>
        <w:rPr>
          <w:b/>
          <w:szCs w:val="24"/>
        </w:rPr>
      </w:pPr>
      <w:r>
        <w:rPr>
          <w:b/>
          <w:szCs w:val="24"/>
        </w:rPr>
        <w:t>Give a highlight on how:</w:t>
      </w:r>
    </w:p>
    <w:p w14:paraId="292A4BF2" w14:textId="77777777" w:rsidR="001538FC" w:rsidRDefault="001538FC" w:rsidP="002532F8">
      <w:pPr>
        <w:numPr>
          <w:ilvl w:val="0"/>
          <w:numId w:val="12"/>
        </w:numPr>
        <w:spacing w:after="0"/>
        <w:rPr>
          <w:b/>
          <w:szCs w:val="24"/>
        </w:rPr>
      </w:pPr>
      <w:r>
        <w:rPr>
          <w:b/>
          <w:szCs w:val="24"/>
        </w:rPr>
        <w:t>Assessment are conducted;</w:t>
      </w:r>
    </w:p>
    <w:p w14:paraId="56B04500" w14:textId="77777777" w:rsidR="001538FC" w:rsidRDefault="001538FC" w:rsidP="001538FC">
      <w:pPr>
        <w:spacing w:after="0"/>
        <w:ind w:left="1800"/>
        <w:rPr>
          <w:szCs w:val="24"/>
        </w:rPr>
      </w:pPr>
      <w:r>
        <w:rPr>
          <w:szCs w:val="24"/>
        </w:rPr>
        <w:t>Assessments</w:t>
      </w:r>
      <w:r w:rsidRPr="00F51E78">
        <w:rPr>
          <w:szCs w:val="24"/>
        </w:rPr>
        <w:t xml:space="preserve"> are set and the time is given on the university schedule for each subject.  The examiners/lecturers will upload the examination according to the university time table.  The teacher will observe students as the</w:t>
      </w:r>
      <w:r>
        <w:rPr>
          <w:szCs w:val="24"/>
        </w:rPr>
        <w:t>y write examinations online in a physical examination location.</w:t>
      </w:r>
    </w:p>
    <w:p w14:paraId="4353F2C8" w14:textId="77777777" w:rsidR="001538FC" w:rsidRPr="00F51E78" w:rsidRDefault="001538FC" w:rsidP="001538FC">
      <w:pPr>
        <w:spacing w:after="0"/>
        <w:ind w:left="1800"/>
        <w:rPr>
          <w:szCs w:val="24"/>
        </w:rPr>
      </w:pPr>
    </w:p>
    <w:p w14:paraId="0695BE13" w14:textId="77777777" w:rsidR="001538FC" w:rsidRDefault="001538FC" w:rsidP="002532F8">
      <w:pPr>
        <w:numPr>
          <w:ilvl w:val="0"/>
          <w:numId w:val="12"/>
        </w:numPr>
        <w:spacing w:after="0"/>
        <w:rPr>
          <w:b/>
          <w:szCs w:val="24"/>
        </w:rPr>
      </w:pPr>
      <w:r>
        <w:rPr>
          <w:b/>
          <w:szCs w:val="24"/>
        </w:rPr>
        <w:t>Student assessment reports are generated, analyzed, and archived;</w:t>
      </w:r>
    </w:p>
    <w:p w14:paraId="39A98318" w14:textId="77777777" w:rsidR="001538FC" w:rsidRPr="00F51E78" w:rsidRDefault="001538FC" w:rsidP="001538FC">
      <w:pPr>
        <w:spacing w:after="0"/>
        <w:ind w:left="1800"/>
        <w:rPr>
          <w:szCs w:val="24"/>
        </w:rPr>
      </w:pPr>
      <w:r w:rsidRPr="00F51E78">
        <w:rPr>
          <w:szCs w:val="24"/>
        </w:rPr>
        <w:t xml:space="preserve">The objective type assessment reports are generated by the computer.  The essay types of the examinations are scored by the teacher and the scores are kept in the examination portal.  All these are kept on the computer of the </w:t>
      </w:r>
      <w:r w:rsidRPr="00F51E78">
        <w:rPr>
          <w:szCs w:val="24"/>
        </w:rPr>
        <w:lastRenderedPageBreak/>
        <w:t>lecturer and in the university server.  University authorities and lecturers can access them.</w:t>
      </w:r>
    </w:p>
    <w:p w14:paraId="3716FF4B" w14:textId="77777777" w:rsidR="001538FC" w:rsidRDefault="001538FC" w:rsidP="001538FC">
      <w:pPr>
        <w:spacing w:after="0"/>
        <w:ind w:left="1800"/>
        <w:rPr>
          <w:b/>
          <w:szCs w:val="24"/>
        </w:rPr>
      </w:pPr>
      <w:r>
        <w:rPr>
          <w:b/>
          <w:szCs w:val="24"/>
        </w:rPr>
        <w:t xml:space="preserve"> </w:t>
      </w:r>
    </w:p>
    <w:p w14:paraId="084CB658" w14:textId="77777777" w:rsidR="001538FC" w:rsidRDefault="001538FC" w:rsidP="002532F8">
      <w:pPr>
        <w:numPr>
          <w:ilvl w:val="0"/>
          <w:numId w:val="12"/>
        </w:numPr>
        <w:spacing w:after="0"/>
        <w:rPr>
          <w:b/>
          <w:szCs w:val="24"/>
        </w:rPr>
      </w:pPr>
      <w:r>
        <w:rPr>
          <w:b/>
          <w:szCs w:val="24"/>
        </w:rPr>
        <w:t xml:space="preserve">Feedback on assessment is communicated to the students; </w:t>
      </w:r>
    </w:p>
    <w:p w14:paraId="01FBF622" w14:textId="55911DF2" w:rsidR="001538FC" w:rsidRPr="00F51E78" w:rsidRDefault="001538FC" w:rsidP="001538FC">
      <w:pPr>
        <w:spacing w:after="0"/>
        <w:ind w:left="1800"/>
        <w:rPr>
          <w:szCs w:val="24"/>
        </w:rPr>
      </w:pPr>
      <w:r w:rsidRPr="00F51E78">
        <w:rPr>
          <w:szCs w:val="24"/>
        </w:rPr>
        <w:t xml:space="preserve">Students are told their scores.  If the lecturer wishes the system to show the correct responses to be given to the student after he has written the exam, he can program the system to do so.  If he wants students to see only the scores, he can also condition it to do so.  But at this point the </w:t>
      </w:r>
      <w:r w:rsidR="00040179" w:rsidRPr="00F51E78">
        <w:rPr>
          <w:szCs w:val="24"/>
        </w:rPr>
        <w:t>students</w:t>
      </w:r>
      <w:r w:rsidRPr="00F51E78">
        <w:rPr>
          <w:szCs w:val="24"/>
        </w:rPr>
        <w:t xml:space="preserve"> cannot change anything.</w:t>
      </w:r>
    </w:p>
    <w:p w14:paraId="3A1E379D" w14:textId="77777777" w:rsidR="001538FC" w:rsidRDefault="001538FC" w:rsidP="001538FC">
      <w:pPr>
        <w:spacing w:after="0"/>
        <w:ind w:left="1800"/>
        <w:rPr>
          <w:b/>
          <w:szCs w:val="24"/>
        </w:rPr>
      </w:pPr>
    </w:p>
    <w:p w14:paraId="344863E5" w14:textId="77777777" w:rsidR="001538FC" w:rsidRDefault="001538FC" w:rsidP="002532F8">
      <w:pPr>
        <w:numPr>
          <w:ilvl w:val="0"/>
          <w:numId w:val="12"/>
        </w:numPr>
        <w:spacing w:after="0"/>
        <w:rPr>
          <w:b/>
          <w:szCs w:val="24"/>
        </w:rPr>
      </w:pPr>
      <w:r>
        <w:rPr>
          <w:b/>
          <w:szCs w:val="24"/>
        </w:rPr>
        <w:t>Feedback on assessment is integrated to review of the curriculum.</w:t>
      </w:r>
    </w:p>
    <w:p w14:paraId="582D1B36" w14:textId="77777777" w:rsidR="001538FC" w:rsidRDefault="001538FC" w:rsidP="001538FC">
      <w:pPr>
        <w:spacing w:after="0"/>
        <w:ind w:left="1800"/>
        <w:rPr>
          <w:szCs w:val="24"/>
        </w:rPr>
      </w:pPr>
    </w:p>
    <w:p w14:paraId="73CC4CE5" w14:textId="5E7767FA" w:rsidR="0013020B" w:rsidRDefault="0013020B" w:rsidP="0013020B">
      <w:pPr>
        <w:spacing w:after="0"/>
        <w:ind w:left="1800"/>
        <w:rPr>
          <w:szCs w:val="24"/>
        </w:rPr>
      </w:pPr>
      <w:r w:rsidRPr="0013020B">
        <w:rPr>
          <w:szCs w:val="24"/>
        </w:rPr>
        <w:t xml:space="preserve">Student feedback on assessments can </w:t>
      </w:r>
      <w:r>
        <w:rPr>
          <w:szCs w:val="24"/>
        </w:rPr>
        <w:t xml:space="preserve">be integrated into the </w:t>
      </w:r>
      <w:r w:rsidRPr="0013020B">
        <w:rPr>
          <w:szCs w:val="24"/>
        </w:rPr>
        <w:t>curriculum review by highlighting areas that need improvement</w:t>
      </w:r>
      <w:r>
        <w:rPr>
          <w:szCs w:val="24"/>
        </w:rPr>
        <w:t xml:space="preserve"> through i</w:t>
      </w:r>
      <w:r w:rsidRPr="0013020B">
        <w:rPr>
          <w:szCs w:val="24"/>
        </w:rPr>
        <w:t xml:space="preserve">dentifying </w:t>
      </w:r>
      <w:r>
        <w:rPr>
          <w:szCs w:val="24"/>
        </w:rPr>
        <w:t>l</w:t>
      </w:r>
      <w:r w:rsidRPr="0013020B">
        <w:rPr>
          <w:szCs w:val="24"/>
        </w:rPr>
        <w:t xml:space="preserve">earning </w:t>
      </w:r>
      <w:r>
        <w:rPr>
          <w:szCs w:val="24"/>
        </w:rPr>
        <w:t xml:space="preserve">gaps, </w:t>
      </w:r>
      <w:r w:rsidRPr="0013020B">
        <w:rPr>
          <w:szCs w:val="24"/>
        </w:rPr>
        <w:t xml:space="preserve">assessing </w:t>
      </w:r>
      <w:r>
        <w:rPr>
          <w:szCs w:val="24"/>
        </w:rPr>
        <w:t>r</w:t>
      </w:r>
      <w:r w:rsidRPr="0013020B">
        <w:rPr>
          <w:szCs w:val="24"/>
        </w:rPr>
        <w:t xml:space="preserve">elevance and </w:t>
      </w:r>
      <w:r>
        <w:rPr>
          <w:szCs w:val="24"/>
        </w:rPr>
        <w:t>p</w:t>
      </w:r>
      <w:r w:rsidRPr="0013020B">
        <w:rPr>
          <w:szCs w:val="24"/>
        </w:rPr>
        <w:t>racticality</w:t>
      </w:r>
      <w:r>
        <w:rPr>
          <w:szCs w:val="24"/>
        </w:rPr>
        <w:t>, i</w:t>
      </w:r>
      <w:r w:rsidRPr="0013020B">
        <w:rPr>
          <w:szCs w:val="24"/>
        </w:rPr>
        <w:t xml:space="preserve">mproving </w:t>
      </w:r>
      <w:r>
        <w:rPr>
          <w:szCs w:val="24"/>
        </w:rPr>
        <w:t>t</w:t>
      </w:r>
      <w:r w:rsidRPr="0013020B">
        <w:rPr>
          <w:szCs w:val="24"/>
        </w:rPr>
        <w:t xml:space="preserve">eaching </w:t>
      </w:r>
      <w:r>
        <w:rPr>
          <w:szCs w:val="24"/>
        </w:rPr>
        <w:t>m</w:t>
      </w:r>
      <w:r w:rsidRPr="0013020B">
        <w:rPr>
          <w:szCs w:val="24"/>
        </w:rPr>
        <w:t>ethods</w:t>
      </w:r>
      <w:r>
        <w:rPr>
          <w:szCs w:val="24"/>
        </w:rPr>
        <w:t>, and a</w:t>
      </w:r>
      <w:r w:rsidRPr="0013020B">
        <w:rPr>
          <w:szCs w:val="24"/>
        </w:rPr>
        <w:t xml:space="preserve">djusting </w:t>
      </w:r>
      <w:r>
        <w:rPr>
          <w:szCs w:val="24"/>
        </w:rPr>
        <w:t>a</w:t>
      </w:r>
      <w:r w:rsidRPr="0013020B">
        <w:rPr>
          <w:szCs w:val="24"/>
        </w:rPr>
        <w:t xml:space="preserve">ssessment </w:t>
      </w:r>
      <w:r>
        <w:rPr>
          <w:szCs w:val="24"/>
        </w:rPr>
        <w:t>m</w:t>
      </w:r>
      <w:r w:rsidRPr="0013020B">
        <w:rPr>
          <w:szCs w:val="24"/>
        </w:rPr>
        <w:t>ethods</w:t>
      </w:r>
      <w:r>
        <w:rPr>
          <w:szCs w:val="24"/>
        </w:rPr>
        <w:t>, among others.</w:t>
      </w:r>
      <w:r w:rsidRPr="0013020B">
        <w:rPr>
          <w:szCs w:val="24"/>
        </w:rPr>
        <w:t xml:space="preserve"> </w:t>
      </w:r>
    </w:p>
    <w:p w14:paraId="25DCBC69" w14:textId="77777777" w:rsidR="0013020B" w:rsidRDefault="0013020B">
      <w:pPr>
        <w:spacing w:after="0" w:line="240" w:lineRule="auto"/>
        <w:rPr>
          <w:szCs w:val="24"/>
        </w:rPr>
      </w:pPr>
      <w:r>
        <w:rPr>
          <w:szCs w:val="24"/>
        </w:rPr>
        <w:br w:type="page"/>
      </w:r>
    </w:p>
    <w:p w14:paraId="1FF03D96" w14:textId="77777777" w:rsidR="0013020B" w:rsidRPr="0013020B" w:rsidRDefault="0013020B" w:rsidP="0013020B">
      <w:pPr>
        <w:spacing w:after="0"/>
        <w:ind w:left="1800"/>
        <w:rPr>
          <w:szCs w:val="24"/>
        </w:rPr>
      </w:pPr>
    </w:p>
    <w:p w14:paraId="10F03C20" w14:textId="3711C0D7" w:rsidR="00BA60B7" w:rsidRPr="00E22040" w:rsidRDefault="00E22040" w:rsidP="0013020B">
      <w:pPr>
        <w:pStyle w:val="Heading1"/>
        <w:rPr>
          <w:rFonts w:ascii="Times New Roman" w:hAnsi="Times New Roman"/>
          <w:sz w:val="24"/>
          <w:szCs w:val="24"/>
        </w:rPr>
      </w:pPr>
      <w:bookmarkStart w:id="24" w:name="_Toc193303584"/>
      <w:r w:rsidRPr="00E22040">
        <w:rPr>
          <w:rFonts w:ascii="Times New Roman" w:hAnsi="Times New Roman"/>
          <w:sz w:val="24"/>
          <w:szCs w:val="24"/>
        </w:rPr>
        <w:t xml:space="preserve">12.0 </w:t>
      </w:r>
      <w:r w:rsidR="003C2C82" w:rsidRPr="00E22040">
        <w:rPr>
          <w:rFonts w:ascii="Times New Roman" w:hAnsi="Times New Roman"/>
          <w:sz w:val="24"/>
          <w:szCs w:val="24"/>
        </w:rPr>
        <w:t>COMMUNITY OUTREACH AND INT</w:t>
      </w:r>
      <w:r w:rsidR="00BA60B7" w:rsidRPr="00E22040">
        <w:rPr>
          <w:rFonts w:ascii="Times New Roman" w:hAnsi="Times New Roman"/>
          <w:sz w:val="24"/>
          <w:szCs w:val="24"/>
        </w:rPr>
        <w:t>EGRATION</w:t>
      </w:r>
      <w:bookmarkEnd w:id="24"/>
    </w:p>
    <w:p w14:paraId="6B3F47CD" w14:textId="77777777" w:rsidR="00E22040" w:rsidRDefault="00E22040" w:rsidP="00E22040">
      <w:pPr>
        <w:spacing w:after="0"/>
        <w:ind w:left="1080"/>
        <w:rPr>
          <w:b/>
          <w:szCs w:val="24"/>
        </w:rPr>
      </w:pPr>
    </w:p>
    <w:p w14:paraId="75B27BCE" w14:textId="77777777" w:rsidR="00885D03" w:rsidRDefault="00885D03" w:rsidP="00885D03">
      <w:pPr>
        <w:spacing w:after="0"/>
        <w:ind w:left="720"/>
        <w:rPr>
          <w:b/>
          <w:szCs w:val="24"/>
        </w:rPr>
      </w:pPr>
      <w:r>
        <w:rPr>
          <w:b/>
          <w:szCs w:val="24"/>
        </w:rPr>
        <w:t>Give a highlight on:</w:t>
      </w:r>
    </w:p>
    <w:p w14:paraId="5B44833F" w14:textId="77777777" w:rsidR="00885D03" w:rsidRDefault="00885D03" w:rsidP="002532F8">
      <w:pPr>
        <w:numPr>
          <w:ilvl w:val="0"/>
          <w:numId w:val="15"/>
        </w:numPr>
        <w:spacing w:after="0"/>
        <w:rPr>
          <w:b/>
          <w:szCs w:val="24"/>
        </w:rPr>
      </w:pPr>
      <w:r>
        <w:rPr>
          <w:b/>
          <w:szCs w:val="24"/>
        </w:rPr>
        <w:t>The University policy on community outreach and integration;</w:t>
      </w:r>
    </w:p>
    <w:p w14:paraId="3F62C457" w14:textId="77777777" w:rsidR="00C409C3" w:rsidRDefault="00C409C3" w:rsidP="00010E34">
      <w:pPr>
        <w:spacing w:after="0"/>
        <w:ind w:left="1080"/>
        <w:rPr>
          <w:b/>
          <w:szCs w:val="24"/>
        </w:rPr>
      </w:pPr>
    </w:p>
    <w:p w14:paraId="7E1D7CFC" w14:textId="1CD1B9E7" w:rsidR="00841DAD" w:rsidRDefault="00841DAD" w:rsidP="00010E34">
      <w:pPr>
        <w:spacing w:after="0"/>
        <w:ind w:left="1080"/>
        <w:rPr>
          <w:bCs/>
          <w:szCs w:val="24"/>
        </w:rPr>
      </w:pPr>
      <w:r w:rsidRPr="00F87F00">
        <w:rPr>
          <w:bCs/>
          <w:szCs w:val="24"/>
        </w:rPr>
        <w:t>The university is using its online teaching platform to teach students and hold its own in-house meetings.  A policy on how this can be extended to other stakeholders other than students, faculty and staff is yet to be developed.</w:t>
      </w:r>
    </w:p>
    <w:p w14:paraId="00A56A71" w14:textId="77777777" w:rsidR="00841DAD" w:rsidRPr="00841DAD" w:rsidRDefault="00841DAD" w:rsidP="00010E34">
      <w:pPr>
        <w:spacing w:after="0"/>
        <w:ind w:left="1080"/>
        <w:rPr>
          <w:bCs/>
          <w:szCs w:val="24"/>
        </w:rPr>
      </w:pPr>
    </w:p>
    <w:p w14:paraId="4B131EA3" w14:textId="77777777" w:rsidR="00885D03" w:rsidRDefault="00885D03" w:rsidP="002532F8">
      <w:pPr>
        <w:numPr>
          <w:ilvl w:val="0"/>
          <w:numId w:val="15"/>
        </w:numPr>
        <w:spacing w:after="0"/>
        <w:rPr>
          <w:b/>
          <w:szCs w:val="24"/>
        </w:rPr>
      </w:pPr>
      <w:r>
        <w:rPr>
          <w:b/>
          <w:szCs w:val="24"/>
        </w:rPr>
        <w:t xml:space="preserve">Administrative structure for coordinating, supervising, and evaluating the University’s community outreach and integration </w:t>
      </w:r>
      <w:r w:rsidR="00821BD3">
        <w:rPr>
          <w:b/>
          <w:szCs w:val="24"/>
        </w:rPr>
        <w:t>programs</w:t>
      </w:r>
      <w:r>
        <w:rPr>
          <w:b/>
          <w:szCs w:val="24"/>
        </w:rPr>
        <w:t>;</w:t>
      </w:r>
    </w:p>
    <w:p w14:paraId="378B35AC" w14:textId="46AB6BF5" w:rsidR="00C409C3" w:rsidRPr="00C409C3" w:rsidRDefault="00C409C3" w:rsidP="00713354">
      <w:pPr>
        <w:spacing w:after="0"/>
        <w:ind w:left="1080"/>
        <w:rPr>
          <w:szCs w:val="24"/>
        </w:rPr>
      </w:pPr>
      <w:r w:rsidRPr="00C409C3">
        <w:rPr>
          <w:szCs w:val="24"/>
        </w:rPr>
        <w:t xml:space="preserve">The University reaches its community through the Director of </w:t>
      </w:r>
      <w:r w:rsidR="00AE0E1D">
        <w:rPr>
          <w:szCs w:val="24"/>
        </w:rPr>
        <w:t>Corporate</w:t>
      </w:r>
      <w:r w:rsidRPr="00C409C3">
        <w:rPr>
          <w:szCs w:val="24"/>
        </w:rPr>
        <w:t xml:space="preserve"> Affairs, who </w:t>
      </w:r>
      <w:r w:rsidR="00604C53" w:rsidRPr="00C409C3">
        <w:rPr>
          <w:szCs w:val="24"/>
        </w:rPr>
        <w:t>reports to</w:t>
      </w:r>
      <w:r w:rsidRPr="00C409C3">
        <w:rPr>
          <w:szCs w:val="24"/>
        </w:rPr>
        <w:t xml:space="preserve"> the Vice Chancellor.  This is still being done on face to face mode.</w:t>
      </w:r>
    </w:p>
    <w:p w14:paraId="7296D4E2" w14:textId="77777777" w:rsidR="00C409C3" w:rsidRDefault="00C409C3" w:rsidP="00C409C3">
      <w:pPr>
        <w:spacing w:after="0"/>
        <w:ind w:left="1080"/>
        <w:rPr>
          <w:b/>
          <w:szCs w:val="24"/>
        </w:rPr>
      </w:pPr>
    </w:p>
    <w:p w14:paraId="1F71D44B" w14:textId="5AD63FEC" w:rsidR="00885D03" w:rsidRDefault="00885D03" w:rsidP="002532F8">
      <w:pPr>
        <w:numPr>
          <w:ilvl w:val="0"/>
          <w:numId w:val="15"/>
        </w:numPr>
        <w:spacing w:after="0"/>
        <w:rPr>
          <w:b/>
          <w:szCs w:val="24"/>
        </w:rPr>
      </w:pPr>
      <w:r>
        <w:rPr>
          <w:b/>
          <w:szCs w:val="24"/>
        </w:rPr>
        <w:t xml:space="preserve">Strategy for community outreach and integration specific to </w:t>
      </w:r>
      <w:r w:rsidR="00784D85">
        <w:rPr>
          <w:b/>
          <w:szCs w:val="24"/>
        </w:rPr>
        <w:t>ODeL</w:t>
      </w:r>
      <w:r>
        <w:rPr>
          <w:b/>
          <w:szCs w:val="24"/>
        </w:rPr>
        <w:t>, including communication strategy to relevant stakeholders;</w:t>
      </w:r>
    </w:p>
    <w:p w14:paraId="6CEA1430" w14:textId="4A8B7B69" w:rsidR="00BA6C51" w:rsidRPr="00BA6C51" w:rsidRDefault="00BA6C51" w:rsidP="00713354">
      <w:pPr>
        <w:spacing w:after="0"/>
        <w:ind w:left="1080"/>
        <w:rPr>
          <w:szCs w:val="24"/>
        </w:rPr>
      </w:pPr>
      <w:r w:rsidRPr="00BA6C51">
        <w:rPr>
          <w:szCs w:val="24"/>
        </w:rPr>
        <w:t xml:space="preserve">The University in its </w:t>
      </w:r>
      <w:r w:rsidR="007269B5">
        <w:rPr>
          <w:szCs w:val="24"/>
        </w:rPr>
        <w:t xml:space="preserve">objective 2 of its </w:t>
      </w:r>
      <w:r w:rsidRPr="00BA6C51">
        <w:rPr>
          <w:szCs w:val="24"/>
        </w:rPr>
        <w:t>strategic plan</w:t>
      </w:r>
      <w:r w:rsidR="00604C53">
        <w:rPr>
          <w:szCs w:val="24"/>
        </w:rPr>
        <w:t xml:space="preserve"> (2020-2025)</w:t>
      </w:r>
      <w:r w:rsidRPr="00BA6C51">
        <w:rPr>
          <w:szCs w:val="24"/>
        </w:rPr>
        <w:t xml:space="preserve"> has a section on community outreach</w:t>
      </w:r>
      <w:r w:rsidR="007269B5">
        <w:rPr>
          <w:szCs w:val="24"/>
        </w:rPr>
        <w:t xml:space="preserve"> which captures the use of its media and technologies to reach out to the community.</w:t>
      </w:r>
      <w:r w:rsidRPr="00BA6C51">
        <w:rPr>
          <w:szCs w:val="24"/>
        </w:rPr>
        <w:t xml:space="preserve"> </w:t>
      </w:r>
    </w:p>
    <w:p w14:paraId="6B15788F" w14:textId="77777777" w:rsidR="00BA6C51" w:rsidRDefault="00BA6C51" w:rsidP="00BA6C51">
      <w:pPr>
        <w:spacing w:after="0"/>
        <w:ind w:left="1080"/>
        <w:rPr>
          <w:b/>
          <w:szCs w:val="24"/>
        </w:rPr>
      </w:pPr>
    </w:p>
    <w:p w14:paraId="31BF015B" w14:textId="77777777" w:rsidR="00885D03" w:rsidRDefault="00885D03" w:rsidP="002532F8">
      <w:pPr>
        <w:numPr>
          <w:ilvl w:val="0"/>
          <w:numId w:val="15"/>
        </w:numPr>
        <w:spacing w:after="0"/>
        <w:rPr>
          <w:b/>
          <w:szCs w:val="24"/>
        </w:rPr>
      </w:pPr>
      <w:r>
        <w:rPr>
          <w:b/>
          <w:szCs w:val="24"/>
        </w:rPr>
        <w:t>Management of feedback on community outreach and integration, including feedback on its impact on staff,</w:t>
      </w:r>
      <w:r w:rsidR="00BA6C51">
        <w:rPr>
          <w:b/>
          <w:szCs w:val="24"/>
        </w:rPr>
        <w:t xml:space="preserve"> students and the community; </w:t>
      </w:r>
    </w:p>
    <w:p w14:paraId="07A3E032" w14:textId="41D33AAA" w:rsidR="00BA6C51" w:rsidRPr="00BA6C51" w:rsidRDefault="00BA6C51" w:rsidP="00713354">
      <w:pPr>
        <w:spacing w:after="0"/>
        <w:ind w:left="1080"/>
        <w:rPr>
          <w:szCs w:val="24"/>
        </w:rPr>
      </w:pPr>
      <w:r w:rsidRPr="00BA6C51">
        <w:rPr>
          <w:szCs w:val="24"/>
        </w:rPr>
        <w:t>Feedback from the staff, and students is still being channeled to the Deputy Vice Chancellor for Academic Affairs and the Deputy Vice-Chancellor for Student Affairs and Service</w:t>
      </w:r>
      <w:r w:rsidR="003406FB">
        <w:rPr>
          <w:szCs w:val="24"/>
        </w:rPr>
        <w:t xml:space="preserve">. </w:t>
      </w:r>
      <w:r w:rsidR="00024F7A">
        <w:rPr>
          <w:szCs w:val="24"/>
        </w:rPr>
        <w:t>A survey conducted in July 2022 identified the need for short courses on ICT for Organizational efficiency by the community.</w:t>
      </w:r>
    </w:p>
    <w:p w14:paraId="34DC935D" w14:textId="77777777" w:rsidR="00BA6C51" w:rsidRDefault="00BA6C51" w:rsidP="00BA6C51">
      <w:pPr>
        <w:spacing w:after="0"/>
        <w:ind w:left="1080"/>
        <w:rPr>
          <w:b/>
          <w:szCs w:val="24"/>
        </w:rPr>
      </w:pPr>
    </w:p>
    <w:p w14:paraId="0D0E2F47" w14:textId="77777777" w:rsidR="00BA6C51" w:rsidRDefault="00885D03" w:rsidP="002532F8">
      <w:pPr>
        <w:numPr>
          <w:ilvl w:val="0"/>
          <w:numId w:val="15"/>
        </w:numPr>
        <w:spacing w:after="0"/>
        <w:rPr>
          <w:b/>
          <w:szCs w:val="24"/>
        </w:rPr>
      </w:pPr>
      <w:r>
        <w:rPr>
          <w:b/>
          <w:szCs w:val="24"/>
        </w:rPr>
        <w:t xml:space="preserve">Resources the University has </w:t>
      </w:r>
      <w:r w:rsidRPr="00F87F00">
        <w:rPr>
          <w:b/>
          <w:bCs/>
          <w:szCs w:val="24"/>
        </w:rPr>
        <w:t xml:space="preserve">provided </w:t>
      </w:r>
      <w:r>
        <w:rPr>
          <w:b/>
          <w:szCs w:val="24"/>
        </w:rPr>
        <w:t>for community outreach and integration.</w:t>
      </w:r>
    </w:p>
    <w:p w14:paraId="7485D239" w14:textId="77777777" w:rsidR="00D770D3" w:rsidRDefault="00BA6C51" w:rsidP="00D770D3">
      <w:pPr>
        <w:spacing w:after="0"/>
        <w:ind w:left="1080"/>
        <w:rPr>
          <w:szCs w:val="24"/>
        </w:rPr>
      </w:pPr>
      <w:r w:rsidRPr="00BA6C51">
        <w:rPr>
          <w:szCs w:val="24"/>
        </w:rPr>
        <w:t xml:space="preserve">The University </w:t>
      </w:r>
      <w:r w:rsidR="004D65B0">
        <w:rPr>
          <w:szCs w:val="24"/>
        </w:rPr>
        <w:t>provide library community services which allows members of the community to reference library at a small fee of KES 600 annua</w:t>
      </w:r>
      <w:r w:rsidR="00C43972">
        <w:rPr>
          <w:szCs w:val="24"/>
        </w:rPr>
        <w:t>l</w:t>
      </w:r>
      <w:r w:rsidR="004D65B0">
        <w:rPr>
          <w:szCs w:val="24"/>
        </w:rPr>
        <w:t xml:space="preserve">ly. This involves accessing the resources within the library both print and electronic through use internet. The community can take advantage of this service to study online. </w:t>
      </w:r>
    </w:p>
    <w:p w14:paraId="6DC35709" w14:textId="77777777" w:rsidR="00D770D3" w:rsidRDefault="00D770D3" w:rsidP="00D770D3">
      <w:pPr>
        <w:spacing w:after="0"/>
        <w:ind w:left="1080"/>
        <w:rPr>
          <w:szCs w:val="24"/>
        </w:rPr>
      </w:pPr>
    </w:p>
    <w:p w14:paraId="74387E1F" w14:textId="5AD17D76" w:rsidR="00841DAD" w:rsidRDefault="004D65B0" w:rsidP="00D770D3">
      <w:pPr>
        <w:spacing w:after="0"/>
        <w:ind w:left="1080"/>
        <w:rPr>
          <w:szCs w:val="24"/>
        </w:rPr>
      </w:pPr>
      <w:r>
        <w:rPr>
          <w:szCs w:val="24"/>
        </w:rPr>
        <w:t>The University also has a community research and conference centre which is available to members of the community. The community can utilize this to conduct conferences. The internet connectivity within this facility allows members of the community to access online resources.</w:t>
      </w:r>
    </w:p>
    <w:p w14:paraId="31C6F1EF" w14:textId="77777777" w:rsidR="00841DAD" w:rsidRDefault="00841DAD">
      <w:pPr>
        <w:spacing w:after="0" w:line="240" w:lineRule="auto"/>
        <w:rPr>
          <w:szCs w:val="24"/>
        </w:rPr>
      </w:pPr>
      <w:r>
        <w:rPr>
          <w:szCs w:val="24"/>
        </w:rPr>
        <w:br w:type="page"/>
      </w:r>
    </w:p>
    <w:p w14:paraId="05F38B27" w14:textId="77777777" w:rsidR="00BA60B7" w:rsidRPr="00E22040" w:rsidRDefault="00426C4D" w:rsidP="00E22040">
      <w:pPr>
        <w:pStyle w:val="Heading1"/>
        <w:rPr>
          <w:rFonts w:ascii="Times New Roman" w:hAnsi="Times New Roman"/>
          <w:sz w:val="24"/>
          <w:szCs w:val="24"/>
        </w:rPr>
      </w:pPr>
      <w:r>
        <w:rPr>
          <w:rFonts w:ascii="Times New Roman" w:hAnsi="Times New Roman"/>
          <w:sz w:val="24"/>
          <w:szCs w:val="24"/>
        </w:rPr>
        <w:lastRenderedPageBreak/>
        <w:t xml:space="preserve"> </w:t>
      </w:r>
      <w:bookmarkStart w:id="25" w:name="_Toc193303585"/>
      <w:r w:rsidR="00E22040" w:rsidRPr="00E22040">
        <w:rPr>
          <w:rFonts w:ascii="Times New Roman" w:hAnsi="Times New Roman"/>
          <w:sz w:val="24"/>
          <w:szCs w:val="24"/>
        </w:rPr>
        <w:t xml:space="preserve">13.0 </w:t>
      </w:r>
      <w:r w:rsidR="00BA60B7" w:rsidRPr="00E22040">
        <w:rPr>
          <w:rFonts w:ascii="Times New Roman" w:hAnsi="Times New Roman"/>
          <w:sz w:val="24"/>
          <w:szCs w:val="24"/>
        </w:rPr>
        <w:t>QUALITY ASSURA</w:t>
      </w:r>
      <w:r w:rsidR="00C25010" w:rsidRPr="00E22040">
        <w:rPr>
          <w:rFonts w:ascii="Times New Roman" w:hAnsi="Times New Roman"/>
          <w:sz w:val="24"/>
          <w:szCs w:val="24"/>
        </w:rPr>
        <w:t>N</w:t>
      </w:r>
      <w:r w:rsidR="00BA60B7" w:rsidRPr="00E22040">
        <w:rPr>
          <w:rFonts w:ascii="Times New Roman" w:hAnsi="Times New Roman"/>
          <w:sz w:val="24"/>
          <w:szCs w:val="24"/>
        </w:rPr>
        <w:t>CE</w:t>
      </w:r>
      <w:bookmarkEnd w:id="25"/>
    </w:p>
    <w:p w14:paraId="6B2E1C8D" w14:textId="77777777" w:rsidR="00E22040" w:rsidRPr="00BA60B7" w:rsidRDefault="00E22040" w:rsidP="00E22040">
      <w:pPr>
        <w:spacing w:after="0"/>
        <w:ind w:left="1080"/>
        <w:rPr>
          <w:b/>
          <w:szCs w:val="24"/>
        </w:rPr>
      </w:pPr>
    </w:p>
    <w:p w14:paraId="630A2EB4" w14:textId="27D8398B" w:rsidR="005E4ECD" w:rsidRDefault="00C25010" w:rsidP="002532F8">
      <w:pPr>
        <w:numPr>
          <w:ilvl w:val="0"/>
          <w:numId w:val="16"/>
        </w:numPr>
        <w:spacing w:after="0"/>
        <w:rPr>
          <w:b/>
          <w:szCs w:val="24"/>
        </w:rPr>
      </w:pPr>
      <w:r>
        <w:rPr>
          <w:b/>
          <w:szCs w:val="24"/>
        </w:rPr>
        <w:t xml:space="preserve">Outline the policies, strategies and instruments in place for Quality Assurance of </w:t>
      </w:r>
      <w:r w:rsidR="00784D85">
        <w:rPr>
          <w:b/>
          <w:szCs w:val="24"/>
        </w:rPr>
        <w:t>ODeL</w:t>
      </w:r>
      <w:r>
        <w:rPr>
          <w:b/>
          <w:szCs w:val="24"/>
        </w:rPr>
        <w:t>;</w:t>
      </w:r>
    </w:p>
    <w:p w14:paraId="18AE955F" w14:textId="77777777" w:rsidR="00FE267F" w:rsidRDefault="00FE267F" w:rsidP="00FE267F">
      <w:pPr>
        <w:spacing w:after="0"/>
        <w:ind w:left="1080"/>
        <w:rPr>
          <w:b/>
          <w:szCs w:val="24"/>
        </w:rPr>
      </w:pPr>
    </w:p>
    <w:p w14:paraId="58A93788" w14:textId="717B8FA0" w:rsidR="00841DAD" w:rsidRDefault="00133E87" w:rsidP="00841DAD">
      <w:pPr>
        <w:spacing w:after="0"/>
        <w:ind w:left="1080"/>
        <w:rPr>
          <w:bCs/>
          <w:szCs w:val="24"/>
        </w:rPr>
      </w:pPr>
      <w:commentRangeStart w:id="26"/>
      <w:commentRangeEnd w:id="26"/>
      <w:r>
        <w:rPr>
          <w:rStyle w:val="CommentReference"/>
        </w:rPr>
        <w:commentReference w:id="26"/>
      </w:r>
      <w:r w:rsidR="00841DAD" w:rsidRPr="00841DAD">
        <w:rPr>
          <w:bCs/>
          <w:szCs w:val="24"/>
        </w:rPr>
        <w:t xml:space="preserve">The University has an online teaching policy entitled ODeL Policy.  This policy document gives general </w:t>
      </w:r>
      <w:r w:rsidR="007269B5">
        <w:rPr>
          <w:bCs/>
          <w:szCs w:val="24"/>
        </w:rPr>
        <w:t xml:space="preserve">guidelines and </w:t>
      </w:r>
      <w:r w:rsidR="00841DAD" w:rsidRPr="00841DAD">
        <w:rPr>
          <w:bCs/>
          <w:szCs w:val="24"/>
        </w:rPr>
        <w:t xml:space="preserve">procedures and </w:t>
      </w:r>
      <w:r w:rsidR="0055131F">
        <w:rPr>
          <w:bCs/>
          <w:szCs w:val="24"/>
        </w:rPr>
        <w:t xml:space="preserve">the </w:t>
      </w:r>
      <w:r w:rsidR="00841DAD" w:rsidRPr="00841DAD">
        <w:rPr>
          <w:bCs/>
          <w:szCs w:val="24"/>
        </w:rPr>
        <w:t>format of writing  teaching module</w:t>
      </w:r>
      <w:r w:rsidR="0055131F">
        <w:rPr>
          <w:bCs/>
          <w:szCs w:val="24"/>
        </w:rPr>
        <w:t>s</w:t>
      </w:r>
      <w:r w:rsidR="00841DAD" w:rsidRPr="00841DAD">
        <w:rPr>
          <w:bCs/>
          <w:szCs w:val="24"/>
        </w:rPr>
        <w:t xml:space="preserve"> to be used by the lecturers in instructing students online. In its introductory background, it explains the rationale for teaching online; it gives the objectives for developing an eLearning module; Its philosophy, mission and vision; the beliefs and values; the role of an academic department head in designing the module; the role of the eLearning module designer; the stages through which the designing of the module should pass through; the designing stages of the module; the module format; and eLearning teaching and examinations. </w:t>
      </w:r>
    </w:p>
    <w:p w14:paraId="0CE8B4B8" w14:textId="0FB97424" w:rsidR="00841DAD" w:rsidRPr="00841DAD" w:rsidRDefault="00841DAD" w:rsidP="00841DAD">
      <w:pPr>
        <w:spacing w:after="0"/>
        <w:ind w:left="1080"/>
        <w:rPr>
          <w:bCs/>
          <w:szCs w:val="24"/>
        </w:rPr>
      </w:pPr>
      <w:r w:rsidRPr="00841DAD">
        <w:rPr>
          <w:bCs/>
          <w:szCs w:val="24"/>
        </w:rPr>
        <w:t xml:space="preserve"> </w:t>
      </w:r>
    </w:p>
    <w:p w14:paraId="1DC62887" w14:textId="77777777" w:rsidR="00C43972" w:rsidRDefault="00C43972" w:rsidP="0030599E">
      <w:pPr>
        <w:pStyle w:val="ListParagraph"/>
        <w:pBdr>
          <w:top w:val="nil"/>
          <w:left w:val="nil"/>
          <w:bottom w:val="nil"/>
          <w:right w:val="nil"/>
          <w:between w:val="nil"/>
          <w:bar w:val="nil"/>
        </w:pBdr>
        <w:contextualSpacing w:val="0"/>
        <w:rPr>
          <w:rStyle w:val="Strong"/>
          <w:b w:val="0"/>
          <w:szCs w:val="24"/>
        </w:rPr>
      </w:pPr>
    </w:p>
    <w:p w14:paraId="3391F294" w14:textId="63BE7CC9" w:rsidR="002D25D3" w:rsidRPr="00FE267F" w:rsidRDefault="002D25D3" w:rsidP="00C43972">
      <w:pPr>
        <w:pStyle w:val="ListParagraph"/>
        <w:pBdr>
          <w:top w:val="nil"/>
          <w:left w:val="nil"/>
          <w:bottom w:val="nil"/>
          <w:right w:val="nil"/>
          <w:between w:val="nil"/>
          <w:bar w:val="nil"/>
        </w:pBdr>
        <w:ind w:left="1080"/>
        <w:contextualSpacing w:val="0"/>
        <w:rPr>
          <w:rStyle w:val="Strong"/>
          <w:b w:val="0"/>
          <w:szCs w:val="24"/>
        </w:rPr>
      </w:pPr>
      <w:r>
        <w:rPr>
          <w:rStyle w:val="Strong"/>
          <w:b w:val="0"/>
          <w:szCs w:val="24"/>
        </w:rPr>
        <w:t>The Directorate for Quality Assurance has an instrument for students to give their opinions on teaching. This instrument is sent to students online to evaluate the teaching and learning process as carried out by the teachers and give suggestions for improvements. This instrument is retuned back electronically to the quality assurance officer in charge of statistics, monitoring and evaluation.</w:t>
      </w:r>
      <w:r w:rsidR="00475B0E">
        <w:rPr>
          <w:rStyle w:val="Strong"/>
          <w:b w:val="0"/>
          <w:szCs w:val="24"/>
        </w:rPr>
        <w:t xml:space="preserve"> The </w:t>
      </w:r>
      <w:r w:rsidR="003509A8">
        <w:rPr>
          <w:rStyle w:val="Strong"/>
          <w:b w:val="0"/>
          <w:szCs w:val="24"/>
        </w:rPr>
        <w:t>results of this instrument are</w:t>
      </w:r>
      <w:r w:rsidR="00475B0E">
        <w:rPr>
          <w:rStyle w:val="Strong"/>
          <w:b w:val="0"/>
          <w:szCs w:val="24"/>
        </w:rPr>
        <w:t xml:space="preserve"> passed </w:t>
      </w:r>
      <w:r w:rsidR="003509A8">
        <w:rPr>
          <w:rStyle w:val="Strong"/>
          <w:b w:val="0"/>
          <w:szCs w:val="24"/>
        </w:rPr>
        <w:t>on to</w:t>
      </w:r>
      <w:r w:rsidR="00475B0E">
        <w:rPr>
          <w:rStyle w:val="Strong"/>
          <w:b w:val="0"/>
          <w:szCs w:val="24"/>
        </w:rPr>
        <w:t xml:space="preserve"> the lecturers to check out their performance and improve in the aspects </w:t>
      </w:r>
      <w:r w:rsidR="003509A8">
        <w:rPr>
          <w:rStyle w:val="Strong"/>
          <w:b w:val="0"/>
          <w:szCs w:val="24"/>
        </w:rPr>
        <w:t xml:space="preserve">of common concern as </w:t>
      </w:r>
      <w:r w:rsidR="00475B0E">
        <w:rPr>
          <w:rStyle w:val="Strong"/>
          <w:b w:val="0"/>
          <w:szCs w:val="24"/>
        </w:rPr>
        <w:t>pointed out by the learners.</w:t>
      </w:r>
    </w:p>
    <w:p w14:paraId="0113D3DD" w14:textId="0AC70C50" w:rsidR="009A552D" w:rsidRDefault="00F8513B" w:rsidP="00C43972">
      <w:pPr>
        <w:spacing w:after="0"/>
        <w:ind w:left="1080"/>
        <w:rPr>
          <w:szCs w:val="24"/>
        </w:rPr>
      </w:pPr>
      <w:r>
        <w:rPr>
          <w:szCs w:val="24"/>
        </w:rPr>
        <w:t xml:space="preserve">The Directorate of Quality Assurance and DVC academics office started to prepare lecturers on the use of technology since 2018. Training on pedagogy was held between July 16-20, </w:t>
      </w:r>
      <w:r w:rsidR="007B2107">
        <w:rPr>
          <w:szCs w:val="24"/>
        </w:rPr>
        <w:t>2018 in</w:t>
      </w:r>
      <w:r>
        <w:rPr>
          <w:szCs w:val="24"/>
        </w:rPr>
        <w:t xml:space="preserve"> which the following topics were highlighted: education technology and its current application; course outline and its overall significance; creating teaching website, forum management; video class management and integrating technology in education. Another seminar was held for all lecturers on February 26, 2020 in which they were introduced on online teaching and its implications. As soon as pandemic struck, in March 2020, a series of training on creation of online teaching modules</w:t>
      </w:r>
      <w:r w:rsidR="00BE0F51">
        <w:rPr>
          <w:szCs w:val="24"/>
        </w:rPr>
        <w:t>,</w:t>
      </w:r>
      <w:r>
        <w:rPr>
          <w:szCs w:val="24"/>
        </w:rPr>
        <w:t xml:space="preserve"> and use of various online </w:t>
      </w:r>
      <w:r w:rsidR="0098052C">
        <w:rPr>
          <w:szCs w:val="24"/>
        </w:rPr>
        <w:t xml:space="preserve">teaching and </w:t>
      </w:r>
      <w:r>
        <w:rPr>
          <w:szCs w:val="24"/>
        </w:rPr>
        <w:t>learning platforms.</w:t>
      </w:r>
      <w:r w:rsidR="00BE0F51">
        <w:rPr>
          <w:szCs w:val="24"/>
        </w:rPr>
        <w:t xml:space="preserve"> Constructing examination and tests for online platform were among the topics lecturers were trained in. </w:t>
      </w:r>
      <w:r w:rsidR="007B2107">
        <w:rPr>
          <w:szCs w:val="24"/>
        </w:rPr>
        <w:t>In July 2021, a training on online pedagogy was done in collaboration with United States International University and the Carnergie Africa Diaspora Fellowship Program.</w:t>
      </w:r>
    </w:p>
    <w:p w14:paraId="70B36C52" w14:textId="77777777" w:rsidR="00BE0F51" w:rsidRDefault="00BE0F51" w:rsidP="000C1154">
      <w:pPr>
        <w:spacing w:after="0"/>
        <w:ind w:left="720"/>
        <w:rPr>
          <w:szCs w:val="24"/>
        </w:rPr>
      </w:pPr>
    </w:p>
    <w:p w14:paraId="2E4F77FB" w14:textId="77777777" w:rsidR="00BE0F51" w:rsidRDefault="00BE0F51" w:rsidP="00C43972">
      <w:pPr>
        <w:spacing w:after="0"/>
        <w:ind w:left="1080"/>
        <w:rPr>
          <w:szCs w:val="24"/>
        </w:rPr>
      </w:pPr>
      <w:r>
        <w:rPr>
          <w:szCs w:val="24"/>
        </w:rPr>
        <w:t xml:space="preserve">Students were also instructed on the online learning using various platforms. Examination that were missed in the previous semester were administered </w:t>
      </w:r>
      <w:r w:rsidR="00C37EC0">
        <w:rPr>
          <w:szCs w:val="24"/>
        </w:rPr>
        <w:t>and the</w:t>
      </w:r>
      <w:r>
        <w:rPr>
          <w:szCs w:val="24"/>
        </w:rPr>
        <w:t xml:space="preserve"> grades were provided after covering the remaining course content </w:t>
      </w:r>
      <w:r w:rsidR="00C37EC0">
        <w:rPr>
          <w:szCs w:val="24"/>
        </w:rPr>
        <w:t>using remote</w:t>
      </w:r>
      <w:r>
        <w:rPr>
          <w:szCs w:val="24"/>
        </w:rPr>
        <w:t xml:space="preserve"> teaching.</w:t>
      </w:r>
    </w:p>
    <w:p w14:paraId="39BAB6AB" w14:textId="77777777" w:rsidR="00F8513B" w:rsidRDefault="00F8513B" w:rsidP="000C1154">
      <w:pPr>
        <w:spacing w:after="0"/>
        <w:ind w:left="720"/>
        <w:rPr>
          <w:szCs w:val="24"/>
        </w:rPr>
      </w:pPr>
    </w:p>
    <w:p w14:paraId="4AFE99D5" w14:textId="4A2B07F7" w:rsidR="00FE267F" w:rsidRDefault="000C1154" w:rsidP="00C43972">
      <w:pPr>
        <w:spacing w:after="0"/>
        <w:ind w:left="1080"/>
        <w:rPr>
          <w:szCs w:val="24"/>
        </w:rPr>
      </w:pPr>
      <w:r w:rsidRPr="001164AC">
        <w:rPr>
          <w:szCs w:val="24"/>
        </w:rPr>
        <w:lastRenderedPageBreak/>
        <w:t>The University support</w:t>
      </w:r>
      <w:r w:rsidR="00672D8C">
        <w:rPr>
          <w:szCs w:val="24"/>
        </w:rPr>
        <w:t>ed</w:t>
      </w:r>
      <w:r w:rsidRPr="001164AC">
        <w:rPr>
          <w:szCs w:val="24"/>
        </w:rPr>
        <w:t xml:space="preserve"> the faculty and staff in the purchasing of appropriate laptops fit for online teaching.  Faculties </w:t>
      </w:r>
      <w:r w:rsidR="00672D8C">
        <w:rPr>
          <w:szCs w:val="24"/>
        </w:rPr>
        <w:t>were</w:t>
      </w:r>
      <w:r w:rsidRPr="001164AC">
        <w:rPr>
          <w:szCs w:val="24"/>
        </w:rPr>
        <w:t xml:space="preserve"> provided with money for data bundles on monthly basis.  Th</w:t>
      </w:r>
      <w:r>
        <w:rPr>
          <w:szCs w:val="24"/>
        </w:rPr>
        <w:t xml:space="preserve">e administration set up a team </w:t>
      </w:r>
      <w:r w:rsidRPr="001164AC">
        <w:rPr>
          <w:szCs w:val="24"/>
        </w:rPr>
        <w:t>of IT technicians to assist any member of the faculty and student with problems in the administration of teaching online.</w:t>
      </w:r>
      <w:r>
        <w:rPr>
          <w:szCs w:val="24"/>
        </w:rPr>
        <w:t xml:space="preserve">  Members of the faculty </w:t>
      </w:r>
      <w:r w:rsidR="007B2107">
        <w:rPr>
          <w:szCs w:val="24"/>
        </w:rPr>
        <w:t xml:space="preserve">university </w:t>
      </w:r>
      <w:r>
        <w:rPr>
          <w:szCs w:val="24"/>
        </w:rPr>
        <w:t xml:space="preserve">e-mail addresses </w:t>
      </w:r>
      <w:r w:rsidR="007B2107">
        <w:rPr>
          <w:szCs w:val="24"/>
        </w:rPr>
        <w:t>to aid in constant communication.</w:t>
      </w:r>
    </w:p>
    <w:p w14:paraId="246066CF" w14:textId="77777777" w:rsidR="000C1154" w:rsidRDefault="000C1154" w:rsidP="000C1154">
      <w:pPr>
        <w:spacing w:after="0"/>
        <w:ind w:left="720"/>
        <w:rPr>
          <w:b/>
          <w:szCs w:val="24"/>
        </w:rPr>
      </w:pPr>
    </w:p>
    <w:p w14:paraId="2154D24B" w14:textId="63E46E03" w:rsidR="00C25010" w:rsidRDefault="00C25010" w:rsidP="002532F8">
      <w:pPr>
        <w:numPr>
          <w:ilvl w:val="0"/>
          <w:numId w:val="16"/>
        </w:numPr>
        <w:spacing w:after="0"/>
        <w:rPr>
          <w:b/>
          <w:szCs w:val="24"/>
        </w:rPr>
      </w:pPr>
      <w:r>
        <w:rPr>
          <w:b/>
          <w:szCs w:val="24"/>
        </w:rPr>
        <w:t xml:space="preserve">Highlight how the Quality Assurance for </w:t>
      </w:r>
      <w:r w:rsidR="00784D85">
        <w:rPr>
          <w:b/>
          <w:szCs w:val="24"/>
        </w:rPr>
        <w:t>ODeL</w:t>
      </w:r>
      <w:r>
        <w:rPr>
          <w:b/>
          <w:szCs w:val="24"/>
        </w:rPr>
        <w:t xml:space="preserve"> has been institutionalized in the University, including </w:t>
      </w:r>
      <w:r w:rsidR="00784D85">
        <w:rPr>
          <w:b/>
          <w:szCs w:val="24"/>
        </w:rPr>
        <w:t>ODeL</w:t>
      </w:r>
      <w:r>
        <w:rPr>
          <w:b/>
          <w:szCs w:val="24"/>
        </w:rPr>
        <w:t xml:space="preserve"> organizational structure, budgetary allocation, staffing, roles and responsibilities;</w:t>
      </w:r>
    </w:p>
    <w:p w14:paraId="4E143879" w14:textId="77777777" w:rsidR="009605F7" w:rsidRDefault="009605F7" w:rsidP="009605F7">
      <w:pPr>
        <w:spacing w:after="0"/>
        <w:ind w:left="1080"/>
        <w:rPr>
          <w:b/>
          <w:szCs w:val="24"/>
        </w:rPr>
      </w:pPr>
    </w:p>
    <w:p w14:paraId="59FC8334" w14:textId="51DFF7BE" w:rsidR="00504A5C" w:rsidRDefault="009605F7" w:rsidP="009605F7">
      <w:pPr>
        <w:spacing w:after="0"/>
        <w:ind w:left="1080"/>
        <w:rPr>
          <w:szCs w:val="24"/>
        </w:rPr>
      </w:pPr>
      <w:r>
        <w:rPr>
          <w:szCs w:val="24"/>
        </w:rPr>
        <w:t xml:space="preserve">The university has identified the Director of </w:t>
      </w:r>
      <w:r w:rsidR="007B2107">
        <w:rPr>
          <w:szCs w:val="24"/>
        </w:rPr>
        <w:t>ODeL</w:t>
      </w:r>
      <w:r>
        <w:rPr>
          <w:szCs w:val="24"/>
        </w:rPr>
        <w:t xml:space="preserve"> and his/her technical assistants.</w:t>
      </w:r>
      <w:r w:rsidR="00D826A2">
        <w:rPr>
          <w:szCs w:val="24"/>
        </w:rPr>
        <w:t xml:space="preserve"> </w:t>
      </w:r>
      <w:r w:rsidR="00B8432A">
        <w:rPr>
          <w:szCs w:val="24"/>
        </w:rPr>
        <w:t>The Directorate works with ODeL Committ</w:t>
      </w:r>
      <w:r w:rsidR="00D826A2">
        <w:rPr>
          <w:szCs w:val="24"/>
        </w:rPr>
        <w:t>ee whose membership incorporate</w:t>
      </w:r>
      <w:r w:rsidR="00B8432A">
        <w:rPr>
          <w:szCs w:val="24"/>
        </w:rPr>
        <w:t xml:space="preserve"> </w:t>
      </w:r>
      <w:r w:rsidR="001A3302" w:rsidRPr="00903DF2">
        <w:rPr>
          <w:color w:val="FF0000"/>
          <w:szCs w:val="24"/>
          <w:highlight w:val="yellow"/>
        </w:rPr>
        <w:t>Q</w:t>
      </w:r>
      <w:r w:rsidR="00B8432A">
        <w:rPr>
          <w:szCs w:val="24"/>
        </w:rPr>
        <w:t xml:space="preserve">uality </w:t>
      </w:r>
      <w:r w:rsidR="001A3302" w:rsidRPr="00903DF2">
        <w:rPr>
          <w:color w:val="FF0000"/>
          <w:szCs w:val="24"/>
          <w:highlight w:val="yellow"/>
        </w:rPr>
        <w:t>A</w:t>
      </w:r>
      <w:r w:rsidR="00B8432A">
        <w:rPr>
          <w:szCs w:val="24"/>
        </w:rPr>
        <w:t xml:space="preserve">ssurance </w:t>
      </w:r>
      <w:r w:rsidR="00903DF2" w:rsidRPr="00903DF2">
        <w:rPr>
          <w:color w:val="FF0000"/>
          <w:szCs w:val="24"/>
          <w:highlight w:val="yellow"/>
        </w:rPr>
        <w:t>D</w:t>
      </w:r>
      <w:r w:rsidR="00B8432A">
        <w:rPr>
          <w:szCs w:val="24"/>
        </w:rPr>
        <w:t>irector</w:t>
      </w:r>
      <w:r w:rsidR="00D826A2">
        <w:rPr>
          <w:szCs w:val="24"/>
        </w:rPr>
        <w:t xml:space="preserve"> (see membership of ODeL committee and roles in the ODeL policy</w:t>
      </w:r>
      <w:r w:rsidR="00871105">
        <w:rPr>
          <w:szCs w:val="24"/>
        </w:rPr>
        <w:t xml:space="preserve"> in Appendix</w:t>
      </w:r>
      <w:r w:rsidR="00F87F00">
        <w:rPr>
          <w:szCs w:val="24"/>
        </w:rPr>
        <w:t xml:space="preserve"> 1</w:t>
      </w:r>
      <w:r w:rsidR="00871105">
        <w:rPr>
          <w:szCs w:val="24"/>
        </w:rPr>
        <w:t>).</w:t>
      </w:r>
      <w:r w:rsidR="00D826A2">
        <w:rPr>
          <w:szCs w:val="24"/>
        </w:rPr>
        <w:t xml:space="preserve"> </w:t>
      </w:r>
      <w:r w:rsidR="00B8432A">
        <w:rPr>
          <w:szCs w:val="24"/>
        </w:rPr>
        <w:t xml:space="preserve"> </w:t>
      </w:r>
      <w:r w:rsidR="00D826A2">
        <w:rPr>
          <w:szCs w:val="24"/>
        </w:rPr>
        <w:t xml:space="preserve"> The d</w:t>
      </w:r>
      <w:r>
        <w:rPr>
          <w:szCs w:val="24"/>
        </w:rPr>
        <w:t xml:space="preserve">irector reports to the DVC academics. It is this group </w:t>
      </w:r>
      <w:r w:rsidR="00133E87">
        <w:rPr>
          <w:szCs w:val="24"/>
        </w:rPr>
        <w:t>that has</w:t>
      </w:r>
      <w:r>
        <w:rPr>
          <w:szCs w:val="24"/>
        </w:rPr>
        <w:t xml:space="preserve"> continued assisting lecturers and students in the progressive development </w:t>
      </w:r>
      <w:r w:rsidR="003F1D75">
        <w:rPr>
          <w:szCs w:val="24"/>
        </w:rPr>
        <w:t>of online</w:t>
      </w:r>
      <w:r w:rsidR="00BF5B50">
        <w:rPr>
          <w:szCs w:val="24"/>
        </w:rPr>
        <w:t xml:space="preserve"> teaching modules, populating eLearning platform</w:t>
      </w:r>
      <w:r w:rsidR="003F1D75">
        <w:rPr>
          <w:szCs w:val="24"/>
        </w:rPr>
        <w:t xml:space="preserve">, setting examinations and its administration. The university </w:t>
      </w:r>
      <w:r w:rsidR="002F5EA8">
        <w:rPr>
          <w:szCs w:val="24"/>
        </w:rPr>
        <w:t>administration</w:t>
      </w:r>
      <w:r w:rsidR="003F1D75">
        <w:rPr>
          <w:szCs w:val="24"/>
        </w:rPr>
        <w:t xml:space="preserve"> has </w:t>
      </w:r>
      <w:r w:rsidR="00D826A2">
        <w:rPr>
          <w:szCs w:val="24"/>
        </w:rPr>
        <w:t xml:space="preserve">provided </w:t>
      </w:r>
      <w:r w:rsidR="00D770D3">
        <w:rPr>
          <w:szCs w:val="24"/>
        </w:rPr>
        <w:t>for the</w:t>
      </w:r>
      <w:r w:rsidR="003F1D75">
        <w:rPr>
          <w:szCs w:val="24"/>
        </w:rPr>
        <w:t xml:space="preserve"> following resources to support</w:t>
      </w:r>
      <w:r w:rsidR="002F5EA8">
        <w:rPr>
          <w:szCs w:val="24"/>
        </w:rPr>
        <w:t xml:space="preserve"> the</w:t>
      </w:r>
      <w:r w:rsidR="003F1D75">
        <w:rPr>
          <w:szCs w:val="24"/>
        </w:rPr>
        <w:t xml:space="preserve"> online teaching and learning process</w:t>
      </w:r>
      <w:r w:rsidR="00D826A2">
        <w:rPr>
          <w:szCs w:val="24"/>
        </w:rPr>
        <w:t xml:space="preserve"> in its budget</w:t>
      </w:r>
      <w:r w:rsidR="003F1D75">
        <w:rPr>
          <w:szCs w:val="24"/>
        </w:rPr>
        <w:t>.</w:t>
      </w:r>
    </w:p>
    <w:p w14:paraId="125226D5" w14:textId="77777777" w:rsidR="00504A5C" w:rsidRDefault="00504A5C">
      <w:pPr>
        <w:spacing w:after="0" w:line="240" w:lineRule="auto"/>
        <w:rPr>
          <w:szCs w:val="24"/>
        </w:rPr>
      </w:pPr>
      <w:r>
        <w:rPr>
          <w:szCs w:val="24"/>
        </w:rPr>
        <w:br w:type="page"/>
      </w:r>
    </w:p>
    <w:p w14:paraId="7021043B" w14:textId="77777777" w:rsidR="003F1D75" w:rsidRDefault="003F1D75" w:rsidP="009605F7">
      <w:pPr>
        <w:spacing w:after="0"/>
        <w:ind w:left="1080"/>
        <w:rPr>
          <w:szCs w:val="24"/>
        </w:rPr>
      </w:pPr>
    </w:p>
    <w:tbl>
      <w:tblPr>
        <w:tblW w:w="4396" w:type="pct"/>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754"/>
        <w:gridCol w:w="3759"/>
      </w:tblGrid>
      <w:tr w:rsidR="00B8432A" w:rsidRPr="00DB4022" w14:paraId="7B4B2EE5" w14:textId="77777777" w:rsidTr="00D826A2">
        <w:trPr>
          <w:trHeight w:val="288"/>
        </w:trPr>
        <w:tc>
          <w:tcPr>
            <w:tcW w:w="431" w:type="pct"/>
            <w:shd w:val="clear" w:color="auto" w:fill="auto"/>
          </w:tcPr>
          <w:p w14:paraId="39DB041F" w14:textId="1121DD21" w:rsidR="00B8432A" w:rsidRPr="00DB4022" w:rsidRDefault="00D826A2" w:rsidP="00C64CBF">
            <w:pPr>
              <w:spacing w:after="0"/>
              <w:rPr>
                <w:b/>
                <w:szCs w:val="24"/>
              </w:rPr>
            </w:pPr>
            <w:r>
              <w:rPr>
                <w:b/>
                <w:szCs w:val="24"/>
              </w:rPr>
              <w:t>SN</w:t>
            </w:r>
          </w:p>
        </w:tc>
        <w:tc>
          <w:tcPr>
            <w:tcW w:w="2283" w:type="pct"/>
            <w:shd w:val="clear" w:color="auto" w:fill="auto"/>
          </w:tcPr>
          <w:p w14:paraId="2239F786" w14:textId="77777777" w:rsidR="00B8432A" w:rsidRPr="00DB4022" w:rsidRDefault="00B8432A" w:rsidP="00C64CBF">
            <w:pPr>
              <w:spacing w:after="0"/>
              <w:rPr>
                <w:b/>
                <w:szCs w:val="24"/>
              </w:rPr>
            </w:pPr>
            <w:r w:rsidRPr="00DB4022">
              <w:rPr>
                <w:b/>
                <w:szCs w:val="24"/>
              </w:rPr>
              <w:t>Items</w:t>
            </w:r>
          </w:p>
        </w:tc>
        <w:tc>
          <w:tcPr>
            <w:tcW w:w="2286" w:type="pct"/>
            <w:shd w:val="clear" w:color="auto" w:fill="auto"/>
          </w:tcPr>
          <w:p w14:paraId="24D9967D" w14:textId="47F564F5" w:rsidR="00B8432A" w:rsidRPr="00100571" w:rsidRDefault="00D826A2" w:rsidP="00D826A2">
            <w:pPr>
              <w:spacing w:after="0"/>
              <w:jc w:val="right"/>
              <w:rPr>
                <w:b/>
                <w:szCs w:val="24"/>
                <w:highlight w:val="yellow"/>
              </w:rPr>
            </w:pPr>
            <w:r w:rsidRPr="00100571">
              <w:rPr>
                <w:b/>
                <w:szCs w:val="24"/>
                <w:highlight w:val="yellow"/>
              </w:rPr>
              <w:t>2022/23</w:t>
            </w:r>
          </w:p>
        </w:tc>
      </w:tr>
      <w:tr w:rsidR="00C017BA" w:rsidRPr="00DB4022" w14:paraId="21D85FB8" w14:textId="77777777" w:rsidTr="00D826A2">
        <w:trPr>
          <w:trHeight w:val="554"/>
        </w:trPr>
        <w:tc>
          <w:tcPr>
            <w:tcW w:w="431" w:type="pct"/>
            <w:shd w:val="clear" w:color="auto" w:fill="auto"/>
          </w:tcPr>
          <w:p w14:paraId="5C4E3066" w14:textId="525DCDF8" w:rsidR="00C017BA" w:rsidRPr="00DB4022" w:rsidRDefault="00C017BA" w:rsidP="00C017BA">
            <w:pPr>
              <w:spacing w:after="0"/>
              <w:rPr>
                <w:b/>
                <w:szCs w:val="24"/>
              </w:rPr>
            </w:pPr>
            <w:r>
              <w:rPr>
                <w:b/>
                <w:szCs w:val="24"/>
              </w:rPr>
              <w:t>1</w:t>
            </w:r>
          </w:p>
        </w:tc>
        <w:tc>
          <w:tcPr>
            <w:tcW w:w="2283" w:type="pct"/>
            <w:shd w:val="clear" w:color="auto" w:fill="auto"/>
          </w:tcPr>
          <w:p w14:paraId="3EA3A9BF" w14:textId="77777777" w:rsidR="00C017BA" w:rsidRPr="00DB4022" w:rsidRDefault="00C017BA" w:rsidP="00C017BA">
            <w:pPr>
              <w:spacing w:after="0"/>
              <w:rPr>
                <w:b/>
                <w:szCs w:val="24"/>
              </w:rPr>
            </w:pPr>
            <w:r w:rsidRPr="00DB4022">
              <w:rPr>
                <w:b/>
                <w:szCs w:val="24"/>
              </w:rPr>
              <w:t>Wireless Router</w:t>
            </w:r>
          </w:p>
        </w:tc>
        <w:tc>
          <w:tcPr>
            <w:tcW w:w="2286" w:type="pct"/>
            <w:shd w:val="clear" w:color="auto" w:fill="auto"/>
          </w:tcPr>
          <w:p w14:paraId="27B3E56C" w14:textId="031A38CB" w:rsidR="00C017BA" w:rsidRPr="00100571" w:rsidRDefault="00C017BA" w:rsidP="00C017BA">
            <w:pPr>
              <w:spacing w:after="0"/>
              <w:jc w:val="right"/>
              <w:rPr>
                <w:sz w:val="20"/>
                <w:szCs w:val="20"/>
                <w:highlight w:val="yellow"/>
              </w:rPr>
            </w:pPr>
            <w:r w:rsidRPr="006B5311">
              <w:t xml:space="preserve"> 50,000.00 </w:t>
            </w:r>
          </w:p>
        </w:tc>
      </w:tr>
      <w:tr w:rsidR="00C017BA" w:rsidRPr="00DB4022" w14:paraId="478A0140" w14:textId="77777777" w:rsidTr="00D826A2">
        <w:trPr>
          <w:trHeight w:val="561"/>
        </w:trPr>
        <w:tc>
          <w:tcPr>
            <w:tcW w:w="431" w:type="pct"/>
            <w:shd w:val="clear" w:color="auto" w:fill="auto"/>
          </w:tcPr>
          <w:p w14:paraId="04DCEABE" w14:textId="26143520" w:rsidR="00C017BA" w:rsidRPr="00DB4022" w:rsidRDefault="00C017BA" w:rsidP="00C017BA">
            <w:pPr>
              <w:spacing w:after="0"/>
              <w:rPr>
                <w:b/>
                <w:szCs w:val="24"/>
              </w:rPr>
            </w:pPr>
            <w:r>
              <w:rPr>
                <w:b/>
                <w:szCs w:val="24"/>
              </w:rPr>
              <w:t>2</w:t>
            </w:r>
          </w:p>
        </w:tc>
        <w:tc>
          <w:tcPr>
            <w:tcW w:w="2283" w:type="pct"/>
            <w:shd w:val="clear" w:color="auto" w:fill="auto"/>
          </w:tcPr>
          <w:p w14:paraId="2A2626C9" w14:textId="1956D9BF" w:rsidR="00C017BA" w:rsidRPr="00DB4022" w:rsidRDefault="00C017BA" w:rsidP="00C017BA">
            <w:pPr>
              <w:spacing w:after="0"/>
              <w:rPr>
                <w:b/>
                <w:szCs w:val="24"/>
              </w:rPr>
            </w:pPr>
            <w:r>
              <w:rPr>
                <w:b/>
                <w:szCs w:val="24"/>
              </w:rPr>
              <w:t>eL</w:t>
            </w:r>
            <w:r w:rsidRPr="00DB4022">
              <w:rPr>
                <w:b/>
                <w:szCs w:val="24"/>
              </w:rPr>
              <w:t>earning  subscriptions</w:t>
            </w:r>
          </w:p>
        </w:tc>
        <w:tc>
          <w:tcPr>
            <w:tcW w:w="2286" w:type="pct"/>
            <w:shd w:val="clear" w:color="auto" w:fill="auto"/>
          </w:tcPr>
          <w:p w14:paraId="714EF4A2" w14:textId="711430BA" w:rsidR="00C017BA" w:rsidRPr="00100571" w:rsidRDefault="00C017BA" w:rsidP="00C017BA">
            <w:pPr>
              <w:spacing w:after="0"/>
              <w:jc w:val="right"/>
              <w:rPr>
                <w:sz w:val="20"/>
                <w:szCs w:val="20"/>
                <w:highlight w:val="yellow"/>
              </w:rPr>
            </w:pPr>
            <w:r w:rsidRPr="006B5311">
              <w:t xml:space="preserve"> 1,896,581.40 </w:t>
            </w:r>
          </w:p>
        </w:tc>
      </w:tr>
      <w:tr w:rsidR="00C017BA" w:rsidRPr="00DB4022" w14:paraId="4B246C93" w14:textId="77777777" w:rsidTr="00D826A2">
        <w:trPr>
          <w:trHeight w:val="841"/>
        </w:trPr>
        <w:tc>
          <w:tcPr>
            <w:tcW w:w="431" w:type="pct"/>
            <w:shd w:val="clear" w:color="auto" w:fill="auto"/>
          </w:tcPr>
          <w:p w14:paraId="145ECA32" w14:textId="13721F05" w:rsidR="00C017BA" w:rsidRPr="00DB4022" w:rsidRDefault="00C017BA" w:rsidP="00C017BA">
            <w:pPr>
              <w:spacing w:after="0"/>
              <w:rPr>
                <w:b/>
                <w:szCs w:val="24"/>
              </w:rPr>
            </w:pPr>
            <w:r>
              <w:rPr>
                <w:b/>
                <w:szCs w:val="24"/>
              </w:rPr>
              <w:t>3</w:t>
            </w:r>
          </w:p>
        </w:tc>
        <w:tc>
          <w:tcPr>
            <w:tcW w:w="2283" w:type="pct"/>
            <w:shd w:val="clear" w:color="auto" w:fill="auto"/>
          </w:tcPr>
          <w:p w14:paraId="137FA0C1" w14:textId="101E38CC" w:rsidR="00C017BA" w:rsidRPr="00DB4022" w:rsidRDefault="00C017BA" w:rsidP="00C017BA">
            <w:pPr>
              <w:spacing w:after="0"/>
              <w:rPr>
                <w:b/>
                <w:szCs w:val="24"/>
              </w:rPr>
            </w:pPr>
            <w:r>
              <w:rPr>
                <w:b/>
                <w:szCs w:val="24"/>
              </w:rPr>
              <w:t>Library eL</w:t>
            </w:r>
            <w:r w:rsidRPr="00DB4022">
              <w:rPr>
                <w:b/>
                <w:szCs w:val="24"/>
              </w:rPr>
              <w:t>earning subscriptions</w:t>
            </w:r>
          </w:p>
        </w:tc>
        <w:tc>
          <w:tcPr>
            <w:tcW w:w="2286" w:type="pct"/>
            <w:shd w:val="clear" w:color="auto" w:fill="auto"/>
          </w:tcPr>
          <w:p w14:paraId="127DEF82" w14:textId="08592846" w:rsidR="00C017BA" w:rsidRPr="00100571" w:rsidRDefault="00C017BA" w:rsidP="00C017BA">
            <w:pPr>
              <w:spacing w:after="0"/>
              <w:jc w:val="right"/>
              <w:rPr>
                <w:sz w:val="20"/>
                <w:szCs w:val="20"/>
                <w:highlight w:val="yellow"/>
              </w:rPr>
            </w:pPr>
            <w:r w:rsidRPr="006B5311">
              <w:t xml:space="preserve"> 2,134,395.50 </w:t>
            </w:r>
          </w:p>
        </w:tc>
      </w:tr>
      <w:tr w:rsidR="00C017BA" w:rsidRPr="00DB4022" w14:paraId="03593C59" w14:textId="77777777" w:rsidTr="00D826A2">
        <w:trPr>
          <w:trHeight w:val="694"/>
        </w:trPr>
        <w:tc>
          <w:tcPr>
            <w:tcW w:w="431" w:type="pct"/>
            <w:shd w:val="clear" w:color="auto" w:fill="auto"/>
          </w:tcPr>
          <w:p w14:paraId="4F662C74" w14:textId="7A467C36" w:rsidR="00C017BA" w:rsidRPr="00DB4022" w:rsidRDefault="00C017BA" w:rsidP="00C017BA">
            <w:pPr>
              <w:spacing w:after="0"/>
              <w:rPr>
                <w:b/>
                <w:szCs w:val="24"/>
              </w:rPr>
            </w:pPr>
            <w:r>
              <w:rPr>
                <w:b/>
                <w:szCs w:val="24"/>
              </w:rPr>
              <w:t>4</w:t>
            </w:r>
          </w:p>
        </w:tc>
        <w:tc>
          <w:tcPr>
            <w:tcW w:w="2283" w:type="pct"/>
            <w:shd w:val="clear" w:color="auto" w:fill="auto"/>
          </w:tcPr>
          <w:p w14:paraId="1DC42AF2" w14:textId="7305A543" w:rsidR="00C017BA" w:rsidRPr="00DB4022" w:rsidRDefault="00C017BA" w:rsidP="00C017BA">
            <w:pPr>
              <w:spacing w:after="0"/>
              <w:rPr>
                <w:b/>
                <w:szCs w:val="24"/>
              </w:rPr>
            </w:pPr>
            <w:r>
              <w:rPr>
                <w:b/>
                <w:szCs w:val="24"/>
              </w:rPr>
              <w:t>eL</w:t>
            </w:r>
            <w:r w:rsidRPr="00DB4022">
              <w:rPr>
                <w:b/>
                <w:szCs w:val="24"/>
              </w:rPr>
              <w:t>earning Expenses</w:t>
            </w:r>
          </w:p>
        </w:tc>
        <w:tc>
          <w:tcPr>
            <w:tcW w:w="2286" w:type="pct"/>
            <w:shd w:val="clear" w:color="auto" w:fill="auto"/>
          </w:tcPr>
          <w:p w14:paraId="60C0E838" w14:textId="5F6AAB58" w:rsidR="00C017BA" w:rsidRPr="00100571" w:rsidRDefault="00C017BA" w:rsidP="00C017BA">
            <w:pPr>
              <w:spacing w:after="0"/>
              <w:jc w:val="right"/>
              <w:rPr>
                <w:sz w:val="20"/>
                <w:szCs w:val="20"/>
                <w:highlight w:val="yellow"/>
              </w:rPr>
            </w:pPr>
            <w:r w:rsidRPr="006B5311">
              <w:t xml:space="preserve"> 7,013,036.11 </w:t>
            </w:r>
          </w:p>
        </w:tc>
      </w:tr>
      <w:tr w:rsidR="00C017BA" w:rsidRPr="00DB4022" w14:paraId="4BAF9DA6" w14:textId="77777777" w:rsidTr="00D826A2">
        <w:trPr>
          <w:trHeight w:val="561"/>
        </w:trPr>
        <w:tc>
          <w:tcPr>
            <w:tcW w:w="431" w:type="pct"/>
            <w:shd w:val="clear" w:color="auto" w:fill="auto"/>
          </w:tcPr>
          <w:p w14:paraId="116CDF67" w14:textId="6130EE9C" w:rsidR="00C017BA" w:rsidRPr="00DB4022" w:rsidRDefault="00C017BA" w:rsidP="00C017BA">
            <w:pPr>
              <w:spacing w:after="0"/>
              <w:rPr>
                <w:b/>
                <w:szCs w:val="24"/>
              </w:rPr>
            </w:pPr>
            <w:r>
              <w:rPr>
                <w:b/>
                <w:szCs w:val="24"/>
              </w:rPr>
              <w:t>5</w:t>
            </w:r>
          </w:p>
        </w:tc>
        <w:tc>
          <w:tcPr>
            <w:tcW w:w="2283" w:type="pct"/>
            <w:shd w:val="clear" w:color="auto" w:fill="auto"/>
          </w:tcPr>
          <w:p w14:paraId="18C32752" w14:textId="77777777" w:rsidR="00C017BA" w:rsidRPr="00DB4022" w:rsidRDefault="00C017BA" w:rsidP="00C017BA">
            <w:pPr>
              <w:spacing w:after="0"/>
              <w:rPr>
                <w:b/>
                <w:szCs w:val="24"/>
              </w:rPr>
            </w:pPr>
            <w:r w:rsidRPr="00DB4022">
              <w:rPr>
                <w:b/>
                <w:szCs w:val="24"/>
              </w:rPr>
              <w:t>Internet Management</w:t>
            </w:r>
          </w:p>
        </w:tc>
        <w:tc>
          <w:tcPr>
            <w:tcW w:w="2286" w:type="pct"/>
            <w:shd w:val="clear" w:color="auto" w:fill="auto"/>
          </w:tcPr>
          <w:p w14:paraId="481C3A99" w14:textId="107224D3" w:rsidR="00C017BA" w:rsidRPr="00100571" w:rsidRDefault="00C017BA" w:rsidP="00C017BA">
            <w:pPr>
              <w:spacing w:after="0"/>
              <w:jc w:val="right"/>
              <w:rPr>
                <w:sz w:val="20"/>
                <w:szCs w:val="20"/>
                <w:highlight w:val="yellow"/>
              </w:rPr>
            </w:pPr>
            <w:r w:rsidRPr="006B5311">
              <w:t xml:space="preserve"> 13,688,659.61 </w:t>
            </w:r>
          </w:p>
        </w:tc>
      </w:tr>
      <w:tr w:rsidR="00C017BA" w:rsidRPr="00DB4022" w14:paraId="4D82618F" w14:textId="77777777" w:rsidTr="00D826A2">
        <w:trPr>
          <w:trHeight w:val="554"/>
        </w:trPr>
        <w:tc>
          <w:tcPr>
            <w:tcW w:w="431" w:type="pct"/>
            <w:shd w:val="clear" w:color="auto" w:fill="auto"/>
          </w:tcPr>
          <w:p w14:paraId="15860595" w14:textId="3183C3A2" w:rsidR="00C017BA" w:rsidRPr="00DB4022" w:rsidRDefault="00C017BA" w:rsidP="00C017BA">
            <w:pPr>
              <w:spacing w:after="0"/>
              <w:rPr>
                <w:b/>
                <w:szCs w:val="24"/>
              </w:rPr>
            </w:pPr>
            <w:r>
              <w:rPr>
                <w:b/>
                <w:szCs w:val="24"/>
              </w:rPr>
              <w:t>7</w:t>
            </w:r>
          </w:p>
        </w:tc>
        <w:tc>
          <w:tcPr>
            <w:tcW w:w="2283" w:type="pct"/>
            <w:shd w:val="clear" w:color="auto" w:fill="auto"/>
          </w:tcPr>
          <w:p w14:paraId="5190DEE6" w14:textId="77777777" w:rsidR="00C017BA" w:rsidRPr="00DB4022" w:rsidRDefault="00C017BA" w:rsidP="00C017BA">
            <w:pPr>
              <w:spacing w:after="0"/>
              <w:rPr>
                <w:b/>
                <w:szCs w:val="24"/>
              </w:rPr>
            </w:pPr>
            <w:r w:rsidRPr="00DB4022">
              <w:rPr>
                <w:b/>
                <w:szCs w:val="24"/>
              </w:rPr>
              <w:t>Laptop for lecturers</w:t>
            </w:r>
          </w:p>
        </w:tc>
        <w:tc>
          <w:tcPr>
            <w:tcW w:w="2286" w:type="pct"/>
            <w:shd w:val="clear" w:color="auto" w:fill="auto"/>
          </w:tcPr>
          <w:p w14:paraId="2238CC64" w14:textId="18225652" w:rsidR="00C017BA" w:rsidRPr="00100571" w:rsidRDefault="00C017BA" w:rsidP="00C017BA">
            <w:pPr>
              <w:spacing w:after="0"/>
              <w:jc w:val="right"/>
              <w:rPr>
                <w:sz w:val="20"/>
                <w:szCs w:val="20"/>
                <w:highlight w:val="yellow"/>
              </w:rPr>
            </w:pPr>
            <w:r w:rsidRPr="006B5311">
              <w:t xml:space="preserve"> 605,000.00 </w:t>
            </w:r>
          </w:p>
        </w:tc>
      </w:tr>
      <w:tr w:rsidR="00C017BA" w:rsidRPr="00DB4022" w14:paraId="30923ABF" w14:textId="77777777" w:rsidTr="00D826A2">
        <w:trPr>
          <w:trHeight w:val="554"/>
        </w:trPr>
        <w:tc>
          <w:tcPr>
            <w:tcW w:w="431" w:type="pct"/>
            <w:shd w:val="clear" w:color="auto" w:fill="auto"/>
          </w:tcPr>
          <w:p w14:paraId="224DF9ED" w14:textId="056ED413" w:rsidR="00C017BA" w:rsidRDefault="00C017BA" w:rsidP="00C017BA">
            <w:pPr>
              <w:spacing w:after="0"/>
              <w:rPr>
                <w:b/>
                <w:szCs w:val="24"/>
              </w:rPr>
            </w:pPr>
            <w:r>
              <w:rPr>
                <w:b/>
                <w:szCs w:val="24"/>
              </w:rPr>
              <w:t>8</w:t>
            </w:r>
          </w:p>
        </w:tc>
        <w:tc>
          <w:tcPr>
            <w:tcW w:w="2283" w:type="pct"/>
            <w:shd w:val="clear" w:color="auto" w:fill="auto"/>
          </w:tcPr>
          <w:p w14:paraId="2479CDD8" w14:textId="3F2A5894" w:rsidR="00C017BA" w:rsidRPr="00DB4022" w:rsidRDefault="00C017BA" w:rsidP="00C017BA">
            <w:pPr>
              <w:spacing w:after="0"/>
              <w:rPr>
                <w:b/>
                <w:szCs w:val="24"/>
              </w:rPr>
            </w:pPr>
            <w:r>
              <w:rPr>
                <w:b/>
                <w:szCs w:val="24"/>
              </w:rPr>
              <w:t>Video Conferencing Equipment</w:t>
            </w:r>
          </w:p>
        </w:tc>
        <w:tc>
          <w:tcPr>
            <w:tcW w:w="2286" w:type="pct"/>
            <w:shd w:val="clear" w:color="auto" w:fill="auto"/>
          </w:tcPr>
          <w:p w14:paraId="6FDA9BA7" w14:textId="1E57BAF3" w:rsidR="00C017BA" w:rsidRPr="00100571" w:rsidRDefault="00C017BA" w:rsidP="00C017BA">
            <w:pPr>
              <w:spacing w:after="0"/>
              <w:jc w:val="right"/>
              <w:rPr>
                <w:bCs/>
                <w:sz w:val="20"/>
                <w:szCs w:val="20"/>
                <w:highlight w:val="yellow"/>
              </w:rPr>
            </w:pPr>
            <w:r w:rsidRPr="006B5311">
              <w:t xml:space="preserve"> 1,108,800.00 </w:t>
            </w:r>
          </w:p>
        </w:tc>
      </w:tr>
      <w:tr w:rsidR="00B8432A" w:rsidRPr="00DB4022" w14:paraId="66730F05" w14:textId="77777777" w:rsidTr="00D826A2">
        <w:trPr>
          <w:trHeight w:val="561"/>
        </w:trPr>
        <w:tc>
          <w:tcPr>
            <w:tcW w:w="431" w:type="pct"/>
            <w:shd w:val="clear" w:color="auto" w:fill="auto"/>
          </w:tcPr>
          <w:p w14:paraId="1DE57F2C" w14:textId="77777777" w:rsidR="00B8432A" w:rsidRPr="00DB4022" w:rsidRDefault="00B8432A" w:rsidP="00C64CBF">
            <w:pPr>
              <w:spacing w:after="0"/>
              <w:rPr>
                <w:b/>
                <w:szCs w:val="24"/>
              </w:rPr>
            </w:pPr>
          </w:p>
        </w:tc>
        <w:tc>
          <w:tcPr>
            <w:tcW w:w="2283" w:type="pct"/>
            <w:shd w:val="clear" w:color="auto" w:fill="auto"/>
          </w:tcPr>
          <w:p w14:paraId="084C74C2" w14:textId="37A27D59" w:rsidR="00B8432A" w:rsidRPr="00DB4022" w:rsidRDefault="00B8432A" w:rsidP="00C64CBF">
            <w:pPr>
              <w:spacing w:after="0"/>
              <w:rPr>
                <w:b/>
                <w:szCs w:val="24"/>
              </w:rPr>
            </w:pPr>
            <w:r w:rsidRPr="00DB4022">
              <w:rPr>
                <w:b/>
                <w:szCs w:val="24"/>
              </w:rPr>
              <w:t xml:space="preserve">TOTAL </w:t>
            </w:r>
            <w:r w:rsidR="00C017BA">
              <w:rPr>
                <w:b/>
                <w:szCs w:val="24"/>
              </w:rPr>
              <w:t>BUDGET ESTIMATE</w:t>
            </w:r>
          </w:p>
        </w:tc>
        <w:tc>
          <w:tcPr>
            <w:tcW w:w="2286" w:type="pct"/>
            <w:shd w:val="clear" w:color="auto" w:fill="auto"/>
          </w:tcPr>
          <w:p w14:paraId="5EDF9CF7" w14:textId="77777777" w:rsidR="00C017BA" w:rsidRPr="00C017BA" w:rsidRDefault="00C017BA" w:rsidP="00C017BA">
            <w:pPr>
              <w:jc w:val="right"/>
              <w:rPr>
                <w:b/>
                <w:bCs/>
                <w:sz w:val="20"/>
                <w:szCs w:val="20"/>
              </w:rPr>
            </w:pPr>
            <w:r w:rsidRPr="00C017BA">
              <w:rPr>
                <w:b/>
                <w:bCs/>
                <w:sz w:val="20"/>
                <w:szCs w:val="20"/>
              </w:rPr>
              <w:t xml:space="preserve">                              27,046,472.62 </w:t>
            </w:r>
          </w:p>
          <w:p w14:paraId="7827EBAC" w14:textId="68CC89B2" w:rsidR="00B8432A" w:rsidRPr="00100571" w:rsidRDefault="00B8432A" w:rsidP="0063572A">
            <w:pPr>
              <w:jc w:val="right"/>
              <w:rPr>
                <w:b/>
                <w:sz w:val="20"/>
                <w:szCs w:val="20"/>
                <w:highlight w:val="yellow"/>
              </w:rPr>
            </w:pPr>
          </w:p>
        </w:tc>
      </w:tr>
    </w:tbl>
    <w:p w14:paraId="4D58D27C" w14:textId="7531B9E5" w:rsidR="00B8432A" w:rsidRDefault="00B8432A" w:rsidP="009605F7">
      <w:pPr>
        <w:spacing w:after="0"/>
        <w:ind w:left="1080"/>
        <w:rPr>
          <w:szCs w:val="24"/>
        </w:rPr>
      </w:pPr>
    </w:p>
    <w:p w14:paraId="51496047" w14:textId="77777777" w:rsidR="003F1D75" w:rsidRDefault="003F1D75" w:rsidP="009605F7">
      <w:pPr>
        <w:spacing w:after="0"/>
        <w:ind w:left="1080"/>
        <w:rPr>
          <w:szCs w:val="24"/>
        </w:rPr>
      </w:pPr>
    </w:p>
    <w:p w14:paraId="06FF6BA6" w14:textId="32D3F067" w:rsidR="003F1D75" w:rsidRDefault="00217889" w:rsidP="009605F7">
      <w:pPr>
        <w:spacing w:after="0"/>
        <w:ind w:left="1080"/>
        <w:rPr>
          <w:szCs w:val="24"/>
        </w:rPr>
      </w:pPr>
      <w:r>
        <w:rPr>
          <w:szCs w:val="24"/>
        </w:rPr>
        <w:t xml:space="preserve">Detailed budgetary plan for online </w:t>
      </w:r>
      <w:r w:rsidR="005958F4">
        <w:rPr>
          <w:szCs w:val="24"/>
        </w:rPr>
        <w:t>learning are</w:t>
      </w:r>
      <w:r>
        <w:rPr>
          <w:szCs w:val="24"/>
        </w:rPr>
        <w:t xml:space="preserve"> provided in section 3.0 of this report. </w:t>
      </w:r>
    </w:p>
    <w:p w14:paraId="07BA6781" w14:textId="09BB41BA" w:rsidR="00C80B64" w:rsidRDefault="00C80B64" w:rsidP="009605F7">
      <w:pPr>
        <w:spacing w:after="0"/>
        <w:ind w:left="1080"/>
        <w:rPr>
          <w:szCs w:val="24"/>
        </w:rPr>
      </w:pPr>
      <w:r>
        <w:rPr>
          <w:szCs w:val="24"/>
        </w:rPr>
        <w:t>The roles and responsibilities of ODeL staff are outlined in the</w:t>
      </w:r>
      <w:r w:rsidR="00D826A2">
        <w:rPr>
          <w:szCs w:val="24"/>
        </w:rPr>
        <w:t xml:space="preserve"> ODeL Policy.</w:t>
      </w:r>
    </w:p>
    <w:p w14:paraId="6FD53331" w14:textId="77777777" w:rsidR="0063572A" w:rsidRPr="009605F7" w:rsidRDefault="0063572A" w:rsidP="009605F7">
      <w:pPr>
        <w:spacing w:after="0"/>
        <w:ind w:left="1080"/>
        <w:rPr>
          <w:szCs w:val="24"/>
        </w:rPr>
      </w:pPr>
    </w:p>
    <w:p w14:paraId="0FD16958" w14:textId="0FBD808A" w:rsidR="00C25010" w:rsidRDefault="00C25010" w:rsidP="002532F8">
      <w:pPr>
        <w:numPr>
          <w:ilvl w:val="0"/>
          <w:numId w:val="16"/>
        </w:numPr>
        <w:spacing w:after="0"/>
        <w:rPr>
          <w:b/>
          <w:szCs w:val="24"/>
        </w:rPr>
      </w:pPr>
      <w:r>
        <w:rPr>
          <w:b/>
          <w:szCs w:val="24"/>
        </w:rPr>
        <w:t xml:space="preserve">Outline the mechanisms in place for monitoring, evaluating and reporting the quality of </w:t>
      </w:r>
      <w:r w:rsidR="00784D85">
        <w:rPr>
          <w:b/>
          <w:szCs w:val="24"/>
        </w:rPr>
        <w:t>ODeL</w:t>
      </w:r>
      <w:r>
        <w:rPr>
          <w:b/>
          <w:szCs w:val="24"/>
        </w:rPr>
        <w:t xml:space="preserve"> offering;</w:t>
      </w:r>
    </w:p>
    <w:p w14:paraId="6FC3049F" w14:textId="77777777" w:rsidR="005958F4" w:rsidRDefault="005958F4" w:rsidP="005958F4">
      <w:pPr>
        <w:spacing w:after="0"/>
        <w:ind w:left="1080"/>
        <w:rPr>
          <w:szCs w:val="24"/>
        </w:rPr>
      </w:pPr>
    </w:p>
    <w:p w14:paraId="279535AF" w14:textId="4E6AECFE" w:rsidR="005958F4" w:rsidRPr="005958F4" w:rsidRDefault="009F02AA" w:rsidP="005958F4">
      <w:pPr>
        <w:spacing w:after="0"/>
        <w:ind w:left="1080"/>
        <w:rPr>
          <w:szCs w:val="24"/>
        </w:rPr>
      </w:pPr>
      <w:r>
        <w:rPr>
          <w:szCs w:val="24"/>
        </w:rPr>
        <w:t xml:space="preserve">The university has outlined in the ODeL policy how the monitoring, evaluating and reporting process of ODeL.  Daily monitoring of ODeL is done by the Directorate of ODeL through analysis of logs in the LMS. An </w:t>
      </w:r>
      <w:r w:rsidR="00F54484">
        <w:rPr>
          <w:szCs w:val="24"/>
        </w:rPr>
        <w:t xml:space="preserve">ODeL </w:t>
      </w:r>
      <w:r>
        <w:rPr>
          <w:szCs w:val="24"/>
        </w:rPr>
        <w:t xml:space="preserve">evaluating tool has been developed and </w:t>
      </w:r>
      <w:r w:rsidR="00F54484">
        <w:rPr>
          <w:szCs w:val="24"/>
        </w:rPr>
        <w:t>is available in the LMS platform. The reports of the monitoring and evaluation regularly shared with the HoDs and members of Academic Standards Committee and Senate.</w:t>
      </w:r>
    </w:p>
    <w:p w14:paraId="22394009" w14:textId="77777777" w:rsidR="005958F4" w:rsidRDefault="005958F4" w:rsidP="005958F4">
      <w:pPr>
        <w:spacing w:after="0"/>
        <w:rPr>
          <w:b/>
          <w:szCs w:val="24"/>
        </w:rPr>
      </w:pPr>
    </w:p>
    <w:p w14:paraId="095A5B5C" w14:textId="2E3BCC1D" w:rsidR="00C25010" w:rsidRDefault="00C25010" w:rsidP="002532F8">
      <w:pPr>
        <w:numPr>
          <w:ilvl w:val="0"/>
          <w:numId w:val="16"/>
        </w:numPr>
        <w:spacing w:after="0"/>
        <w:rPr>
          <w:b/>
          <w:szCs w:val="24"/>
        </w:rPr>
      </w:pPr>
      <w:r>
        <w:rPr>
          <w:b/>
          <w:szCs w:val="24"/>
        </w:rPr>
        <w:t xml:space="preserve">Specify how the internal and external stakeholders are identified, engaged, and their feedback incorporated in the development, implementation, and improvement of </w:t>
      </w:r>
      <w:r w:rsidR="00784D85">
        <w:rPr>
          <w:b/>
          <w:szCs w:val="24"/>
        </w:rPr>
        <w:t>ODeL</w:t>
      </w:r>
      <w:r>
        <w:rPr>
          <w:b/>
          <w:szCs w:val="24"/>
        </w:rPr>
        <w:t>;</w:t>
      </w:r>
    </w:p>
    <w:p w14:paraId="6A6F93D6" w14:textId="77777777" w:rsidR="008E7D51" w:rsidRDefault="008E7D51" w:rsidP="008E7D51">
      <w:pPr>
        <w:spacing w:after="0"/>
        <w:ind w:left="1080"/>
        <w:rPr>
          <w:b/>
          <w:szCs w:val="24"/>
        </w:rPr>
      </w:pPr>
    </w:p>
    <w:p w14:paraId="55877A84" w14:textId="1140C873" w:rsidR="008E7D51" w:rsidRDefault="00784D85" w:rsidP="008E7D51">
      <w:pPr>
        <w:spacing w:after="0"/>
        <w:ind w:left="1080"/>
        <w:rPr>
          <w:szCs w:val="24"/>
        </w:rPr>
      </w:pPr>
      <w:r>
        <w:rPr>
          <w:szCs w:val="24"/>
        </w:rPr>
        <w:t>T</w:t>
      </w:r>
      <w:r w:rsidR="008E7D51">
        <w:rPr>
          <w:szCs w:val="24"/>
        </w:rPr>
        <w:t>he stakeholders engaged in the online teaching and learning process</w:t>
      </w:r>
      <w:r>
        <w:rPr>
          <w:szCs w:val="24"/>
        </w:rPr>
        <w:t xml:space="preserve">es were identified by the ODeL directorate </w:t>
      </w:r>
      <w:r w:rsidR="009F02AA">
        <w:rPr>
          <w:szCs w:val="24"/>
        </w:rPr>
        <w:t xml:space="preserve">and </w:t>
      </w:r>
      <w:r w:rsidR="008E7D51">
        <w:rPr>
          <w:szCs w:val="24"/>
        </w:rPr>
        <w:t>include the university administration, school deans, department chairs, lecturers and students</w:t>
      </w:r>
      <w:r>
        <w:rPr>
          <w:szCs w:val="24"/>
        </w:rPr>
        <w:t xml:space="preserve">, </w:t>
      </w:r>
      <w:r w:rsidR="00052834">
        <w:rPr>
          <w:szCs w:val="24"/>
        </w:rPr>
        <w:t xml:space="preserve">neighboring </w:t>
      </w:r>
      <w:r>
        <w:rPr>
          <w:szCs w:val="24"/>
        </w:rPr>
        <w:t>community and church institutions and p</w:t>
      </w:r>
      <w:r w:rsidR="008E7D51">
        <w:rPr>
          <w:szCs w:val="24"/>
        </w:rPr>
        <w:t>arents</w:t>
      </w:r>
      <w:r w:rsidR="00BA5DCF">
        <w:rPr>
          <w:szCs w:val="24"/>
        </w:rPr>
        <w:t xml:space="preserve"> and guardians</w:t>
      </w:r>
      <w:r>
        <w:rPr>
          <w:szCs w:val="24"/>
        </w:rPr>
        <w:t>.</w:t>
      </w:r>
      <w:r w:rsidR="008E7D51">
        <w:rPr>
          <w:szCs w:val="24"/>
        </w:rPr>
        <w:t xml:space="preserve"> </w:t>
      </w:r>
      <w:r w:rsidR="009F02AA">
        <w:rPr>
          <w:szCs w:val="24"/>
        </w:rPr>
        <w:t>An online survey was conducted touching on various aspects of online learning in August 2022 in which</w:t>
      </w:r>
      <w:r w:rsidR="008E7D51">
        <w:rPr>
          <w:szCs w:val="24"/>
        </w:rPr>
        <w:t xml:space="preserve"> feedback </w:t>
      </w:r>
      <w:r w:rsidR="009F02AA">
        <w:rPr>
          <w:szCs w:val="24"/>
        </w:rPr>
        <w:t xml:space="preserve">from the </w:t>
      </w:r>
      <w:r w:rsidR="009F02AA">
        <w:rPr>
          <w:szCs w:val="24"/>
        </w:rPr>
        <w:lastRenderedPageBreak/>
        <w:t>identified stakeholders was sought. The feedback obtained is being continuously used in the development of ODeL at the university.</w:t>
      </w:r>
      <w:r w:rsidR="00BA5DCF">
        <w:rPr>
          <w:szCs w:val="24"/>
        </w:rPr>
        <w:t xml:space="preserve"> </w:t>
      </w:r>
      <w:r w:rsidR="00B753A4">
        <w:rPr>
          <w:szCs w:val="24"/>
        </w:rPr>
        <w:t>Additionally,</w:t>
      </w:r>
      <w:r w:rsidR="00BA5DCF">
        <w:rPr>
          <w:szCs w:val="24"/>
        </w:rPr>
        <w:t xml:space="preserve"> the quality assurance office </w:t>
      </w:r>
      <w:r w:rsidR="00B753A4">
        <w:rPr>
          <w:szCs w:val="24"/>
        </w:rPr>
        <w:t>conducts</w:t>
      </w:r>
      <w:r w:rsidR="00BA5DCF">
        <w:rPr>
          <w:szCs w:val="24"/>
        </w:rPr>
        <w:t xml:space="preserve"> regular satisfaction surveys and </w:t>
      </w:r>
      <w:r w:rsidR="00100571">
        <w:rPr>
          <w:szCs w:val="24"/>
        </w:rPr>
        <w:t>student-</w:t>
      </w:r>
      <w:r w:rsidR="00BA5DCF">
        <w:rPr>
          <w:szCs w:val="24"/>
        </w:rPr>
        <w:t>faculty evaluations.</w:t>
      </w:r>
    </w:p>
    <w:p w14:paraId="49740ADF" w14:textId="77777777" w:rsidR="008E7D51" w:rsidRPr="008E7D51" w:rsidRDefault="008E7D51" w:rsidP="008E7D51">
      <w:pPr>
        <w:spacing w:after="0"/>
        <w:ind w:left="1080"/>
        <w:rPr>
          <w:szCs w:val="24"/>
        </w:rPr>
      </w:pPr>
    </w:p>
    <w:p w14:paraId="03D1DC97" w14:textId="09C43B4B" w:rsidR="00C25010" w:rsidRDefault="00C25010" w:rsidP="002532F8">
      <w:pPr>
        <w:numPr>
          <w:ilvl w:val="0"/>
          <w:numId w:val="16"/>
        </w:numPr>
        <w:spacing w:after="0"/>
        <w:rPr>
          <w:b/>
          <w:szCs w:val="24"/>
        </w:rPr>
      </w:pPr>
      <w:r>
        <w:rPr>
          <w:b/>
          <w:szCs w:val="24"/>
        </w:rPr>
        <w:t xml:space="preserve">Outline how the University utilizes benchmarking to promote the quality of </w:t>
      </w:r>
      <w:r w:rsidR="00784D85">
        <w:rPr>
          <w:b/>
          <w:szCs w:val="24"/>
        </w:rPr>
        <w:t>ODeL</w:t>
      </w:r>
      <w:r>
        <w:rPr>
          <w:b/>
          <w:szCs w:val="24"/>
        </w:rPr>
        <w:t xml:space="preserve">; and performance reports are utilized for improvement of </w:t>
      </w:r>
      <w:r w:rsidR="00784D85">
        <w:rPr>
          <w:b/>
          <w:szCs w:val="24"/>
        </w:rPr>
        <w:t>ODeL</w:t>
      </w:r>
      <w:r>
        <w:rPr>
          <w:b/>
          <w:szCs w:val="24"/>
        </w:rPr>
        <w:t>.</w:t>
      </w:r>
    </w:p>
    <w:p w14:paraId="25083C96" w14:textId="77777777" w:rsidR="00DF3EE4" w:rsidRDefault="00DF3EE4" w:rsidP="00DF3EE4">
      <w:pPr>
        <w:spacing w:after="0"/>
        <w:rPr>
          <w:b/>
          <w:szCs w:val="24"/>
        </w:rPr>
      </w:pPr>
    </w:p>
    <w:p w14:paraId="48091504" w14:textId="3055D429" w:rsidR="00863545" w:rsidRPr="00017239" w:rsidRDefault="00F0054C" w:rsidP="003D1670">
      <w:pPr>
        <w:spacing w:after="0"/>
        <w:ind w:left="1077"/>
        <w:rPr>
          <w:szCs w:val="24"/>
        </w:rPr>
      </w:pPr>
      <w:r w:rsidRPr="00017239">
        <w:rPr>
          <w:szCs w:val="24"/>
        </w:rPr>
        <w:t xml:space="preserve">UEAB values benchmarking as a way of improving its standards. This transcends </w:t>
      </w:r>
      <w:r w:rsidR="00791FC4" w:rsidRPr="00017239">
        <w:rPr>
          <w:szCs w:val="24"/>
        </w:rPr>
        <w:t xml:space="preserve">through </w:t>
      </w:r>
      <w:r w:rsidRPr="00017239">
        <w:rPr>
          <w:szCs w:val="24"/>
        </w:rPr>
        <w:t xml:space="preserve">the </w:t>
      </w:r>
      <w:r w:rsidR="00784D85" w:rsidRPr="00017239">
        <w:rPr>
          <w:szCs w:val="24"/>
        </w:rPr>
        <w:t xml:space="preserve">ODeL </w:t>
      </w:r>
      <w:r w:rsidRPr="00017239">
        <w:rPr>
          <w:szCs w:val="24"/>
        </w:rPr>
        <w:t xml:space="preserve">programs too. in the past two years, two benchmarking visits have been done which have resulted in </w:t>
      </w:r>
      <w:r w:rsidR="00863545" w:rsidRPr="00017239">
        <w:rPr>
          <w:szCs w:val="24"/>
        </w:rPr>
        <w:t xml:space="preserve">significant improvement in </w:t>
      </w:r>
      <w:r w:rsidR="00784D85" w:rsidRPr="00017239">
        <w:rPr>
          <w:szCs w:val="24"/>
        </w:rPr>
        <w:t>ODeL</w:t>
      </w:r>
      <w:r w:rsidR="00863545" w:rsidRPr="00017239">
        <w:rPr>
          <w:szCs w:val="24"/>
        </w:rPr>
        <w:t>.</w:t>
      </w:r>
    </w:p>
    <w:p w14:paraId="1F782215" w14:textId="6FA96E81" w:rsidR="00F0054C" w:rsidRPr="00017239" w:rsidRDefault="00863545" w:rsidP="003D1670">
      <w:pPr>
        <w:spacing w:after="0"/>
        <w:ind w:left="1077"/>
        <w:rPr>
          <w:szCs w:val="24"/>
        </w:rPr>
      </w:pPr>
      <w:r w:rsidRPr="00017239">
        <w:rPr>
          <w:szCs w:val="24"/>
        </w:rPr>
        <w:t>I</w:t>
      </w:r>
      <w:r w:rsidR="00F0054C" w:rsidRPr="00017239">
        <w:rPr>
          <w:szCs w:val="24"/>
        </w:rPr>
        <w:t xml:space="preserve">n early 2020, the university while in anticipation of online teaching visited Kenyatta University, Mount Kenya University and Strathmore University to bench mark on online teaching. This visit assisted the university developing the draft policy on </w:t>
      </w:r>
      <w:r w:rsidRPr="00017239">
        <w:rPr>
          <w:szCs w:val="24"/>
        </w:rPr>
        <w:t>eLearning, handling the online teaching during the pandemic period</w:t>
      </w:r>
      <w:r w:rsidR="00784D85" w:rsidRPr="00017239">
        <w:rPr>
          <w:szCs w:val="24"/>
        </w:rPr>
        <w:t>, putt</w:t>
      </w:r>
      <w:r w:rsidR="00791FC4" w:rsidRPr="00017239">
        <w:rPr>
          <w:szCs w:val="24"/>
        </w:rPr>
        <w:t xml:space="preserve">ing up of an online </w:t>
      </w:r>
      <w:r w:rsidR="00052834" w:rsidRPr="00017239">
        <w:rPr>
          <w:szCs w:val="24"/>
        </w:rPr>
        <w:t xml:space="preserve">center </w:t>
      </w:r>
      <w:r w:rsidR="00784D85" w:rsidRPr="00017239">
        <w:rPr>
          <w:szCs w:val="24"/>
        </w:rPr>
        <w:t>and</w:t>
      </w:r>
      <w:r w:rsidRPr="00017239">
        <w:rPr>
          <w:szCs w:val="24"/>
        </w:rPr>
        <w:t xml:space="preserve"> establishing a new governance structure of online learning</w:t>
      </w:r>
      <w:r w:rsidR="00F0054C" w:rsidRPr="00017239">
        <w:rPr>
          <w:szCs w:val="24"/>
        </w:rPr>
        <w:t>.</w:t>
      </w:r>
    </w:p>
    <w:p w14:paraId="5EC03B1F" w14:textId="77777777" w:rsidR="00791FC4" w:rsidRPr="00017239" w:rsidRDefault="00791FC4" w:rsidP="003D1670">
      <w:pPr>
        <w:spacing w:after="0"/>
        <w:ind w:left="1077"/>
        <w:rPr>
          <w:szCs w:val="24"/>
        </w:rPr>
      </w:pPr>
    </w:p>
    <w:p w14:paraId="0FA8F6A5" w14:textId="1B1A6310" w:rsidR="00863545" w:rsidRPr="00DF3EE4" w:rsidRDefault="00863545" w:rsidP="003D1670">
      <w:pPr>
        <w:spacing w:after="0"/>
        <w:ind w:left="1077"/>
        <w:rPr>
          <w:szCs w:val="24"/>
        </w:rPr>
      </w:pPr>
      <w:r w:rsidRPr="00017239">
        <w:rPr>
          <w:szCs w:val="24"/>
        </w:rPr>
        <w:t xml:space="preserve">In </w:t>
      </w:r>
      <w:r w:rsidR="003D1670" w:rsidRPr="00017239">
        <w:rPr>
          <w:szCs w:val="24"/>
        </w:rPr>
        <w:t>M</w:t>
      </w:r>
      <w:r w:rsidRPr="00017239">
        <w:rPr>
          <w:szCs w:val="24"/>
        </w:rPr>
        <w:t>arch 2021, another benchmarking visit was carried out in 7 universities namely</w:t>
      </w:r>
      <w:r w:rsidR="003D1670" w:rsidRPr="00017239">
        <w:rPr>
          <w:szCs w:val="24"/>
        </w:rPr>
        <w:t xml:space="preserve"> Moi University, </w:t>
      </w:r>
      <w:r w:rsidR="00784D85" w:rsidRPr="00017239">
        <w:rPr>
          <w:szCs w:val="24"/>
        </w:rPr>
        <w:t>United States International University (USIU)</w:t>
      </w:r>
      <w:r w:rsidR="003D1670" w:rsidRPr="00017239">
        <w:rPr>
          <w:szCs w:val="24"/>
        </w:rPr>
        <w:t xml:space="preserve">, Kenyatta University, KCA University, Daystar University, Strathmore University, Mount Kenya University.  </w:t>
      </w:r>
      <w:r w:rsidRPr="00017239">
        <w:rPr>
          <w:szCs w:val="24"/>
        </w:rPr>
        <w:t xml:space="preserve">The output from the </w:t>
      </w:r>
      <w:r w:rsidR="003D1670" w:rsidRPr="00017239">
        <w:rPr>
          <w:szCs w:val="24"/>
        </w:rPr>
        <w:t>benchmarking</w:t>
      </w:r>
      <w:r w:rsidRPr="00017239">
        <w:rPr>
          <w:szCs w:val="24"/>
        </w:rPr>
        <w:t xml:space="preserve"> included the integration of LMS with </w:t>
      </w:r>
      <w:r w:rsidR="003D1670" w:rsidRPr="00017239">
        <w:rPr>
          <w:szCs w:val="24"/>
        </w:rPr>
        <w:t>University</w:t>
      </w:r>
      <w:r w:rsidRPr="00017239">
        <w:rPr>
          <w:szCs w:val="24"/>
        </w:rPr>
        <w:t xml:space="preserve"> </w:t>
      </w:r>
      <w:r w:rsidR="003D1670" w:rsidRPr="00017239">
        <w:rPr>
          <w:szCs w:val="24"/>
        </w:rPr>
        <w:t>Management</w:t>
      </w:r>
      <w:r w:rsidRPr="00017239">
        <w:rPr>
          <w:szCs w:val="24"/>
        </w:rPr>
        <w:t xml:space="preserve"> Information System, </w:t>
      </w:r>
      <w:r w:rsidR="003D1670" w:rsidRPr="00017239">
        <w:rPr>
          <w:szCs w:val="24"/>
        </w:rPr>
        <w:t xml:space="preserve">enhancement of synchronous teaching through </w:t>
      </w:r>
      <w:r w:rsidRPr="00017239">
        <w:rPr>
          <w:szCs w:val="24"/>
        </w:rPr>
        <w:t xml:space="preserve">adoption of </w:t>
      </w:r>
      <w:r w:rsidR="00784D85" w:rsidRPr="00017239">
        <w:rPr>
          <w:szCs w:val="24"/>
        </w:rPr>
        <w:t>Z</w:t>
      </w:r>
      <w:r w:rsidRPr="00017239">
        <w:rPr>
          <w:szCs w:val="24"/>
        </w:rPr>
        <w:t xml:space="preserve">oom </w:t>
      </w:r>
      <w:r w:rsidR="00784D85" w:rsidRPr="00017239">
        <w:rPr>
          <w:szCs w:val="24"/>
        </w:rPr>
        <w:t>E</w:t>
      </w:r>
      <w:r w:rsidRPr="00017239">
        <w:rPr>
          <w:szCs w:val="24"/>
        </w:rPr>
        <w:t>ducation tool for video conferencing</w:t>
      </w:r>
      <w:r w:rsidR="003D1670" w:rsidRPr="00017239">
        <w:rPr>
          <w:szCs w:val="24"/>
        </w:rPr>
        <w:t xml:space="preserve">, identification of potential programmes for </w:t>
      </w:r>
      <w:r w:rsidR="00784D85" w:rsidRPr="00017239">
        <w:rPr>
          <w:szCs w:val="24"/>
        </w:rPr>
        <w:t>ODeL</w:t>
      </w:r>
      <w:r w:rsidR="00100571">
        <w:rPr>
          <w:szCs w:val="24"/>
        </w:rPr>
        <w:t xml:space="preserve">, </w:t>
      </w:r>
      <w:r w:rsidR="003D1670" w:rsidRPr="00017239">
        <w:rPr>
          <w:szCs w:val="24"/>
        </w:rPr>
        <w:t xml:space="preserve">the developing of UEAB roadmap for </w:t>
      </w:r>
      <w:r w:rsidR="00784D85" w:rsidRPr="00017239">
        <w:rPr>
          <w:szCs w:val="24"/>
        </w:rPr>
        <w:t>ODeL</w:t>
      </w:r>
      <w:r w:rsidR="00100571">
        <w:rPr>
          <w:szCs w:val="24"/>
        </w:rPr>
        <w:t xml:space="preserve"> and ultimately ODeL policy. 13 programs have since been earmarked for development into online programs.</w:t>
      </w:r>
    </w:p>
    <w:p w14:paraId="600ADE5F" w14:textId="77777777" w:rsidR="00AE5B6D" w:rsidRDefault="00AE5B6D" w:rsidP="00AE5B6D">
      <w:pPr>
        <w:spacing w:after="0"/>
        <w:ind w:left="1080"/>
        <w:rPr>
          <w:b/>
          <w:szCs w:val="24"/>
        </w:rPr>
      </w:pPr>
    </w:p>
    <w:p w14:paraId="493D4192" w14:textId="77777777" w:rsidR="00017239" w:rsidRDefault="00017239">
      <w:pPr>
        <w:spacing w:after="0" w:line="240" w:lineRule="auto"/>
        <w:rPr>
          <w:rFonts w:eastAsiaTheme="majorEastAsia" w:cstheme="majorBidi"/>
          <w:spacing w:val="-10"/>
          <w:kern w:val="28"/>
          <w:sz w:val="56"/>
          <w:szCs w:val="56"/>
        </w:rPr>
      </w:pPr>
      <w:r>
        <w:br w:type="page"/>
      </w:r>
    </w:p>
    <w:p w14:paraId="1C01D8D3" w14:textId="3814497B" w:rsidR="001953BA" w:rsidRDefault="001953BA" w:rsidP="00C017BA">
      <w:pPr>
        <w:pStyle w:val="Heading1"/>
      </w:pPr>
      <w:bookmarkStart w:id="27" w:name="_Toc193303586"/>
      <w:r w:rsidRPr="001953BA">
        <w:lastRenderedPageBreak/>
        <w:t>APPENDICES</w:t>
      </w:r>
      <w:bookmarkEnd w:id="27"/>
    </w:p>
    <w:p w14:paraId="7D53C79A" w14:textId="6218870D" w:rsidR="00297C8D" w:rsidRDefault="00297C8D" w:rsidP="00297C8D"/>
    <w:p w14:paraId="6201F30F" w14:textId="461C1866" w:rsidR="00297C8D" w:rsidRDefault="00297C8D" w:rsidP="00297C8D">
      <w:r>
        <w:t>Appendix 1: Electronic resources</w:t>
      </w:r>
    </w:p>
    <w:p w14:paraId="23DB0E2F" w14:textId="5F8B5CE3" w:rsidR="00C017BA" w:rsidRPr="00C017BA" w:rsidRDefault="00C017BA" w:rsidP="00C017BA">
      <w:r w:rsidRPr="00C017BA">
        <w:rPr>
          <w:b/>
        </w:rPr>
        <w:drawing>
          <wp:inline distT="0" distB="0" distL="0" distR="0" wp14:anchorId="63B8BF42" wp14:editId="37BFFDDB">
            <wp:extent cx="1203960" cy="1097280"/>
            <wp:effectExtent l="0" t="0" r="0" b="7620"/>
            <wp:docPr id="416265208"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3960" cy="1097280"/>
                    </a:xfrm>
                    <a:prstGeom prst="rect">
                      <a:avLst/>
                    </a:prstGeom>
                    <a:noFill/>
                    <a:ln>
                      <a:noFill/>
                    </a:ln>
                  </pic:spPr>
                </pic:pic>
              </a:graphicData>
            </a:graphic>
          </wp:inline>
        </w:drawing>
      </w:r>
    </w:p>
    <w:p w14:paraId="25BBE33D" w14:textId="77777777" w:rsidR="00C017BA" w:rsidRPr="00C017BA" w:rsidRDefault="00C017BA" w:rsidP="00C017BA">
      <w:pPr>
        <w:rPr>
          <w:b/>
          <w:bCs/>
        </w:rPr>
      </w:pPr>
      <w:r w:rsidRPr="00C017BA">
        <w:rPr>
          <w:b/>
          <w:bCs/>
        </w:rPr>
        <w:t>SUBSCRIBED E-RESOURCES FOR 2025</w:t>
      </w:r>
    </w:p>
    <w:tbl>
      <w:tblPr>
        <w:tblpPr w:leftFromText="180" w:rightFromText="180" w:bottomFromText="160" w:vertAnchor="text" w:tblpX="108" w:tblpY="1"/>
        <w:tblOverlap w:val="neve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2856"/>
        <w:gridCol w:w="4589"/>
        <w:gridCol w:w="1912"/>
      </w:tblGrid>
      <w:tr w:rsidR="00C017BA" w:rsidRPr="00C017BA" w14:paraId="6F788133" w14:textId="77777777" w:rsidTr="00C017BA">
        <w:trPr>
          <w:trHeight w:val="456"/>
        </w:trPr>
        <w:tc>
          <w:tcPr>
            <w:tcW w:w="378" w:type="dxa"/>
            <w:tcBorders>
              <w:top w:val="single" w:sz="4" w:space="0" w:color="auto"/>
              <w:left w:val="single" w:sz="4" w:space="0" w:color="auto"/>
              <w:bottom w:val="single" w:sz="4" w:space="0" w:color="auto"/>
              <w:right w:val="single" w:sz="4" w:space="0" w:color="auto"/>
            </w:tcBorders>
          </w:tcPr>
          <w:p w14:paraId="34095D8C" w14:textId="77777777" w:rsidR="00C017BA" w:rsidRPr="00C017BA" w:rsidRDefault="00C017BA" w:rsidP="00C017BA">
            <w:pPr>
              <w:rPr>
                <w:b/>
                <w:bCs/>
              </w:rPr>
            </w:pPr>
          </w:p>
        </w:tc>
        <w:tc>
          <w:tcPr>
            <w:tcW w:w="2857" w:type="dxa"/>
            <w:tcBorders>
              <w:top w:val="single" w:sz="4" w:space="0" w:color="auto"/>
              <w:left w:val="single" w:sz="4" w:space="0" w:color="auto"/>
              <w:bottom w:val="single" w:sz="4" w:space="0" w:color="auto"/>
              <w:right w:val="single" w:sz="4" w:space="0" w:color="auto"/>
            </w:tcBorders>
            <w:hideMark/>
          </w:tcPr>
          <w:p w14:paraId="66569B26" w14:textId="77777777" w:rsidR="00C017BA" w:rsidRPr="00C017BA" w:rsidRDefault="00C017BA" w:rsidP="00C017BA">
            <w:pPr>
              <w:rPr>
                <w:b/>
                <w:bCs/>
              </w:rPr>
            </w:pPr>
            <w:r w:rsidRPr="00C017BA">
              <w:rPr>
                <w:b/>
                <w:bCs/>
              </w:rPr>
              <w:t>Journals, eBooks, databases and mixed packages</w:t>
            </w:r>
          </w:p>
        </w:tc>
        <w:tc>
          <w:tcPr>
            <w:tcW w:w="4590" w:type="dxa"/>
            <w:tcBorders>
              <w:top w:val="single" w:sz="4" w:space="0" w:color="auto"/>
              <w:left w:val="single" w:sz="4" w:space="0" w:color="auto"/>
              <w:bottom w:val="single" w:sz="4" w:space="0" w:color="auto"/>
              <w:right w:val="single" w:sz="4" w:space="0" w:color="auto"/>
            </w:tcBorders>
            <w:hideMark/>
          </w:tcPr>
          <w:p w14:paraId="238AF219" w14:textId="77777777" w:rsidR="00C017BA" w:rsidRPr="00C017BA" w:rsidRDefault="00C017BA" w:rsidP="00C017BA">
            <w:pPr>
              <w:rPr>
                <w:b/>
                <w:bCs/>
              </w:rPr>
            </w:pPr>
            <w:r w:rsidRPr="00C017BA">
              <w:rPr>
                <w:b/>
                <w:bCs/>
              </w:rPr>
              <w:t>SUBJECT COVERAGE</w:t>
            </w:r>
          </w:p>
        </w:tc>
        <w:tc>
          <w:tcPr>
            <w:tcW w:w="1913" w:type="dxa"/>
            <w:tcBorders>
              <w:top w:val="single" w:sz="4" w:space="0" w:color="auto"/>
              <w:left w:val="single" w:sz="4" w:space="0" w:color="auto"/>
              <w:bottom w:val="single" w:sz="4" w:space="0" w:color="auto"/>
              <w:right w:val="single" w:sz="4" w:space="0" w:color="auto"/>
            </w:tcBorders>
            <w:hideMark/>
          </w:tcPr>
          <w:p w14:paraId="24767523" w14:textId="77777777" w:rsidR="00C017BA" w:rsidRPr="00C017BA" w:rsidRDefault="00C017BA" w:rsidP="00C017BA">
            <w:pPr>
              <w:rPr>
                <w:b/>
                <w:bCs/>
              </w:rPr>
            </w:pPr>
            <w:r w:rsidRPr="00C017BA">
              <w:rPr>
                <w:b/>
                <w:bCs/>
              </w:rPr>
              <w:t>URL LINK</w:t>
            </w:r>
          </w:p>
        </w:tc>
      </w:tr>
      <w:tr w:rsidR="00C017BA" w:rsidRPr="00C017BA" w14:paraId="22A2D763" w14:textId="77777777" w:rsidTr="00C017BA">
        <w:trPr>
          <w:trHeight w:val="254"/>
        </w:trPr>
        <w:tc>
          <w:tcPr>
            <w:tcW w:w="378" w:type="dxa"/>
            <w:tcBorders>
              <w:top w:val="single" w:sz="4" w:space="0" w:color="auto"/>
              <w:left w:val="single" w:sz="4" w:space="0" w:color="auto"/>
              <w:bottom w:val="single" w:sz="4" w:space="0" w:color="auto"/>
              <w:right w:val="single" w:sz="4" w:space="0" w:color="auto"/>
            </w:tcBorders>
          </w:tcPr>
          <w:p w14:paraId="7D017849"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3C7084FA" w14:textId="77777777" w:rsidR="00C017BA" w:rsidRPr="00C017BA" w:rsidRDefault="00C017BA" w:rsidP="00C017BA">
            <w:hyperlink r:id="rId18" w:history="1">
              <w:r w:rsidRPr="00C017BA">
                <w:rPr>
                  <w:rStyle w:val="Hyperlink"/>
                </w:rPr>
                <w:t>EBSCO Host Research Databases</w:t>
              </w:r>
            </w:hyperlink>
          </w:p>
          <w:p w14:paraId="43AA396C" w14:textId="1CE44ED6" w:rsidR="00C017BA" w:rsidRPr="00C017BA" w:rsidRDefault="00C017BA" w:rsidP="00C017BA">
            <w:r w:rsidRPr="00C017BA">
              <w:drawing>
                <wp:inline distT="0" distB="0" distL="0" distR="0" wp14:anchorId="418E418F" wp14:editId="5F71695F">
                  <wp:extent cx="868680" cy="518160"/>
                  <wp:effectExtent l="0" t="0" r="7620" b="0"/>
                  <wp:docPr id="1892816483" name="Picture 105" descr="ebsc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sc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8680" cy="51816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tcPr>
          <w:p w14:paraId="7469AC76" w14:textId="77777777" w:rsidR="00C017BA" w:rsidRPr="00C017BA" w:rsidRDefault="00C017BA" w:rsidP="00C017BA">
            <w:r w:rsidRPr="00C017BA">
              <w:t>The databases provide access to just over 16,500 abstracted and indexed journals from all branches of science, technology, medicine, social sciences and humanities.</w:t>
            </w:r>
          </w:p>
          <w:p w14:paraId="150A2EF8" w14:textId="77777777" w:rsidR="00C017BA" w:rsidRPr="00C017BA" w:rsidRDefault="00C017BA" w:rsidP="00C017BA"/>
        </w:tc>
        <w:tc>
          <w:tcPr>
            <w:tcW w:w="1913" w:type="dxa"/>
            <w:tcBorders>
              <w:top w:val="single" w:sz="4" w:space="0" w:color="auto"/>
              <w:left w:val="single" w:sz="4" w:space="0" w:color="auto"/>
              <w:bottom w:val="single" w:sz="4" w:space="0" w:color="auto"/>
              <w:right w:val="single" w:sz="4" w:space="0" w:color="auto"/>
            </w:tcBorders>
            <w:shd w:val="clear" w:color="auto" w:fill="FBD4B4"/>
          </w:tcPr>
          <w:p w14:paraId="42B89C90" w14:textId="77777777" w:rsidR="00C017BA" w:rsidRPr="00C017BA" w:rsidRDefault="00C017BA" w:rsidP="00C017BA">
            <w:hyperlink r:id="rId20" w:history="1">
              <w:r w:rsidRPr="00C017BA">
                <w:rPr>
                  <w:rStyle w:val="Hyperlink"/>
                </w:rPr>
                <w:t>https://research.ebsco.com/</w:t>
              </w:r>
            </w:hyperlink>
          </w:p>
          <w:p w14:paraId="3F5B0A31" w14:textId="77777777" w:rsidR="00C017BA" w:rsidRPr="00C017BA" w:rsidRDefault="00C017BA" w:rsidP="00C017BA"/>
        </w:tc>
      </w:tr>
      <w:tr w:rsidR="00C017BA" w:rsidRPr="00C017BA" w14:paraId="1DF155E8" w14:textId="77777777" w:rsidTr="00C017BA">
        <w:trPr>
          <w:trHeight w:val="254"/>
        </w:trPr>
        <w:tc>
          <w:tcPr>
            <w:tcW w:w="378" w:type="dxa"/>
            <w:tcBorders>
              <w:top w:val="single" w:sz="4" w:space="0" w:color="auto"/>
              <w:left w:val="single" w:sz="4" w:space="0" w:color="auto"/>
              <w:bottom w:val="single" w:sz="4" w:space="0" w:color="auto"/>
              <w:right w:val="single" w:sz="4" w:space="0" w:color="auto"/>
            </w:tcBorders>
          </w:tcPr>
          <w:p w14:paraId="5C2DC5C8"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63097B2C" w14:textId="77777777" w:rsidR="00C017BA" w:rsidRPr="00C017BA" w:rsidRDefault="00C017BA" w:rsidP="00C017BA">
            <w:hyperlink r:id="rId21" w:history="1">
              <w:r w:rsidRPr="00C017BA">
                <w:rPr>
                  <w:rStyle w:val="Hyperlink"/>
                </w:rPr>
                <w:t>EBSCO ATLA</w:t>
              </w:r>
            </w:hyperlink>
          </w:p>
          <w:p w14:paraId="7DC727F0" w14:textId="0866E5AD" w:rsidR="00C017BA" w:rsidRPr="00C017BA" w:rsidRDefault="00C017BA" w:rsidP="00C017BA">
            <w:r w:rsidRPr="00C017BA">
              <w:drawing>
                <wp:inline distT="0" distB="0" distL="0" distR="0" wp14:anchorId="0975EB16" wp14:editId="10EA5260">
                  <wp:extent cx="899160" cy="449580"/>
                  <wp:effectExtent l="0" t="0" r="0" b="7620"/>
                  <wp:docPr id="929113761" name="Picture 10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chat or text mes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l="18488" t="14546" r="17763"/>
                          <a:stretch>
                            <a:fillRect/>
                          </a:stretch>
                        </pic:blipFill>
                        <pic:spPr bwMode="auto">
                          <a:xfrm>
                            <a:off x="0" y="0"/>
                            <a:ext cx="899160" cy="44958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5C542409" w14:textId="77777777" w:rsidR="00C017BA" w:rsidRPr="00C017BA" w:rsidRDefault="00C017BA" w:rsidP="00C017BA">
            <w:r w:rsidRPr="00C017BA">
              <w:t>This database is an essential resource for religious and theological studies, providing bibliographic records covering topics such as biblical studies, world religions, church history and religion in social issues</w:t>
            </w:r>
          </w:p>
        </w:tc>
        <w:tc>
          <w:tcPr>
            <w:tcW w:w="1913" w:type="dxa"/>
            <w:tcBorders>
              <w:top w:val="single" w:sz="4" w:space="0" w:color="auto"/>
              <w:left w:val="single" w:sz="4" w:space="0" w:color="auto"/>
              <w:bottom w:val="single" w:sz="4" w:space="0" w:color="auto"/>
              <w:right w:val="single" w:sz="4" w:space="0" w:color="auto"/>
            </w:tcBorders>
            <w:shd w:val="clear" w:color="auto" w:fill="FBD4B4"/>
          </w:tcPr>
          <w:p w14:paraId="22F7653B" w14:textId="77777777" w:rsidR="00C017BA" w:rsidRPr="00C017BA" w:rsidRDefault="00C017BA" w:rsidP="00C017BA">
            <w:hyperlink r:id="rId23" w:history="1">
              <w:r w:rsidRPr="00C017BA">
                <w:rPr>
                  <w:rStyle w:val="Hyperlink"/>
                </w:rPr>
                <w:t>https://research.ebsco.com/</w:t>
              </w:r>
            </w:hyperlink>
          </w:p>
          <w:p w14:paraId="07F35ADC" w14:textId="77777777" w:rsidR="00C017BA" w:rsidRPr="00C017BA" w:rsidRDefault="00C017BA" w:rsidP="00C017BA">
            <w:pPr>
              <w:rPr>
                <w:b/>
                <w:bCs/>
              </w:rPr>
            </w:pPr>
          </w:p>
        </w:tc>
      </w:tr>
      <w:tr w:rsidR="00C017BA" w:rsidRPr="00C017BA" w14:paraId="6E2DD7A1" w14:textId="77777777" w:rsidTr="00C017BA">
        <w:trPr>
          <w:trHeight w:val="254"/>
        </w:trPr>
        <w:tc>
          <w:tcPr>
            <w:tcW w:w="378" w:type="dxa"/>
            <w:tcBorders>
              <w:top w:val="single" w:sz="4" w:space="0" w:color="auto"/>
              <w:left w:val="single" w:sz="4" w:space="0" w:color="auto"/>
              <w:bottom w:val="single" w:sz="4" w:space="0" w:color="auto"/>
              <w:right w:val="single" w:sz="4" w:space="0" w:color="auto"/>
            </w:tcBorders>
          </w:tcPr>
          <w:p w14:paraId="4E7970A9"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23E3D2E5" w14:textId="77777777" w:rsidR="00C017BA" w:rsidRPr="00C017BA" w:rsidRDefault="00C017BA" w:rsidP="00C017BA">
            <w:pPr>
              <w:rPr>
                <w:b/>
              </w:rPr>
            </w:pPr>
            <w:hyperlink r:id="rId24" w:history="1">
              <w:r w:rsidRPr="00C017BA">
                <w:rPr>
                  <w:rStyle w:val="Hyperlink"/>
                  <w:b/>
                </w:rPr>
                <w:t>Oxford journals</w:t>
              </w:r>
            </w:hyperlink>
          </w:p>
          <w:p w14:paraId="761E6A50" w14:textId="3B65C884" w:rsidR="00C017BA" w:rsidRPr="00C017BA" w:rsidRDefault="00C017BA" w:rsidP="00C017BA">
            <w:r w:rsidRPr="00C017BA">
              <w:drawing>
                <wp:inline distT="0" distB="0" distL="0" distR="0" wp14:anchorId="0BC86032" wp14:editId="472CE96D">
                  <wp:extent cx="1554480" cy="533400"/>
                  <wp:effectExtent l="0" t="0" r="7620" b="0"/>
                  <wp:docPr id="20548314" name="Picture 103" descr="A close-up of a logo&#10;&#10;AI-generated content may be incorrec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314" name="Picture 103" descr="A close-up of a logo&#10;&#10;AI-generated content may be incorrec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4480" cy="53340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07E17813" w14:textId="77777777" w:rsidR="00C017BA" w:rsidRPr="00C017BA" w:rsidRDefault="00C017BA" w:rsidP="00C017BA">
            <w:r w:rsidRPr="00C017BA">
              <w:t>It has 291 titles receiving an Impact Factor. Journals in Medicine &amp; health, Arts &amp; humanities, sciences &amp; mathematics, social sciences and Law</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6FC831DD" w14:textId="77777777" w:rsidR="00C017BA" w:rsidRPr="00C017BA" w:rsidRDefault="00C017BA" w:rsidP="00C017BA">
            <w:pPr>
              <w:rPr>
                <w:b/>
                <w:bCs/>
              </w:rPr>
            </w:pPr>
            <w:hyperlink r:id="rId26" w:history="1">
              <w:r w:rsidRPr="00C017BA">
                <w:rPr>
                  <w:rStyle w:val="Hyperlink"/>
                  <w:b/>
                  <w:bCs/>
                </w:rPr>
                <w:t>https://academic.oup.com/journals</w:t>
              </w:r>
            </w:hyperlink>
          </w:p>
        </w:tc>
      </w:tr>
      <w:tr w:rsidR="00C017BA" w:rsidRPr="00C017BA" w14:paraId="63D45BE7" w14:textId="77777777" w:rsidTr="00C017BA">
        <w:trPr>
          <w:trHeight w:val="367"/>
        </w:trPr>
        <w:tc>
          <w:tcPr>
            <w:tcW w:w="378" w:type="dxa"/>
            <w:tcBorders>
              <w:top w:val="single" w:sz="4" w:space="0" w:color="auto"/>
              <w:left w:val="single" w:sz="4" w:space="0" w:color="auto"/>
              <w:bottom w:val="single" w:sz="4" w:space="0" w:color="auto"/>
              <w:right w:val="single" w:sz="4" w:space="0" w:color="auto"/>
            </w:tcBorders>
          </w:tcPr>
          <w:p w14:paraId="6FB62E80"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3B22DDCF" w14:textId="77777777" w:rsidR="00C017BA" w:rsidRPr="00C017BA" w:rsidRDefault="00C017BA" w:rsidP="00C017BA">
            <w:hyperlink r:id="rId27" w:history="1">
              <w:r w:rsidRPr="00C017BA">
                <w:rPr>
                  <w:rStyle w:val="Hyperlink"/>
                </w:rPr>
                <w:t>Sage Research Methods</w:t>
              </w:r>
            </w:hyperlink>
          </w:p>
          <w:p w14:paraId="43A42B09" w14:textId="29E400C7" w:rsidR="00C017BA" w:rsidRPr="00C017BA" w:rsidRDefault="00C017BA" w:rsidP="00C017BA">
            <w:r w:rsidRPr="00C017BA">
              <w:drawing>
                <wp:inline distT="0" distB="0" distL="0" distR="0" wp14:anchorId="211F104B" wp14:editId="5CFB823B">
                  <wp:extent cx="1501140" cy="259080"/>
                  <wp:effectExtent l="0" t="0" r="3810" b="7620"/>
                  <wp:docPr id="861191068" name="Picture 102" descr="A green text on a white background&#10;&#10;AI-generated content may be incorrec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91068" name="Picture 102" descr="A green text on a white background&#10;&#10;AI-generated content may be incorrect.">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01140" cy="25908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0C13D423" w14:textId="77777777" w:rsidR="00C017BA" w:rsidRPr="00C017BA" w:rsidRDefault="00C017BA" w:rsidP="00C017BA">
            <w:r w:rsidRPr="00C017BA">
              <w:t>Subject Strengths: research Methods, Qualitative and Quantitative, cases, videos, datasets </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6FBDEA59" w14:textId="77777777" w:rsidR="00C017BA" w:rsidRPr="00C017BA" w:rsidRDefault="00C017BA" w:rsidP="00C017BA">
            <w:pPr>
              <w:rPr>
                <w:b/>
                <w:bCs/>
              </w:rPr>
            </w:pPr>
            <w:hyperlink r:id="rId29" w:history="1">
              <w:r w:rsidRPr="00C017BA">
                <w:rPr>
                  <w:rStyle w:val="Hyperlink"/>
                  <w:b/>
                  <w:bCs/>
                </w:rPr>
                <w:t>https://methods.sagepub.com/</w:t>
              </w:r>
            </w:hyperlink>
            <w:r w:rsidRPr="00C017BA">
              <w:rPr>
                <w:b/>
                <w:bCs/>
              </w:rPr>
              <w:t xml:space="preserve"> </w:t>
            </w:r>
          </w:p>
        </w:tc>
      </w:tr>
      <w:tr w:rsidR="00C017BA" w:rsidRPr="00C017BA" w14:paraId="083F6F7E" w14:textId="77777777" w:rsidTr="00C017BA">
        <w:trPr>
          <w:trHeight w:val="367"/>
        </w:trPr>
        <w:tc>
          <w:tcPr>
            <w:tcW w:w="378" w:type="dxa"/>
            <w:tcBorders>
              <w:top w:val="single" w:sz="4" w:space="0" w:color="auto"/>
              <w:left w:val="single" w:sz="4" w:space="0" w:color="auto"/>
              <w:bottom w:val="single" w:sz="4" w:space="0" w:color="auto"/>
              <w:right w:val="single" w:sz="4" w:space="0" w:color="auto"/>
            </w:tcBorders>
          </w:tcPr>
          <w:p w14:paraId="64D6AB9F"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tcPr>
          <w:p w14:paraId="1A82D286" w14:textId="77777777" w:rsidR="00C017BA" w:rsidRPr="00C017BA" w:rsidRDefault="00C017BA" w:rsidP="00C017BA">
            <w:hyperlink r:id="rId30" w:history="1">
              <w:r w:rsidRPr="00C017BA">
                <w:rPr>
                  <w:rStyle w:val="Hyperlink"/>
                </w:rPr>
                <w:t>Taylor &amp; Francis Journals</w:t>
              </w:r>
            </w:hyperlink>
            <w:r w:rsidRPr="00C017BA">
              <w:t xml:space="preserve"> </w:t>
            </w:r>
          </w:p>
          <w:p w14:paraId="27D31767" w14:textId="77777777" w:rsidR="00C017BA" w:rsidRPr="00C017BA" w:rsidRDefault="00C017BA" w:rsidP="00C017BA"/>
          <w:p w14:paraId="68359126" w14:textId="364D6D7F" w:rsidR="00C017BA" w:rsidRPr="00C017BA" w:rsidRDefault="00C017BA" w:rsidP="00C017BA">
            <w:r w:rsidRPr="00C017BA">
              <w:drawing>
                <wp:inline distT="0" distB="0" distL="0" distR="0" wp14:anchorId="3FC0D494" wp14:editId="23EC2B7F">
                  <wp:extent cx="1577340" cy="304800"/>
                  <wp:effectExtent l="0" t="0" r="3810" b="0"/>
                  <wp:docPr id="1635713502" name="Picture 101" descr="Taylor and Francis Onlin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ylor and Francis Onlin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77340" cy="30480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6A0E4AA0" w14:textId="77777777" w:rsidR="00C017BA" w:rsidRPr="00C017BA" w:rsidRDefault="00C017BA" w:rsidP="00C017BA">
            <w:r w:rsidRPr="00C017BA">
              <w:t>Information Science, Interdisciplinary Studies, Language &amp; Literature, Law, Mathematics &amp; Statistics, Medicine, Dentistry, Nursing &amp; Allied Health, Museum, Heritage Studies &amp; Visual Arts, Physical Sciences, Social Sciences, Sports, Leisure, Travel &amp; Tourism and Urban Studies </w:t>
            </w:r>
          </w:p>
        </w:tc>
        <w:tc>
          <w:tcPr>
            <w:tcW w:w="1913" w:type="dxa"/>
            <w:tcBorders>
              <w:top w:val="single" w:sz="4" w:space="0" w:color="auto"/>
              <w:left w:val="single" w:sz="4" w:space="0" w:color="auto"/>
              <w:bottom w:val="single" w:sz="4" w:space="0" w:color="auto"/>
              <w:right w:val="single" w:sz="4" w:space="0" w:color="auto"/>
            </w:tcBorders>
            <w:shd w:val="clear" w:color="auto" w:fill="FBD4B4"/>
          </w:tcPr>
          <w:p w14:paraId="4151C493" w14:textId="77777777" w:rsidR="00C017BA" w:rsidRPr="00C017BA" w:rsidRDefault="00C017BA" w:rsidP="00C017BA">
            <w:pPr>
              <w:rPr>
                <w:b/>
                <w:u w:val="single"/>
              </w:rPr>
            </w:pPr>
            <w:hyperlink r:id="rId32" w:history="1">
              <w:r w:rsidRPr="00C017BA">
                <w:rPr>
                  <w:rStyle w:val="Hyperlink"/>
                  <w:b/>
                </w:rPr>
                <w:t>https://www.tandfonline.com/</w:t>
              </w:r>
            </w:hyperlink>
            <w:r w:rsidRPr="00C017BA">
              <w:rPr>
                <w:b/>
                <w:u w:val="single"/>
              </w:rPr>
              <w:t xml:space="preserve"> </w:t>
            </w:r>
          </w:p>
          <w:p w14:paraId="78EF1D2E" w14:textId="77777777" w:rsidR="00C017BA" w:rsidRPr="00C017BA" w:rsidRDefault="00C017BA" w:rsidP="00C017BA"/>
        </w:tc>
      </w:tr>
      <w:tr w:rsidR="00C017BA" w:rsidRPr="00C017BA" w14:paraId="2EA52E58" w14:textId="77777777" w:rsidTr="00C017BA">
        <w:trPr>
          <w:trHeight w:val="367"/>
        </w:trPr>
        <w:tc>
          <w:tcPr>
            <w:tcW w:w="378" w:type="dxa"/>
            <w:tcBorders>
              <w:top w:val="single" w:sz="4" w:space="0" w:color="auto"/>
              <w:left w:val="single" w:sz="4" w:space="0" w:color="auto"/>
              <w:bottom w:val="single" w:sz="4" w:space="0" w:color="auto"/>
              <w:right w:val="single" w:sz="4" w:space="0" w:color="auto"/>
            </w:tcBorders>
          </w:tcPr>
          <w:p w14:paraId="04A4D8F8"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tcPr>
          <w:p w14:paraId="43244B4E" w14:textId="77777777" w:rsidR="00C017BA" w:rsidRPr="00C017BA" w:rsidRDefault="00C017BA" w:rsidP="00C017BA">
            <w:hyperlink r:id="rId33" w:history="1">
              <w:r w:rsidRPr="00C017BA">
                <w:rPr>
                  <w:rStyle w:val="Hyperlink"/>
                </w:rPr>
                <w:t>Taylor and Francis eBooks</w:t>
              </w:r>
            </w:hyperlink>
            <w:r w:rsidRPr="00C017BA">
              <w:t xml:space="preserve"> </w:t>
            </w:r>
          </w:p>
          <w:p w14:paraId="6269C56D" w14:textId="77777777" w:rsidR="00C017BA" w:rsidRPr="00C017BA" w:rsidRDefault="00C017BA" w:rsidP="00C017BA"/>
          <w:p w14:paraId="0EC7DB7D" w14:textId="55ABD2A7" w:rsidR="00C017BA" w:rsidRPr="00C017BA" w:rsidRDefault="00C017BA" w:rsidP="00C017BA">
            <w:r w:rsidRPr="00C017BA">
              <w:lastRenderedPageBreak/>
              <w:drawing>
                <wp:inline distT="0" distB="0" distL="0" distR="0" wp14:anchorId="63A8089B" wp14:editId="1FC7F918">
                  <wp:extent cx="1181100" cy="365760"/>
                  <wp:effectExtent l="0" t="0" r="0" b="0"/>
                  <wp:docPr id="504342062" name="Picture 100" descr="A picture containing graphical user interface&#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graphical user interface&#10;&#10;Description automatically generate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2" t="23160" r="-3342" b="29694"/>
                          <a:stretch>
                            <a:fillRect/>
                          </a:stretch>
                        </pic:blipFill>
                        <pic:spPr bwMode="auto">
                          <a:xfrm>
                            <a:off x="0" y="0"/>
                            <a:ext cx="1181100" cy="36576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243C0BAD" w14:textId="77777777" w:rsidR="00C017BA" w:rsidRPr="00C017BA" w:rsidRDefault="00C017BA" w:rsidP="00C017BA">
            <w:r w:rsidRPr="00C017BA">
              <w:lastRenderedPageBreak/>
              <w:t>5,000 titles (Perpetual Access)</w:t>
            </w:r>
          </w:p>
          <w:p w14:paraId="2E98A758" w14:textId="77777777" w:rsidR="00C017BA" w:rsidRPr="00C017BA" w:rsidRDefault="00C017BA" w:rsidP="00C017BA">
            <w:r w:rsidRPr="00C017BA">
              <w:lastRenderedPageBreak/>
              <w:t xml:space="preserve">Access to the world’s premier Humanities, Social Sciences, Behavioural Sciences, Built Environment, STM and Law content. </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315896FD" w14:textId="77777777" w:rsidR="00C017BA" w:rsidRPr="00C017BA" w:rsidRDefault="00C017BA" w:rsidP="00C017BA">
            <w:pPr>
              <w:rPr>
                <w:b/>
                <w:bCs/>
              </w:rPr>
            </w:pPr>
            <w:hyperlink r:id="rId35" w:history="1">
              <w:r w:rsidRPr="00C017BA">
                <w:rPr>
                  <w:rStyle w:val="Hyperlink"/>
                  <w:b/>
                  <w:bCs/>
                </w:rPr>
                <w:t>https://www.taylorfrancis.com/s</w:t>
              </w:r>
              <w:r w:rsidRPr="00C017BA">
                <w:rPr>
                  <w:rStyle w:val="Hyperlink"/>
                  <w:b/>
                  <w:bCs/>
                </w:rPr>
                <w:lastRenderedPageBreak/>
                <w:t>earch?isLicensed=true&amp;key=</w:t>
              </w:r>
            </w:hyperlink>
            <w:r w:rsidRPr="00C017BA">
              <w:rPr>
                <w:b/>
                <w:bCs/>
              </w:rPr>
              <w:t xml:space="preserve"> </w:t>
            </w:r>
          </w:p>
        </w:tc>
      </w:tr>
      <w:tr w:rsidR="00C017BA" w:rsidRPr="00C017BA" w14:paraId="5BECDF12" w14:textId="77777777" w:rsidTr="00C017BA">
        <w:trPr>
          <w:trHeight w:val="367"/>
        </w:trPr>
        <w:tc>
          <w:tcPr>
            <w:tcW w:w="378" w:type="dxa"/>
            <w:tcBorders>
              <w:top w:val="single" w:sz="4" w:space="0" w:color="auto"/>
              <w:left w:val="single" w:sz="4" w:space="0" w:color="auto"/>
              <w:bottom w:val="single" w:sz="4" w:space="0" w:color="auto"/>
              <w:right w:val="single" w:sz="4" w:space="0" w:color="auto"/>
            </w:tcBorders>
          </w:tcPr>
          <w:p w14:paraId="11EFB5EC"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3422CAF1" w14:textId="77777777" w:rsidR="00C017BA" w:rsidRPr="00C017BA" w:rsidRDefault="00C017BA" w:rsidP="00C017BA">
            <w:hyperlink r:id="rId36" w:history="1">
              <w:r w:rsidRPr="00C017BA">
                <w:rPr>
                  <w:rStyle w:val="Hyperlink"/>
                </w:rPr>
                <w:t>Wiley Online Library</w:t>
              </w:r>
            </w:hyperlink>
          </w:p>
          <w:p w14:paraId="35D05FD6" w14:textId="0B0CF66E" w:rsidR="00C017BA" w:rsidRPr="00C017BA" w:rsidRDefault="00C017BA" w:rsidP="00C017BA">
            <w:r w:rsidRPr="00C017BA">
              <w:drawing>
                <wp:inline distT="0" distB="0" distL="0" distR="0" wp14:anchorId="405F1027" wp14:editId="50F2BB6C">
                  <wp:extent cx="1676400" cy="586740"/>
                  <wp:effectExtent l="0" t="0" r="0" b="3810"/>
                  <wp:docPr id="599747144" name="Picture 99" descr="Text&#10;&#10;Description automatically generated with medium confidenc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10;&#10;Description automatically generated with medium confidenc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6400" cy="58674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15F957E1" w14:textId="77777777" w:rsidR="00C017BA" w:rsidRPr="00C017BA" w:rsidRDefault="00C017BA" w:rsidP="00C017BA">
            <w:r w:rsidRPr="00C017BA">
              <w:t>Full 2022 collection</w:t>
            </w:r>
          </w:p>
          <w:p w14:paraId="19AD22FD" w14:textId="77777777" w:rsidR="00C017BA" w:rsidRPr="00C017BA" w:rsidRDefault="00C017BA" w:rsidP="00C017BA">
            <w:r w:rsidRPr="00C017BA">
              <w:t>Access to journal titles which cover the full spectrum of life, health and physical sciences, social science and the humanities, and include many titles ranked at the forefront of their field.</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22240BFE" w14:textId="77777777" w:rsidR="00C017BA" w:rsidRPr="00C017BA" w:rsidRDefault="00C017BA" w:rsidP="00C017BA">
            <w:pPr>
              <w:rPr>
                <w:b/>
                <w:bCs/>
              </w:rPr>
            </w:pPr>
            <w:hyperlink r:id="rId38" w:history="1">
              <w:r w:rsidRPr="00C017BA">
                <w:rPr>
                  <w:rStyle w:val="Hyperlink"/>
                  <w:b/>
                  <w:bCs/>
                </w:rPr>
                <w:t>https://onlinelibrary.wiley.com/</w:t>
              </w:r>
            </w:hyperlink>
            <w:r w:rsidRPr="00C017BA">
              <w:rPr>
                <w:b/>
                <w:bCs/>
              </w:rPr>
              <w:t xml:space="preserve"> </w:t>
            </w:r>
          </w:p>
        </w:tc>
      </w:tr>
      <w:tr w:rsidR="00C017BA" w:rsidRPr="00C017BA" w14:paraId="57E405D9" w14:textId="77777777" w:rsidTr="00C017BA">
        <w:trPr>
          <w:trHeight w:val="508"/>
        </w:trPr>
        <w:tc>
          <w:tcPr>
            <w:tcW w:w="378" w:type="dxa"/>
            <w:tcBorders>
              <w:top w:val="single" w:sz="4" w:space="0" w:color="auto"/>
              <w:left w:val="single" w:sz="4" w:space="0" w:color="auto"/>
              <w:bottom w:val="single" w:sz="4" w:space="0" w:color="auto"/>
              <w:right w:val="single" w:sz="4" w:space="0" w:color="auto"/>
            </w:tcBorders>
          </w:tcPr>
          <w:p w14:paraId="2936A08A"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tcPr>
          <w:p w14:paraId="2FB9904C" w14:textId="77777777" w:rsidR="00C017BA" w:rsidRPr="00C017BA" w:rsidRDefault="00C017BA" w:rsidP="00C017BA">
            <w:pPr>
              <w:rPr>
                <w:u w:val="single"/>
              </w:rPr>
            </w:pPr>
            <w:hyperlink r:id="rId39" w:history="1">
              <w:r w:rsidRPr="00C017BA">
                <w:rPr>
                  <w:rStyle w:val="Hyperlink"/>
                </w:rPr>
                <w:t>PROQUEST Academic complete &amp; Library Thing Book cover widget</w:t>
              </w:r>
            </w:hyperlink>
          </w:p>
          <w:p w14:paraId="7CE175FE" w14:textId="77777777" w:rsidR="00C017BA" w:rsidRPr="00C017BA" w:rsidRDefault="00C017BA" w:rsidP="00C017BA"/>
          <w:p w14:paraId="70788EED" w14:textId="740C742A" w:rsidR="00C017BA" w:rsidRPr="00C017BA" w:rsidRDefault="00C017BA" w:rsidP="00C017BA">
            <w:r w:rsidRPr="00C017BA">
              <w:drawing>
                <wp:inline distT="0" distB="0" distL="0" distR="0" wp14:anchorId="19FB8CF3" wp14:editId="33B57B61">
                  <wp:extent cx="1676400" cy="411480"/>
                  <wp:effectExtent l="0" t="0" r="0" b="7620"/>
                  <wp:docPr id="975148080" name="Picture 98" descr="A close up of a logo&#10;&#10;AI-generated content may be incorrec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48080" name="Picture 98" descr="A close up of a logo&#10;&#10;AI-generated content may be incorrect.">
                            <a:hlinkClick r:id="rId40"/>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76400" cy="41148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5C100B76" w14:textId="77777777" w:rsidR="00C017BA" w:rsidRPr="00C017BA" w:rsidRDefault="00C017BA" w:rsidP="00C017BA">
            <w:r w:rsidRPr="00C017BA">
              <w:t xml:space="preserve">ProQuest preserves rich, vast and varied information – whether historical archives or today’s scientific breakthroughs – and packages it with digital technologies that enhance its discovery, sharing and management. </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6E94A753" w14:textId="77777777" w:rsidR="00C017BA" w:rsidRPr="00C017BA" w:rsidRDefault="00C017BA" w:rsidP="00C017BA">
            <w:hyperlink r:id="rId42" w:history="1">
              <w:r w:rsidRPr="00C017BA">
                <w:rPr>
                  <w:rStyle w:val="Hyperlink"/>
                  <w:b/>
                </w:rPr>
                <w:t>https://ebookcentral.proquest.com/lib/</w:t>
              </w:r>
            </w:hyperlink>
            <w:r w:rsidRPr="00C017BA">
              <w:t xml:space="preserve"> </w:t>
            </w:r>
          </w:p>
        </w:tc>
      </w:tr>
      <w:tr w:rsidR="00C017BA" w:rsidRPr="00C017BA" w14:paraId="555737CD" w14:textId="77777777" w:rsidTr="00C017BA">
        <w:trPr>
          <w:trHeight w:val="508"/>
        </w:trPr>
        <w:tc>
          <w:tcPr>
            <w:tcW w:w="378" w:type="dxa"/>
            <w:tcBorders>
              <w:top w:val="single" w:sz="4" w:space="0" w:color="auto"/>
              <w:left w:val="single" w:sz="4" w:space="0" w:color="auto"/>
              <w:bottom w:val="single" w:sz="4" w:space="0" w:color="auto"/>
              <w:right w:val="single" w:sz="4" w:space="0" w:color="auto"/>
            </w:tcBorders>
          </w:tcPr>
          <w:p w14:paraId="61C148D8"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4F147FB4" w14:textId="77777777" w:rsidR="00C017BA" w:rsidRPr="00C017BA" w:rsidRDefault="00C017BA" w:rsidP="00C017BA">
            <w:pPr>
              <w:rPr>
                <w:u w:val="single"/>
              </w:rPr>
            </w:pPr>
            <w:hyperlink r:id="rId43" w:history="1">
              <w:r w:rsidRPr="00C017BA">
                <w:rPr>
                  <w:rStyle w:val="Hyperlink"/>
                </w:rPr>
                <w:t>OECD</w:t>
              </w:r>
            </w:hyperlink>
          </w:p>
          <w:p w14:paraId="6073F22F" w14:textId="0C1DB4CB" w:rsidR="00C017BA" w:rsidRPr="00C017BA" w:rsidRDefault="00C017BA" w:rsidP="00C017BA">
            <w:r w:rsidRPr="00C017BA">
              <w:drawing>
                <wp:inline distT="0" distB="0" distL="0" distR="0" wp14:anchorId="625B0584" wp14:editId="544AFF58">
                  <wp:extent cx="1424940" cy="800100"/>
                  <wp:effectExtent l="0" t="0" r="3810" b="0"/>
                  <wp:docPr id="899329456" name="Picture 97"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29456" name="Picture 97" descr="A close-up of a logo&#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4940" cy="80010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5B1ECE16" w14:textId="77777777" w:rsidR="00C017BA" w:rsidRPr="00C017BA" w:rsidRDefault="00C017BA" w:rsidP="00C017BA">
            <w:r w:rsidRPr="00C017BA">
              <w:t>OECD iLibrary is the online library of the Organisation for Economic Cooperation and Development (OECD) featuring its books, papers and statistics and is the gateway to OECD's analysis and data.</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47D51A1A" w14:textId="77777777" w:rsidR="00C017BA" w:rsidRPr="00C017BA" w:rsidRDefault="00C017BA" w:rsidP="00C017BA">
            <w:pPr>
              <w:rPr>
                <w:b/>
                <w:bCs/>
              </w:rPr>
            </w:pPr>
            <w:hyperlink r:id="rId45" w:history="1">
              <w:r w:rsidRPr="00C017BA">
                <w:rPr>
                  <w:rStyle w:val="Hyperlink"/>
                  <w:b/>
                  <w:bCs/>
                </w:rPr>
                <w:t>https://www.oecd-ilibrary.org/</w:t>
              </w:r>
            </w:hyperlink>
            <w:r w:rsidRPr="00C017BA">
              <w:rPr>
                <w:b/>
                <w:bCs/>
              </w:rPr>
              <w:t xml:space="preserve"> </w:t>
            </w:r>
          </w:p>
        </w:tc>
      </w:tr>
      <w:tr w:rsidR="00C017BA" w:rsidRPr="00C017BA" w14:paraId="745C75CF" w14:textId="77777777" w:rsidTr="00C017BA">
        <w:tc>
          <w:tcPr>
            <w:tcW w:w="378" w:type="dxa"/>
            <w:tcBorders>
              <w:top w:val="single" w:sz="4" w:space="0" w:color="auto"/>
              <w:left w:val="single" w:sz="4" w:space="0" w:color="auto"/>
              <w:bottom w:val="single" w:sz="4" w:space="0" w:color="auto"/>
              <w:right w:val="single" w:sz="4" w:space="0" w:color="auto"/>
            </w:tcBorders>
          </w:tcPr>
          <w:p w14:paraId="0E04A3F2"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631220AD" w14:textId="77777777" w:rsidR="00C017BA" w:rsidRPr="00C017BA" w:rsidRDefault="00C017BA" w:rsidP="00C017BA">
            <w:hyperlink r:id="rId46" w:history="1">
              <w:r w:rsidRPr="00C017BA">
                <w:rPr>
                  <w:rStyle w:val="Hyperlink"/>
                </w:rPr>
                <w:t>Project Muse</w:t>
              </w:r>
            </w:hyperlink>
          </w:p>
          <w:p w14:paraId="497C7BAB" w14:textId="3F0E0469" w:rsidR="00C017BA" w:rsidRPr="00C017BA" w:rsidRDefault="00C017BA" w:rsidP="00C017BA">
            <w:r w:rsidRPr="00C017BA">
              <w:drawing>
                <wp:inline distT="0" distB="0" distL="0" distR="0" wp14:anchorId="58EF7E7B" wp14:editId="2103E7FF">
                  <wp:extent cx="1424940" cy="472440"/>
                  <wp:effectExtent l="0" t="0" r="3810" b="3810"/>
                  <wp:docPr id="1258556175" name="Picture 96" descr="A blue and yellow logo&#10;&#10;AI-generated content may be incorrec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56175" name="Picture 96" descr="A blue and yellow logo&#10;&#10;AI-generated content may be incorrect.">
                            <a:hlinkClick r:id="rId46"/>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24940" cy="47244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vAlign w:val="bottom"/>
            <w:hideMark/>
          </w:tcPr>
          <w:p w14:paraId="47A11B66" w14:textId="77777777" w:rsidR="00C017BA" w:rsidRPr="00C017BA" w:rsidRDefault="00C017BA" w:rsidP="00C017BA">
            <w:r w:rsidRPr="00C017BA">
              <w:t>Project MUSE is your trusted source for the highest quality books and journals in the humanities and social sciences from over 200 of the world’s most distinguished university presses and scholarly societies.</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0AA4EE73" w14:textId="77777777" w:rsidR="00C017BA" w:rsidRPr="00C017BA" w:rsidRDefault="00C017BA" w:rsidP="00C017BA">
            <w:pPr>
              <w:rPr>
                <w:b/>
                <w:bCs/>
                <w:u w:val="single"/>
              </w:rPr>
            </w:pPr>
            <w:hyperlink r:id="rId48" w:history="1">
              <w:r w:rsidRPr="00C017BA">
                <w:rPr>
                  <w:rStyle w:val="Hyperlink"/>
                  <w:b/>
                  <w:bCs/>
                </w:rPr>
                <w:t>https://muse.jhu.edu/browse</w:t>
              </w:r>
            </w:hyperlink>
            <w:r w:rsidRPr="00C017BA">
              <w:rPr>
                <w:b/>
                <w:bCs/>
              </w:rPr>
              <w:t xml:space="preserve"> </w:t>
            </w:r>
          </w:p>
        </w:tc>
      </w:tr>
      <w:tr w:rsidR="00C017BA" w:rsidRPr="00C017BA" w14:paraId="25FA48E1" w14:textId="77777777" w:rsidTr="00C017BA">
        <w:tc>
          <w:tcPr>
            <w:tcW w:w="378" w:type="dxa"/>
            <w:tcBorders>
              <w:top w:val="single" w:sz="4" w:space="0" w:color="auto"/>
              <w:left w:val="single" w:sz="4" w:space="0" w:color="auto"/>
              <w:bottom w:val="single" w:sz="4" w:space="0" w:color="auto"/>
              <w:right w:val="single" w:sz="4" w:space="0" w:color="auto"/>
            </w:tcBorders>
          </w:tcPr>
          <w:p w14:paraId="1A2083B5"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6C6973D1" w14:textId="77777777" w:rsidR="00C017BA" w:rsidRPr="00C017BA" w:rsidRDefault="00C017BA" w:rsidP="00C017BA">
            <w:hyperlink r:id="rId49" w:history="1">
              <w:r w:rsidRPr="00C017BA">
                <w:rPr>
                  <w:rStyle w:val="Hyperlink"/>
                </w:rPr>
                <w:t>University of Chicago Press</w:t>
              </w:r>
            </w:hyperlink>
          </w:p>
          <w:p w14:paraId="248D1A8E" w14:textId="676F0EF3" w:rsidR="00C017BA" w:rsidRPr="00C017BA" w:rsidRDefault="00C017BA" w:rsidP="00C017BA">
            <w:r w:rsidRPr="00C017BA">
              <w:drawing>
                <wp:inline distT="0" distB="0" distL="0" distR="0" wp14:anchorId="76D4133D" wp14:editId="36E0C194">
                  <wp:extent cx="579120" cy="579120"/>
                  <wp:effectExtent l="0" t="0" r="0" b="0"/>
                  <wp:docPr id="1569528653" name="Picture 95" descr="chicago">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icago">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vAlign w:val="bottom"/>
            <w:hideMark/>
          </w:tcPr>
          <w:p w14:paraId="5440765A" w14:textId="77777777" w:rsidR="00C017BA" w:rsidRPr="00C017BA" w:rsidRDefault="00C017BA" w:rsidP="00C017BA">
            <w:r w:rsidRPr="00C017BA">
              <w:t>The journals present original research from international scholars in the Social Sciences, Humanities, Education, Biological and Medical Sciences, and Physical Sciences</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48094073" w14:textId="77777777" w:rsidR="00C017BA" w:rsidRPr="00C017BA" w:rsidRDefault="00C017BA" w:rsidP="00C017BA">
            <w:hyperlink r:id="rId51" w:history="1">
              <w:r w:rsidRPr="00C017BA">
                <w:rPr>
                  <w:rStyle w:val="Hyperlink"/>
                  <w:b/>
                </w:rPr>
                <w:t>https://www.journals.uchicago.edu/</w:t>
              </w:r>
            </w:hyperlink>
          </w:p>
        </w:tc>
      </w:tr>
      <w:tr w:rsidR="00C017BA" w:rsidRPr="00C017BA" w14:paraId="6E270A49" w14:textId="77777777" w:rsidTr="00C017BA">
        <w:tc>
          <w:tcPr>
            <w:tcW w:w="378" w:type="dxa"/>
            <w:tcBorders>
              <w:top w:val="single" w:sz="4" w:space="0" w:color="auto"/>
              <w:left w:val="single" w:sz="4" w:space="0" w:color="auto"/>
              <w:bottom w:val="single" w:sz="4" w:space="0" w:color="auto"/>
              <w:right w:val="single" w:sz="4" w:space="0" w:color="auto"/>
            </w:tcBorders>
          </w:tcPr>
          <w:p w14:paraId="0DCAB60F"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34B71A84" w14:textId="77777777" w:rsidR="00C017BA" w:rsidRPr="00C017BA" w:rsidRDefault="00C017BA" w:rsidP="00C017BA">
            <w:pPr>
              <w:rPr>
                <w:b/>
                <w:bCs/>
              </w:rPr>
            </w:pPr>
            <w:hyperlink r:id="rId52" w:history="1">
              <w:r w:rsidRPr="00C017BA">
                <w:rPr>
                  <w:rStyle w:val="Hyperlink"/>
                  <w:b/>
                  <w:bCs/>
                </w:rPr>
                <w:t>Henry Stewart Talks Ltd</w:t>
              </w:r>
            </w:hyperlink>
          </w:p>
          <w:p w14:paraId="6F811537" w14:textId="66A98192" w:rsidR="00C017BA" w:rsidRPr="00C017BA" w:rsidRDefault="00C017BA" w:rsidP="00C017BA">
            <w:r w:rsidRPr="00C017BA">
              <w:drawing>
                <wp:inline distT="0" distB="0" distL="0" distR="0" wp14:anchorId="40F31434" wp14:editId="45E46953">
                  <wp:extent cx="685800" cy="533400"/>
                  <wp:effectExtent l="0" t="0" r="0" b="0"/>
                  <wp:docPr id="1998697505" name="Picture 94" descr="henry">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nry">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vAlign w:val="bottom"/>
            <w:hideMark/>
          </w:tcPr>
          <w:p w14:paraId="4617C1F6" w14:textId="77777777" w:rsidR="00C017BA" w:rsidRPr="00C017BA" w:rsidRDefault="00C017BA" w:rsidP="00C017BA">
            <w:r w:rsidRPr="00C017BA">
              <w:t>Subject Strength: Biomedicine, Life Sciences, Marketing and Management collection</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1878D243" w14:textId="77777777" w:rsidR="00C017BA" w:rsidRPr="00C017BA" w:rsidRDefault="00C017BA" w:rsidP="00C017BA">
            <w:hyperlink r:id="rId54" w:history="1">
              <w:r w:rsidRPr="00C017BA">
                <w:rPr>
                  <w:rStyle w:val="Hyperlink"/>
                  <w:b/>
                  <w:bCs/>
                </w:rPr>
                <w:t>https://hstalks.com/</w:t>
              </w:r>
            </w:hyperlink>
          </w:p>
        </w:tc>
      </w:tr>
      <w:tr w:rsidR="00C017BA" w:rsidRPr="00C017BA" w14:paraId="23DF3820" w14:textId="77777777" w:rsidTr="00C017BA">
        <w:trPr>
          <w:trHeight w:val="3376"/>
        </w:trPr>
        <w:tc>
          <w:tcPr>
            <w:tcW w:w="378" w:type="dxa"/>
            <w:tcBorders>
              <w:top w:val="single" w:sz="4" w:space="0" w:color="auto"/>
              <w:left w:val="single" w:sz="4" w:space="0" w:color="auto"/>
              <w:bottom w:val="single" w:sz="4" w:space="0" w:color="auto"/>
              <w:right w:val="single" w:sz="4" w:space="0" w:color="auto"/>
            </w:tcBorders>
          </w:tcPr>
          <w:p w14:paraId="6AC28A54"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4441A370" w14:textId="77777777" w:rsidR="00C017BA" w:rsidRPr="00C017BA" w:rsidRDefault="00C017BA" w:rsidP="00C017BA">
            <w:pPr>
              <w:rPr>
                <w:u w:val="single"/>
              </w:rPr>
            </w:pPr>
            <w:hyperlink r:id="rId55" w:history="1">
              <w:r w:rsidRPr="00C017BA">
                <w:rPr>
                  <w:rStyle w:val="Hyperlink"/>
                </w:rPr>
                <w:t>IEEE</w:t>
              </w:r>
            </w:hyperlink>
          </w:p>
          <w:p w14:paraId="2527E13F" w14:textId="3E3D06CA" w:rsidR="00C017BA" w:rsidRPr="00C017BA" w:rsidRDefault="00C017BA" w:rsidP="00C017BA">
            <w:r w:rsidRPr="00C017BA">
              <w:drawing>
                <wp:inline distT="0" distB="0" distL="0" distR="0" wp14:anchorId="485AF145" wp14:editId="2DE7DC9B">
                  <wp:extent cx="975360" cy="647700"/>
                  <wp:effectExtent l="0" t="0" r="0" b="0"/>
                  <wp:docPr id="2146577137" name="Picture 93" descr="A blue and orange logo&#10;&#10;AI-generated content may be incorrect.">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77137" name="Picture 93" descr="A blue and orange logo&#10;&#10;AI-generated content may be incorrect.">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75360" cy="64770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vAlign w:val="bottom"/>
            <w:hideMark/>
          </w:tcPr>
          <w:p w14:paraId="05F8F466" w14:textId="77777777" w:rsidR="00C017BA" w:rsidRPr="00C017BA" w:rsidRDefault="00C017BA" w:rsidP="00C017BA">
            <w:r w:rsidRPr="00C017BA">
              <w:t>IEEE/IET Electronic Library Electrical Engineering, Telecommunications, Computer Science; Architecture, Imaging Science &amp; Photographic Technology, Robotics, Biomedical Engineering, Computer Science Information Systems, Software Engineering, Remote Sensing and Artificial Intelligence.  </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3AC49D9C" w14:textId="77777777" w:rsidR="00C017BA" w:rsidRPr="00C017BA" w:rsidRDefault="00C017BA" w:rsidP="00C017BA">
            <w:hyperlink r:id="rId57" w:history="1">
              <w:r w:rsidRPr="00C017BA">
                <w:rPr>
                  <w:rStyle w:val="Hyperlink"/>
                  <w:b/>
                </w:rPr>
                <w:t>https://ieeexplore.ieee.org/Xplore/home.jsp</w:t>
              </w:r>
            </w:hyperlink>
            <w:r w:rsidRPr="00C017BA">
              <w:t xml:space="preserve">  </w:t>
            </w:r>
          </w:p>
        </w:tc>
      </w:tr>
      <w:tr w:rsidR="00C017BA" w:rsidRPr="00C017BA" w14:paraId="7637F88F" w14:textId="77777777" w:rsidTr="00C017BA">
        <w:tc>
          <w:tcPr>
            <w:tcW w:w="378" w:type="dxa"/>
            <w:tcBorders>
              <w:top w:val="single" w:sz="4" w:space="0" w:color="auto"/>
              <w:left w:val="single" w:sz="4" w:space="0" w:color="auto"/>
              <w:bottom w:val="single" w:sz="4" w:space="0" w:color="auto"/>
              <w:right w:val="single" w:sz="4" w:space="0" w:color="auto"/>
            </w:tcBorders>
          </w:tcPr>
          <w:p w14:paraId="4578DDEB"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48E66659" w14:textId="00D57C2C" w:rsidR="00C017BA" w:rsidRPr="00C017BA" w:rsidRDefault="00C017BA" w:rsidP="00C017BA">
            <w:hyperlink r:id="rId58" w:history="1">
              <w:r w:rsidRPr="00C017BA">
                <w:rPr>
                  <w:rStyle w:val="Hyperlink"/>
                </w:rPr>
                <w:t>Wolters Kluwer’s Basic Sciences Collection</w:t>
              </w:r>
            </w:hyperlink>
            <w:r w:rsidRPr="00C017BA">
              <w:t xml:space="preserve"> </w:t>
            </w:r>
            <w:r w:rsidRPr="00C017BA">
              <w:drawing>
                <wp:inline distT="0" distB="0" distL="0" distR="0" wp14:anchorId="63E6D0DC" wp14:editId="3306FE47">
                  <wp:extent cx="1676400" cy="723900"/>
                  <wp:effectExtent l="0" t="0" r="0" b="0"/>
                  <wp:docPr id="1139086225" name="Picture 92" descr="A close-up of a logo&#10;&#10;AI-generated content may be incorrect.">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86225" name="Picture 92" descr="A close-up of a logo&#10;&#10;AI-generated content may be incorrect.">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76400" cy="723900"/>
                          </a:xfrm>
                          <a:prstGeom prst="rect">
                            <a:avLst/>
                          </a:prstGeom>
                          <a:noFill/>
                          <a:ln>
                            <a:noFill/>
                          </a:ln>
                        </pic:spPr>
                      </pic:pic>
                    </a:graphicData>
                  </a:graphic>
                </wp:inline>
              </w:drawing>
            </w:r>
          </w:p>
          <w:p w14:paraId="49F14657" w14:textId="77777777" w:rsidR="00C017BA" w:rsidRPr="00C017BA" w:rsidRDefault="00C017BA" w:rsidP="00C017BA">
            <w:r w:rsidRPr="00C017BA">
              <w:t xml:space="preserve">NB: </w:t>
            </w:r>
            <w:r w:rsidRPr="00C017BA">
              <w:rPr>
                <w:i/>
                <w:iCs/>
              </w:rPr>
              <w:t>This is only accessed by 30 KLISC member institutions with Health science programs</w:t>
            </w:r>
          </w:p>
        </w:tc>
        <w:tc>
          <w:tcPr>
            <w:tcW w:w="4590" w:type="dxa"/>
            <w:tcBorders>
              <w:top w:val="single" w:sz="4" w:space="0" w:color="auto"/>
              <w:left w:val="single" w:sz="4" w:space="0" w:color="auto"/>
              <w:bottom w:val="single" w:sz="4" w:space="0" w:color="auto"/>
              <w:right w:val="single" w:sz="4" w:space="0" w:color="auto"/>
            </w:tcBorders>
            <w:shd w:val="clear" w:color="auto" w:fill="FBD4B4"/>
            <w:vAlign w:val="bottom"/>
            <w:hideMark/>
          </w:tcPr>
          <w:p w14:paraId="4824418F" w14:textId="77777777" w:rsidR="00C017BA" w:rsidRPr="00C017BA" w:rsidRDefault="00C017BA" w:rsidP="00C017BA">
            <w:r w:rsidRPr="00C017BA">
              <w:t>Covers journals, cases, videos, clinical skills in Health sciences including basic sciences, Medical education, Pharmacology, Physiology, Biochemistry, Anatomy, microbiology, Epidemiology, Neurosciences, Pathology</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31F3EF81" w14:textId="77777777" w:rsidR="00C017BA" w:rsidRPr="00C017BA" w:rsidRDefault="00C017BA" w:rsidP="00C017BA">
            <w:hyperlink r:id="rId60" w:tgtFrame="_blank" w:history="1">
              <w:r w:rsidRPr="00C017BA">
                <w:rPr>
                  <w:rStyle w:val="Hyperlink"/>
                  <w:b/>
                </w:rPr>
                <w:t>https://www.lwwhealthlibrary.com</w:t>
              </w:r>
            </w:hyperlink>
          </w:p>
        </w:tc>
      </w:tr>
      <w:tr w:rsidR="00C017BA" w:rsidRPr="00C017BA" w14:paraId="634DDFFA" w14:textId="77777777" w:rsidTr="00C017BA">
        <w:tc>
          <w:tcPr>
            <w:tcW w:w="378" w:type="dxa"/>
            <w:tcBorders>
              <w:top w:val="single" w:sz="4" w:space="0" w:color="auto"/>
              <w:left w:val="single" w:sz="4" w:space="0" w:color="auto"/>
              <w:bottom w:val="single" w:sz="4" w:space="0" w:color="auto"/>
              <w:right w:val="single" w:sz="4" w:space="0" w:color="auto"/>
            </w:tcBorders>
          </w:tcPr>
          <w:p w14:paraId="5C4777D7"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shd w:val="clear" w:color="auto" w:fill="92D050"/>
            <w:hideMark/>
          </w:tcPr>
          <w:p w14:paraId="3CCD508B" w14:textId="77777777" w:rsidR="00C017BA" w:rsidRPr="00C017BA" w:rsidRDefault="00C017BA" w:rsidP="00C017BA">
            <w:hyperlink r:id="rId61" w:history="1">
              <w:r w:rsidRPr="00C017BA">
                <w:rPr>
                  <w:rStyle w:val="Hyperlink"/>
                </w:rPr>
                <w:t>Wolters Kluwers Ovid eBooks</w:t>
              </w:r>
            </w:hyperlink>
          </w:p>
          <w:p w14:paraId="2B97AB61" w14:textId="648C2A43" w:rsidR="00C017BA" w:rsidRPr="00C017BA" w:rsidRDefault="00C017BA" w:rsidP="00C017BA">
            <w:r w:rsidRPr="00C017BA">
              <w:drawing>
                <wp:inline distT="0" distB="0" distL="0" distR="0" wp14:anchorId="28E77E3C" wp14:editId="2E55A6B6">
                  <wp:extent cx="1676400" cy="312420"/>
                  <wp:effectExtent l="0" t="0" r="0" b="0"/>
                  <wp:docPr id="1974902070" name="Picture 91" descr="A close up of a logo&#10;&#10;AI-generated content may be incorrect.">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02070" name="Picture 91" descr="A close up of a logo&#10;&#10;AI-generated content may be incorrect.">
                            <a:hlinkClick r:id="rId61"/>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676400" cy="31242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vAlign w:val="bottom"/>
            <w:hideMark/>
          </w:tcPr>
          <w:p w14:paraId="74967BA1" w14:textId="77777777" w:rsidR="00C017BA" w:rsidRPr="00C017BA" w:rsidRDefault="00C017BA" w:rsidP="00C017BA">
            <w:r w:rsidRPr="00C017BA">
              <w:t>Covers ebooks in Health sciences including basic sciences, Medical education, Pharmacology, Physiology, Biochemistry, Anatomy, microbiology, Epidemiology, Neurosciences, Pathology</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4C11D60F" w14:textId="77777777" w:rsidR="00C017BA" w:rsidRPr="00C017BA" w:rsidRDefault="00C017BA" w:rsidP="00C017BA">
            <w:pPr>
              <w:rPr>
                <w:b/>
                <w:u w:val="single"/>
              </w:rPr>
            </w:pPr>
            <w:hyperlink r:id="rId63" w:tgtFrame="_blank" w:history="1">
              <w:r w:rsidRPr="00C017BA">
                <w:rPr>
                  <w:rStyle w:val="Hyperlink"/>
                  <w:b/>
                </w:rPr>
                <w:t>https://ovidsp.ovid.com/autologin.html</w:t>
              </w:r>
            </w:hyperlink>
          </w:p>
        </w:tc>
      </w:tr>
      <w:tr w:rsidR="00C017BA" w:rsidRPr="00C017BA" w14:paraId="34352043" w14:textId="77777777" w:rsidTr="00C017BA">
        <w:tc>
          <w:tcPr>
            <w:tcW w:w="378" w:type="dxa"/>
            <w:tcBorders>
              <w:top w:val="single" w:sz="4" w:space="0" w:color="auto"/>
              <w:left w:val="single" w:sz="4" w:space="0" w:color="auto"/>
              <w:bottom w:val="single" w:sz="4" w:space="0" w:color="auto"/>
              <w:right w:val="single" w:sz="4" w:space="0" w:color="auto"/>
            </w:tcBorders>
          </w:tcPr>
          <w:p w14:paraId="3D96748E"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hideMark/>
          </w:tcPr>
          <w:p w14:paraId="5002334B" w14:textId="77777777" w:rsidR="00C017BA" w:rsidRPr="00C017BA" w:rsidRDefault="00C017BA" w:rsidP="00C017BA">
            <w:hyperlink r:id="rId64" w:history="1">
              <w:r w:rsidRPr="00C017BA">
                <w:rPr>
                  <w:rStyle w:val="Hyperlink"/>
                </w:rPr>
                <w:t>JSTOR</w:t>
              </w:r>
            </w:hyperlink>
            <w:r w:rsidRPr="00C017BA">
              <w:t xml:space="preserve"> </w:t>
            </w:r>
          </w:p>
          <w:p w14:paraId="7F769790" w14:textId="5F1BA6F5" w:rsidR="00C017BA" w:rsidRPr="00C017BA" w:rsidRDefault="00C017BA" w:rsidP="00C017BA">
            <w:r w:rsidRPr="00C017BA">
              <w:drawing>
                <wp:inline distT="0" distB="0" distL="0" distR="0" wp14:anchorId="53E2965E" wp14:editId="0BF55DC9">
                  <wp:extent cx="388620" cy="541020"/>
                  <wp:effectExtent l="0" t="0" r="0" b="0"/>
                  <wp:docPr id="755816320" name="Picture 90" descr="JSTOR Hom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STOR Hom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8620" cy="54102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03A16EEB" w14:textId="77777777" w:rsidR="00C017BA" w:rsidRPr="00C017BA" w:rsidRDefault="00C017BA" w:rsidP="00C017BA">
            <w:r w:rsidRPr="00C017BA">
              <w:t>Covers Economics, History, Political science, Archeology, African Studies, Music, Art &amp; Art History, Business, Ecology &amp; Botany, Language &amp; Literature, Mathematics &amp; Statistics </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6328EDBC" w14:textId="77777777" w:rsidR="00C017BA" w:rsidRPr="00C017BA" w:rsidRDefault="00C017BA" w:rsidP="00C017BA">
            <w:hyperlink r:id="rId66" w:history="1">
              <w:r w:rsidRPr="00C017BA">
                <w:rPr>
                  <w:rStyle w:val="Hyperlink"/>
                  <w:b/>
                </w:rPr>
                <w:t>https://www.jstor.org/</w:t>
              </w:r>
            </w:hyperlink>
          </w:p>
        </w:tc>
      </w:tr>
      <w:tr w:rsidR="00C017BA" w:rsidRPr="00C017BA" w14:paraId="1C9EFA55" w14:textId="77777777" w:rsidTr="00C017BA">
        <w:tc>
          <w:tcPr>
            <w:tcW w:w="378" w:type="dxa"/>
            <w:tcBorders>
              <w:top w:val="single" w:sz="4" w:space="0" w:color="auto"/>
              <w:left w:val="single" w:sz="4" w:space="0" w:color="auto"/>
              <w:bottom w:val="single" w:sz="4" w:space="0" w:color="auto"/>
              <w:right w:val="single" w:sz="4" w:space="0" w:color="auto"/>
            </w:tcBorders>
          </w:tcPr>
          <w:p w14:paraId="75237172"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tcPr>
          <w:p w14:paraId="6BC40AB6" w14:textId="77777777" w:rsidR="00C017BA" w:rsidRPr="00C017BA" w:rsidRDefault="00C017BA" w:rsidP="00C017BA">
            <w:hyperlink r:id="rId67" w:history="1">
              <w:r w:rsidRPr="00C017BA">
                <w:rPr>
                  <w:rStyle w:val="Hyperlink"/>
                </w:rPr>
                <w:t>Royal Society</w:t>
              </w:r>
            </w:hyperlink>
            <w:r w:rsidRPr="00C017BA">
              <w:t xml:space="preserve"> </w:t>
            </w:r>
          </w:p>
          <w:p w14:paraId="5ADBE253" w14:textId="7059C7AE" w:rsidR="00C017BA" w:rsidRPr="00C017BA" w:rsidRDefault="00C017BA" w:rsidP="00C017BA">
            <w:r w:rsidRPr="00C017BA">
              <w:drawing>
                <wp:inline distT="0" distB="0" distL="0" distR="0" wp14:anchorId="36AF746F" wp14:editId="14C1F828">
                  <wp:extent cx="1104900" cy="327660"/>
                  <wp:effectExtent l="0" t="0" r="0" b="0"/>
                  <wp:docPr id="1053957811" name="Picture 89" descr="Image result for royal society">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royal society">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l="16580" t="31482" r="17099" b="25926"/>
                          <a:stretch>
                            <a:fillRect/>
                          </a:stretch>
                        </pic:blipFill>
                        <pic:spPr bwMode="auto">
                          <a:xfrm>
                            <a:off x="0" y="0"/>
                            <a:ext cx="1104900" cy="327660"/>
                          </a:xfrm>
                          <a:prstGeom prst="rect">
                            <a:avLst/>
                          </a:prstGeom>
                          <a:noFill/>
                          <a:ln>
                            <a:noFill/>
                          </a:ln>
                        </pic:spPr>
                      </pic:pic>
                    </a:graphicData>
                  </a:graphic>
                </wp:inline>
              </w:drawing>
            </w:r>
          </w:p>
          <w:p w14:paraId="40866DE2" w14:textId="77777777" w:rsidR="00C017BA" w:rsidRPr="00C017BA" w:rsidRDefault="00C017BA" w:rsidP="00C017BA"/>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003247E1" w14:textId="77777777" w:rsidR="00C017BA" w:rsidRPr="00C017BA" w:rsidRDefault="00C017BA" w:rsidP="00C017BA">
            <w:r w:rsidRPr="00C017BA">
              <w:t>Subject strength: biochemistry, immunology, bioinformatics, ecology, microbiology and many more</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23FC2EE0" w14:textId="77777777" w:rsidR="00C017BA" w:rsidRPr="00C017BA" w:rsidRDefault="00C017BA" w:rsidP="00C017BA">
            <w:hyperlink r:id="rId69" w:history="1">
              <w:r w:rsidRPr="00C017BA">
                <w:rPr>
                  <w:rStyle w:val="Hyperlink"/>
                  <w:b/>
                </w:rPr>
                <w:t>https://royalsociety.org/</w:t>
              </w:r>
            </w:hyperlink>
          </w:p>
        </w:tc>
      </w:tr>
      <w:tr w:rsidR="00C017BA" w:rsidRPr="00C017BA" w14:paraId="74C3FB53" w14:textId="77777777" w:rsidTr="00C017BA">
        <w:tc>
          <w:tcPr>
            <w:tcW w:w="378" w:type="dxa"/>
            <w:tcBorders>
              <w:top w:val="single" w:sz="4" w:space="0" w:color="auto"/>
              <w:left w:val="single" w:sz="4" w:space="0" w:color="auto"/>
              <w:bottom w:val="single" w:sz="4" w:space="0" w:color="auto"/>
              <w:right w:val="single" w:sz="4" w:space="0" w:color="auto"/>
            </w:tcBorders>
          </w:tcPr>
          <w:p w14:paraId="19F63E29"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hideMark/>
          </w:tcPr>
          <w:p w14:paraId="16BB75FA" w14:textId="61B4488B" w:rsidR="00C017BA" w:rsidRPr="00C017BA" w:rsidRDefault="00C017BA" w:rsidP="00C017BA">
            <w:r w:rsidRPr="00C017BA">
              <w:drawing>
                <wp:anchor distT="0" distB="0" distL="114300" distR="114300" simplePos="0" relativeHeight="251804672" behindDoc="0" locked="0" layoutInCell="1" allowOverlap="1" wp14:anchorId="2EBED202" wp14:editId="26E96172">
                  <wp:simplePos x="0" y="0"/>
                  <wp:positionH relativeFrom="column">
                    <wp:posOffset>217170</wp:posOffset>
                  </wp:positionH>
                  <wp:positionV relativeFrom="paragraph">
                    <wp:posOffset>470535</wp:posOffset>
                  </wp:positionV>
                  <wp:extent cx="876300" cy="406400"/>
                  <wp:effectExtent l="0" t="0" r="0" b="0"/>
                  <wp:wrapNone/>
                  <wp:docPr id="1925173464" name="Picture 110" descr="A black and white logo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73464" name="Picture 110" descr="A black and white logo with white text&#10;&#10;AI-generated content may be incorrect."/>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876300" cy="406400"/>
                          </a:xfrm>
                          <a:prstGeom prst="rect">
                            <a:avLst/>
                          </a:prstGeom>
                          <a:noFill/>
                        </pic:spPr>
                      </pic:pic>
                    </a:graphicData>
                  </a:graphic>
                  <wp14:sizeRelH relativeFrom="page">
                    <wp14:pctWidth>0</wp14:pctWidth>
                  </wp14:sizeRelH>
                  <wp14:sizeRelV relativeFrom="page">
                    <wp14:pctHeight>0</wp14:pctHeight>
                  </wp14:sizeRelV>
                </wp:anchor>
              </w:drawing>
            </w:r>
            <w:hyperlink r:id="rId71" w:history="1">
              <w:r w:rsidRPr="00C017BA">
                <w:rPr>
                  <w:rStyle w:val="Hyperlink"/>
                </w:rPr>
                <w:t>E-duke journals scholarly collection</w:t>
              </w:r>
            </w:hyperlink>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30A9AB72" w14:textId="77777777" w:rsidR="00C017BA" w:rsidRPr="00C017BA" w:rsidRDefault="00C017BA" w:rsidP="00C017BA">
            <w:r w:rsidRPr="00C017BA">
              <w:t>African studies, anthropology, art &amp; art history, asian studies, criticism &amp; theory, cultural studies, economics, education, environmental humanities, ethnography, european studies, fiction &amp; poetry, film &amp; media studies, gender &amp; sexuality studies, literary studies,</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78231405" w14:textId="77777777" w:rsidR="00C017BA" w:rsidRPr="00C017BA" w:rsidRDefault="00C017BA" w:rsidP="00C017BA">
            <w:pPr>
              <w:rPr>
                <w:b/>
                <w:u w:val="single"/>
              </w:rPr>
            </w:pPr>
            <w:hyperlink r:id="rId72" w:history="1">
              <w:r w:rsidRPr="00C017BA">
                <w:rPr>
                  <w:rStyle w:val="Hyperlink"/>
                  <w:b/>
                </w:rPr>
                <w:t xml:space="preserve">https://read.dukeupress.edu/  </w:t>
              </w:r>
            </w:hyperlink>
          </w:p>
        </w:tc>
      </w:tr>
      <w:tr w:rsidR="00C017BA" w:rsidRPr="00C017BA" w14:paraId="7B22B4CB" w14:textId="77777777" w:rsidTr="00C017BA">
        <w:trPr>
          <w:trHeight w:val="2196"/>
        </w:trPr>
        <w:tc>
          <w:tcPr>
            <w:tcW w:w="378" w:type="dxa"/>
            <w:tcBorders>
              <w:top w:val="single" w:sz="4" w:space="0" w:color="auto"/>
              <w:left w:val="single" w:sz="4" w:space="0" w:color="auto"/>
              <w:bottom w:val="single" w:sz="4" w:space="0" w:color="auto"/>
              <w:right w:val="single" w:sz="4" w:space="0" w:color="auto"/>
            </w:tcBorders>
          </w:tcPr>
          <w:p w14:paraId="1D8D9491"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vAlign w:val="bottom"/>
            <w:hideMark/>
          </w:tcPr>
          <w:tbl>
            <w:tblPr>
              <w:tblW w:w="3090" w:type="dxa"/>
              <w:tblCellSpacing w:w="0" w:type="dxa"/>
              <w:tblLayout w:type="fixed"/>
              <w:tblCellMar>
                <w:left w:w="0" w:type="dxa"/>
                <w:right w:w="0" w:type="dxa"/>
              </w:tblCellMar>
              <w:tblLook w:val="04A0" w:firstRow="1" w:lastRow="0" w:firstColumn="1" w:lastColumn="0" w:noHBand="0" w:noVBand="1"/>
            </w:tblPr>
            <w:tblGrid>
              <w:gridCol w:w="3090"/>
            </w:tblGrid>
            <w:tr w:rsidR="00C017BA" w:rsidRPr="00C017BA" w14:paraId="3CF929F0" w14:textId="77777777">
              <w:trPr>
                <w:trHeight w:val="2121"/>
                <w:tblCellSpacing w:w="0" w:type="dxa"/>
              </w:trPr>
              <w:tc>
                <w:tcPr>
                  <w:tcW w:w="3096" w:type="dxa"/>
                  <w:hideMark/>
                </w:tcPr>
                <w:p w14:paraId="5B894A6D" w14:textId="4B853CDF" w:rsidR="00C017BA" w:rsidRPr="00C017BA" w:rsidRDefault="00C017BA" w:rsidP="00C017BA">
                  <w:pPr>
                    <w:framePr w:hSpace="180" w:wrap="around" w:vAnchor="text" w:hAnchor="text" w:x="108" w:y="1"/>
                    <w:suppressOverlap/>
                  </w:pPr>
                  <w:r w:rsidRPr="00C017BA">
                    <w:drawing>
                      <wp:anchor distT="0" distB="0" distL="114300" distR="114300" simplePos="0" relativeHeight="251805696" behindDoc="0" locked="0" layoutInCell="1" allowOverlap="1" wp14:anchorId="698B5643" wp14:editId="162678F8">
                        <wp:simplePos x="0" y="0"/>
                        <wp:positionH relativeFrom="column">
                          <wp:posOffset>297180</wp:posOffset>
                        </wp:positionH>
                        <wp:positionV relativeFrom="paragraph">
                          <wp:posOffset>323215</wp:posOffset>
                        </wp:positionV>
                        <wp:extent cx="1285875" cy="511810"/>
                        <wp:effectExtent l="0" t="0" r="9525" b="2540"/>
                        <wp:wrapNone/>
                        <wp:docPr id="424246951" name="Picture 109" descr="Image result for Edward Elgar Publish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Image result for Edward Elgar Publishing logo&quot;"/>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285875" cy="511810"/>
                                </a:xfrm>
                                <a:prstGeom prst="rect">
                                  <a:avLst/>
                                </a:prstGeom>
                                <a:noFill/>
                              </pic:spPr>
                            </pic:pic>
                          </a:graphicData>
                        </a:graphic>
                        <wp14:sizeRelH relativeFrom="page">
                          <wp14:pctWidth>0</wp14:pctWidth>
                        </wp14:sizeRelH>
                        <wp14:sizeRelV relativeFrom="page">
                          <wp14:pctHeight>0</wp14:pctHeight>
                        </wp14:sizeRelV>
                      </wp:anchor>
                    </w:drawing>
                  </w:r>
                  <w:hyperlink r:id="rId74" w:history="1">
                    <w:r w:rsidRPr="00C017BA">
                      <w:rPr>
                        <w:rStyle w:val="Hyperlink"/>
                      </w:rPr>
                      <w:t> Edward Elgar publishing</w:t>
                    </w:r>
                  </w:hyperlink>
                  <w:r w:rsidRPr="00C017BA">
                    <w:t xml:space="preserve"> </w:t>
                  </w:r>
                </w:p>
              </w:tc>
            </w:tr>
          </w:tbl>
          <w:p w14:paraId="3DCABD12" w14:textId="77777777" w:rsidR="00C017BA" w:rsidRPr="00C017BA" w:rsidRDefault="00C017BA" w:rsidP="00C017BA"/>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25C4300F" w14:textId="77777777" w:rsidR="00C017BA" w:rsidRPr="00C017BA" w:rsidRDefault="00C017BA" w:rsidP="00C017BA">
            <w:r w:rsidRPr="00C017BA">
              <w:t>Business management, Education, Economic and finance, Geography, Innovation, Research methods, Social and sociology, Teaching methods, Urban &amp; regional, Development studies, Environment</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72748517" w14:textId="77777777" w:rsidR="00C017BA" w:rsidRPr="00C017BA" w:rsidRDefault="00C017BA" w:rsidP="00C017BA">
            <w:pPr>
              <w:rPr>
                <w:b/>
                <w:u w:val="single"/>
              </w:rPr>
            </w:pPr>
            <w:hyperlink r:id="rId75" w:history="1">
              <w:r w:rsidRPr="00C017BA">
                <w:rPr>
                  <w:rStyle w:val="Hyperlink"/>
                  <w:b/>
                </w:rPr>
                <w:t>https://www.e-elgar.com/</w:t>
              </w:r>
            </w:hyperlink>
          </w:p>
        </w:tc>
      </w:tr>
      <w:tr w:rsidR="00C017BA" w:rsidRPr="00C017BA" w14:paraId="1BBCF018" w14:textId="77777777" w:rsidTr="00C017BA">
        <w:tc>
          <w:tcPr>
            <w:tcW w:w="378" w:type="dxa"/>
            <w:tcBorders>
              <w:top w:val="single" w:sz="4" w:space="0" w:color="auto"/>
              <w:left w:val="single" w:sz="4" w:space="0" w:color="auto"/>
              <w:bottom w:val="single" w:sz="4" w:space="0" w:color="auto"/>
              <w:right w:val="single" w:sz="4" w:space="0" w:color="auto"/>
            </w:tcBorders>
          </w:tcPr>
          <w:p w14:paraId="7D7ED03F"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hideMark/>
          </w:tcPr>
          <w:tbl>
            <w:tblPr>
              <w:tblW w:w="0" w:type="auto"/>
              <w:tblCellSpacing w:w="0" w:type="dxa"/>
              <w:tblLayout w:type="fixed"/>
              <w:tblCellMar>
                <w:left w:w="0" w:type="dxa"/>
                <w:right w:w="0" w:type="dxa"/>
              </w:tblCellMar>
              <w:tblLook w:val="04A0" w:firstRow="1" w:lastRow="0" w:firstColumn="1" w:lastColumn="0" w:noHBand="0" w:noVBand="1"/>
            </w:tblPr>
            <w:tblGrid>
              <w:gridCol w:w="2760"/>
            </w:tblGrid>
            <w:tr w:rsidR="00C017BA" w:rsidRPr="00C017BA" w14:paraId="1C55C12D" w14:textId="77777777">
              <w:trPr>
                <w:trHeight w:val="900"/>
                <w:tblCellSpacing w:w="0" w:type="dxa"/>
              </w:trPr>
              <w:tc>
                <w:tcPr>
                  <w:tcW w:w="2760" w:type="dxa"/>
                  <w:hideMark/>
                </w:tcPr>
                <w:p w14:paraId="0507EE83" w14:textId="4EC6DFD9" w:rsidR="00C017BA" w:rsidRPr="00C017BA" w:rsidRDefault="00C017BA" w:rsidP="00C017BA">
                  <w:pPr>
                    <w:framePr w:hSpace="180" w:wrap="around" w:vAnchor="text" w:hAnchor="text" w:x="108" w:y="1"/>
                    <w:suppressOverlap/>
                  </w:pPr>
                  <w:r w:rsidRPr="00C017BA">
                    <w:drawing>
                      <wp:anchor distT="0" distB="0" distL="114300" distR="114300" simplePos="0" relativeHeight="251806720" behindDoc="0" locked="0" layoutInCell="1" allowOverlap="1" wp14:anchorId="217949BE" wp14:editId="6DBEE0E7">
                        <wp:simplePos x="0" y="0"/>
                        <wp:positionH relativeFrom="column">
                          <wp:posOffset>76200</wp:posOffset>
                        </wp:positionH>
                        <wp:positionV relativeFrom="paragraph">
                          <wp:posOffset>105410</wp:posOffset>
                        </wp:positionV>
                        <wp:extent cx="1371600" cy="654050"/>
                        <wp:effectExtent l="0" t="0" r="0" b="0"/>
                        <wp:wrapNone/>
                        <wp:docPr id="393580120" name="Picture 108" descr="Image result for Euclid Prime Collection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Image result for Euclid Prime Collection logo&quo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71600" cy="654050"/>
                                </a:xfrm>
                                <a:prstGeom prst="rect">
                                  <a:avLst/>
                                </a:prstGeom>
                                <a:noFill/>
                              </pic:spPr>
                            </pic:pic>
                          </a:graphicData>
                        </a:graphic>
                        <wp14:sizeRelH relativeFrom="page">
                          <wp14:pctWidth>0</wp14:pctWidth>
                        </wp14:sizeRelH>
                        <wp14:sizeRelV relativeFrom="page">
                          <wp14:pctHeight>0</wp14:pctHeight>
                        </wp14:sizeRelV>
                      </wp:anchor>
                    </w:drawing>
                  </w:r>
                  <w:hyperlink r:id="rId77" w:history="1">
                    <w:r w:rsidRPr="00C017BA">
                      <w:rPr>
                        <w:rStyle w:val="Hyperlink"/>
                      </w:rPr>
                      <w:t>Euclid Prime Collection</w:t>
                    </w:r>
                  </w:hyperlink>
                </w:p>
              </w:tc>
            </w:tr>
          </w:tbl>
          <w:p w14:paraId="20E0ADEC" w14:textId="77777777" w:rsidR="00C017BA" w:rsidRPr="00C017BA" w:rsidRDefault="00C017BA" w:rsidP="00C017BA"/>
        </w:tc>
        <w:tc>
          <w:tcPr>
            <w:tcW w:w="4590" w:type="dxa"/>
            <w:tcBorders>
              <w:top w:val="single" w:sz="4" w:space="0" w:color="auto"/>
              <w:left w:val="single" w:sz="4" w:space="0" w:color="auto"/>
              <w:bottom w:val="single" w:sz="4" w:space="0" w:color="auto"/>
              <w:right w:val="single" w:sz="4" w:space="0" w:color="auto"/>
            </w:tcBorders>
            <w:shd w:val="clear" w:color="auto" w:fill="FBD4B4"/>
            <w:vAlign w:val="bottom"/>
          </w:tcPr>
          <w:p w14:paraId="667CF0A7" w14:textId="77777777" w:rsidR="00C017BA" w:rsidRPr="00C017BA" w:rsidRDefault="00C017BA" w:rsidP="00C017BA">
            <w:r w:rsidRPr="00C017BA">
              <w:t>Applied mathematics, statistics, theoretical mathematics</w:t>
            </w:r>
          </w:p>
          <w:p w14:paraId="6229202A" w14:textId="77777777" w:rsidR="00C017BA" w:rsidRPr="00C017BA" w:rsidRDefault="00C017BA" w:rsidP="00C017BA"/>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5EC3E1DE" w14:textId="77777777" w:rsidR="00C017BA" w:rsidRPr="00C017BA" w:rsidRDefault="00C017BA" w:rsidP="00C017BA">
            <w:pPr>
              <w:rPr>
                <w:b/>
                <w:u w:val="single"/>
              </w:rPr>
            </w:pPr>
            <w:hyperlink r:id="rId78" w:history="1">
              <w:r w:rsidRPr="00C017BA">
                <w:rPr>
                  <w:rStyle w:val="Hyperlink"/>
                  <w:b/>
                </w:rPr>
                <w:t>https://projecteuclid.org/</w:t>
              </w:r>
            </w:hyperlink>
          </w:p>
        </w:tc>
      </w:tr>
      <w:tr w:rsidR="00C017BA" w:rsidRPr="00C017BA" w14:paraId="2ED571EE" w14:textId="77777777" w:rsidTr="00C017BA">
        <w:tc>
          <w:tcPr>
            <w:tcW w:w="378" w:type="dxa"/>
            <w:tcBorders>
              <w:top w:val="single" w:sz="4" w:space="0" w:color="auto"/>
              <w:left w:val="single" w:sz="4" w:space="0" w:color="auto"/>
              <w:bottom w:val="single" w:sz="4" w:space="0" w:color="auto"/>
              <w:right w:val="single" w:sz="4" w:space="0" w:color="auto"/>
            </w:tcBorders>
          </w:tcPr>
          <w:p w14:paraId="3A539885"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hideMark/>
          </w:tcPr>
          <w:p w14:paraId="340EEAF4" w14:textId="77777777" w:rsidR="00C017BA" w:rsidRPr="00C017BA" w:rsidRDefault="00C017BA" w:rsidP="00C017BA">
            <w:pPr>
              <w:rPr>
                <w:u w:val="single"/>
              </w:rPr>
            </w:pPr>
            <w:hyperlink r:id="rId79" w:history="1">
              <w:r w:rsidRPr="00C017BA">
                <w:rPr>
                  <w:rStyle w:val="Hyperlink"/>
                </w:rPr>
                <w:t>Mathematical Sciences Publishers Journal</w:t>
              </w:r>
            </w:hyperlink>
          </w:p>
          <w:p w14:paraId="3B5854CE" w14:textId="6AF140C1" w:rsidR="00C017BA" w:rsidRPr="00C017BA" w:rsidRDefault="00C017BA" w:rsidP="00C017BA">
            <w:r w:rsidRPr="00C017BA">
              <w:drawing>
                <wp:inline distT="0" distB="0" distL="0" distR="0" wp14:anchorId="04128977" wp14:editId="624C1745">
                  <wp:extent cx="1104900" cy="541020"/>
                  <wp:effectExtent l="0" t="0" r="0" b="0"/>
                  <wp:docPr id="1250851261" name="Picture 88" descr="A black and white logo&#10;&#10;AI-generated content may be incorrect.">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51261" name="Picture 88" descr="A black and white logo&#10;&#10;AI-generated content may be incorrect.">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04900" cy="54102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46BA2539" w14:textId="77777777" w:rsidR="00C017BA" w:rsidRPr="00C017BA" w:rsidRDefault="00C017BA" w:rsidP="00C017BA">
            <w:r w:rsidRPr="00C017BA">
              <w:t>Provides free access to MSP’s journals, open to libraries in these 29 countries: Subject coverage: Mathematics, mechanics &amp; engineering</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6E32D2FF" w14:textId="77777777" w:rsidR="00C017BA" w:rsidRPr="00C017BA" w:rsidRDefault="00C017BA" w:rsidP="00C017BA">
            <w:pPr>
              <w:rPr>
                <w:u w:val="single"/>
              </w:rPr>
            </w:pPr>
            <w:hyperlink r:id="rId81" w:history="1">
              <w:r w:rsidRPr="00C017BA">
                <w:rPr>
                  <w:rStyle w:val="Hyperlink"/>
                </w:rPr>
                <w:t>https://msp.org/publications/journals/</w:t>
              </w:r>
            </w:hyperlink>
          </w:p>
        </w:tc>
      </w:tr>
      <w:tr w:rsidR="00C017BA" w:rsidRPr="00C017BA" w14:paraId="1586AC59" w14:textId="77777777" w:rsidTr="00C017BA">
        <w:tc>
          <w:tcPr>
            <w:tcW w:w="378" w:type="dxa"/>
            <w:tcBorders>
              <w:top w:val="single" w:sz="4" w:space="0" w:color="auto"/>
              <w:left w:val="single" w:sz="4" w:space="0" w:color="auto"/>
              <w:bottom w:val="single" w:sz="4" w:space="0" w:color="auto"/>
              <w:right w:val="single" w:sz="4" w:space="0" w:color="auto"/>
            </w:tcBorders>
          </w:tcPr>
          <w:p w14:paraId="4D808383"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hideMark/>
          </w:tcPr>
          <w:p w14:paraId="56422070" w14:textId="77777777" w:rsidR="00C017BA" w:rsidRPr="00C017BA" w:rsidRDefault="00C017BA" w:rsidP="00C017BA">
            <w:hyperlink r:id="rId82" w:history="1">
              <w:r w:rsidRPr="00C017BA">
                <w:rPr>
                  <w:rStyle w:val="Hyperlink"/>
                </w:rPr>
                <w:t>OpenEdition Journals</w:t>
              </w:r>
            </w:hyperlink>
          </w:p>
          <w:p w14:paraId="41E35F73" w14:textId="431EF5EF" w:rsidR="00C017BA" w:rsidRPr="00C017BA" w:rsidRDefault="00C017BA" w:rsidP="00C017BA">
            <w:r w:rsidRPr="00C017BA">
              <w:drawing>
                <wp:inline distT="0" distB="0" distL="0" distR="0" wp14:anchorId="5630441D" wp14:editId="1C25AF80">
                  <wp:extent cx="1348740" cy="624840"/>
                  <wp:effectExtent l="0" t="0" r="3810" b="3810"/>
                  <wp:docPr id="818938646" name="Picture 87" descr="Blue text on a white background&#10;&#10;AI-generated content may be incorrect.">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38646" name="Picture 87" descr="Blue text on a white background&#10;&#10;AI-generated content may be incorrect.">
                            <a:hlinkClick r:id="rId82"/>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48740" cy="62484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tcPr>
          <w:p w14:paraId="4AD194CB" w14:textId="77777777" w:rsidR="00C017BA" w:rsidRPr="00C017BA" w:rsidRDefault="00C017BA" w:rsidP="00C017BA">
            <w:r w:rsidRPr="00C017BA">
              <w:t xml:space="preserve">Is a bundle of 175 journals in the Humanities and Social Sciences, published by university presses and small academic publishers. </w:t>
            </w:r>
          </w:p>
          <w:p w14:paraId="65461DAA" w14:textId="77777777" w:rsidR="00C017BA" w:rsidRPr="00C017BA" w:rsidRDefault="00C017BA" w:rsidP="00C017BA"/>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4DECEE81" w14:textId="77777777" w:rsidR="00C017BA" w:rsidRPr="00C017BA" w:rsidRDefault="00C017BA" w:rsidP="00C017BA">
            <w:pPr>
              <w:rPr>
                <w:b/>
                <w:bCs/>
              </w:rPr>
            </w:pPr>
            <w:hyperlink r:id="rId84" w:history="1">
              <w:r w:rsidRPr="00C017BA">
                <w:rPr>
                  <w:rStyle w:val="Hyperlink"/>
                  <w:b/>
                  <w:bCs/>
                </w:rPr>
                <w:t>https://journals.openedition.org/?lang=en</w:t>
              </w:r>
            </w:hyperlink>
            <w:r w:rsidRPr="00C017BA">
              <w:rPr>
                <w:b/>
                <w:bCs/>
              </w:rPr>
              <w:t xml:space="preserve"> </w:t>
            </w:r>
          </w:p>
        </w:tc>
      </w:tr>
      <w:tr w:rsidR="00C017BA" w:rsidRPr="00C017BA" w14:paraId="1423A13C" w14:textId="77777777" w:rsidTr="00C017BA">
        <w:tc>
          <w:tcPr>
            <w:tcW w:w="378" w:type="dxa"/>
            <w:tcBorders>
              <w:top w:val="single" w:sz="4" w:space="0" w:color="auto"/>
              <w:left w:val="single" w:sz="4" w:space="0" w:color="auto"/>
              <w:bottom w:val="single" w:sz="4" w:space="0" w:color="auto"/>
              <w:right w:val="single" w:sz="4" w:space="0" w:color="auto"/>
            </w:tcBorders>
          </w:tcPr>
          <w:p w14:paraId="6A8E91DE"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hideMark/>
          </w:tcPr>
          <w:p w14:paraId="7A7EF30C" w14:textId="77777777" w:rsidR="00C017BA" w:rsidRPr="00C017BA" w:rsidRDefault="00C017BA" w:rsidP="00C017BA">
            <w:hyperlink r:id="rId85" w:history="1">
              <w:r w:rsidRPr="00C017BA">
                <w:rPr>
                  <w:rStyle w:val="Hyperlink"/>
                </w:rPr>
                <w:t>European Respiratory Journals</w:t>
              </w:r>
            </w:hyperlink>
          </w:p>
          <w:p w14:paraId="733F07CC" w14:textId="4761F581" w:rsidR="00C017BA" w:rsidRPr="00C017BA" w:rsidRDefault="00C017BA" w:rsidP="00C017BA">
            <w:r w:rsidRPr="00C017BA">
              <w:drawing>
                <wp:inline distT="0" distB="0" distL="0" distR="0" wp14:anchorId="14B1FAFC" wp14:editId="6CCA7785">
                  <wp:extent cx="1676400" cy="228600"/>
                  <wp:effectExtent l="0" t="0" r="0" b="0"/>
                  <wp:docPr id="1091005896" name="Picture 86" descr="A close-up of a logo&#10;&#10;AI-generated content may be incorrect.">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05896" name="Picture 86" descr="A close-up of a logo&#10;&#10;AI-generated content may be incorrect.">
                            <a:hlinkClick r:id="rId85"/>
                          </pic:cNvPr>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541B0170" w14:textId="77777777" w:rsidR="00C017BA" w:rsidRPr="00C017BA" w:rsidRDefault="00C017BA" w:rsidP="00C017BA">
            <w:r w:rsidRPr="00C017BA">
              <w:t>Adult and paediatric respiratory medicine, including cell biology, epidemiology, immunology, oncology, pathophysiology, imaging, occupational medicine, intensive care, sleep medicine and thoracic surgery.</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2B1307EC" w14:textId="77777777" w:rsidR="00C017BA" w:rsidRPr="00C017BA" w:rsidRDefault="00C017BA" w:rsidP="00C017BA">
            <w:pPr>
              <w:rPr>
                <w:b/>
              </w:rPr>
            </w:pPr>
            <w:hyperlink r:id="rId87" w:history="1">
              <w:r w:rsidRPr="00C017BA">
                <w:rPr>
                  <w:rStyle w:val="Hyperlink"/>
                  <w:b/>
                </w:rPr>
                <w:t>https://erj.ersjournals.com/</w:t>
              </w:r>
            </w:hyperlink>
            <w:r w:rsidRPr="00C017BA">
              <w:rPr>
                <w:b/>
              </w:rPr>
              <w:t xml:space="preserve"> </w:t>
            </w:r>
          </w:p>
        </w:tc>
      </w:tr>
      <w:tr w:rsidR="00C017BA" w:rsidRPr="00C017BA" w14:paraId="78B573DD" w14:textId="77777777" w:rsidTr="00C017BA">
        <w:tc>
          <w:tcPr>
            <w:tcW w:w="378" w:type="dxa"/>
            <w:tcBorders>
              <w:top w:val="single" w:sz="4" w:space="0" w:color="auto"/>
              <w:left w:val="single" w:sz="4" w:space="0" w:color="auto"/>
              <w:bottom w:val="single" w:sz="4" w:space="0" w:color="auto"/>
              <w:right w:val="single" w:sz="4" w:space="0" w:color="auto"/>
            </w:tcBorders>
          </w:tcPr>
          <w:p w14:paraId="35ED2CA0"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tcPr>
          <w:p w14:paraId="66D5C7F2" w14:textId="0AF54875" w:rsidR="00C017BA" w:rsidRPr="00C017BA" w:rsidRDefault="00C017BA" w:rsidP="00C017BA">
            <w:r w:rsidRPr="00C017BA">
              <w:drawing>
                <wp:anchor distT="0" distB="0" distL="114300" distR="114300" simplePos="0" relativeHeight="251807744" behindDoc="0" locked="0" layoutInCell="1" allowOverlap="1" wp14:anchorId="450ECC19" wp14:editId="588F8D24">
                  <wp:simplePos x="0" y="0"/>
                  <wp:positionH relativeFrom="column">
                    <wp:posOffset>-11430</wp:posOffset>
                  </wp:positionH>
                  <wp:positionV relativeFrom="paragraph">
                    <wp:posOffset>391160</wp:posOffset>
                  </wp:positionV>
                  <wp:extent cx="895350" cy="349250"/>
                  <wp:effectExtent l="0" t="0" r="0" b="0"/>
                  <wp:wrapThrough wrapText="bothSides">
                    <wp:wrapPolygon edited="0">
                      <wp:start x="460" y="0"/>
                      <wp:lineTo x="460" y="20029"/>
                      <wp:lineTo x="21140" y="20029"/>
                      <wp:lineTo x="20681" y="11782"/>
                      <wp:lineTo x="17923" y="0"/>
                      <wp:lineTo x="460" y="0"/>
                    </wp:wrapPolygon>
                  </wp:wrapThrough>
                  <wp:docPr id="823395092" name="Picture 107" descr="A blue and black logo&#10;&#10;AI-generated content may be incorrect.">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95092" name="Picture 107" descr="A blue and black logo&#10;&#10;AI-generated content may be incorrect.">
                            <a:hlinkClick r:id="rId88"/>
                          </pic:cNvPr>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895350" cy="3492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0" w:history="1">
              <w:r w:rsidRPr="00C017BA">
                <w:rPr>
                  <w:rStyle w:val="Hyperlink"/>
                </w:rPr>
                <w:t>International Water Association</w:t>
              </w:r>
            </w:hyperlink>
          </w:p>
          <w:p w14:paraId="3264763E" w14:textId="77777777" w:rsidR="00C017BA" w:rsidRPr="00C017BA" w:rsidRDefault="00C017BA" w:rsidP="00C017BA"/>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5318EE81" w14:textId="77777777" w:rsidR="00C017BA" w:rsidRPr="00C017BA" w:rsidRDefault="00C017BA" w:rsidP="00C017BA">
            <w:r w:rsidRPr="00C017BA">
              <w:t>IWA Publishing publishes 17 peer-reviewed journals, plus supporting 4 more in association with Elsevier.</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7E82BDBA" w14:textId="77777777" w:rsidR="00C017BA" w:rsidRPr="00C017BA" w:rsidRDefault="00C017BA" w:rsidP="00C017BA">
            <w:pPr>
              <w:rPr>
                <w:b/>
              </w:rPr>
            </w:pPr>
            <w:hyperlink r:id="rId91" w:history="1">
              <w:r w:rsidRPr="00C017BA">
                <w:rPr>
                  <w:rStyle w:val="Hyperlink"/>
                  <w:b/>
                </w:rPr>
                <w:t>https://www.iwapublishing.com/journals</w:t>
              </w:r>
            </w:hyperlink>
            <w:r w:rsidRPr="00C017BA">
              <w:rPr>
                <w:b/>
              </w:rPr>
              <w:t xml:space="preserve"> </w:t>
            </w:r>
          </w:p>
        </w:tc>
      </w:tr>
      <w:tr w:rsidR="00C017BA" w:rsidRPr="00C017BA" w14:paraId="2E928FCE" w14:textId="77777777" w:rsidTr="00C017BA">
        <w:trPr>
          <w:trHeight w:val="1484"/>
        </w:trPr>
        <w:tc>
          <w:tcPr>
            <w:tcW w:w="378" w:type="dxa"/>
            <w:tcBorders>
              <w:top w:val="single" w:sz="4" w:space="0" w:color="auto"/>
              <w:left w:val="single" w:sz="4" w:space="0" w:color="auto"/>
              <w:bottom w:val="single" w:sz="4" w:space="0" w:color="auto"/>
              <w:right w:val="single" w:sz="4" w:space="0" w:color="auto"/>
            </w:tcBorders>
          </w:tcPr>
          <w:p w14:paraId="642AE9AE" w14:textId="77777777" w:rsidR="00C017BA" w:rsidRPr="00C017BA" w:rsidRDefault="00C017BA" w:rsidP="00C017BA">
            <w:pPr>
              <w:numPr>
                <w:ilvl w:val="0"/>
                <w:numId w:val="143"/>
              </w:numPr>
            </w:pPr>
          </w:p>
        </w:tc>
        <w:tc>
          <w:tcPr>
            <w:tcW w:w="2857" w:type="dxa"/>
            <w:tcBorders>
              <w:top w:val="single" w:sz="4" w:space="0" w:color="auto"/>
              <w:left w:val="single" w:sz="4" w:space="0" w:color="auto"/>
              <w:bottom w:val="single" w:sz="4" w:space="0" w:color="auto"/>
              <w:right w:val="single" w:sz="4" w:space="0" w:color="auto"/>
            </w:tcBorders>
            <w:hideMark/>
          </w:tcPr>
          <w:p w14:paraId="5D53B6EA" w14:textId="77777777" w:rsidR="00C017BA" w:rsidRPr="00C017BA" w:rsidRDefault="00C017BA" w:rsidP="00C017BA">
            <w:pPr>
              <w:rPr>
                <w:u w:val="single"/>
              </w:rPr>
            </w:pPr>
            <w:hyperlink r:id="rId92" w:history="1">
              <w:r w:rsidRPr="00C017BA">
                <w:rPr>
                  <w:rStyle w:val="Hyperlink"/>
                </w:rPr>
                <w:t>The Company of Biologists' Journals</w:t>
              </w:r>
            </w:hyperlink>
          </w:p>
          <w:p w14:paraId="6F9D0EC3" w14:textId="0219D79B" w:rsidR="00C017BA" w:rsidRPr="00C017BA" w:rsidRDefault="00C017BA" w:rsidP="00C017BA">
            <w:r w:rsidRPr="00C017BA">
              <w:drawing>
                <wp:inline distT="0" distB="0" distL="0" distR="0" wp14:anchorId="0AF63EFC" wp14:editId="162AC6D0">
                  <wp:extent cx="777240" cy="441960"/>
                  <wp:effectExtent l="0" t="0" r="3810" b="0"/>
                  <wp:docPr id="1274976937" name="Picture 85" descr="Logo, company name&#10;&#10;Description automatically generated">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77240" cy="441960"/>
                          </a:xfrm>
                          <a:prstGeom prst="rect">
                            <a:avLst/>
                          </a:prstGeom>
                          <a:noFill/>
                          <a:ln>
                            <a:noFill/>
                          </a:ln>
                        </pic:spPr>
                      </pic:pic>
                    </a:graphicData>
                  </a:graphic>
                </wp:inline>
              </w:drawing>
            </w:r>
          </w:p>
        </w:tc>
        <w:tc>
          <w:tcPr>
            <w:tcW w:w="4590" w:type="dxa"/>
            <w:tcBorders>
              <w:top w:val="single" w:sz="4" w:space="0" w:color="auto"/>
              <w:left w:val="single" w:sz="4" w:space="0" w:color="auto"/>
              <w:bottom w:val="single" w:sz="4" w:space="0" w:color="auto"/>
              <w:right w:val="single" w:sz="4" w:space="0" w:color="auto"/>
            </w:tcBorders>
            <w:shd w:val="clear" w:color="auto" w:fill="FBD4B4"/>
            <w:hideMark/>
          </w:tcPr>
          <w:p w14:paraId="774C5449" w14:textId="77777777" w:rsidR="00C017BA" w:rsidRPr="00C017BA" w:rsidRDefault="00C017BA" w:rsidP="00C017BA">
            <w:r w:rsidRPr="00C017BA">
              <w:t xml:space="preserve">Free access to three journals published by The Company of Biologists: </w:t>
            </w:r>
            <w:r w:rsidRPr="00C017BA">
              <w:rPr>
                <w:i/>
                <w:iCs/>
              </w:rPr>
              <w:t>Development</w:t>
            </w:r>
            <w:r w:rsidRPr="00C017BA">
              <w:t>,</w:t>
            </w:r>
            <w:r w:rsidRPr="00C017BA">
              <w:rPr>
                <w:i/>
                <w:iCs/>
              </w:rPr>
              <w:t xml:space="preserve"> Journal of Cell Science</w:t>
            </w:r>
            <w:r w:rsidRPr="00C017BA">
              <w:t xml:space="preserve">, and </w:t>
            </w:r>
            <w:r w:rsidRPr="00C017BA">
              <w:rPr>
                <w:i/>
                <w:iCs/>
              </w:rPr>
              <w:t>Journal of Experimental Biology</w:t>
            </w:r>
            <w:r w:rsidRPr="00C017BA">
              <w:t>. </w:t>
            </w:r>
            <w:hyperlink r:id="rId94" w:tgtFrame="_blank" w:history="1">
              <w:r w:rsidRPr="00C017BA">
                <w:rPr>
                  <w:rStyle w:val="Hyperlink"/>
                </w:rPr>
                <w:t>Development </w:t>
              </w:r>
            </w:hyperlink>
            <w:r w:rsidRPr="00C017BA">
              <w:t xml:space="preserve">; </w:t>
            </w:r>
            <w:hyperlink r:id="rId95" w:tgtFrame="_blank" w:history="1">
              <w:r w:rsidRPr="00C017BA">
                <w:rPr>
                  <w:rStyle w:val="Hyperlink"/>
                </w:rPr>
                <w:t>Journal of Cell Science</w:t>
              </w:r>
            </w:hyperlink>
            <w:r w:rsidRPr="00C017BA">
              <w:t xml:space="preserve">; </w:t>
            </w:r>
            <w:hyperlink r:id="rId96" w:tgtFrame="_blank" w:history="1">
              <w:r w:rsidRPr="00C017BA">
                <w:rPr>
                  <w:rStyle w:val="Hyperlink"/>
                </w:rPr>
                <w:t>Journal of Experimental Biolog</w:t>
              </w:r>
            </w:hyperlink>
            <w:r w:rsidRPr="00C017BA">
              <w:t>y</w:t>
            </w:r>
          </w:p>
        </w:tc>
        <w:tc>
          <w:tcPr>
            <w:tcW w:w="1913" w:type="dxa"/>
            <w:tcBorders>
              <w:top w:val="single" w:sz="4" w:space="0" w:color="auto"/>
              <w:left w:val="single" w:sz="4" w:space="0" w:color="auto"/>
              <w:bottom w:val="single" w:sz="4" w:space="0" w:color="auto"/>
              <w:right w:val="single" w:sz="4" w:space="0" w:color="auto"/>
            </w:tcBorders>
            <w:shd w:val="clear" w:color="auto" w:fill="FBD4B4"/>
            <w:hideMark/>
          </w:tcPr>
          <w:p w14:paraId="464A61B1" w14:textId="77777777" w:rsidR="00C017BA" w:rsidRPr="00C017BA" w:rsidRDefault="00C017BA" w:rsidP="00C017BA">
            <w:pPr>
              <w:rPr>
                <w:b/>
                <w:bCs/>
              </w:rPr>
            </w:pPr>
            <w:hyperlink r:id="rId97" w:history="1">
              <w:r w:rsidRPr="00C017BA">
                <w:rPr>
                  <w:rStyle w:val="Hyperlink"/>
                  <w:b/>
                  <w:bCs/>
                </w:rPr>
                <w:t>https://www.biologists.com/journal-of-cell-science/</w:t>
              </w:r>
            </w:hyperlink>
            <w:r w:rsidRPr="00C017BA">
              <w:rPr>
                <w:b/>
                <w:bCs/>
              </w:rPr>
              <w:t xml:space="preserve"> </w:t>
            </w:r>
          </w:p>
        </w:tc>
      </w:tr>
    </w:tbl>
    <w:p w14:paraId="47A396C5" w14:textId="77777777" w:rsidR="00C017BA" w:rsidRPr="00C017BA" w:rsidRDefault="00C017BA" w:rsidP="00C017BA"/>
    <w:p w14:paraId="69DBE199" w14:textId="77777777" w:rsidR="00C017BA" w:rsidRPr="00C017BA" w:rsidRDefault="00C017BA" w:rsidP="00C017BA"/>
    <w:p w14:paraId="336AA936" w14:textId="77777777" w:rsidR="00C017BA" w:rsidRPr="00C017BA" w:rsidRDefault="00C017BA" w:rsidP="00C017BA">
      <w:pPr>
        <w:rPr>
          <w:b/>
          <w:bCs/>
          <w:u w:val="single"/>
        </w:rPr>
      </w:pPr>
      <w:r w:rsidRPr="00C017BA">
        <w:rPr>
          <w:b/>
          <w:bCs/>
          <w:u w:val="single"/>
        </w:rPr>
        <w:t>Key</w:t>
      </w:r>
    </w:p>
    <w:p w14:paraId="1DEA5569" w14:textId="77777777" w:rsidR="00C017BA" w:rsidRPr="00C017BA" w:rsidRDefault="00C017BA" w:rsidP="00C017BA">
      <w:pPr>
        <w:numPr>
          <w:ilvl w:val="0"/>
          <w:numId w:val="144"/>
        </w:numPr>
      </w:pPr>
      <w:r w:rsidRPr="00C017BA">
        <w:t xml:space="preserve">Resources highlighted in green (1 -15) are ‘paid-for’ resources by KLISC </w:t>
      </w:r>
    </w:p>
    <w:p w14:paraId="41DB59FD" w14:textId="77777777" w:rsidR="00C017BA" w:rsidRPr="00C017BA" w:rsidRDefault="00C017BA" w:rsidP="00C017BA">
      <w:pPr>
        <w:numPr>
          <w:ilvl w:val="0"/>
          <w:numId w:val="144"/>
        </w:numPr>
      </w:pPr>
      <w:r w:rsidRPr="00C017BA">
        <w:lastRenderedPageBreak/>
        <w:t xml:space="preserve">Resources not highlighted in green (16 - 25) are free to access courtesy of EIFL and require completing and signing license acceptance forms before access is provided. If you had already filled the forms, you do not need to do it again. </w:t>
      </w:r>
    </w:p>
    <w:p w14:paraId="17180545" w14:textId="77777777" w:rsidR="00C017BA" w:rsidRPr="00C017BA" w:rsidRDefault="00C017BA" w:rsidP="00C017BA">
      <w:pPr>
        <w:numPr>
          <w:ilvl w:val="0"/>
          <w:numId w:val="144"/>
        </w:numPr>
      </w:pPr>
      <w:r w:rsidRPr="00C017BA">
        <w:t>Lexis/ Nexis Legal is only accessed by 16 institutions and is paid separately</w:t>
      </w:r>
    </w:p>
    <w:p w14:paraId="0F8EF10D" w14:textId="77777777" w:rsidR="00C017BA" w:rsidRPr="00C017BA" w:rsidRDefault="00C017BA" w:rsidP="00C017BA">
      <w:pPr>
        <w:numPr>
          <w:ilvl w:val="0"/>
          <w:numId w:val="144"/>
        </w:numPr>
      </w:pPr>
      <w:r w:rsidRPr="00C017BA">
        <w:t>EBSCO Atla is only accessed by 15 institutions</w:t>
      </w:r>
    </w:p>
    <w:p w14:paraId="79C2300C" w14:textId="77777777" w:rsidR="00C017BA" w:rsidRPr="00C017BA" w:rsidRDefault="00C017BA" w:rsidP="00C017BA">
      <w:pPr>
        <w:numPr>
          <w:ilvl w:val="0"/>
          <w:numId w:val="144"/>
        </w:numPr>
      </w:pPr>
      <w:r w:rsidRPr="00C017BA">
        <w:t xml:space="preserve">IEEE accessed by institutions that are degree awarding only. </w:t>
      </w:r>
    </w:p>
    <w:p w14:paraId="29BA42A2" w14:textId="77777777" w:rsidR="00C017BA" w:rsidRPr="00C017BA" w:rsidRDefault="00C017BA" w:rsidP="00C017BA">
      <w:pPr>
        <w:numPr>
          <w:ilvl w:val="0"/>
          <w:numId w:val="144"/>
        </w:numPr>
      </w:pPr>
      <w:r w:rsidRPr="00C017BA">
        <w:t>BUKU is only accessed by TVET institutions and Technical Universities (former polytechnics)</w:t>
      </w:r>
    </w:p>
    <w:p w14:paraId="699B0782" w14:textId="77777777" w:rsidR="00C017BA" w:rsidRPr="00C017BA" w:rsidRDefault="00C017BA" w:rsidP="00C017BA">
      <w:pPr>
        <w:numPr>
          <w:ilvl w:val="0"/>
          <w:numId w:val="144"/>
        </w:numPr>
      </w:pPr>
      <w:r w:rsidRPr="00C017BA">
        <w:t>Wolter Kluwer’s Health Library and Wolter Kluwer’s Ovid eBooks are only accessed by 30 institutions offering health science programs.</w:t>
      </w:r>
    </w:p>
    <w:p w14:paraId="74FFE72E" w14:textId="77777777" w:rsidR="00C017BA" w:rsidRDefault="00C017BA" w:rsidP="00297C8D"/>
    <w:p w14:paraId="6A26E8EF" w14:textId="77777777" w:rsidR="00297C8D" w:rsidRPr="007B5E86" w:rsidRDefault="00297C8D" w:rsidP="00990B53">
      <w:pPr>
        <w:rPr>
          <w:vanish/>
        </w:rPr>
      </w:pPr>
    </w:p>
    <w:p w14:paraId="3EE0DF2A" w14:textId="0249ACD0" w:rsidR="00E32144" w:rsidRDefault="00E32144" w:rsidP="00990B53"/>
    <w:p w14:paraId="5F775198" w14:textId="77777777" w:rsidR="00E32144" w:rsidRDefault="00E32144">
      <w:pPr>
        <w:spacing w:after="0" w:line="240" w:lineRule="auto"/>
      </w:pPr>
      <w:r>
        <w:br w:type="page"/>
      </w:r>
    </w:p>
    <w:p w14:paraId="4D84FF79" w14:textId="254FBF43" w:rsidR="00297C8D" w:rsidRDefault="00E32144" w:rsidP="00990B53">
      <w:r>
        <w:lastRenderedPageBreak/>
        <w:t>Appendix II ODeL Policy</w:t>
      </w:r>
    </w:p>
    <w:p w14:paraId="028FE103" w14:textId="77777777" w:rsidR="00E32144" w:rsidRPr="00E32144" w:rsidRDefault="00E32144" w:rsidP="00E32144">
      <w:pPr>
        <w:spacing w:after="200" w:line="276" w:lineRule="auto"/>
        <w:rPr>
          <w:rFonts w:ascii="Calibri" w:hAnsi="Calibri"/>
          <w:sz w:val="22"/>
        </w:rPr>
      </w:pPr>
    </w:p>
    <w:p w14:paraId="64B7E549" w14:textId="77777777" w:rsidR="00E32144" w:rsidRPr="00E32144" w:rsidRDefault="00E32144" w:rsidP="00E32144">
      <w:pPr>
        <w:spacing w:after="200" w:line="276" w:lineRule="auto"/>
        <w:rPr>
          <w:rFonts w:ascii="Calibri" w:hAnsi="Calibri"/>
          <w:sz w:val="22"/>
        </w:rPr>
      </w:pPr>
    </w:p>
    <w:p w14:paraId="7DE4205F" w14:textId="77777777" w:rsidR="00E32144" w:rsidRPr="00E32144" w:rsidRDefault="00E32144" w:rsidP="00E32144">
      <w:pPr>
        <w:spacing w:after="0" w:line="240" w:lineRule="auto"/>
        <w:rPr>
          <w:bCs/>
          <w:szCs w:val="24"/>
        </w:rPr>
      </w:pPr>
      <w:r w:rsidRPr="00E32144">
        <w:rPr>
          <w:bCs/>
          <w:noProof/>
          <w:szCs w:val="24"/>
        </w:rPr>
        <w:drawing>
          <wp:anchor distT="0" distB="0" distL="114300" distR="114300" simplePos="0" relativeHeight="251794432" behindDoc="1" locked="0" layoutInCell="1" allowOverlap="1" wp14:anchorId="61D1868D" wp14:editId="24DDA118">
            <wp:simplePos x="0" y="0"/>
            <wp:positionH relativeFrom="column">
              <wp:posOffset>2228850</wp:posOffset>
            </wp:positionH>
            <wp:positionV relativeFrom="paragraph">
              <wp:posOffset>-238125</wp:posOffset>
            </wp:positionV>
            <wp:extent cx="1266190" cy="1066800"/>
            <wp:effectExtent l="0" t="0" r="0" b="0"/>
            <wp:wrapNone/>
            <wp:docPr id="119" name="Picture 119" descr="bara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aton logo"/>
                    <pic:cNvPicPr>
                      <a:picLocks noChangeAspect="1" noChangeArrowheads="1"/>
                    </pic:cNvPicPr>
                  </pic:nvPicPr>
                  <pic:blipFill>
                    <a:blip r:embed="rId8" cstate="print">
                      <a:clrChange>
                        <a:clrFrom>
                          <a:srgbClr val="FDFDFF"/>
                        </a:clrFrom>
                        <a:clrTo>
                          <a:srgbClr val="FDFDFF">
                            <a:alpha val="0"/>
                          </a:srgbClr>
                        </a:clrTo>
                      </a:clrChange>
                      <a:lum bright="-24000" contrast="-6000"/>
                      <a:grayscl/>
                      <a:biLevel thresh="50000"/>
                      <a:extLst>
                        <a:ext uri="{28A0092B-C50C-407E-A947-70E740481C1C}">
                          <a14:useLocalDpi xmlns:a14="http://schemas.microsoft.com/office/drawing/2010/main" val="0"/>
                        </a:ext>
                      </a:extLst>
                    </a:blip>
                    <a:srcRect l="14532" r="12227" b="8920"/>
                    <a:stretch>
                      <a:fillRect/>
                    </a:stretch>
                  </pic:blipFill>
                  <pic:spPr bwMode="auto">
                    <a:xfrm>
                      <a:off x="0" y="0"/>
                      <a:ext cx="126619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2144">
        <w:rPr>
          <w:bCs/>
          <w:szCs w:val="24"/>
        </w:rPr>
        <w:t xml:space="preserve"> </w:t>
      </w:r>
    </w:p>
    <w:p w14:paraId="33BAE136" w14:textId="77777777" w:rsidR="00E32144" w:rsidRPr="00E32144" w:rsidRDefault="00E32144" w:rsidP="00E32144">
      <w:pPr>
        <w:spacing w:after="0" w:line="240" w:lineRule="auto"/>
        <w:rPr>
          <w:bCs/>
          <w:szCs w:val="24"/>
        </w:rPr>
      </w:pPr>
      <w:r w:rsidRPr="00E32144">
        <w:rPr>
          <w:bCs/>
          <w:szCs w:val="24"/>
        </w:rPr>
        <w:t xml:space="preserve"> `</w:t>
      </w:r>
    </w:p>
    <w:p w14:paraId="235EA278" w14:textId="77777777" w:rsidR="00E32144" w:rsidRPr="00E32144" w:rsidRDefault="00E32144" w:rsidP="00E32144">
      <w:pPr>
        <w:spacing w:after="0" w:line="240" w:lineRule="auto"/>
        <w:rPr>
          <w:bCs/>
          <w:szCs w:val="24"/>
        </w:rPr>
      </w:pPr>
    </w:p>
    <w:p w14:paraId="008BA4DF" w14:textId="77777777" w:rsidR="00E32144" w:rsidRPr="00E32144" w:rsidRDefault="00E32144" w:rsidP="00E32144">
      <w:pPr>
        <w:spacing w:after="0" w:line="240" w:lineRule="auto"/>
        <w:rPr>
          <w:szCs w:val="24"/>
        </w:rPr>
      </w:pPr>
    </w:p>
    <w:p w14:paraId="0840B93C" w14:textId="77777777" w:rsidR="00E32144" w:rsidRPr="00E32144" w:rsidRDefault="00E32144" w:rsidP="00E32144">
      <w:pPr>
        <w:spacing w:after="0" w:line="240" w:lineRule="auto"/>
        <w:rPr>
          <w:szCs w:val="24"/>
        </w:rPr>
      </w:pPr>
    </w:p>
    <w:p w14:paraId="360EEB72" w14:textId="77777777" w:rsidR="00E32144" w:rsidRPr="00E32144" w:rsidRDefault="00E32144" w:rsidP="00E32144">
      <w:pPr>
        <w:spacing w:after="0" w:line="240" w:lineRule="auto"/>
        <w:jc w:val="center"/>
        <w:rPr>
          <w:sz w:val="52"/>
          <w:szCs w:val="52"/>
        </w:rPr>
      </w:pPr>
      <w:r w:rsidRPr="00E32144">
        <w:rPr>
          <w:sz w:val="52"/>
          <w:szCs w:val="52"/>
        </w:rPr>
        <w:t>UNIVERSITY OF EASTERN AFRICA, BARATON</w:t>
      </w:r>
    </w:p>
    <w:p w14:paraId="756B3FAD" w14:textId="77777777" w:rsidR="00E32144" w:rsidRPr="00E32144" w:rsidRDefault="00E32144" w:rsidP="00E32144">
      <w:pPr>
        <w:spacing w:after="200" w:line="276" w:lineRule="auto"/>
        <w:jc w:val="center"/>
        <w:rPr>
          <w:sz w:val="48"/>
          <w:szCs w:val="48"/>
        </w:rPr>
      </w:pPr>
    </w:p>
    <w:p w14:paraId="2E76CE7A" w14:textId="77777777" w:rsidR="00E32144" w:rsidRPr="00E32144" w:rsidRDefault="00E32144" w:rsidP="00E32144">
      <w:pPr>
        <w:spacing w:after="200" w:line="276" w:lineRule="auto"/>
        <w:jc w:val="center"/>
        <w:rPr>
          <w:sz w:val="28"/>
          <w:szCs w:val="28"/>
        </w:rPr>
      </w:pPr>
    </w:p>
    <w:p w14:paraId="1EDBF743" w14:textId="77777777" w:rsidR="00E32144" w:rsidRPr="00E32144" w:rsidRDefault="00E32144" w:rsidP="00E32144">
      <w:pPr>
        <w:spacing w:after="200" w:line="276" w:lineRule="auto"/>
        <w:jc w:val="center"/>
        <w:rPr>
          <w:sz w:val="28"/>
          <w:szCs w:val="28"/>
        </w:rPr>
      </w:pPr>
    </w:p>
    <w:p w14:paraId="77A9901D" w14:textId="77777777" w:rsidR="00E32144" w:rsidRPr="00E32144" w:rsidRDefault="00E32144" w:rsidP="00E32144">
      <w:pPr>
        <w:spacing w:after="200" w:line="276" w:lineRule="auto"/>
        <w:jc w:val="center"/>
        <w:rPr>
          <w:sz w:val="56"/>
          <w:szCs w:val="56"/>
        </w:rPr>
      </w:pPr>
      <w:r w:rsidRPr="00E32144">
        <w:rPr>
          <w:sz w:val="56"/>
          <w:szCs w:val="56"/>
        </w:rPr>
        <w:t>Open Distance and eLearning (ODeL) Policy</w:t>
      </w:r>
    </w:p>
    <w:p w14:paraId="3F0AB361" w14:textId="77777777" w:rsidR="00E32144" w:rsidRPr="00E32144" w:rsidRDefault="00E32144" w:rsidP="00E32144">
      <w:pPr>
        <w:spacing w:after="0" w:line="240" w:lineRule="auto"/>
        <w:jc w:val="center"/>
        <w:rPr>
          <w:rFonts w:ascii="Calibri" w:hAnsi="Calibri"/>
          <w:sz w:val="36"/>
          <w:szCs w:val="36"/>
        </w:rPr>
      </w:pPr>
      <w:r w:rsidRPr="00E32144">
        <w:rPr>
          <w:rFonts w:ascii="Calibri" w:hAnsi="Calibri"/>
          <w:sz w:val="36"/>
          <w:szCs w:val="36"/>
        </w:rPr>
        <w:t>Directorate of Open Distance and eLearning (ODeL)</w:t>
      </w:r>
    </w:p>
    <w:p w14:paraId="18905A0C" w14:textId="77777777" w:rsidR="00E32144" w:rsidRPr="00E32144" w:rsidRDefault="00E32144" w:rsidP="00E32144">
      <w:pPr>
        <w:spacing w:after="0" w:line="240" w:lineRule="auto"/>
        <w:jc w:val="center"/>
        <w:rPr>
          <w:rFonts w:ascii="Calibri" w:hAnsi="Calibri"/>
          <w:sz w:val="36"/>
          <w:szCs w:val="36"/>
        </w:rPr>
      </w:pPr>
      <w:r w:rsidRPr="00E32144">
        <w:rPr>
          <w:rFonts w:ascii="Calibri" w:hAnsi="Calibri"/>
          <w:sz w:val="36"/>
          <w:szCs w:val="36"/>
        </w:rPr>
        <w:t>UNIVERSITY OF EASTERN AFRICA, BARATON</w:t>
      </w:r>
    </w:p>
    <w:p w14:paraId="74DB2E9C" w14:textId="77777777" w:rsidR="00E32144" w:rsidRPr="00E32144" w:rsidRDefault="00E32144" w:rsidP="00E32144">
      <w:pPr>
        <w:spacing w:after="0" w:line="240" w:lineRule="auto"/>
        <w:jc w:val="center"/>
        <w:rPr>
          <w:b/>
          <w:szCs w:val="24"/>
        </w:rPr>
      </w:pPr>
      <w:r w:rsidRPr="00E32144">
        <w:rPr>
          <w:b/>
          <w:szCs w:val="24"/>
        </w:rPr>
        <w:t>(A Seventh-day Adventist Institution of Higher Learning)</w:t>
      </w:r>
    </w:p>
    <w:p w14:paraId="179815FA" w14:textId="77777777" w:rsidR="00E32144" w:rsidRPr="00E32144" w:rsidRDefault="00E32144" w:rsidP="00E32144">
      <w:pPr>
        <w:spacing w:after="0" w:line="240" w:lineRule="auto"/>
        <w:jc w:val="center"/>
        <w:rPr>
          <w:rFonts w:ascii="Calibri" w:hAnsi="Calibri"/>
          <w:sz w:val="36"/>
          <w:szCs w:val="36"/>
        </w:rPr>
      </w:pPr>
      <w:r w:rsidRPr="00E32144">
        <w:rPr>
          <w:rFonts w:ascii="Calibri" w:hAnsi="Calibri"/>
          <w:sz w:val="36"/>
          <w:szCs w:val="36"/>
        </w:rPr>
        <w:t>P.O. BOX 2500 – 30100</w:t>
      </w:r>
    </w:p>
    <w:p w14:paraId="408FE2AD" w14:textId="77777777" w:rsidR="00E32144" w:rsidRPr="00E32144" w:rsidRDefault="00E32144" w:rsidP="00E32144">
      <w:pPr>
        <w:spacing w:after="0" w:line="240" w:lineRule="auto"/>
        <w:jc w:val="center"/>
        <w:rPr>
          <w:rFonts w:ascii="Calibri" w:hAnsi="Calibri"/>
          <w:sz w:val="36"/>
          <w:szCs w:val="36"/>
        </w:rPr>
      </w:pPr>
      <w:r w:rsidRPr="00E32144">
        <w:rPr>
          <w:rFonts w:ascii="Calibri" w:hAnsi="Calibri"/>
          <w:sz w:val="36"/>
          <w:szCs w:val="36"/>
        </w:rPr>
        <w:t>ELDORET, KENYA</w:t>
      </w:r>
    </w:p>
    <w:p w14:paraId="6AF7CBEE" w14:textId="77777777" w:rsidR="00E32144" w:rsidRPr="00E32144" w:rsidRDefault="00E32144" w:rsidP="00E32144">
      <w:pPr>
        <w:spacing w:after="0" w:line="240" w:lineRule="auto"/>
        <w:jc w:val="center"/>
        <w:rPr>
          <w:rFonts w:ascii="Calibri" w:hAnsi="Calibri"/>
          <w:color w:val="0000FF"/>
          <w:sz w:val="36"/>
          <w:szCs w:val="36"/>
          <w:u w:val="single"/>
        </w:rPr>
      </w:pPr>
      <w:hyperlink r:id="rId98" w:history="1">
        <w:r w:rsidRPr="00E32144">
          <w:rPr>
            <w:rFonts w:ascii="Calibri" w:hAnsi="Calibri"/>
            <w:color w:val="0000FF"/>
            <w:sz w:val="36"/>
            <w:szCs w:val="36"/>
            <w:u w:val="single"/>
          </w:rPr>
          <w:t>www.ueab.ac.ke</w:t>
        </w:r>
      </w:hyperlink>
    </w:p>
    <w:p w14:paraId="3F57556F" w14:textId="77777777" w:rsidR="00E32144" w:rsidRPr="00E32144" w:rsidRDefault="00E32144" w:rsidP="00E32144">
      <w:pPr>
        <w:spacing w:after="0" w:line="240" w:lineRule="auto"/>
        <w:ind w:left="2160"/>
        <w:jc w:val="center"/>
        <w:rPr>
          <w:rFonts w:ascii="Calibri" w:hAnsi="Calibri"/>
          <w:color w:val="0000FF"/>
          <w:sz w:val="36"/>
          <w:szCs w:val="36"/>
          <w:u w:val="single"/>
        </w:rPr>
      </w:pPr>
    </w:p>
    <w:p w14:paraId="1475536D" w14:textId="77777777" w:rsidR="00E32144" w:rsidRPr="00E32144" w:rsidRDefault="00E32144" w:rsidP="00E32144">
      <w:pPr>
        <w:spacing w:after="200" w:line="276" w:lineRule="auto"/>
        <w:ind w:left="2160"/>
        <w:rPr>
          <w:rFonts w:ascii="Calibri" w:hAnsi="Calibri"/>
          <w:b/>
          <w:sz w:val="22"/>
          <w:lang w:val="en-GB"/>
        </w:rPr>
      </w:pPr>
      <w:r w:rsidRPr="00E32144">
        <w:rPr>
          <w:rFonts w:ascii="Calibri" w:hAnsi="Calibri"/>
          <w:b/>
          <w:sz w:val="22"/>
          <w:lang w:val="en-GB"/>
        </w:rPr>
        <w:t xml:space="preserve">ODeL Committee    Chairman    ……………………. </w:t>
      </w:r>
    </w:p>
    <w:p w14:paraId="740E36BD" w14:textId="77777777" w:rsidR="00E32144" w:rsidRPr="00E32144" w:rsidRDefault="00E32144" w:rsidP="00E32144">
      <w:pPr>
        <w:spacing w:after="200" w:line="276" w:lineRule="auto"/>
        <w:ind w:left="2160"/>
        <w:rPr>
          <w:rFonts w:ascii="Calibri" w:hAnsi="Calibri"/>
          <w:b/>
          <w:sz w:val="22"/>
          <w:lang w:val="en-GB"/>
        </w:rPr>
      </w:pPr>
    </w:p>
    <w:p w14:paraId="6056EF10" w14:textId="77777777" w:rsidR="00E32144" w:rsidRPr="00E32144" w:rsidRDefault="00E32144" w:rsidP="00E32144">
      <w:pPr>
        <w:spacing w:after="200" w:line="276" w:lineRule="auto"/>
        <w:ind w:left="2160"/>
        <w:rPr>
          <w:rFonts w:ascii="Calibri" w:hAnsi="Calibri"/>
          <w:b/>
          <w:sz w:val="22"/>
          <w:lang w:val="en-GB"/>
        </w:rPr>
      </w:pPr>
      <w:r w:rsidRPr="00E32144">
        <w:rPr>
          <w:rFonts w:ascii="Calibri" w:hAnsi="Calibri"/>
          <w:b/>
          <w:sz w:val="22"/>
          <w:lang w:val="en-GB"/>
        </w:rPr>
        <w:t>ODeL Committee   Secretary      ………………………</w:t>
      </w:r>
    </w:p>
    <w:p w14:paraId="021E2324" w14:textId="77777777" w:rsidR="00E32144" w:rsidRPr="00E32144" w:rsidRDefault="00E32144" w:rsidP="00E32144">
      <w:pPr>
        <w:spacing w:after="200" w:line="276" w:lineRule="auto"/>
        <w:rPr>
          <w:rFonts w:ascii="Calibri" w:hAnsi="Calibri"/>
          <w:b/>
          <w:sz w:val="22"/>
          <w:lang w:val="en-GB"/>
        </w:rPr>
      </w:pPr>
    </w:p>
    <w:p w14:paraId="5936C5E3" w14:textId="77777777" w:rsidR="00E32144" w:rsidRPr="00E32144" w:rsidRDefault="00E32144" w:rsidP="00E32144">
      <w:pPr>
        <w:spacing w:after="200" w:line="276" w:lineRule="auto"/>
        <w:rPr>
          <w:rFonts w:ascii="Calibri" w:hAnsi="Calibri"/>
          <w:b/>
          <w:sz w:val="22"/>
        </w:rPr>
      </w:pPr>
      <w:r w:rsidRPr="00E32144">
        <w:rPr>
          <w:rFonts w:ascii="Calibri" w:hAnsi="Calibri"/>
          <w:b/>
          <w:sz w:val="22"/>
          <w:lang w:val="en-GB"/>
        </w:rPr>
        <w:t>This policy was approved by the University Council on 26th July 2022 (Action No. 016-03-2022)</w:t>
      </w:r>
    </w:p>
    <w:p w14:paraId="25527CF2" w14:textId="77777777" w:rsidR="00E32144" w:rsidRPr="00E32144" w:rsidRDefault="00E32144" w:rsidP="00E32144">
      <w:pPr>
        <w:spacing w:after="0" w:line="240" w:lineRule="auto"/>
        <w:jc w:val="center"/>
        <w:rPr>
          <w:rFonts w:ascii="Calibri" w:hAnsi="Calibri"/>
          <w:color w:val="0000FF"/>
          <w:sz w:val="36"/>
          <w:szCs w:val="36"/>
          <w:u w:val="single"/>
        </w:rPr>
      </w:pPr>
    </w:p>
    <w:p w14:paraId="68901479" w14:textId="77777777" w:rsidR="00E32144" w:rsidRPr="00E32144" w:rsidRDefault="00E32144" w:rsidP="00E32144">
      <w:pPr>
        <w:spacing w:after="0" w:line="240" w:lineRule="auto"/>
        <w:jc w:val="center"/>
        <w:rPr>
          <w:rFonts w:ascii="Calibri" w:hAnsi="Calibri"/>
          <w:color w:val="0000FF"/>
          <w:sz w:val="36"/>
          <w:szCs w:val="36"/>
          <w:u w:val="single"/>
        </w:rPr>
      </w:pPr>
    </w:p>
    <w:sdt>
      <w:sdtPr>
        <w:rPr>
          <w:rFonts w:ascii="Calibri" w:hAnsi="Calibri"/>
          <w:color w:val="0000FF"/>
          <w:sz w:val="22"/>
          <w:u w:val="single"/>
        </w:rPr>
        <w:id w:val="245464746"/>
        <w:docPartObj>
          <w:docPartGallery w:val="Table of Contents"/>
          <w:docPartUnique/>
        </w:docPartObj>
      </w:sdtPr>
      <w:sdtEndPr>
        <w:rPr>
          <w:b/>
          <w:bCs/>
          <w:noProof/>
          <w:color w:val="auto"/>
          <w:u w:val="none"/>
        </w:rPr>
      </w:sdtEndPr>
      <w:sdtContent>
        <w:p w14:paraId="7A6E4783" w14:textId="77777777" w:rsidR="00E32144" w:rsidRPr="00E32144" w:rsidRDefault="00E32144" w:rsidP="00E32144">
          <w:pPr>
            <w:keepNext/>
            <w:keepLines/>
            <w:spacing w:before="240" w:after="0"/>
            <w:rPr>
              <w:rFonts w:ascii="Cambria" w:eastAsia="Times New Roman" w:hAnsi="Cambria"/>
              <w:color w:val="365F91"/>
              <w:sz w:val="32"/>
              <w:szCs w:val="32"/>
            </w:rPr>
          </w:pPr>
          <w:r w:rsidRPr="00E32144">
            <w:rPr>
              <w:rFonts w:ascii="Cambria" w:eastAsia="Times New Roman" w:hAnsi="Cambria"/>
              <w:color w:val="365F91"/>
              <w:sz w:val="32"/>
              <w:szCs w:val="32"/>
            </w:rPr>
            <w:t>Table of Contents</w:t>
          </w:r>
        </w:p>
        <w:p w14:paraId="73BA5975" w14:textId="64DB716A" w:rsidR="00E32144" w:rsidRPr="00E32144" w:rsidRDefault="00E32144" w:rsidP="00E32144">
          <w:pPr>
            <w:tabs>
              <w:tab w:val="right" w:leader="dot" w:pos="9015"/>
            </w:tabs>
            <w:spacing w:after="100"/>
            <w:rPr>
              <w:rFonts w:ascii="Calibri" w:eastAsia="Times New Roman" w:hAnsi="Calibri"/>
              <w:noProof/>
              <w:sz w:val="22"/>
            </w:rPr>
          </w:pPr>
          <w:r w:rsidRPr="00E32144">
            <w:rPr>
              <w:rFonts w:ascii="Calibri" w:hAnsi="Calibri"/>
              <w:sz w:val="22"/>
            </w:rPr>
            <w:fldChar w:fldCharType="begin"/>
          </w:r>
          <w:r w:rsidRPr="00E32144">
            <w:rPr>
              <w:rFonts w:ascii="Calibri" w:hAnsi="Calibri"/>
              <w:sz w:val="22"/>
            </w:rPr>
            <w:instrText xml:space="preserve"> TOC \o "1-3" \h \z \u </w:instrText>
          </w:r>
          <w:r w:rsidRPr="00E32144">
            <w:rPr>
              <w:rFonts w:ascii="Calibri" w:hAnsi="Calibri"/>
              <w:sz w:val="22"/>
            </w:rPr>
            <w:fldChar w:fldCharType="separate"/>
          </w:r>
          <w:hyperlink w:anchor="_Toc102019097" w:history="1">
            <w:r w:rsidRPr="00E32144">
              <w:rPr>
                <w:noProof/>
                <w:color w:val="0000FF"/>
                <w:sz w:val="22"/>
                <w:u w:val="single"/>
                <w:lang w:val="en-GB"/>
              </w:rPr>
              <w:t>ACRONYMS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_Toc102019097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99</w:t>
            </w:r>
            <w:r w:rsidRPr="00E32144">
              <w:rPr>
                <w:rFonts w:ascii="Calibri" w:hAnsi="Calibri"/>
                <w:noProof/>
                <w:webHidden/>
                <w:sz w:val="22"/>
              </w:rPr>
              <w:fldChar w:fldCharType="end"/>
            </w:r>
          </w:hyperlink>
        </w:p>
        <w:p w14:paraId="4F06DADC" w14:textId="3AA3E793"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098" w:history="1">
            <w:r w:rsidRPr="00E32144">
              <w:rPr>
                <w:noProof/>
                <w:color w:val="0000FF"/>
                <w:sz w:val="22"/>
                <w:u w:val="single"/>
                <w:lang w:val="en-GB"/>
              </w:rPr>
              <w:t>1.</w:t>
            </w:r>
            <w:r w:rsidRPr="00E32144">
              <w:rPr>
                <w:rFonts w:ascii="Calibri" w:eastAsia="Times New Roman" w:hAnsi="Calibri"/>
                <w:noProof/>
                <w:sz w:val="22"/>
              </w:rPr>
              <w:tab/>
            </w:r>
            <w:r w:rsidRPr="00E32144">
              <w:rPr>
                <w:noProof/>
                <w:color w:val="0000FF"/>
                <w:sz w:val="22"/>
                <w:u w:val="single"/>
                <w:lang w:val="en-GB"/>
              </w:rPr>
              <w:t>PREAMBLE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_Toc102019098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100</w:t>
            </w:r>
            <w:r w:rsidRPr="00E32144">
              <w:rPr>
                <w:rFonts w:ascii="Calibri" w:hAnsi="Calibri"/>
                <w:noProof/>
                <w:webHidden/>
                <w:sz w:val="22"/>
              </w:rPr>
              <w:fldChar w:fldCharType="end"/>
            </w:r>
          </w:hyperlink>
        </w:p>
        <w:p w14:paraId="5506FF6A" w14:textId="0660DADC"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099" w:history="1">
            <w:r w:rsidRPr="00E32144">
              <w:rPr>
                <w:rFonts w:ascii="Calibri" w:hAnsi="Calibri"/>
                <w:noProof/>
                <w:color w:val="0000FF"/>
                <w:sz w:val="22"/>
                <w:u w:val="single"/>
                <w:lang w:val="en-GB"/>
              </w:rPr>
              <w:t>1.1</w:t>
            </w:r>
            <w:r w:rsidRPr="00E32144">
              <w:rPr>
                <w:rFonts w:ascii="Calibri" w:eastAsia="Times New Roman" w:hAnsi="Calibri"/>
                <w:noProof/>
                <w:sz w:val="22"/>
              </w:rPr>
              <w:tab/>
            </w:r>
            <w:r w:rsidRPr="00E32144">
              <w:rPr>
                <w:noProof/>
                <w:color w:val="0000FF"/>
                <w:sz w:val="22"/>
                <w:u w:val="single"/>
                <w:lang w:val="en-GB"/>
              </w:rPr>
              <w:t xml:space="preserve">Background of the </w:t>
            </w:r>
            <w:r w:rsidRPr="00E32144">
              <w:rPr>
                <w:noProof/>
                <w:color w:val="0000FF"/>
                <w:sz w:val="22"/>
                <w:u w:val="single"/>
              </w:rPr>
              <w:t>Open Distance and eLearning (ODeL) Policy</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_Toc102019099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100</w:t>
            </w:r>
            <w:r w:rsidRPr="00E32144">
              <w:rPr>
                <w:rFonts w:ascii="Calibri" w:hAnsi="Calibri"/>
                <w:noProof/>
                <w:webHidden/>
                <w:sz w:val="22"/>
              </w:rPr>
              <w:fldChar w:fldCharType="end"/>
            </w:r>
          </w:hyperlink>
        </w:p>
        <w:p w14:paraId="08816904" w14:textId="69CAB278"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00" w:history="1">
            <w:r w:rsidRPr="00E32144">
              <w:rPr>
                <w:noProof/>
                <w:color w:val="0000FF"/>
                <w:sz w:val="22"/>
                <w:u w:val="single"/>
                <w:lang w:val="en-GB"/>
              </w:rPr>
              <w:t>1.2</w:t>
            </w:r>
            <w:r w:rsidRPr="00E32144">
              <w:rPr>
                <w:rFonts w:ascii="Calibri" w:eastAsia="Times New Roman" w:hAnsi="Calibri"/>
                <w:noProof/>
                <w:sz w:val="22"/>
              </w:rPr>
              <w:tab/>
            </w:r>
            <w:r w:rsidRPr="00E32144">
              <w:rPr>
                <w:noProof/>
                <w:color w:val="0000FF"/>
                <w:sz w:val="22"/>
                <w:u w:val="single"/>
                <w:lang w:val="en-GB"/>
              </w:rPr>
              <w:t>Objectives of the Open Distance and eLearning (ODeL) Policy</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_Toc102019100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100</w:t>
            </w:r>
            <w:r w:rsidRPr="00E32144">
              <w:rPr>
                <w:rFonts w:ascii="Calibri" w:hAnsi="Calibri"/>
                <w:noProof/>
                <w:webHidden/>
                <w:sz w:val="22"/>
              </w:rPr>
              <w:fldChar w:fldCharType="end"/>
            </w:r>
          </w:hyperlink>
        </w:p>
        <w:p w14:paraId="67A67A52" w14:textId="0DD7877B"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01" w:history="1">
            <w:r w:rsidRPr="00E32144">
              <w:rPr>
                <w:noProof/>
                <w:color w:val="0000FF"/>
                <w:sz w:val="22"/>
                <w:u w:val="single"/>
                <w:lang w:val="en-GB"/>
              </w:rPr>
              <w:t>1.3</w:t>
            </w:r>
            <w:r w:rsidRPr="00E32144">
              <w:rPr>
                <w:rFonts w:ascii="Calibri" w:eastAsia="Times New Roman" w:hAnsi="Calibri"/>
                <w:noProof/>
                <w:sz w:val="22"/>
              </w:rPr>
              <w:tab/>
            </w:r>
            <w:r w:rsidRPr="00E32144">
              <w:rPr>
                <w:noProof/>
                <w:color w:val="0000FF"/>
                <w:sz w:val="22"/>
                <w:u w:val="single"/>
                <w:lang w:val="en-GB"/>
              </w:rPr>
              <w:t>Rationale of the Open Distance and eLearning (ODeL) Policy</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_Toc102019101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101</w:t>
            </w:r>
            <w:r w:rsidRPr="00E32144">
              <w:rPr>
                <w:rFonts w:ascii="Calibri" w:hAnsi="Calibri"/>
                <w:noProof/>
                <w:webHidden/>
                <w:sz w:val="22"/>
              </w:rPr>
              <w:fldChar w:fldCharType="end"/>
            </w:r>
          </w:hyperlink>
        </w:p>
        <w:p w14:paraId="78AF7AA5" w14:textId="4AE2091A"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02" w:history="1">
            <w:r w:rsidRPr="00E32144">
              <w:rPr>
                <w:noProof/>
                <w:color w:val="0000FF"/>
                <w:sz w:val="22"/>
                <w:u w:val="single"/>
                <w:lang w:val="en-GB"/>
              </w:rPr>
              <w:t>1.4</w:t>
            </w:r>
            <w:r w:rsidRPr="00E32144">
              <w:rPr>
                <w:rFonts w:ascii="Calibri" w:eastAsia="Times New Roman" w:hAnsi="Calibri"/>
                <w:noProof/>
                <w:sz w:val="22"/>
              </w:rPr>
              <w:tab/>
            </w:r>
            <w:r w:rsidRPr="00E32144">
              <w:rPr>
                <w:noProof/>
                <w:color w:val="0000FF"/>
                <w:sz w:val="22"/>
                <w:u w:val="single"/>
                <w:lang w:val="en-GB"/>
              </w:rPr>
              <w:t>Philosophy</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_Toc102019102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101</w:t>
            </w:r>
            <w:r w:rsidRPr="00E32144">
              <w:rPr>
                <w:rFonts w:ascii="Calibri" w:hAnsi="Calibri"/>
                <w:noProof/>
                <w:webHidden/>
                <w:sz w:val="22"/>
              </w:rPr>
              <w:fldChar w:fldCharType="end"/>
            </w:r>
          </w:hyperlink>
        </w:p>
        <w:p w14:paraId="7F010A7E" w14:textId="4D71CF8A"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03" w:history="1">
            <w:r w:rsidRPr="00E32144">
              <w:rPr>
                <w:noProof/>
                <w:color w:val="0000FF"/>
                <w:sz w:val="22"/>
                <w:u w:val="single"/>
                <w:lang w:val="en-GB"/>
              </w:rPr>
              <w:t>1.5</w:t>
            </w:r>
            <w:r w:rsidRPr="00E32144">
              <w:rPr>
                <w:rFonts w:ascii="Calibri" w:eastAsia="Times New Roman" w:hAnsi="Calibri"/>
                <w:noProof/>
                <w:sz w:val="22"/>
              </w:rPr>
              <w:tab/>
            </w:r>
            <w:r w:rsidRPr="00E32144">
              <w:rPr>
                <w:noProof/>
                <w:color w:val="0000FF"/>
                <w:sz w:val="22"/>
                <w:u w:val="single"/>
                <w:lang w:val="en-GB"/>
              </w:rPr>
              <w:t>Mission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_Toc102019103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101</w:t>
            </w:r>
            <w:r w:rsidRPr="00E32144">
              <w:rPr>
                <w:rFonts w:ascii="Calibri" w:hAnsi="Calibri"/>
                <w:noProof/>
                <w:webHidden/>
                <w:sz w:val="22"/>
              </w:rPr>
              <w:fldChar w:fldCharType="end"/>
            </w:r>
          </w:hyperlink>
        </w:p>
        <w:p w14:paraId="65FC7C08" w14:textId="35D7F149"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04" w:history="1">
            <w:r w:rsidRPr="00E32144">
              <w:rPr>
                <w:noProof/>
                <w:color w:val="0000FF"/>
                <w:sz w:val="22"/>
                <w:u w:val="single"/>
                <w:lang w:val="en-GB"/>
              </w:rPr>
              <w:t>1.6</w:t>
            </w:r>
            <w:r w:rsidRPr="00E32144">
              <w:rPr>
                <w:rFonts w:ascii="Calibri" w:eastAsia="Times New Roman" w:hAnsi="Calibri"/>
                <w:noProof/>
                <w:sz w:val="22"/>
              </w:rPr>
              <w:tab/>
            </w:r>
            <w:r w:rsidRPr="00E32144">
              <w:rPr>
                <w:noProof/>
                <w:color w:val="0000FF"/>
                <w:sz w:val="22"/>
                <w:u w:val="single"/>
                <w:lang w:val="en-GB"/>
              </w:rPr>
              <w:t>Vision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_Toc102019104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101</w:t>
            </w:r>
            <w:r w:rsidRPr="00E32144">
              <w:rPr>
                <w:rFonts w:ascii="Calibri" w:hAnsi="Calibri"/>
                <w:noProof/>
                <w:webHidden/>
                <w:sz w:val="22"/>
              </w:rPr>
              <w:fldChar w:fldCharType="end"/>
            </w:r>
          </w:hyperlink>
        </w:p>
        <w:p w14:paraId="222F2D47" w14:textId="7B0C4EEC"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05" w:history="1">
            <w:r w:rsidRPr="00E32144">
              <w:rPr>
                <w:noProof/>
                <w:color w:val="0000FF"/>
                <w:sz w:val="22"/>
                <w:u w:val="single"/>
                <w:lang w:val="en-GB"/>
              </w:rPr>
              <w:t>2.</w:t>
            </w:r>
            <w:r w:rsidRPr="00E32144">
              <w:rPr>
                <w:rFonts w:ascii="Calibri" w:eastAsia="Times New Roman" w:hAnsi="Calibri"/>
                <w:noProof/>
                <w:sz w:val="22"/>
              </w:rPr>
              <w:tab/>
            </w:r>
            <w:r w:rsidRPr="00E32144">
              <w:rPr>
                <w:noProof/>
                <w:color w:val="0000FF"/>
                <w:sz w:val="22"/>
                <w:u w:val="single"/>
                <w:lang w:val="en-GB"/>
              </w:rPr>
              <w:t>THE GOVERNANCE STRUCTURE OF UEAB ODeL</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_Toc102019105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102</w:t>
            </w:r>
            <w:r w:rsidRPr="00E32144">
              <w:rPr>
                <w:rFonts w:ascii="Calibri" w:hAnsi="Calibri"/>
                <w:noProof/>
                <w:webHidden/>
                <w:sz w:val="22"/>
              </w:rPr>
              <w:fldChar w:fldCharType="end"/>
            </w:r>
          </w:hyperlink>
        </w:p>
        <w:p w14:paraId="06E8C5A1" w14:textId="0B96A98B"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06" w:history="1">
            <w:r w:rsidRPr="00E32144">
              <w:rPr>
                <w:noProof/>
                <w:color w:val="0000FF"/>
                <w:sz w:val="22"/>
                <w:u w:val="single"/>
                <w:lang w:val="en-GB"/>
              </w:rPr>
              <w:t>2.1</w:t>
            </w:r>
            <w:r w:rsidRPr="00E32144">
              <w:rPr>
                <w:rFonts w:ascii="Calibri" w:eastAsia="Times New Roman" w:hAnsi="Calibri"/>
                <w:noProof/>
                <w:sz w:val="22"/>
              </w:rPr>
              <w:tab/>
            </w:r>
            <w:r w:rsidRPr="00E32144">
              <w:rPr>
                <w:noProof/>
                <w:color w:val="0000FF"/>
                <w:sz w:val="22"/>
                <w:u w:val="single"/>
                <w:lang w:val="en-GB"/>
              </w:rPr>
              <w:t>Administration and Organograms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_Toc102019106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102</w:t>
            </w:r>
            <w:r w:rsidRPr="00E32144">
              <w:rPr>
                <w:rFonts w:ascii="Calibri" w:hAnsi="Calibri"/>
                <w:noProof/>
                <w:webHidden/>
                <w:sz w:val="22"/>
              </w:rPr>
              <w:fldChar w:fldCharType="end"/>
            </w:r>
          </w:hyperlink>
        </w:p>
        <w:p w14:paraId="2AF253E2" w14:textId="5E00A107"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07" w:history="1">
            <w:r w:rsidRPr="00E32144">
              <w:rPr>
                <w:noProof/>
                <w:color w:val="0000FF"/>
                <w:sz w:val="22"/>
                <w:u w:val="single"/>
                <w:lang w:val="en-GB"/>
              </w:rPr>
              <w:t>2.2</w:t>
            </w:r>
            <w:r w:rsidRPr="00E32144">
              <w:rPr>
                <w:rFonts w:ascii="Calibri" w:eastAsia="Times New Roman" w:hAnsi="Calibri"/>
                <w:noProof/>
                <w:sz w:val="22"/>
              </w:rPr>
              <w:tab/>
            </w:r>
            <w:r w:rsidRPr="00E32144">
              <w:rPr>
                <w:noProof/>
                <w:color w:val="0000FF"/>
                <w:sz w:val="22"/>
                <w:u w:val="single"/>
                <w:lang w:val="en-GB"/>
              </w:rPr>
              <w:t>Staffing of ODeL Directorate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_Toc102019107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103</w:t>
            </w:r>
            <w:r w:rsidRPr="00E32144">
              <w:rPr>
                <w:rFonts w:ascii="Calibri" w:hAnsi="Calibri"/>
                <w:noProof/>
                <w:webHidden/>
                <w:sz w:val="22"/>
              </w:rPr>
              <w:fldChar w:fldCharType="end"/>
            </w:r>
          </w:hyperlink>
        </w:p>
        <w:p w14:paraId="2D88C6E4" w14:textId="685BE215"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08" w:history="1">
            <w:r w:rsidRPr="00E32144">
              <w:rPr>
                <w:noProof/>
                <w:color w:val="0000FF"/>
                <w:sz w:val="22"/>
                <w:u w:val="single"/>
                <w:lang w:val="en-GB"/>
              </w:rPr>
              <w:t>2.3</w:t>
            </w:r>
            <w:r w:rsidRPr="00E32144">
              <w:rPr>
                <w:rFonts w:ascii="Calibri" w:eastAsia="Times New Roman" w:hAnsi="Calibri"/>
                <w:noProof/>
                <w:sz w:val="22"/>
              </w:rPr>
              <w:tab/>
            </w:r>
            <w:r w:rsidRPr="00E32144">
              <w:rPr>
                <w:noProof/>
                <w:color w:val="0000FF"/>
                <w:sz w:val="22"/>
                <w:u w:val="single"/>
                <w:lang w:val="en-GB"/>
              </w:rPr>
              <w:t>Duties of the Directorate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_Toc102019108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103</w:t>
            </w:r>
            <w:r w:rsidRPr="00E32144">
              <w:rPr>
                <w:rFonts w:ascii="Calibri" w:hAnsi="Calibri"/>
                <w:noProof/>
                <w:webHidden/>
                <w:sz w:val="22"/>
              </w:rPr>
              <w:fldChar w:fldCharType="end"/>
            </w:r>
          </w:hyperlink>
        </w:p>
        <w:p w14:paraId="7342DEBC" w14:textId="39670179"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09" w:history="1">
            <w:r w:rsidRPr="00E32144">
              <w:rPr>
                <w:noProof/>
                <w:color w:val="0000FF"/>
                <w:sz w:val="22"/>
                <w:u w:val="single"/>
                <w:lang w:val="en-GB"/>
              </w:rPr>
              <w:t>2.4</w:t>
            </w:r>
            <w:r w:rsidRPr="00E32144">
              <w:rPr>
                <w:rFonts w:ascii="Calibri" w:eastAsia="Times New Roman" w:hAnsi="Calibri"/>
                <w:noProof/>
                <w:sz w:val="22"/>
              </w:rPr>
              <w:tab/>
            </w:r>
            <w:r w:rsidRPr="00E32144">
              <w:rPr>
                <w:noProof/>
                <w:color w:val="0000FF"/>
                <w:sz w:val="22"/>
                <w:u w:val="single"/>
                <w:lang w:val="en-GB"/>
              </w:rPr>
              <w:t>Open Distance and eLearning (ODeL) Committee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_Toc102019109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103</w:t>
            </w:r>
            <w:r w:rsidRPr="00E32144">
              <w:rPr>
                <w:rFonts w:ascii="Calibri" w:hAnsi="Calibri"/>
                <w:noProof/>
                <w:webHidden/>
                <w:sz w:val="22"/>
              </w:rPr>
              <w:fldChar w:fldCharType="end"/>
            </w:r>
          </w:hyperlink>
        </w:p>
        <w:p w14:paraId="6767BE31" w14:textId="6C457087"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10" w:history="1">
            <w:r w:rsidRPr="00E32144">
              <w:rPr>
                <w:noProof/>
                <w:color w:val="0000FF"/>
                <w:sz w:val="22"/>
                <w:u w:val="single"/>
                <w:lang w:val="en-GB"/>
              </w:rPr>
              <w:t>2.5</w:t>
            </w:r>
            <w:r w:rsidRPr="00E32144">
              <w:rPr>
                <w:rFonts w:ascii="Calibri" w:eastAsia="Times New Roman" w:hAnsi="Calibri"/>
                <w:noProof/>
                <w:sz w:val="22"/>
              </w:rPr>
              <w:tab/>
            </w:r>
            <w:r w:rsidRPr="00E32144">
              <w:rPr>
                <w:noProof/>
                <w:color w:val="0000FF"/>
                <w:sz w:val="22"/>
                <w:u w:val="single"/>
                <w:lang w:val="en-GB"/>
              </w:rPr>
              <w:t>Director – ODeL</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_Toc102019110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105</w:t>
            </w:r>
            <w:r w:rsidRPr="00E32144">
              <w:rPr>
                <w:rFonts w:ascii="Calibri" w:hAnsi="Calibri"/>
                <w:noProof/>
                <w:webHidden/>
                <w:sz w:val="22"/>
              </w:rPr>
              <w:fldChar w:fldCharType="end"/>
            </w:r>
          </w:hyperlink>
        </w:p>
        <w:p w14:paraId="11F84D39" w14:textId="3911993A"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11" w:history="1">
            <w:r w:rsidRPr="00E32144">
              <w:rPr>
                <w:noProof/>
                <w:color w:val="0000FF"/>
                <w:sz w:val="22"/>
                <w:u w:val="single"/>
                <w:lang w:val="en-GB"/>
              </w:rPr>
              <w:t>2.6</w:t>
            </w:r>
            <w:r w:rsidRPr="00E32144">
              <w:rPr>
                <w:rFonts w:ascii="Calibri" w:eastAsia="Times New Roman" w:hAnsi="Calibri"/>
                <w:noProof/>
                <w:sz w:val="22"/>
              </w:rPr>
              <w:tab/>
            </w:r>
            <w:r w:rsidRPr="00E32144">
              <w:rPr>
                <w:noProof/>
                <w:color w:val="0000FF"/>
                <w:sz w:val="22"/>
                <w:u w:val="single"/>
                <w:lang w:val="en-GB"/>
              </w:rPr>
              <w:t>Duties of ELearning Coordinator</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_Toc102019111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106</w:t>
            </w:r>
            <w:r w:rsidRPr="00E32144">
              <w:rPr>
                <w:rFonts w:ascii="Calibri" w:hAnsi="Calibri"/>
                <w:noProof/>
                <w:webHidden/>
                <w:sz w:val="22"/>
              </w:rPr>
              <w:fldChar w:fldCharType="end"/>
            </w:r>
          </w:hyperlink>
        </w:p>
        <w:p w14:paraId="7DB73B00" w14:textId="163CB6BA"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12" w:history="1">
            <w:r w:rsidRPr="00E32144">
              <w:rPr>
                <w:noProof/>
                <w:color w:val="0000FF"/>
                <w:sz w:val="22"/>
                <w:u w:val="single"/>
                <w:lang w:val="en-GB"/>
              </w:rPr>
              <w:t>2.7</w:t>
            </w:r>
            <w:r w:rsidRPr="00E32144">
              <w:rPr>
                <w:rFonts w:ascii="Calibri" w:eastAsia="Times New Roman" w:hAnsi="Calibri"/>
                <w:noProof/>
                <w:sz w:val="22"/>
              </w:rPr>
              <w:tab/>
            </w:r>
            <w:r w:rsidRPr="00E32144">
              <w:rPr>
                <w:noProof/>
                <w:color w:val="0000FF"/>
                <w:sz w:val="22"/>
                <w:u w:val="single"/>
                <w:lang w:val="en-GB"/>
              </w:rPr>
              <w:t>Duties of Instructional Designer</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_Toc102019112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106</w:t>
            </w:r>
            <w:r w:rsidRPr="00E32144">
              <w:rPr>
                <w:rFonts w:ascii="Calibri" w:hAnsi="Calibri"/>
                <w:noProof/>
                <w:webHidden/>
                <w:sz w:val="22"/>
              </w:rPr>
              <w:fldChar w:fldCharType="end"/>
            </w:r>
          </w:hyperlink>
        </w:p>
        <w:p w14:paraId="795F7126" w14:textId="13250E53"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13" w:history="1">
            <w:r w:rsidRPr="00E32144">
              <w:rPr>
                <w:noProof/>
                <w:color w:val="0000FF"/>
                <w:sz w:val="22"/>
                <w:u w:val="single"/>
                <w:lang w:val="en-GB"/>
              </w:rPr>
              <w:t>2.8</w:t>
            </w:r>
            <w:r w:rsidRPr="00E32144">
              <w:rPr>
                <w:rFonts w:ascii="Calibri" w:eastAsia="Times New Roman" w:hAnsi="Calibri"/>
                <w:noProof/>
                <w:sz w:val="22"/>
              </w:rPr>
              <w:tab/>
            </w:r>
            <w:r w:rsidRPr="00E32144">
              <w:rPr>
                <w:noProof/>
                <w:color w:val="0000FF"/>
                <w:sz w:val="22"/>
                <w:u w:val="single"/>
                <w:lang w:val="en-GB"/>
              </w:rPr>
              <w:t>Duties of ELearning User Support Staff</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_Toc102019113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106</w:t>
            </w:r>
            <w:r w:rsidRPr="00E32144">
              <w:rPr>
                <w:rFonts w:ascii="Calibri" w:hAnsi="Calibri"/>
                <w:noProof/>
                <w:webHidden/>
                <w:sz w:val="22"/>
              </w:rPr>
              <w:fldChar w:fldCharType="end"/>
            </w:r>
          </w:hyperlink>
        </w:p>
        <w:p w14:paraId="5D84AC46" w14:textId="04B59DDA"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14" w:history="1">
            <w:r w:rsidRPr="00E32144">
              <w:rPr>
                <w:noProof/>
                <w:color w:val="0000FF"/>
                <w:sz w:val="22"/>
                <w:u w:val="single"/>
                <w:lang w:val="en-GB"/>
              </w:rPr>
              <w:t>2.9</w:t>
            </w:r>
            <w:r w:rsidRPr="00E32144">
              <w:rPr>
                <w:rFonts w:ascii="Calibri" w:eastAsia="Times New Roman" w:hAnsi="Calibri"/>
                <w:noProof/>
                <w:sz w:val="22"/>
              </w:rPr>
              <w:tab/>
            </w:r>
            <w:r w:rsidRPr="00E32144">
              <w:rPr>
                <w:noProof/>
                <w:color w:val="0000FF"/>
                <w:sz w:val="22"/>
                <w:u w:val="single"/>
                <w:lang w:val="en-GB"/>
              </w:rPr>
              <w:t>Duties of Content Creators/Subject Matter Experts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_Toc102019114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106</w:t>
            </w:r>
            <w:r w:rsidRPr="00E32144">
              <w:rPr>
                <w:rFonts w:ascii="Calibri" w:hAnsi="Calibri"/>
                <w:noProof/>
                <w:webHidden/>
                <w:sz w:val="22"/>
              </w:rPr>
              <w:fldChar w:fldCharType="end"/>
            </w:r>
          </w:hyperlink>
        </w:p>
        <w:p w14:paraId="45D1E1CE" w14:textId="228CB259"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15" w:history="1">
            <w:r w:rsidRPr="00E32144">
              <w:rPr>
                <w:noProof/>
                <w:color w:val="0000FF"/>
                <w:sz w:val="22"/>
                <w:u w:val="single"/>
                <w:lang w:val="en-GB"/>
              </w:rPr>
              <w:t>2.10</w:t>
            </w:r>
            <w:r w:rsidRPr="00E32144">
              <w:rPr>
                <w:rFonts w:ascii="Calibri" w:eastAsia="Times New Roman" w:hAnsi="Calibri"/>
                <w:noProof/>
                <w:sz w:val="22"/>
              </w:rPr>
              <w:tab/>
            </w:r>
            <w:r w:rsidRPr="00E32144">
              <w:rPr>
                <w:noProof/>
                <w:color w:val="0000FF"/>
                <w:sz w:val="22"/>
                <w:u w:val="single"/>
                <w:lang w:val="en-GB"/>
              </w:rPr>
              <w:t>Duties of Media Assistant</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_Toc102019115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106</w:t>
            </w:r>
            <w:r w:rsidRPr="00E32144">
              <w:rPr>
                <w:rFonts w:ascii="Calibri" w:hAnsi="Calibri"/>
                <w:noProof/>
                <w:webHidden/>
                <w:sz w:val="22"/>
              </w:rPr>
              <w:fldChar w:fldCharType="end"/>
            </w:r>
          </w:hyperlink>
        </w:p>
        <w:p w14:paraId="1FD076A7" w14:textId="1EFB5C52"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16" w:history="1">
            <w:r w:rsidRPr="00E32144">
              <w:rPr>
                <w:noProof/>
                <w:color w:val="0000FF"/>
                <w:sz w:val="22"/>
                <w:u w:val="single"/>
                <w:lang w:val="en-GB"/>
              </w:rPr>
              <w:t>3.</w:t>
            </w:r>
            <w:r w:rsidRPr="00E32144">
              <w:rPr>
                <w:rFonts w:ascii="Calibri" w:eastAsia="Times New Roman" w:hAnsi="Calibri"/>
                <w:noProof/>
                <w:sz w:val="22"/>
              </w:rPr>
              <w:tab/>
            </w:r>
            <w:r w:rsidRPr="00E32144">
              <w:rPr>
                <w:noProof/>
                <w:color w:val="0000FF"/>
                <w:sz w:val="22"/>
                <w:u w:val="single"/>
                <w:lang w:val="en-GB"/>
              </w:rPr>
              <w:t>LEARNING CENTRES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_Toc102019116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108</w:t>
            </w:r>
            <w:r w:rsidRPr="00E32144">
              <w:rPr>
                <w:rFonts w:ascii="Calibri" w:hAnsi="Calibri"/>
                <w:noProof/>
                <w:webHidden/>
                <w:sz w:val="22"/>
              </w:rPr>
              <w:fldChar w:fldCharType="end"/>
            </w:r>
          </w:hyperlink>
        </w:p>
        <w:p w14:paraId="1B649DD7" w14:textId="37053914"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17" w:history="1">
            <w:r w:rsidRPr="00E32144">
              <w:rPr>
                <w:noProof/>
                <w:color w:val="0000FF"/>
                <w:sz w:val="22"/>
                <w:u w:val="single"/>
                <w:lang w:val="en-GB"/>
              </w:rPr>
              <w:t>4.</w:t>
            </w:r>
            <w:r w:rsidRPr="00E32144">
              <w:rPr>
                <w:rFonts w:ascii="Calibri" w:eastAsia="Times New Roman" w:hAnsi="Calibri"/>
                <w:noProof/>
                <w:sz w:val="22"/>
              </w:rPr>
              <w:tab/>
            </w:r>
            <w:r w:rsidRPr="00E32144">
              <w:rPr>
                <w:noProof/>
                <w:color w:val="0000FF"/>
                <w:sz w:val="22"/>
                <w:u w:val="single"/>
                <w:lang w:val="en-GB"/>
              </w:rPr>
              <w:t>UEAB ODeL 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_Toc102019117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109</w:t>
            </w:r>
            <w:r w:rsidRPr="00E32144">
              <w:rPr>
                <w:rFonts w:ascii="Calibri" w:hAnsi="Calibri"/>
                <w:noProof/>
                <w:webHidden/>
                <w:sz w:val="22"/>
              </w:rPr>
              <w:fldChar w:fldCharType="end"/>
            </w:r>
          </w:hyperlink>
        </w:p>
        <w:p w14:paraId="7E080B48" w14:textId="5C859284"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18" w:history="1">
            <w:r w:rsidRPr="00E32144">
              <w:rPr>
                <w:noProof/>
                <w:color w:val="0000FF"/>
                <w:sz w:val="22"/>
                <w:u w:val="single"/>
                <w:lang w:val="en-GB"/>
              </w:rPr>
              <w:t>4.1</w:t>
            </w:r>
            <w:r w:rsidRPr="00E32144">
              <w:rPr>
                <w:rFonts w:ascii="Calibri" w:eastAsia="Times New Roman" w:hAnsi="Calibri"/>
                <w:noProof/>
                <w:sz w:val="22"/>
              </w:rPr>
              <w:tab/>
            </w:r>
            <w:r w:rsidRPr="00E32144">
              <w:rPr>
                <w:noProof/>
                <w:color w:val="0000FF"/>
                <w:sz w:val="22"/>
                <w:u w:val="single"/>
                <w:lang w:val="en-GB"/>
              </w:rPr>
              <w:t>Mode of delivery</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_Toc102019118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109</w:t>
            </w:r>
            <w:r w:rsidRPr="00E32144">
              <w:rPr>
                <w:rFonts w:ascii="Calibri" w:hAnsi="Calibri"/>
                <w:noProof/>
                <w:webHidden/>
                <w:sz w:val="22"/>
              </w:rPr>
              <w:fldChar w:fldCharType="end"/>
            </w:r>
          </w:hyperlink>
        </w:p>
        <w:p w14:paraId="15A5C29E" w14:textId="0201E978"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19" w:history="1">
            <w:r w:rsidRPr="00E32144">
              <w:rPr>
                <w:noProof/>
                <w:color w:val="0000FF"/>
                <w:sz w:val="22"/>
                <w:u w:val="single"/>
                <w:lang w:val="en-GB"/>
              </w:rPr>
              <w:t>4.2</w:t>
            </w:r>
            <w:r w:rsidRPr="00E32144">
              <w:rPr>
                <w:rFonts w:ascii="Calibri" w:eastAsia="Times New Roman" w:hAnsi="Calibri"/>
                <w:noProof/>
                <w:sz w:val="22"/>
              </w:rPr>
              <w:tab/>
            </w:r>
            <w:r w:rsidRPr="00E32144">
              <w:rPr>
                <w:noProof/>
                <w:color w:val="0000FF"/>
                <w:sz w:val="22"/>
                <w:u w:val="single"/>
                <w:lang w:val="en-GB"/>
              </w:rPr>
              <w:t>Mounting of Courses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_Toc102019119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109</w:t>
            </w:r>
            <w:r w:rsidRPr="00E32144">
              <w:rPr>
                <w:rFonts w:ascii="Calibri" w:hAnsi="Calibri"/>
                <w:noProof/>
                <w:webHidden/>
                <w:sz w:val="22"/>
              </w:rPr>
              <w:fldChar w:fldCharType="end"/>
            </w:r>
          </w:hyperlink>
        </w:p>
        <w:p w14:paraId="1327EBD0" w14:textId="54C59E75"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20" w:history="1">
            <w:r w:rsidRPr="00E32144">
              <w:rPr>
                <w:noProof/>
                <w:color w:val="0000FF"/>
                <w:sz w:val="22"/>
                <w:u w:val="single"/>
                <w:lang w:val="en-GB"/>
              </w:rPr>
              <w:t>4.3</w:t>
            </w:r>
            <w:r w:rsidRPr="00E32144">
              <w:rPr>
                <w:rFonts w:ascii="Calibri" w:eastAsia="Times New Roman" w:hAnsi="Calibri"/>
                <w:noProof/>
                <w:sz w:val="22"/>
              </w:rPr>
              <w:tab/>
            </w:r>
            <w:r w:rsidRPr="00E32144">
              <w:rPr>
                <w:noProof/>
                <w:color w:val="0000FF"/>
                <w:sz w:val="22"/>
                <w:u w:val="single"/>
                <w:lang w:val="en-GB"/>
              </w:rPr>
              <w:t xml:space="preserve"> Offered</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_Toc102019120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109</w:t>
            </w:r>
            <w:r w:rsidRPr="00E32144">
              <w:rPr>
                <w:rFonts w:ascii="Calibri" w:hAnsi="Calibri"/>
                <w:noProof/>
                <w:webHidden/>
                <w:sz w:val="22"/>
              </w:rPr>
              <w:fldChar w:fldCharType="end"/>
            </w:r>
          </w:hyperlink>
        </w:p>
        <w:p w14:paraId="7D8E37D1" w14:textId="4EDD855F"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21" w:history="1">
            <w:r w:rsidRPr="00E32144">
              <w:rPr>
                <w:noProof/>
                <w:color w:val="0000FF"/>
                <w:sz w:val="22"/>
                <w:u w:val="single"/>
                <w:lang w:val="en-GB"/>
              </w:rPr>
              <w:t>4.4</w:t>
            </w:r>
            <w:r w:rsidRPr="00E32144">
              <w:rPr>
                <w:rFonts w:ascii="Calibri" w:eastAsia="Times New Roman" w:hAnsi="Calibri"/>
                <w:noProof/>
                <w:sz w:val="22"/>
              </w:rPr>
              <w:tab/>
            </w:r>
            <w:r w:rsidRPr="00E32144">
              <w:rPr>
                <w:noProof/>
                <w:color w:val="0000FF"/>
                <w:sz w:val="22"/>
                <w:u w:val="single"/>
                <w:lang w:val="en-GB"/>
              </w:rPr>
              <w:t xml:space="preserve"> Approval and Accreditation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_Toc102019121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109</w:t>
            </w:r>
            <w:r w:rsidRPr="00E32144">
              <w:rPr>
                <w:rFonts w:ascii="Calibri" w:hAnsi="Calibri"/>
                <w:noProof/>
                <w:webHidden/>
                <w:sz w:val="22"/>
              </w:rPr>
              <w:fldChar w:fldCharType="end"/>
            </w:r>
          </w:hyperlink>
        </w:p>
        <w:p w14:paraId="5400420A" w14:textId="2DE03C03"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22" w:history="1">
            <w:r w:rsidRPr="00E32144">
              <w:rPr>
                <w:noProof/>
                <w:color w:val="0000FF"/>
                <w:sz w:val="22"/>
                <w:u w:val="single"/>
                <w:lang w:val="en-GB"/>
              </w:rPr>
              <w:t>4.5</w:t>
            </w:r>
            <w:r w:rsidRPr="00E32144">
              <w:rPr>
                <w:rFonts w:ascii="Calibri" w:eastAsia="Times New Roman" w:hAnsi="Calibri"/>
                <w:noProof/>
                <w:sz w:val="22"/>
              </w:rPr>
              <w:tab/>
            </w:r>
            <w:r w:rsidRPr="00E32144">
              <w:rPr>
                <w:noProof/>
                <w:color w:val="0000FF"/>
                <w:sz w:val="22"/>
                <w:u w:val="single"/>
                <w:lang w:val="en-GB"/>
              </w:rPr>
              <w:t>Course Evaluation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_Toc102019122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110</w:t>
            </w:r>
            <w:r w:rsidRPr="00E32144">
              <w:rPr>
                <w:rFonts w:ascii="Calibri" w:hAnsi="Calibri"/>
                <w:noProof/>
                <w:webHidden/>
                <w:sz w:val="22"/>
              </w:rPr>
              <w:fldChar w:fldCharType="end"/>
            </w:r>
          </w:hyperlink>
        </w:p>
        <w:p w14:paraId="28F24FE1" w14:textId="3B60AE63"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23" w:history="1">
            <w:r w:rsidRPr="00E32144">
              <w:rPr>
                <w:noProof/>
                <w:color w:val="0000FF"/>
                <w:sz w:val="22"/>
                <w:u w:val="single"/>
                <w:lang w:val="en-GB"/>
              </w:rPr>
              <w:t>4.6</w:t>
            </w:r>
            <w:r w:rsidRPr="00E32144">
              <w:rPr>
                <w:rFonts w:ascii="Calibri" w:eastAsia="Times New Roman" w:hAnsi="Calibri"/>
                <w:noProof/>
                <w:sz w:val="22"/>
              </w:rPr>
              <w:tab/>
            </w:r>
            <w:r w:rsidRPr="00E32144">
              <w:rPr>
                <w:noProof/>
                <w:color w:val="0000FF"/>
                <w:sz w:val="22"/>
                <w:u w:val="single"/>
                <w:lang w:val="en-GB"/>
              </w:rPr>
              <w:t>Preparation of Modules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_Toc102019123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113</w:t>
            </w:r>
            <w:r w:rsidRPr="00E32144">
              <w:rPr>
                <w:rFonts w:ascii="Calibri" w:hAnsi="Calibri"/>
                <w:noProof/>
                <w:webHidden/>
                <w:sz w:val="22"/>
              </w:rPr>
              <w:fldChar w:fldCharType="end"/>
            </w:r>
          </w:hyperlink>
        </w:p>
        <w:p w14:paraId="72EF20D5" w14:textId="60650F16"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24" w:history="1">
            <w:r w:rsidRPr="00E32144">
              <w:rPr>
                <w:noProof/>
                <w:color w:val="0000FF"/>
                <w:sz w:val="22"/>
                <w:u w:val="single"/>
                <w:lang w:val="en-GB"/>
              </w:rPr>
              <w:t>4.7</w:t>
            </w:r>
            <w:r w:rsidRPr="00E32144">
              <w:rPr>
                <w:rFonts w:ascii="Calibri" w:eastAsia="Times New Roman" w:hAnsi="Calibri"/>
                <w:noProof/>
                <w:sz w:val="22"/>
              </w:rPr>
              <w:tab/>
            </w:r>
            <w:r w:rsidRPr="00E32144">
              <w:rPr>
                <w:noProof/>
                <w:color w:val="0000FF"/>
                <w:sz w:val="22"/>
                <w:u w:val="single"/>
                <w:lang w:val="en-GB"/>
              </w:rPr>
              <w:t>Curriculum Development</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_Toc102019124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114</w:t>
            </w:r>
            <w:r w:rsidRPr="00E32144">
              <w:rPr>
                <w:rFonts w:ascii="Calibri" w:hAnsi="Calibri"/>
                <w:noProof/>
                <w:webHidden/>
                <w:sz w:val="22"/>
              </w:rPr>
              <w:fldChar w:fldCharType="end"/>
            </w:r>
          </w:hyperlink>
        </w:p>
        <w:p w14:paraId="5ACB9120" w14:textId="537DC355"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25" w:history="1">
            <w:r w:rsidRPr="00E32144">
              <w:rPr>
                <w:noProof/>
                <w:color w:val="0000FF"/>
                <w:sz w:val="22"/>
                <w:u w:val="single"/>
                <w:lang w:val="en-GB"/>
              </w:rPr>
              <w:t>4.8</w:t>
            </w:r>
            <w:r w:rsidRPr="00E32144">
              <w:rPr>
                <w:rFonts w:ascii="Calibri" w:eastAsia="Times New Roman" w:hAnsi="Calibri"/>
                <w:noProof/>
                <w:sz w:val="22"/>
              </w:rPr>
              <w:tab/>
            </w:r>
            <w:r w:rsidRPr="00E32144">
              <w:rPr>
                <w:noProof/>
                <w:color w:val="0000FF"/>
                <w:sz w:val="22"/>
                <w:u w:val="single"/>
                <w:lang w:val="en-GB"/>
              </w:rPr>
              <w:t>Procedures for Scheduling ODeL Courses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_Toc102019125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114</w:t>
            </w:r>
            <w:r w:rsidRPr="00E32144">
              <w:rPr>
                <w:rFonts w:ascii="Calibri" w:hAnsi="Calibri"/>
                <w:noProof/>
                <w:webHidden/>
                <w:sz w:val="22"/>
              </w:rPr>
              <w:fldChar w:fldCharType="end"/>
            </w:r>
          </w:hyperlink>
        </w:p>
        <w:p w14:paraId="4E8B5B4E" w14:textId="24FC8B8B"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26" w:history="1">
            <w:r w:rsidRPr="00E32144">
              <w:rPr>
                <w:noProof/>
                <w:color w:val="0000FF"/>
                <w:sz w:val="22"/>
                <w:u w:val="single"/>
                <w:lang w:val="en-GB"/>
              </w:rPr>
              <w:t>4.9</w:t>
            </w:r>
            <w:r w:rsidRPr="00E32144">
              <w:rPr>
                <w:rFonts w:ascii="Calibri" w:eastAsia="Times New Roman" w:hAnsi="Calibri"/>
                <w:noProof/>
                <w:sz w:val="22"/>
              </w:rPr>
              <w:tab/>
            </w:r>
            <w:r w:rsidRPr="00E32144">
              <w:rPr>
                <w:noProof/>
                <w:color w:val="0000FF"/>
                <w:sz w:val="22"/>
                <w:u w:val="single"/>
                <w:lang w:val="en-GB"/>
              </w:rPr>
              <w:t>Assessment Method</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_Toc102019126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114</w:t>
            </w:r>
            <w:r w:rsidRPr="00E32144">
              <w:rPr>
                <w:rFonts w:ascii="Calibri" w:hAnsi="Calibri"/>
                <w:noProof/>
                <w:webHidden/>
                <w:sz w:val="22"/>
              </w:rPr>
              <w:fldChar w:fldCharType="end"/>
            </w:r>
          </w:hyperlink>
        </w:p>
        <w:p w14:paraId="533AA1A4" w14:textId="22A5AC61"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27" w:history="1">
            <w:r w:rsidRPr="00E32144">
              <w:rPr>
                <w:noProof/>
                <w:color w:val="0000FF"/>
                <w:sz w:val="22"/>
                <w:u w:val="single"/>
                <w:lang w:val="en-GB"/>
              </w:rPr>
              <w:t>4.10</w:t>
            </w:r>
            <w:r w:rsidRPr="00E32144">
              <w:rPr>
                <w:rFonts w:ascii="Calibri" w:eastAsia="Times New Roman" w:hAnsi="Calibri"/>
                <w:noProof/>
                <w:sz w:val="22"/>
              </w:rPr>
              <w:tab/>
            </w:r>
            <w:r w:rsidRPr="00E32144">
              <w:rPr>
                <w:noProof/>
                <w:color w:val="0000FF"/>
                <w:sz w:val="22"/>
                <w:u w:val="single"/>
                <w:lang w:val="en-GB"/>
              </w:rPr>
              <w:t>Interaction methods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_Toc102019127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114</w:t>
            </w:r>
            <w:r w:rsidRPr="00E32144">
              <w:rPr>
                <w:rFonts w:ascii="Calibri" w:hAnsi="Calibri"/>
                <w:noProof/>
                <w:webHidden/>
                <w:sz w:val="22"/>
              </w:rPr>
              <w:fldChar w:fldCharType="end"/>
            </w:r>
          </w:hyperlink>
        </w:p>
        <w:p w14:paraId="0B57F669" w14:textId="5C09FC58"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28" w:history="1">
            <w:r w:rsidRPr="00E32144">
              <w:rPr>
                <w:noProof/>
                <w:color w:val="0000FF"/>
                <w:sz w:val="22"/>
                <w:u w:val="single"/>
                <w:lang w:val="en-GB"/>
              </w:rPr>
              <w:t>4.11</w:t>
            </w:r>
            <w:r w:rsidRPr="00E32144">
              <w:rPr>
                <w:rFonts w:ascii="Calibri" w:eastAsia="Times New Roman" w:hAnsi="Calibri"/>
                <w:noProof/>
                <w:sz w:val="22"/>
              </w:rPr>
              <w:tab/>
            </w:r>
            <w:r w:rsidRPr="00E32144">
              <w:rPr>
                <w:noProof/>
                <w:color w:val="0000FF"/>
                <w:sz w:val="22"/>
                <w:u w:val="single"/>
                <w:lang w:val="en-GB"/>
              </w:rPr>
              <w:t>Institutional Accommodation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_Toc102019128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115</w:t>
            </w:r>
            <w:r w:rsidRPr="00E32144">
              <w:rPr>
                <w:rFonts w:ascii="Calibri" w:hAnsi="Calibri"/>
                <w:noProof/>
                <w:webHidden/>
                <w:sz w:val="22"/>
              </w:rPr>
              <w:fldChar w:fldCharType="end"/>
            </w:r>
          </w:hyperlink>
        </w:p>
        <w:p w14:paraId="4894C7DA" w14:textId="77AED9CF"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29" w:history="1">
            <w:r w:rsidRPr="00E32144">
              <w:rPr>
                <w:noProof/>
                <w:color w:val="0000FF"/>
                <w:sz w:val="22"/>
                <w:u w:val="single"/>
                <w:lang w:val="en-GB"/>
              </w:rPr>
              <w:t>5.</w:t>
            </w:r>
            <w:r w:rsidRPr="00E32144">
              <w:rPr>
                <w:rFonts w:ascii="Calibri" w:eastAsia="Times New Roman" w:hAnsi="Calibri"/>
                <w:noProof/>
                <w:sz w:val="22"/>
              </w:rPr>
              <w:tab/>
            </w:r>
            <w:r w:rsidRPr="00E32144">
              <w:rPr>
                <w:noProof/>
                <w:color w:val="0000FF"/>
                <w:sz w:val="22"/>
                <w:u w:val="single"/>
                <w:lang w:val="en-GB"/>
              </w:rPr>
              <w:t>UEAB ODeL EXAMINATIONS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_Toc102019129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116</w:t>
            </w:r>
            <w:r w:rsidRPr="00E32144">
              <w:rPr>
                <w:rFonts w:ascii="Calibri" w:hAnsi="Calibri"/>
                <w:noProof/>
                <w:webHidden/>
                <w:sz w:val="22"/>
              </w:rPr>
              <w:fldChar w:fldCharType="end"/>
            </w:r>
          </w:hyperlink>
        </w:p>
        <w:p w14:paraId="0EC3C865" w14:textId="76082DC0"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30" w:history="1">
            <w:r w:rsidRPr="00E32144">
              <w:rPr>
                <w:noProof/>
                <w:color w:val="0000FF"/>
                <w:sz w:val="22"/>
                <w:u w:val="single"/>
                <w:lang w:val="en-GB"/>
              </w:rPr>
              <w:t>5.1</w:t>
            </w:r>
            <w:r w:rsidRPr="00E32144">
              <w:rPr>
                <w:rFonts w:ascii="Calibri" w:eastAsia="Times New Roman" w:hAnsi="Calibri"/>
                <w:noProof/>
                <w:sz w:val="22"/>
              </w:rPr>
              <w:tab/>
            </w:r>
            <w:r w:rsidRPr="00E32144">
              <w:rPr>
                <w:noProof/>
                <w:color w:val="0000FF"/>
                <w:sz w:val="22"/>
                <w:u w:val="single"/>
                <w:lang w:val="en-GB"/>
              </w:rPr>
              <w:t>Credibility of Online Examination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_Toc102019130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116</w:t>
            </w:r>
            <w:r w:rsidRPr="00E32144">
              <w:rPr>
                <w:rFonts w:ascii="Calibri" w:hAnsi="Calibri"/>
                <w:noProof/>
                <w:webHidden/>
                <w:sz w:val="22"/>
              </w:rPr>
              <w:fldChar w:fldCharType="end"/>
            </w:r>
          </w:hyperlink>
        </w:p>
        <w:p w14:paraId="07EB8823" w14:textId="71A591F9"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31" w:history="1">
            <w:r w:rsidRPr="00E32144">
              <w:rPr>
                <w:noProof/>
                <w:color w:val="0000FF"/>
                <w:sz w:val="22"/>
                <w:u w:val="single"/>
                <w:lang w:val="en-GB"/>
              </w:rPr>
              <w:t>5.2</w:t>
            </w:r>
            <w:r w:rsidRPr="00E32144">
              <w:rPr>
                <w:rFonts w:ascii="Calibri" w:eastAsia="Times New Roman" w:hAnsi="Calibri"/>
                <w:noProof/>
                <w:sz w:val="22"/>
              </w:rPr>
              <w:tab/>
            </w:r>
            <w:r w:rsidRPr="00E32144">
              <w:rPr>
                <w:noProof/>
                <w:color w:val="0000FF"/>
                <w:sz w:val="22"/>
                <w:u w:val="single"/>
                <w:lang w:val="en-GB"/>
              </w:rPr>
              <w:t>Integrity of Online Examination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_Toc102019131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116</w:t>
            </w:r>
            <w:r w:rsidRPr="00E32144">
              <w:rPr>
                <w:rFonts w:ascii="Calibri" w:hAnsi="Calibri"/>
                <w:noProof/>
                <w:webHidden/>
                <w:sz w:val="22"/>
              </w:rPr>
              <w:fldChar w:fldCharType="end"/>
            </w:r>
          </w:hyperlink>
        </w:p>
        <w:p w14:paraId="71D25817" w14:textId="1964B936"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32" w:history="1">
            <w:r w:rsidRPr="00E32144">
              <w:rPr>
                <w:noProof/>
                <w:color w:val="0000FF"/>
                <w:sz w:val="22"/>
                <w:u w:val="single"/>
                <w:lang w:val="en-GB"/>
              </w:rPr>
              <w:t>5.3</w:t>
            </w:r>
            <w:r w:rsidRPr="00E32144">
              <w:rPr>
                <w:rFonts w:ascii="Calibri" w:eastAsia="Times New Roman" w:hAnsi="Calibri"/>
                <w:noProof/>
                <w:sz w:val="22"/>
              </w:rPr>
              <w:tab/>
            </w:r>
            <w:r w:rsidRPr="00E32144">
              <w:rPr>
                <w:noProof/>
                <w:color w:val="0000FF"/>
                <w:sz w:val="22"/>
                <w:u w:val="single"/>
                <w:lang w:val="en-GB"/>
              </w:rPr>
              <w:t>Confidentiality of Online examination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_Toc102019132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116</w:t>
            </w:r>
            <w:r w:rsidRPr="00E32144">
              <w:rPr>
                <w:rFonts w:ascii="Calibri" w:hAnsi="Calibri"/>
                <w:noProof/>
                <w:webHidden/>
                <w:sz w:val="22"/>
              </w:rPr>
              <w:fldChar w:fldCharType="end"/>
            </w:r>
          </w:hyperlink>
        </w:p>
        <w:p w14:paraId="2D8A5F18" w14:textId="5E334A51"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33" w:history="1">
            <w:r w:rsidRPr="00E32144">
              <w:rPr>
                <w:noProof/>
                <w:color w:val="0000FF"/>
                <w:sz w:val="22"/>
                <w:u w:val="single"/>
                <w:lang w:val="en-GB"/>
              </w:rPr>
              <w:t>5.4</w:t>
            </w:r>
            <w:r w:rsidRPr="00E32144">
              <w:rPr>
                <w:rFonts w:ascii="Calibri" w:eastAsia="Times New Roman" w:hAnsi="Calibri"/>
                <w:noProof/>
                <w:sz w:val="22"/>
              </w:rPr>
              <w:tab/>
            </w:r>
            <w:r w:rsidRPr="00E32144">
              <w:rPr>
                <w:noProof/>
                <w:color w:val="0000FF"/>
                <w:sz w:val="22"/>
                <w:u w:val="single"/>
                <w:lang w:val="en-GB"/>
              </w:rPr>
              <w:t>Identification at Examination’s Venue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_Toc102019133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116</w:t>
            </w:r>
            <w:r w:rsidRPr="00E32144">
              <w:rPr>
                <w:rFonts w:ascii="Calibri" w:hAnsi="Calibri"/>
                <w:noProof/>
                <w:webHidden/>
                <w:sz w:val="22"/>
              </w:rPr>
              <w:fldChar w:fldCharType="end"/>
            </w:r>
          </w:hyperlink>
        </w:p>
        <w:p w14:paraId="306EF58F" w14:textId="349FAE5B"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34" w:history="1">
            <w:r w:rsidRPr="00E32144">
              <w:rPr>
                <w:noProof/>
                <w:color w:val="0000FF"/>
                <w:sz w:val="22"/>
                <w:u w:val="single"/>
                <w:lang w:val="en-GB"/>
              </w:rPr>
              <w:t>5.5</w:t>
            </w:r>
            <w:r w:rsidRPr="00E32144">
              <w:rPr>
                <w:rFonts w:ascii="Calibri" w:eastAsia="Times New Roman" w:hAnsi="Calibri"/>
                <w:noProof/>
                <w:sz w:val="22"/>
              </w:rPr>
              <w:tab/>
            </w:r>
            <w:r w:rsidRPr="00E32144">
              <w:rPr>
                <w:noProof/>
                <w:color w:val="0000FF"/>
                <w:sz w:val="22"/>
                <w:u w:val="single"/>
                <w:lang w:val="en-GB"/>
              </w:rPr>
              <w:t>Examination invigilation/proctoring</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_Toc102019134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116</w:t>
            </w:r>
            <w:r w:rsidRPr="00E32144">
              <w:rPr>
                <w:rFonts w:ascii="Calibri" w:hAnsi="Calibri"/>
                <w:noProof/>
                <w:webHidden/>
                <w:sz w:val="22"/>
              </w:rPr>
              <w:fldChar w:fldCharType="end"/>
            </w:r>
          </w:hyperlink>
        </w:p>
        <w:p w14:paraId="2BCF409F" w14:textId="68487C05"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35" w:history="1">
            <w:r w:rsidRPr="00E32144">
              <w:rPr>
                <w:noProof/>
                <w:color w:val="0000FF"/>
                <w:sz w:val="22"/>
                <w:u w:val="single"/>
                <w:lang w:val="en-GB"/>
              </w:rPr>
              <w:t>5.6</w:t>
            </w:r>
            <w:r w:rsidRPr="00E32144">
              <w:rPr>
                <w:rFonts w:ascii="Calibri" w:eastAsia="Times New Roman" w:hAnsi="Calibri"/>
                <w:noProof/>
                <w:sz w:val="22"/>
              </w:rPr>
              <w:tab/>
            </w:r>
            <w:r w:rsidRPr="00E32144">
              <w:rPr>
                <w:noProof/>
                <w:color w:val="0000FF"/>
                <w:sz w:val="22"/>
                <w:u w:val="single"/>
                <w:lang w:val="en-GB"/>
              </w:rPr>
              <w:t>Examinations Centres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_Toc102019135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116</w:t>
            </w:r>
            <w:r w:rsidRPr="00E32144">
              <w:rPr>
                <w:rFonts w:ascii="Calibri" w:hAnsi="Calibri"/>
                <w:noProof/>
                <w:webHidden/>
                <w:sz w:val="22"/>
              </w:rPr>
              <w:fldChar w:fldCharType="end"/>
            </w:r>
          </w:hyperlink>
        </w:p>
        <w:p w14:paraId="48EEED27" w14:textId="5DF6DC0B"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36" w:history="1">
            <w:r w:rsidRPr="00E32144">
              <w:rPr>
                <w:noProof/>
                <w:color w:val="0000FF"/>
                <w:sz w:val="22"/>
                <w:u w:val="single"/>
                <w:lang w:val="en-GB"/>
              </w:rPr>
              <w:t>6.</w:t>
            </w:r>
            <w:r w:rsidRPr="00E32144">
              <w:rPr>
                <w:rFonts w:ascii="Calibri" w:eastAsia="Times New Roman" w:hAnsi="Calibri"/>
                <w:noProof/>
                <w:sz w:val="22"/>
              </w:rPr>
              <w:tab/>
            </w:r>
            <w:r w:rsidRPr="00E32144">
              <w:rPr>
                <w:noProof/>
                <w:color w:val="0000FF"/>
                <w:sz w:val="22"/>
                <w:u w:val="single"/>
                <w:lang w:val="en-GB"/>
              </w:rPr>
              <w:t>ICT INFRASTRUCTURE FOR ELEARNING</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_Toc102019136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117</w:t>
            </w:r>
            <w:r w:rsidRPr="00E32144">
              <w:rPr>
                <w:rFonts w:ascii="Calibri" w:hAnsi="Calibri"/>
                <w:noProof/>
                <w:webHidden/>
                <w:sz w:val="22"/>
              </w:rPr>
              <w:fldChar w:fldCharType="end"/>
            </w:r>
          </w:hyperlink>
        </w:p>
        <w:p w14:paraId="110CBF65" w14:textId="455556B4"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37" w:history="1">
            <w:r w:rsidRPr="00E32144">
              <w:rPr>
                <w:noProof/>
                <w:color w:val="0000FF"/>
                <w:sz w:val="22"/>
                <w:u w:val="single"/>
                <w:lang w:val="en-GB"/>
              </w:rPr>
              <w:t>6.1</w:t>
            </w:r>
            <w:r w:rsidRPr="00E32144">
              <w:rPr>
                <w:rFonts w:ascii="Calibri" w:eastAsia="Times New Roman" w:hAnsi="Calibri"/>
                <w:noProof/>
                <w:sz w:val="22"/>
              </w:rPr>
              <w:tab/>
            </w:r>
            <w:r w:rsidRPr="00E32144">
              <w:rPr>
                <w:noProof/>
                <w:color w:val="0000FF"/>
                <w:sz w:val="22"/>
                <w:u w:val="single"/>
                <w:lang w:val="en-GB"/>
              </w:rPr>
              <w:t>Infrastructure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_Toc102019137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117</w:t>
            </w:r>
            <w:r w:rsidRPr="00E32144">
              <w:rPr>
                <w:rFonts w:ascii="Calibri" w:hAnsi="Calibri"/>
                <w:noProof/>
                <w:webHidden/>
                <w:sz w:val="22"/>
              </w:rPr>
              <w:fldChar w:fldCharType="end"/>
            </w:r>
          </w:hyperlink>
        </w:p>
        <w:p w14:paraId="31175172" w14:textId="7A866B50"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38" w:history="1">
            <w:r w:rsidRPr="00E32144">
              <w:rPr>
                <w:noProof/>
                <w:color w:val="0000FF"/>
                <w:sz w:val="22"/>
                <w:u w:val="single"/>
              </w:rPr>
              <w:t>2.</w:t>
            </w:r>
            <w:r w:rsidRPr="00E32144">
              <w:rPr>
                <w:rFonts w:ascii="Calibri" w:eastAsia="Times New Roman" w:hAnsi="Calibri"/>
                <w:noProof/>
                <w:sz w:val="22"/>
              </w:rPr>
              <w:tab/>
            </w:r>
            <w:r w:rsidRPr="00E32144">
              <w:rPr>
                <w:noProof/>
                <w:color w:val="0000FF"/>
                <w:sz w:val="22"/>
                <w:u w:val="single"/>
                <w:lang w:val="en-GB"/>
              </w:rPr>
              <w:t>Technical services shall be reliable in terms of:</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_Toc102019138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117</w:t>
            </w:r>
            <w:r w:rsidRPr="00E32144">
              <w:rPr>
                <w:rFonts w:ascii="Calibri" w:hAnsi="Calibri"/>
                <w:noProof/>
                <w:webHidden/>
                <w:sz w:val="22"/>
              </w:rPr>
              <w:fldChar w:fldCharType="end"/>
            </w:r>
          </w:hyperlink>
        </w:p>
        <w:p w14:paraId="669C4E64" w14:textId="6C030850"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39" w:history="1">
            <w:r w:rsidRPr="00E32144">
              <w:rPr>
                <w:noProof/>
                <w:color w:val="0000FF"/>
                <w:sz w:val="22"/>
                <w:u w:val="single"/>
                <w:lang w:val="en-GB"/>
              </w:rPr>
              <w:t>3.</w:t>
            </w:r>
            <w:r w:rsidRPr="00E32144">
              <w:rPr>
                <w:rFonts w:ascii="Calibri" w:eastAsia="Times New Roman" w:hAnsi="Calibri"/>
                <w:noProof/>
                <w:sz w:val="22"/>
              </w:rPr>
              <w:tab/>
            </w:r>
            <w:r w:rsidRPr="00E32144">
              <w:rPr>
                <w:noProof/>
                <w:color w:val="0000FF"/>
                <w:sz w:val="22"/>
                <w:u w:val="single"/>
                <w:lang w:val="en-GB"/>
              </w:rPr>
              <w:t>The institution shall have an ICT plan for purposes of:</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_Toc102019139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117</w:t>
            </w:r>
            <w:r w:rsidRPr="00E32144">
              <w:rPr>
                <w:rFonts w:ascii="Calibri" w:hAnsi="Calibri"/>
                <w:noProof/>
                <w:webHidden/>
                <w:sz w:val="22"/>
              </w:rPr>
              <w:fldChar w:fldCharType="end"/>
            </w:r>
          </w:hyperlink>
        </w:p>
        <w:p w14:paraId="15783337" w14:textId="2A056A6B"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40" w:history="1">
            <w:r w:rsidRPr="00E32144">
              <w:rPr>
                <w:noProof/>
                <w:color w:val="0000FF"/>
                <w:sz w:val="22"/>
                <w:u w:val="single"/>
                <w:lang w:val="en-GB"/>
              </w:rPr>
              <w:t>4.</w:t>
            </w:r>
            <w:r w:rsidRPr="00E32144">
              <w:rPr>
                <w:rFonts w:ascii="Calibri" w:eastAsia="Times New Roman" w:hAnsi="Calibri"/>
                <w:noProof/>
                <w:sz w:val="22"/>
              </w:rPr>
              <w:tab/>
            </w:r>
            <w:r w:rsidRPr="00E32144">
              <w:rPr>
                <w:noProof/>
                <w:color w:val="0000FF"/>
                <w:sz w:val="22"/>
                <w:u w:val="single"/>
                <w:lang w:val="en-GB"/>
              </w:rPr>
              <w:t>The staffing structure shall be appropriate for the support of the available infrastructure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_Toc102019140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117</w:t>
            </w:r>
            <w:r w:rsidRPr="00E32144">
              <w:rPr>
                <w:rFonts w:ascii="Calibri" w:hAnsi="Calibri"/>
                <w:noProof/>
                <w:webHidden/>
                <w:sz w:val="22"/>
              </w:rPr>
              <w:fldChar w:fldCharType="end"/>
            </w:r>
          </w:hyperlink>
        </w:p>
        <w:p w14:paraId="3F517323" w14:textId="4E0E35D2"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41" w:history="1">
            <w:r w:rsidRPr="00E32144">
              <w:rPr>
                <w:noProof/>
                <w:color w:val="0000FF"/>
                <w:sz w:val="22"/>
                <w:u w:val="single"/>
                <w:lang w:val="en-GB"/>
              </w:rPr>
              <w:t>7.</w:t>
            </w:r>
            <w:r w:rsidRPr="00E32144">
              <w:rPr>
                <w:rFonts w:ascii="Calibri" w:eastAsia="Times New Roman" w:hAnsi="Calibri"/>
                <w:noProof/>
                <w:sz w:val="22"/>
              </w:rPr>
              <w:tab/>
            </w:r>
            <w:r w:rsidRPr="00E32144">
              <w:rPr>
                <w:noProof/>
                <w:color w:val="0000FF"/>
                <w:sz w:val="22"/>
                <w:u w:val="single"/>
                <w:lang w:val="en-GB"/>
              </w:rPr>
              <w:t>USER SUPPORT</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_Toc102019141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118</w:t>
            </w:r>
            <w:r w:rsidRPr="00E32144">
              <w:rPr>
                <w:rFonts w:ascii="Calibri" w:hAnsi="Calibri"/>
                <w:noProof/>
                <w:webHidden/>
                <w:sz w:val="22"/>
              </w:rPr>
              <w:fldChar w:fldCharType="end"/>
            </w:r>
          </w:hyperlink>
        </w:p>
        <w:p w14:paraId="32BADB5C" w14:textId="5F0D9141"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42" w:history="1">
            <w:r w:rsidRPr="00E32144">
              <w:rPr>
                <w:noProof/>
                <w:color w:val="0000FF"/>
                <w:sz w:val="22"/>
                <w:u w:val="single"/>
                <w:lang w:val="en-GB"/>
              </w:rPr>
              <w:t>7.1</w:t>
            </w:r>
            <w:r w:rsidRPr="00E32144">
              <w:rPr>
                <w:rFonts w:ascii="Calibri" w:eastAsia="Times New Roman" w:hAnsi="Calibri"/>
                <w:noProof/>
                <w:sz w:val="22"/>
              </w:rPr>
              <w:tab/>
            </w:r>
            <w:r w:rsidRPr="00E32144">
              <w:rPr>
                <w:noProof/>
                <w:color w:val="0000FF"/>
                <w:sz w:val="22"/>
                <w:u w:val="single"/>
                <w:lang w:val="en-GB"/>
              </w:rPr>
              <w:t>Procedures on capacity building for faculty members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_Toc102019142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118</w:t>
            </w:r>
            <w:r w:rsidRPr="00E32144">
              <w:rPr>
                <w:rFonts w:ascii="Calibri" w:hAnsi="Calibri"/>
                <w:noProof/>
                <w:webHidden/>
                <w:sz w:val="22"/>
              </w:rPr>
              <w:fldChar w:fldCharType="end"/>
            </w:r>
          </w:hyperlink>
        </w:p>
        <w:p w14:paraId="457E2380" w14:textId="241FE8E8"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43" w:history="1">
            <w:r w:rsidRPr="00E32144">
              <w:rPr>
                <w:noProof/>
                <w:color w:val="0000FF"/>
                <w:sz w:val="22"/>
                <w:u w:val="single"/>
                <w:lang w:val="en-GB"/>
              </w:rPr>
              <w:t>7.2</w:t>
            </w:r>
            <w:r w:rsidRPr="00E32144">
              <w:rPr>
                <w:rFonts w:ascii="Calibri" w:eastAsia="Times New Roman" w:hAnsi="Calibri"/>
                <w:noProof/>
                <w:sz w:val="22"/>
              </w:rPr>
              <w:tab/>
            </w:r>
            <w:r w:rsidRPr="00E32144">
              <w:rPr>
                <w:noProof/>
                <w:color w:val="0000FF"/>
                <w:sz w:val="22"/>
                <w:u w:val="single"/>
                <w:lang w:val="en-GB"/>
              </w:rPr>
              <w:t>Procedures for creating awareness and building capacity for students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_Toc102019143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118</w:t>
            </w:r>
            <w:r w:rsidRPr="00E32144">
              <w:rPr>
                <w:rFonts w:ascii="Calibri" w:hAnsi="Calibri"/>
                <w:noProof/>
                <w:webHidden/>
                <w:sz w:val="22"/>
              </w:rPr>
              <w:fldChar w:fldCharType="end"/>
            </w:r>
          </w:hyperlink>
        </w:p>
        <w:p w14:paraId="1324BF7E" w14:textId="0C361255"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44" w:history="1">
            <w:r w:rsidRPr="00E32144">
              <w:rPr>
                <w:noProof/>
                <w:color w:val="0000FF"/>
                <w:sz w:val="22"/>
                <w:u w:val="single"/>
                <w:lang w:val="en-GB"/>
              </w:rPr>
              <w:t>8.</w:t>
            </w:r>
            <w:r w:rsidRPr="00E32144">
              <w:rPr>
                <w:rFonts w:ascii="Calibri" w:eastAsia="Times New Roman" w:hAnsi="Calibri"/>
                <w:noProof/>
                <w:sz w:val="22"/>
              </w:rPr>
              <w:tab/>
            </w:r>
            <w:r w:rsidRPr="00E32144">
              <w:rPr>
                <w:noProof/>
                <w:color w:val="0000FF"/>
                <w:sz w:val="22"/>
                <w:u w:val="single"/>
                <w:lang w:val="en-GB"/>
              </w:rPr>
              <w:t>STUDENT SERVICES FOR ODeL 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_Toc102019144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119</w:t>
            </w:r>
            <w:r w:rsidRPr="00E32144">
              <w:rPr>
                <w:rFonts w:ascii="Calibri" w:hAnsi="Calibri"/>
                <w:noProof/>
                <w:webHidden/>
                <w:sz w:val="22"/>
              </w:rPr>
              <w:fldChar w:fldCharType="end"/>
            </w:r>
          </w:hyperlink>
        </w:p>
        <w:p w14:paraId="03D2FE06" w14:textId="27F5DAE8"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45" w:history="1">
            <w:r w:rsidRPr="00E32144">
              <w:rPr>
                <w:noProof/>
                <w:color w:val="0000FF"/>
                <w:sz w:val="22"/>
                <w:u w:val="single"/>
                <w:lang w:val="en-GB"/>
              </w:rPr>
              <w:t>8.1</w:t>
            </w:r>
            <w:r w:rsidRPr="00E32144">
              <w:rPr>
                <w:rFonts w:ascii="Calibri" w:eastAsia="Times New Roman" w:hAnsi="Calibri"/>
                <w:noProof/>
                <w:sz w:val="22"/>
              </w:rPr>
              <w:tab/>
            </w:r>
            <w:r w:rsidRPr="00E32144">
              <w:rPr>
                <w:noProof/>
                <w:color w:val="0000FF"/>
                <w:sz w:val="22"/>
                <w:u w:val="single"/>
                <w:lang w:val="en-GB"/>
              </w:rPr>
              <w:t>Admission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_Toc102019145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119</w:t>
            </w:r>
            <w:r w:rsidRPr="00E32144">
              <w:rPr>
                <w:rFonts w:ascii="Calibri" w:hAnsi="Calibri"/>
                <w:noProof/>
                <w:webHidden/>
                <w:sz w:val="22"/>
              </w:rPr>
              <w:fldChar w:fldCharType="end"/>
            </w:r>
          </w:hyperlink>
        </w:p>
        <w:p w14:paraId="5067D6F7" w14:textId="135657C0"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46" w:history="1">
            <w:r w:rsidRPr="00E32144">
              <w:rPr>
                <w:noProof/>
                <w:color w:val="0000FF"/>
                <w:sz w:val="22"/>
                <w:u w:val="single"/>
                <w:lang w:val="en-GB"/>
              </w:rPr>
              <w:t>8.2</w:t>
            </w:r>
            <w:r w:rsidRPr="00E32144">
              <w:rPr>
                <w:rFonts w:ascii="Calibri" w:eastAsia="Times New Roman" w:hAnsi="Calibri"/>
                <w:noProof/>
                <w:sz w:val="22"/>
              </w:rPr>
              <w:tab/>
            </w:r>
            <w:r w:rsidRPr="00E32144">
              <w:rPr>
                <w:noProof/>
                <w:color w:val="0000FF"/>
                <w:sz w:val="22"/>
                <w:u w:val="single"/>
                <w:lang w:val="en-GB"/>
              </w:rPr>
              <w:t>Registration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_Toc102019146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119</w:t>
            </w:r>
            <w:r w:rsidRPr="00E32144">
              <w:rPr>
                <w:rFonts w:ascii="Calibri" w:hAnsi="Calibri"/>
                <w:noProof/>
                <w:webHidden/>
                <w:sz w:val="22"/>
              </w:rPr>
              <w:fldChar w:fldCharType="end"/>
            </w:r>
          </w:hyperlink>
        </w:p>
        <w:p w14:paraId="3AAE90B5" w14:textId="76DCC9D8"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47" w:history="1">
            <w:r w:rsidRPr="00E32144">
              <w:rPr>
                <w:noProof/>
                <w:color w:val="0000FF"/>
                <w:sz w:val="22"/>
                <w:u w:val="single"/>
                <w:lang w:val="en-GB"/>
              </w:rPr>
              <w:t>8.3</w:t>
            </w:r>
            <w:r w:rsidRPr="00E32144">
              <w:rPr>
                <w:rFonts w:ascii="Calibri" w:eastAsia="Times New Roman" w:hAnsi="Calibri"/>
                <w:noProof/>
                <w:sz w:val="22"/>
              </w:rPr>
              <w:tab/>
            </w:r>
            <w:r w:rsidRPr="00E32144">
              <w:rPr>
                <w:noProof/>
                <w:color w:val="0000FF"/>
                <w:sz w:val="22"/>
                <w:u w:val="single"/>
                <w:lang w:val="en-GB"/>
              </w:rPr>
              <w:t>Student Orientation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_Toc102019147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119</w:t>
            </w:r>
            <w:r w:rsidRPr="00E32144">
              <w:rPr>
                <w:rFonts w:ascii="Calibri" w:hAnsi="Calibri"/>
                <w:noProof/>
                <w:webHidden/>
                <w:sz w:val="22"/>
              </w:rPr>
              <w:fldChar w:fldCharType="end"/>
            </w:r>
          </w:hyperlink>
        </w:p>
        <w:p w14:paraId="55F23476" w14:textId="7EDC2BAE"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48" w:history="1">
            <w:r w:rsidRPr="00E32144">
              <w:rPr>
                <w:noProof/>
                <w:color w:val="0000FF"/>
                <w:sz w:val="22"/>
                <w:u w:val="single"/>
                <w:lang w:val="en-GB"/>
              </w:rPr>
              <w:t>8.4</w:t>
            </w:r>
            <w:r w:rsidRPr="00E32144">
              <w:rPr>
                <w:rFonts w:ascii="Calibri" w:eastAsia="Times New Roman" w:hAnsi="Calibri"/>
                <w:noProof/>
                <w:sz w:val="22"/>
              </w:rPr>
              <w:tab/>
            </w:r>
            <w:r w:rsidRPr="00E32144">
              <w:rPr>
                <w:noProof/>
                <w:color w:val="0000FF"/>
                <w:sz w:val="22"/>
                <w:u w:val="single"/>
                <w:lang w:val="en-GB"/>
              </w:rPr>
              <w:t>Student Identification</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_Toc102019148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119</w:t>
            </w:r>
            <w:r w:rsidRPr="00E32144">
              <w:rPr>
                <w:rFonts w:ascii="Calibri" w:hAnsi="Calibri"/>
                <w:noProof/>
                <w:webHidden/>
                <w:sz w:val="22"/>
              </w:rPr>
              <w:fldChar w:fldCharType="end"/>
            </w:r>
          </w:hyperlink>
        </w:p>
        <w:p w14:paraId="47D3825C" w14:textId="7F9B0B63"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49" w:history="1">
            <w:r w:rsidRPr="00E32144">
              <w:rPr>
                <w:noProof/>
                <w:color w:val="0000FF"/>
                <w:sz w:val="22"/>
                <w:u w:val="single"/>
                <w:lang w:val="en-GB"/>
              </w:rPr>
              <w:t>8.5</w:t>
            </w:r>
            <w:r w:rsidRPr="00E32144">
              <w:rPr>
                <w:rFonts w:ascii="Calibri" w:eastAsia="Times New Roman" w:hAnsi="Calibri"/>
                <w:noProof/>
                <w:sz w:val="22"/>
              </w:rPr>
              <w:tab/>
            </w:r>
            <w:r w:rsidRPr="00E32144">
              <w:rPr>
                <w:noProof/>
                <w:color w:val="0000FF"/>
                <w:sz w:val="22"/>
                <w:u w:val="single"/>
                <w:lang w:val="en-GB"/>
              </w:rPr>
              <w:t>Library Resources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_Toc102019149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119</w:t>
            </w:r>
            <w:r w:rsidRPr="00E32144">
              <w:rPr>
                <w:rFonts w:ascii="Calibri" w:hAnsi="Calibri"/>
                <w:noProof/>
                <w:webHidden/>
                <w:sz w:val="22"/>
              </w:rPr>
              <w:fldChar w:fldCharType="end"/>
            </w:r>
          </w:hyperlink>
        </w:p>
        <w:p w14:paraId="183CE80E" w14:textId="73F6B71F"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50" w:history="1">
            <w:r w:rsidRPr="00E32144">
              <w:rPr>
                <w:noProof/>
                <w:color w:val="0000FF"/>
                <w:sz w:val="22"/>
                <w:u w:val="single"/>
                <w:lang w:val="en-GB"/>
              </w:rPr>
              <w:t>9.</w:t>
            </w:r>
            <w:r w:rsidRPr="00E32144">
              <w:rPr>
                <w:rFonts w:ascii="Calibri" w:eastAsia="Times New Roman" w:hAnsi="Calibri"/>
                <w:noProof/>
                <w:sz w:val="22"/>
              </w:rPr>
              <w:tab/>
            </w:r>
            <w:r w:rsidRPr="00E32144">
              <w:rPr>
                <w:noProof/>
                <w:color w:val="0000FF"/>
                <w:sz w:val="22"/>
                <w:u w:val="single"/>
                <w:lang w:val="en-GB"/>
              </w:rPr>
              <w:t>PROCEDURES FOR DEVELOPMENT AND/OR REVIEW E-LEARNING MODULE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_Toc102019150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120</w:t>
            </w:r>
            <w:r w:rsidRPr="00E32144">
              <w:rPr>
                <w:rFonts w:ascii="Calibri" w:hAnsi="Calibri"/>
                <w:noProof/>
                <w:webHidden/>
                <w:sz w:val="22"/>
              </w:rPr>
              <w:fldChar w:fldCharType="end"/>
            </w:r>
          </w:hyperlink>
        </w:p>
        <w:p w14:paraId="739F1263" w14:textId="45BFF60D"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51" w:history="1">
            <w:r w:rsidRPr="00E32144">
              <w:rPr>
                <w:noProof/>
                <w:color w:val="0000FF"/>
                <w:sz w:val="22"/>
                <w:u w:val="single"/>
                <w:lang w:val="en-GB"/>
              </w:rPr>
              <w:t>9.1</w:t>
            </w:r>
            <w:r w:rsidRPr="00E32144">
              <w:rPr>
                <w:rFonts w:ascii="Calibri" w:eastAsia="Times New Roman" w:hAnsi="Calibri"/>
                <w:noProof/>
                <w:sz w:val="22"/>
              </w:rPr>
              <w:tab/>
            </w:r>
            <w:r w:rsidRPr="00E32144">
              <w:rPr>
                <w:noProof/>
                <w:color w:val="0000FF"/>
                <w:sz w:val="22"/>
                <w:u w:val="single"/>
                <w:lang w:val="en-GB"/>
              </w:rPr>
              <w:t>Identification of s/courses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_Toc102019151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120</w:t>
            </w:r>
            <w:r w:rsidRPr="00E32144">
              <w:rPr>
                <w:rFonts w:ascii="Calibri" w:hAnsi="Calibri"/>
                <w:noProof/>
                <w:webHidden/>
                <w:sz w:val="22"/>
              </w:rPr>
              <w:fldChar w:fldCharType="end"/>
            </w:r>
          </w:hyperlink>
        </w:p>
        <w:p w14:paraId="38914DBC" w14:textId="29B03602"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52" w:history="1">
            <w:r w:rsidRPr="00E32144">
              <w:rPr>
                <w:noProof/>
                <w:color w:val="0000FF"/>
                <w:sz w:val="22"/>
                <w:u w:val="single"/>
                <w:lang w:val="en-GB"/>
              </w:rPr>
              <w:t>9.2</w:t>
            </w:r>
            <w:r w:rsidRPr="00E32144">
              <w:rPr>
                <w:rFonts w:ascii="Calibri" w:eastAsia="Times New Roman" w:hAnsi="Calibri"/>
                <w:noProof/>
                <w:sz w:val="22"/>
              </w:rPr>
              <w:tab/>
            </w:r>
            <w:r w:rsidRPr="00E32144">
              <w:rPr>
                <w:noProof/>
                <w:color w:val="0000FF"/>
                <w:sz w:val="22"/>
                <w:u w:val="single"/>
                <w:lang w:val="en-GB"/>
              </w:rPr>
              <w:t>Submission of s/courses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_Toc102019152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120</w:t>
            </w:r>
            <w:r w:rsidRPr="00E32144">
              <w:rPr>
                <w:rFonts w:ascii="Calibri" w:hAnsi="Calibri"/>
                <w:noProof/>
                <w:webHidden/>
                <w:sz w:val="22"/>
              </w:rPr>
              <w:fldChar w:fldCharType="end"/>
            </w:r>
          </w:hyperlink>
        </w:p>
        <w:p w14:paraId="3960032F" w14:textId="001BFC79"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53" w:history="1">
            <w:r w:rsidRPr="00E32144">
              <w:rPr>
                <w:noProof/>
                <w:color w:val="0000FF"/>
                <w:sz w:val="22"/>
                <w:u w:val="single"/>
                <w:lang w:val="en-GB"/>
              </w:rPr>
              <w:t>9.3</w:t>
            </w:r>
            <w:r w:rsidRPr="00E32144">
              <w:rPr>
                <w:rFonts w:ascii="Calibri" w:eastAsia="Times New Roman" w:hAnsi="Calibri"/>
                <w:noProof/>
                <w:sz w:val="22"/>
              </w:rPr>
              <w:tab/>
            </w:r>
            <w:r w:rsidRPr="00E32144">
              <w:rPr>
                <w:noProof/>
                <w:color w:val="0000FF"/>
                <w:sz w:val="22"/>
                <w:u w:val="single"/>
                <w:lang w:val="en-GB"/>
              </w:rPr>
              <w:t>Module writer appointment</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_Toc102019153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120</w:t>
            </w:r>
            <w:r w:rsidRPr="00E32144">
              <w:rPr>
                <w:rFonts w:ascii="Calibri" w:hAnsi="Calibri"/>
                <w:noProof/>
                <w:webHidden/>
                <w:sz w:val="22"/>
              </w:rPr>
              <w:fldChar w:fldCharType="end"/>
            </w:r>
          </w:hyperlink>
        </w:p>
        <w:p w14:paraId="3366EC67" w14:textId="4A9AC084"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54" w:history="1">
            <w:r w:rsidRPr="00E32144">
              <w:rPr>
                <w:noProof/>
                <w:color w:val="0000FF"/>
                <w:sz w:val="22"/>
                <w:u w:val="single"/>
                <w:lang w:val="en-GB"/>
              </w:rPr>
              <w:t>9.4</w:t>
            </w:r>
            <w:r w:rsidRPr="00E32144">
              <w:rPr>
                <w:rFonts w:ascii="Calibri" w:eastAsia="Times New Roman" w:hAnsi="Calibri"/>
                <w:noProof/>
                <w:sz w:val="22"/>
              </w:rPr>
              <w:tab/>
            </w:r>
            <w:r w:rsidRPr="00E32144">
              <w:rPr>
                <w:noProof/>
                <w:color w:val="0000FF"/>
                <w:sz w:val="22"/>
                <w:u w:val="single"/>
                <w:lang w:val="en-GB"/>
              </w:rPr>
              <w:t>Stages in eLearning module development</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_Toc102019154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121</w:t>
            </w:r>
            <w:r w:rsidRPr="00E32144">
              <w:rPr>
                <w:rFonts w:ascii="Calibri" w:hAnsi="Calibri"/>
                <w:noProof/>
                <w:webHidden/>
                <w:sz w:val="22"/>
              </w:rPr>
              <w:fldChar w:fldCharType="end"/>
            </w:r>
          </w:hyperlink>
        </w:p>
        <w:p w14:paraId="0E880C74" w14:textId="62A2299B"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55" w:history="1">
            <w:r w:rsidRPr="00E32144">
              <w:rPr>
                <w:noProof/>
                <w:color w:val="0000FF"/>
                <w:sz w:val="22"/>
                <w:u w:val="single"/>
                <w:lang w:val="en-GB"/>
              </w:rPr>
              <w:t>9.5</w:t>
            </w:r>
            <w:r w:rsidRPr="00E32144">
              <w:rPr>
                <w:rFonts w:ascii="Calibri" w:eastAsia="Times New Roman" w:hAnsi="Calibri"/>
                <w:noProof/>
                <w:sz w:val="22"/>
              </w:rPr>
              <w:tab/>
            </w:r>
            <w:r w:rsidRPr="00E32144">
              <w:rPr>
                <w:noProof/>
                <w:color w:val="0000FF"/>
                <w:sz w:val="22"/>
                <w:u w:val="single"/>
                <w:lang w:val="en-GB"/>
              </w:rPr>
              <w:t>Stage 1 - The planning stage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_Toc102019155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121</w:t>
            </w:r>
            <w:r w:rsidRPr="00E32144">
              <w:rPr>
                <w:rFonts w:ascii="Calibri" w:hAnsi="Calibri"/>
                <w:noProof/>
                <w:webHidden/>
                <w:sz w:val="22"/>
              </w:rPr>
              <w:fldChar w:fldCharType="end"/>
            </w:r>
          </w:hyperlink>
        </w:p>
        <w:p w14:paraId="14527A3C" w14:textId="12DF76ED"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56" w:history="1">
            <w:r w:rsidRPr="00E32144">
              <w:rPr>
                <w:noProof/>
                <w:color w:val="0000FF"/>
                <w:sz w:val="22"/>
                <w:u w:val="single"/>
                <w:lang w:val="en-GB"/>
              </w:rPr>
              <w:t>9.6</w:t>
            </w:r>
            <w:r w:rsidRPr="00E32144">
              <w:rPr>
                <w:rFonts w:ascii="Calibri" w:eastAsia="Times New Roman" w:hAnsi="Calibri"/>
                <w:noProof/>
                <w:sz w:val="22"/>
              </w:rPr>
              <w:tab/>
            </w:r>
            <w:r w:rsidRPr="00E32144">
              <w:rPr>
                <w:noProof/>
                <w:color w:val="0000FF"/>
                <w:sz w:val="22"/>
                <w:u w:val="single"/>
                <w:lang w:val="en-GB"/>
              </w:rPr>
              <w:t>Stage 2: The module drafting stage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_Toc102019156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122</w:t>
            </w:r>
            <w:r w:rsidRPr="00E32144">
              <w:rPr>
                <w:rFonts w:ascii="Calibri" w:hAnsi="Calibri"/>
                <w:noProof/>
                <w:webHidden/>
                <w:sz w:val="22"/>
              </w:rPr>
              <w:fldChar w:fldCharType="end"/>
            </w:r>
          </w:hyperlink>
        </w:p>
        <w:p w14:paraId="3B281D33" w14:textId="7D67A2C6"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57" w:history="1">
            <w:r w:rsidRPr="00E32144">
              <w:rPr>
                <w:noProof/>
                <w:color w:val="0000FF"/>
                <w:sz w:val="22"/>
                <w:u w:val="single"/>
                <w:lang w:val="en-GB"/>
              </w:rPr>
              <w:t>a)</w:t>
            </w:r>
            <w:r w:rsidRPr="00E32144">
              <w:rPr>
                <w:rFonts w:ascii="Calibri" w:eastAsia="Times New Roman" w:hAnsi="Calibri"/>
                <w:noProof/>
                <w:sz w:val="22"/>
              </w:rPr>
              <w:tab/>
            </w:r>
            <w:r w:rsidRPr="00E32144">
              <w:rPr>
                <w:noProof/>
                <w:color w:val="0000FF"/>
                <w:sz w:val="22"/>
                <w:u w:val="single"/>
                <w:lang w:val="en-GB"/>
              </w:rPr>
              <w:t>Module structure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_Toc102019157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122</w:t>
            </w:r>
            <w:r w:rsidRPr="00E32144">
              <w:rPr>
                <w:rFonts w:ascii="Calibri" w:hAnsi="Calibri"/>
                <w:noProof/>
                <w:webHidden/>
                <w:sz w:val="22"/>
              </w:rPr>
              <w:fldChar w:fldCharType="end"/>
            </w:r>
          </w:hyperlink>
        </w:p>
        <w:p w14:paraId="0CF4F95C" w14:textId="27C4A4A6"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58" w:history="1">
            <w:r w:rsidRPr="00E32144">
              <w:rPr>
                <w:noProof/>
                <w:color w:val="0000FF"/>
                <w:sz w:val="22"/>
                <w:u w:val="single"/>
                <w:lang w:val="en-GB"/>
              </w:rPr>
              <w:t>b)</w:t>
            </w:r>
            <w:r w:rsidRPr="00E32144">
              <w:rPr>
                <w:rFonts w:ascii="Calibri" w:eastAsia="Times New Roman" w:hAnsi="Calibri"/>
                <w:noProof/>
                <w:sz w:val="22"/>
              </w:rPr>
              <w:tab/>
            </w:r>
            <w:r w:rsidRPr="00E32144">
              <w:rPr>
                <w:noProof/>
                <w:color w:val="0000FF"/>
                <w:sz w:val="22"/>
                <w:u w:val="single"/>
                <w:lang w:val="en-GB"/>
              </w:rPr>
              <w:t>The module cover page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_Toc102019158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122</w:t>
            </w:r>
            <w:r w:rsidRPr="00E32144">
              <w:rPr>
                <w:rFonts w:ascii="Calibri" w:hAnsi="Calibri"/>
                <w:noProof/>
                <w:webHidden/>
                <w:sz w:val="22"/>
              </w:rPr>
              <w:fldChar w:fldCharType="end"/>
            </w:r>
          </w:hyperlink>
        </w:p>
        <w:p w14:paraId="2D0EEB01" w14:textId="4EDC8CAA"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59" w:history="1">
            <w:r w:rsidRPr="00E32144">
              <w:rPr>
                <w:noProof/>
                <w:color w:val="0000FF"/>
                <w:sz w:val="22"/>
                <w:u w:val="single"/>
                <w:lang w:val="en-GB"/>
              </w:rPr>
              <w:t>c)</w:t>
            </w:r>
            <w:r w:rsidRPr="00E32144">
              <w:rPr>
                <w:rFonts w:ascii="Calibri" w:eastAsia="Times New Roman" w:hAnsi="Calibri"/>
                <w:noProof/>
                <w:sz w:val="22"/>
              </w:rPr>
              <w:tab/>
            </w:r>
            <w:r w:rsidRPr="00E32144">
              <w:rPr>
                <w:noProof/>
                <w:color w:val="0000FF"/>
                <w:sz w:val="22"/>
                <w:u w:val="single"/>
                <w:lang w:val="en-GB"/>
              </w:rPr>
              <w:t>Module expected learning outcomes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_Toc102019159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123</w:t>
            </w:r>
            <w:r w:rsidRPr="00E32144">
              <w:rPr>
                <w:rFonts w:ascii="Calibri" w:hAnsi="Calibri"/>
                <w:noProof/>
                <w:webHidden/>
                <w:sz w:val="22"/>
              </w:rPr>
              <w:fldChar w:fldCharType="end"/>
            </w:r>
          </w:hyperlink>
        </w:p>
        <w:p w14:paraId="305A6220" w14:textId="59B44017"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60" w:history="1">
            <w:r w:rsidRPr="00E32144">
              <w:rPr>
                <w:noProof/>
                <w:color w:val="0000FF"/>
                <w:sz w:val="22"/>
                <w:u w:val="single"/>
                <w:lang w:val="en-GB"/>
              </w:rPr>
              <w:t>d)</w:t>
            </w:r>
            <w:r w:rsidRPr="00E32144">
              <w:rPr>
                <w:rFonts w:ascii="Calibri" w:eastAsia="Times New Roman" w:hAnsi="Calibri"/>
                <w:noProof/>
                <w:sz w:val="22"/>
              </w:rPr>
              <w:tab/>
            </w:r>
            <w:r w:rsidRPr="00E32144">
              <w:rPr>
                <w:noProof/>
                <w:color w:val="0000FF"/>
                <w:sz w:val="22"/>
                <w:u w:val="single"/>
                <w:lang w:val="en-GB"/>
              </w:rPr>
              <w:t>Table of Contents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_Toc102019160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123</w:t>
            </w:r>
            <w:r w:rsidRPr="00E32144">
              <w:rPr>
                <w:rFonts w:ascii="Calibri" w:hAnsi="Calibri"/>
                <w:noProof/>
                <w:webHidden/>
                <w:sz w:val="22"/>
              </w:rPr>
              <w:fldChar w:fldCharType="end"/>
            </w:r>
          </w:hyperlink>
        </w:p>
        <w:p w14:paraId="16733A86" w14:textId="1FD70BC4"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61" w:history="1">
            <w:r w:rsidRPr="00E32144">
              <w:rPr>
                <w:noProof/>
                <w:color w:val="0000FF"/>
                <w:sz w:val="22"/>
                <w:u w:val="single"/>
                <w:lang w:val="en-GB"/>
              </w:rPr>
              <w:t>e)</w:t>
            </w:r>
            <w:r w:rsidRPr="00E32144">
              <w:rPr>
                <w:rFonts w:ascii="Calibri" w:eastAsia="Times New Roman" w:hAnsi="Calibri"/>
                <w:noProof/>
                <w:sz w:val="22"/>
              </w:rPr>
              <w:tab/>
            </w:r>
            <w:r w:rsidRPr="00E32144">
              <w:rPr>
                <w:noProof/>
                <w:color w:val="0000FF"/>
                <w:sz w:val="22"/>
                <w:u w:val="single"/>
                <w:lang w:val="en-GB"/>
              </w:rPr>
              <w:t>Lecture Title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_Toc102019161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123</w:t>
            </w:r>
            <w:r w:rsidRPr="00E32144">
              <w:rPr>
                <w:rFonts w:ascii="Calibri" w:hAnsi="Calibri"/>
                <w:noProof/>
                <w:webHidden/>
                <w:sz w:val="22"/>
              </w:rPr>
              <w:fldChar w:fldCharType="end"/>
            </w:r>
          </w:hyperlink>
        </w:p>
        <w:p w14:paraId="5D98D270" w14:textId="32177A9B"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62" w:history="1">
            <w:r w:rsidRPr="00E32144">
              <w:rPr>
                <w:noProof/>
                <w:color w:val="0000FF"/>
                <w:sz w:val="22"/>
                <w:u w:val="single"/>
                <w:lang w:val="en-GB"/>
              </w:rPr>
              <w:t>f)</w:t>
            </w:r>
            <w:r w:rsidRPr="00E32144">
              <w:rPr>
                <w:rFonts w:ascii="Calibri" w:eastAsia="Times New Roman" w:hAnsi="Calibri"/>
                <w:noProof/>
                <w:sz w:val="22"/>
              </w:rPr>
              <w:tab/>
            </w:r>
            <w:r w:rsidRPr="00E32144">
              <w:rPr>
                <w:noProof/>
                <w:color w:val="0000FF"/>
                <w:sz w:val="22"/>
                <w:u w:val="single"/>
                <w:lang w:val="en-GB"/>
              </w:rPr>
              <w:t>Introduction to the Lecture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_Toc102019162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123</w:t>
            </w:r>
            <w:r w:rsidRPr="00E32144">
              <w:rPr>
                <w:rFonts w:ascii="Calibri" w:hAnsi="Calibri"/>
                <w:noProof/>
                <w:webHidden/>
                <w:sz w:val="22"/>
              </w:rPr>
              <w:fldChar w:fldCharType="end"/>
            </w:r>
          </w:hyperlink>
        </w:p>
        <w:p w14:paraId="4ACDEF86" w14:textId="7FA6E87E"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63" w:history="1">
            <w:r w:rsidRPr="00E32144">
              <w:rPr>
                <w:noProof/>
                <w:color w:val="0000FF"/>
                <w:sz w:val="22"/>
                <w:u w:val="single"/>
                <w:lang w:val="en-GB"/>
              </w:rPr>
              <w:t>g)</w:t>
            </w:r>
            <w:r w:rsidRPr="00E32144">
              <w:rPr>
                <w:rFonts w:ascii="Calibri" w:eastAsia="Times New Roman" w:hAnsi="Calibri"/>
                <w:noProof/>
                <w:sz w:val="22"/>
              </w:rPr>
              <w:tab/>
            </w:r>
            <w:r w:rsidRPr="00E32144">
              <w:rPr>
                <w:noProof/>
                <w:color w:val="0000FF"/>
                <w:sz w:val="22"/>
                <w:u w:val="single"/>
                <w:lang w:val="en-GB"/>
              </w:rPr>
              <w:t>Learning Objectives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_Toc102019163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123</w:t>
            </w:r>
            <w:r w:rsidRPr="00E32144">
              <w:rPr>
                <w:rFonts w:ascii="Calibri" w:hAnsi="Calibri"/>
                <w:noProof/>
                <w:webHidden/>
                <w:sz w:val="22"/>
              </w:rPr>
              <w:fldChar w:fldCharType="end"/>
            </w:r>
          </w:hyperlink>
        </w:p>
        <w:p w14:paraId="596AC38A" w14:textId="3D222653"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64" w:history="1">
            <w:r w:rsidRPr="00E32144">
              <w:rPr>
                <w:noProof/>
                <w:color w:val="0000FF"/>
                <w:sz w:val="22"/>
                <w:u w:val="single"/>
                <w:lang w:val="en-GB"/>
              </w:rPr>
              <w:t>h)</w:t>
            </w:r>
            <w:r w:rsidRPr="00E32144">
              <w:rPr>
                <w:rFonts w:ascii="Calibri" w:eastAsia="Times New Roman" w:hAnsi="Calibri"/>
                <w:noProof/>
                <w:sz w:val="22"/>
              </w:rPr>
              <w:tab/>
            </w:r>
            <w:r w:rsidRPr="00E32144">
              <w:rPr>
                <w:noProof/>
                <w:color w:val="0000FF"/>
                <w:sz w:val="22"/>
                <w:u w:val="single"/>
                <w:lang w:val="en-GB"/>
              </w:rPr>
              <w:t>Lecture Outline</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_Toc102019164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123</w:t>
            </w:r>
            <w:r w:rsidRPr="00E32144">
              <w:rPr>
                <w:rFonts w:ascii="Calibri" w:hAnsi="Calibri"/>
                <w:noProof/>
                <w:webHidden/>
                <w:sz w:val="22"/>
              </w:rPr>
              <w:fldChar w:fldCharType="end"/>
            </w:r>
          </w:hyperlink>
        </w:p>
        <w:p w14:paraId="6FDC797E" w14:textId="44F952BB"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65" w:history="1">
            <w:r w:rsidRPr="00E32144">
              <w:rPr>
                <w:noProof/>
                <w:color w:val="0000FF"/>
                <w:sz w:val="22"/>
                <w:u w:val="single"/>
                <w:lang w:val="en-GB"/>
              </w:rPr>
              <w:t>i)</w:t>
            </w:r>
            <w:r w:rsidRPr="00E32144">
              <w:rPr>
                <w:rFonts w:ascii="Calibri" w:eastAsia="Times New Roman" w:hAnsi="Calibri"/>
                <w:noProof/>
                <w:sz w:val="22"/>
              </w:rPr>
              <w:tab/>
            </w:r>
            <w:r w:rsidRPr="00E32144">
              <w:rPr>
                <w:noProof/>
                <w:color w:val="0000FF"/>
                <w:sz w:val="22"/>
                <w:u w:val="single"/>
                <w:lang w:val="en-GB"/>
              </w:rPr>
              <w:t>Lecture Content</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_Toc102019165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123</w:t>
            </w:r>
            <w:r w:rsidRPr="00E32144">
              <w:rPr>
                <w:rFonts w:ascii="Calibri" w:hAnsi="Calibri"/>
                <w:noProof/>
                <w:webHidden/>
                <w:sz w:val="22"/>
              </w:rPr>
              <w:fldChar w:fldCharType="end"/>
            </w:r>
          </w:hyperlink>
        </w:p>
        <w:p w14:paraId="782DDA58" w14:textId="6E8BE394"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66" w:history="1">
            <w:r w:rsidRPr="00E32144">
              <w:rPr>
                <w:noProof/>
                <w:color w:val="0000FF"/>
                <w:sz w:val="22"/>
                <w:u w:val="single"/>
                <w:lang w:val="en-GB"/>
              </w:rPr>
              <w:t>j)</w:t>
            </w:r>
            <w:r w:rsidRPr="00E32144">
              <w:rPr>
                <w:rFonts w:ascii="Calibri" w:eastAsia="Times New Roman" w:hAnsi="Calibri"/>
                <w:noProof/>
                <w:sz w:val="22"/>
              </w:rPr>
              <w:tab/>
            </w:r>
            <w:r w:rsidRPr="00E32144">
              <w:rPr>
                <w:noProof/>
                <w:color w:val="0000FF"/>
                <w:sz w:val="22"/>
                <w:u w:val="single"/>
                <w:lang w:val="en-GB"/>
              </w:rPr>
              <w:t>Lecture Summary</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_Toc102019166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123</w:t>
            </w:r>
            <w:r w:rsidRPr="00E32144">
              <w:rPr>
                <w:rFonts w:ascii="Calibri" w:hAnsi="Calibri"/>
                <w:noProof/>
                <w:webHidden/>
                <w:sz w:val="22"/>
              </w:rPr>
              <w:fldChar w:fldCharType="end"/>
            </w:r>
          </w:hyperlink>
        </w:p>
        <w:p w14:paraId="121E60AD" w14:textId="1B8458EA"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67" w:history="1">
            <w:r w:rsidRPr="00E32144">
              <w:rPr>
                <w:noProof/>
                <w:color w:val="0000FF"/>
                <w:sz w:val="22"/>
                <w:u w:val="single"/>
                <w:lang w:val="en-GB"/>
              </w:rPr>
              <w:t>k)</w:t>
            </w:r>
            <w:r w:rsidRPr="00E32144">
              <w:rPr>
                <w:rFonts w:ascii="Calibri" w:eastAsia="Times New Roman" w:hAnsi="Calibri"/>
                <w:noProof/>
                <w:sz w:val="22"/>
              </w:rPr>
              <w:tab/>
            </w:r>
            <w:r w:rsidRPr="00E32144">
              <w:rPr>
                <w:noProof/>
                <w:color w:val="0000FF"/>
                <w:sz w:val="22"/>
                <w:u w:val="single"/>
                <w:lang w:val="en-GB"/>
              </w:rPr>
              <w:t>Lecture Activities (E-tivity)</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_Toc102019167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124</w:t>
            </w:r>
            <w:r w:rsidRPr="00E32144">
              <w:rPr>
                <w:rFonts w:ascii="Calibri" w:hAnsi="Calibri"/>
                <w:noProof/>
                <w:webHidden/>
                <w:sz w:val="22"/>
              </w:rPr>
              <w:fldChar w:fldCharType="end"/>
            </w:r>
          </w:hyperlink>
        </w:p>
        <w:p w14:paraId="326F8652" w14:textId="0CC5B7F4"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68" w:history="1">
            <w:r w:rsidRPr="00E32144">
              <w:rPr>
                <w:noProof/>
                <w:color w:val="0000FF"/>
                <w:sz w:val="22"/>
                <w:u w:val="single"/>
                <w:lang w:val="en-GB"/>
              </w:rPr>
              <w:t>l)</w:t>
            </w:r>
            <w:r w:rsidRPr="00E32144">
              <w:rPr>
                <w:rFonts w:ascii="Calibri" w:eastAsia="Times New Roman" w:hAnsi="Calibri"/>
                <w:noProof/>
                <w:sz w:val="22"/>
              </w:rPr>
              <w:tab/>
            </w:r>
            <w:r w:rsidRPr="00E32144">
              <w:rPr>
                <w:noProof/>
                <w:color w:val="0000FF"/>
                <w:sz w:val="22"/>
                <w:u w:val="single"/>
                <w:lang w:val="en-GB"/>
              </w:rPr>
              <w:t>Further Reading</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_Toc102019168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124</w:t>
            </w:r>
            <w:r w:rsidRPr="00E32144">
              <w:rPr>
                <w:rFonts w:ascii="Calibri" w:hAnsi="Calibri"/>
                <w:noProof/>
                <w:webHidden/>
                <w:sz w:val="22"/>
              </w:rPr>
              <w:fldChar w:fldCharType="end"/>
            </w:r>
          </w:hyperlink>
        </w:p>
        <w:p w14:paraId="7B80B77A" w14:textId="52F9A3FE"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69" w:history="1">
            <w:r w:rsidRPr="00E32144">
              <w:rPr>
                <w:noProof/>
                <w:color w:val="0000FF"/>
                <w:sz w:val="22"/>
                <w:u w:val="single"/>
                <w:lang w:val="en-GB"/>
              </w:rPr>
              <w:t>m)</w:t>
            </w:r>
            <w:r w:rsidRPr="00E32144">
              <w:rPr>
                <w:rFonts w:ascii="Calibri" w:eastAsia="Times New Roman" w:hAnsi="Calibri"/>
                <w:noProof/>
                <w:sz w:val="22"/>
              </w:rPr>
              <w:tab/>
            </w:r>
            <w:r w:rsidRPr="00E32144">
              <w:rPr>
                <w:noProof/>
                <w:color w:val="0000FF"/>
                <w:sz w:val="22"/>
                <w:u w:val="single"/>
                <w:lang w:val="en-GB"/>
              </w:rPr>
              <w:t>Self-Test Questions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_Toc102019169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124</w:t>
            </w:r>
            <w:r w:rsidRPr="00E32144">
              <w:rPr>
                <w:rFonts w:ascii="Calibri" w:hAnsi="Calibri"/>
                <w:noProof/>
                <w:webHidden/>
                <w:sz w:val="22"/>
              </w:rPr>
              <w:fldChar w:fldCharType="end"/>
            </w:r>
          </w:hyperlink>
        </w:p>
        <w:p w14:paraId="140BAC4C" w14:textId="1F449D70"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70" w:history="1">
            <w:r w:rsidRPr="00E32144">
              <w:rPr>
                <w:noProof/>
                <w:color w:val="0000FF"/>
                <w:sz w:val="22"/>
                <w:u w:val="single"/>
                <w:lang w:val="en-GB"/>
              </w:rPr>
              <w:t>n)</w:t>
            </w:r>
            <w:r w:rsidRPr="00E32144">
              <w:rPr>
                <w:rFonts w:ascii="Calibri" w:eastAsia="Times New Roman" w:hAnsi="Calibri"/>
                <w:noProof/>
                <w:sz w:val="22"/>
              </w:rPr>
              <w:tab/>
            </w:r>
            <w:r w:rsidRPr="00E32144">
              <w:rPr>
                <w:noProof/>
                <w:color w:val="0000FF"/>
                <w:sz w:val="22"/>
                <w:u w:val="single"/>
                <w:lang w:val="en-GB"/>
              </w:rPr>
              <w:t>Answers to Self-Test Questions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_Toc102019170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124</w:t>
            </w:r>
            <w:r w:rsidRPr="00E32144">
              <w:rPr>
                <w:rFonts w:ascii="Calibri" w:hAnsi="Calibri"/>
                <w:noProof/>
                <w:webHidden/>
                <w:sz w:val="22"/>
              </w:rPr>
              <w:fldChar w:fldCharType="end"/>
            </w:r>
          </w:hyperlink>
        </w:p>
        <w:p w14:paraId="1EDDA585" w14:textId="2EA5BAA9"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71" w:history="1">
            <w:r w:rsidRPr="00E32144">
              <w:rPr>
                <w:noProof/>
                <w:color w:val="0000FF"/>
                <w:sz w:val="22"/>
                <w:u w:val="single"/>
                <w:lang w:val="en-GB"/>
              </w:rPr>
              <w:t>o)</w:t>
            </w:r>
            <w:r w:rsidRPr="00E32144">
              <w:rPr>
                <w:rFonts w:ascii="Calibri" w:eastAsia="Times New Roman" w:hAnsi="Calibri"/>
                <w:noProof/>
                <w:sz w:val="22"/>
              </w:rPr>
              <w:tab/>
            </w:r>
            <w:r w:rsidRPr="00E32144">
              <w:rPr>
                <w:noProof/>
                <w:color w:val="0000FF"/>
                <w:sz w:val="22"/>
                <w:u w:val="single"/>
                <w:lang w:val="en-GB"/>
              </w:rPr>
              <w:t>Post-Test Questions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_Toc102019171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124</w:t>
            </w:r>
            <w:r w:rsidRPr="00E32144">
              <w:rPr>
                <w:rFonts w:ascii="Calibri" w:hAnsi="Calibri"/>
                <w:noProof/>
                <w:webHidden/>
                <w:sz w:val="22"/>
              </w:rPr>
              <w:fldChar w:fldCharType="end"/>
            </w:r>
          </w:hyperlink>
        </w:p>
        <w:p w14:paraId="3823A4DA" w14:textId="62F953A1" w:rsidR="00E32144" w:rsidRPr="00E32144" w:rsidRDefault="00E32144" w:rsidP="00E32144">
          <w:pPr>
            <w:tabs>
              <w:tab w:val="left" w:pos="440"/>
              <w:tab w:val="right" w:leader="dot" w:pos="9015"/>
            </w:tabs>
            <w:spacing w:after="100"/>
            <w:rPr>
              <w:rFonts w:ascii="Calibri" w:eastAsia="Times New Roman" w:hAnsi="Calibri"/>
              <w:noProof/>
              <w:sz w:val="22"/>
            </w:rPr>
          </w:pPr>
          <w:hyperlink w:anchor="_Toc102019172" w:history="1">
            <w:r w:rsidRPr="00E32144">
              <w:rPr>
                <w:noProof/>
                <w:color w:val="0000FF"/>
                <w:sz w:val="22"/>
                <w:u w:val="single"/>
                <w:lang w:val="en-GB"/>
              </w:rPr>
              <w:t>p)</w:t>
            </w:r>
            <w:r w:rsidRPr="00E32144">
              <w:rPr>
                <w:rFonts w:ascii="Calibri" w:eastAsia="Times New Roman" w:hAnsi="Calibri"/>
                <w:noProof/>
                <w:sz w:val="22"/>
              </w:rPr>
              <w:tab/>
            </w:r>
            <w:r w:rsidRPr="00E32144">
              <w:rPr>
                <w:noProof/>
                <w:color w:val="0000FF"/>
                <w:sz w:val="22"/>
                <w:u w:val="single"/>
                <w:lang w:val="en-GB"/>
              </w:rPr>
              <w:t>References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_Toc102019172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124</w:t>
            </w:r>
            <w:r w:rsidRPr="00E32144">
              <w:rPr>
                <w:rFonts w:ascii="Calibri" w:hAnsi="Calibri"/>
                <w:noProof/>
                <w:webHidden/>
                <w:sz w:val="22"/>
              </w:rPr>
              <w:fldChar w:fldCharType="end"/>
            </w:r>
          </w:hyperlink>
        </w:p>
        <w:p w14:paraId="4A780840" w14:textId="2F2B05F3"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73" w:history="1">
            <w:r w:rsidRPr="00E32144">
              <w:rPr>
                <w:noProof/>
                <w:color w:val="0000FF"/>
                <w:sz w:val="22"/>
                <w:u w:val="single"/>
                <w:lang w:val="en-GB"/>
              </w:rPr>
              <w:t>9.7</w:t>
            </w:r>
            <w:r w:rsidRPr="00E32144">
              <w:rPr>
                <w:rFonts w:ascii="Calibri" w:eastAsia="Times New Roman" w:hAnsi="Calibri"/>
                <w:noProof/>
                <w:sz w:val="22"/>
              </w:rPr>
              <w:tab/>
            </w:r>
            <w:r w:rsidRPr="00E32144">
              <w:rPr>
                <w:noProof/>
                <w:color w:val="0000FF"/>
                <w:sz w:val="22"/>
                <w:u w:val="single"/>
                <w:lang w:val="en-GB"/>
              </w:rPr>
              <w:t>Stage 3: Modules Approval</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_Toc102019173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124</w:t>
            </w:r>
            <w:r w:rsidRPr="00E32144">
              <w:rPr>
                <w:rFonts w:ascii="Calibri" w:hAnsi="Calibri"/>
                <w:noProof/>
                <w:webHidden/>
                <w:sz w:val="22"/>
              </w:rPr>
              <w:fldChar w:fldCharType="end"/>
            </w:r>
          </w:hyperlink>
        </w:p>
        <w:p w14:paraId="79E15CE8" w14:textId="4F6AB565"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74" w:history="1">
            <w:r w:rsidRPr="00E32144">
              <w:rPr>
                <w:noProof/>
                <w:color w:val="0000FF"/>
                <w:sz w:val="22"/>
                <w:u w:val="single"/>
                <w:lang w:val="en-GB"/>
              </w:rPr>
              <w:t>10.</w:t>
            </w:r>
            <w:r w:rsidRPr="00E32144">
              <w:rPr>
                <w:rFonts w:ascii="Calibri" w:eastAsia="Times New Roman" w:hAnsi="Calibri"/>
                <w:noProof/>
                <w:sz w:val="22"/>
              </w:rPr>
              <w:tab/>
            </w:r>
            <w:r w:rsidRPr="00E32144">
              <w:rPr>
                <w:noProof/>
                <w:color w:val="0000FF"/>
                <w:sz w:val="22"/>
                <w:u w:val="single"/>
                <w:lang w:val="en-GB"/>
              </w:rPr>
              <w:t>PROCEDURES FOR MODULE PAYMENT PROCESSING</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_Toc102019174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126</w:t>
            </w:r>
            <w:r w:rsidRPr="00E32144">
              <w:rPr>
                <w:rFonts w:ascii="Calibri" w:hAnsi="Calibri"/>
                <w:noProof/>
                <w:webHidden/>
                <w:sz w:val="22"/>
              </w:rPr>
              <w:fldChar w:fldCharType="end"/>
            </w:r>
          </w:hyperlink>
        </w:p>
        <w:p w14:paraId="55B6326E" w14:textId="47A44D05" w:rsidR="00E32144" w:rsidRPr="00E32144" w:rsidRDefault="00E32144" w:rsidP="00E32144">
          <w:pPr>
            <w:tabs>
              <w:tab w:val="left" w:pos="660"/>
              <w:tab w:val="right" w:leader="dot" w:pos="9015"/>
            </w:tabs>
            <w:spacing w:after="100"/>
            <w:rPr>
              <w:rFonts w:ascii="Calibri" w:eastAsia="Times New Roman" w:hAnsi="Calibri"/>
              <w:noProof/>
              <w:sz w:val="22"/>
            </w:rPr>
          </w:pPr>
          <w:hyperlink w:anchor="_Toc102019175" w:history="1">
            <w:r w:rsidRPr="00E32144">
              <w:rPr>
                <w:noProof/>
                <w:color w:val="0000FF"/>
                <w:sz w:val="22"/>
                <w:u w:val="single"/>
                <w:lang w:val="en-GB"/>
              </w:rPr>
              <w:t>11.</w:t>
            </w:r>
            <w:r w:rsidRPr="00E32144">
              <w:rPr>
                <w:rFonts w:ascii="Calibri" w:eastAsia="Times New Roman" w:hAnsi="Calibri"/>
                <w:noProof/>
                <w:sz w:val="22"/>
              </w:rPr>
              <w:tab/>
            </w:r>
            <w:r w:rsidRPr="00E32144">
              <w:rPr>
                <w:noProof/>
                <w:color w:val="0000FF"/>
                <w:sz w:val="22"/>
                <w:u w:val="single"/>
                <w:lang w:val="en-GB"/>
              </w:rPr>
              <w:t>COPYRIGHTS</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_Toc102019175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127</w:t>
            </w:r>
            <w:r w:rsidRPr="00E32144">
              <w:rPr>
                <w:rFonts w:ascii="Calibri" w:hAnsi="Calibri"/>
                <w:noProof/>
                <w:webHidden/>
                <w:sz w:val="22"/>
              </w:rPr>
              <w:fldChar w:fldCharType="end"/>
            </w:r>
          </w:hyperlink>
        </w:p>
        <w:p w14:paraId="49B9936E" w14:textId="73FF24B1" w:rsidR="00E32144" w:rsidRPr="00E32144" w:rsidRDefault="00E32144" w:rsidP="00E32144">
          <w:pPr>
            <w:tabs>
              <w:tab w:val="right" w:leader="dot" w:pos="9015"/>
            </w:tabs>
            <w:spacing w:after="100"/>
            <w:rPr>
              <w:rFonts w:ascii="Calibri" w:eastAsia="Times New Roman" w:hAnsi="Calibri"/>
              <w:noProof/>
              <w:sz w:val="22"/>
            </w:rPr>
          </w:pPr>
          <w:hyperlink w:anchor="_Toc102019176" w:history="1">
            <w:r w:rsidRPr="00E32144">
              <w:rPr>
                <w:noProof/>
                <w:color w:val="0000FF"/>
                <w:sz w:val="22"/>
                <w:u w:val="single"/>
              </w:rPr>
              <w:t>MODULE WRITER AGREEMENT (Appendix I)</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_Toc102019176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128</w:t>
            </w:r>
            <w:r w:rsidRPr="00E32144">
              <w:rPr>
                <w:rFonts w:ascii="Calibri" w:hAnsi="Calibri"/>
                <w:noProof/>
                <w:webHidden/>
                <w:sz w:val="22"/>
              </w:rPr>
              <w:fldChar w:fldCharType="end"/>
            </w:r>
          </w:hyperlink>
        </w:p>
        <w:p w14:paraId="6F59CB42" w14:textId="21500F2B" w:rsidR="00E32144" w:rsidRPr="00E32144" w:rsidRDefault="00E32144" w:rsidP="00E32144">
          <w:pPr>
            <w:tabs>
              <w:tab w:val="right" w:leader="dot" w:pos="9015"/>
            </w:tabs>
            <w:spacing w:after="100"/>
            <w:rPr>
              <w:rFonts w:ascii="Calibri" w:eastAsia="Times New Roman" w:hAnsi="Calibri"/>
              <w:noProof/>
              <w:sz w:val="22"/>
            </w:rPr>
          </w:pPr>
          <w:hyperlink w:anchor="_Toc102019177" w:history="1">
            <w:r w:rsidRPr="00E32144">
              <w:rPr>
                <w:noProof/>
                <w:color w:val="0000FF"/>
                <w:sz w:val="22"/>
                <w:u w:val="single"/>
              </w:rPr>
              <w:t>MODULE REVIEW GUIDELINES (Appendix II)</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_Toc102019177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130</w:t>
            </w:r>
            <w:r w:rsidRPr="00E32144">
              <w:rPr>
                <w:rFonts w:ascii="Calibri" w:hAnsi="Calibri"/>
                <w:noProof/>
                <w:webHidden/>
                <w:sz w:val="22"/>
              </w:rPr>
              <w:fldChar w:fldCharType="end"/>
            </w:r>
          </w:hyperlink>
        </w:p>
        <w:p w14:paraId="62D79D2F" w14:textId="40F834A3" w:rsidR="00E32144" w:rsidRPr="00E32144" w:rsidRDefault="00E32144" w:rsidP="00E32144">
          <w:pPr>
            <w:tabs>
              <w:tab w:val="right" w:leader="dot" w:pos="9015"/>
            </w:tabs>
            <w:spacing w:after="100"/>
            <w:rPr>
              <w:rFonts w:ascii="Calibri" w:eastAsia="Times New Roman" w:hAnsi="Calibri"/>
              <w:noProof/>
              <w:sz w:val="22"/>
            </w:rPr>
          </w:pPr>
          <w:hyperlink w:anchor="_Toc102019178" w:history="1">
            <w:r w:rsidRPr="00E32144">
              <w:rPr>
                <w:noProof/>
                <w:color w:val="0000FF"/>
                <w:sz w:val="22"/>
                <w:u w:val="single"/>
              </w:rPr>
              <w:t>MODULE SUBMISSION FORM (Appendix III)</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_Toc102019178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132</w:t>
            </w:r>
            <w:r w:rsidRPr="00E32144">
              <w:rPr>
                <w:rFonts w:ascii="Calibri" w:hAnsi="Calibri"/>
                <w:noProof/>
                <w:webHidden/>
                <w:sz w:val="22"/>
              </w:rPr>
              <w:fldChar w:fldCharType="end"/>
            </w:r>
          </w:hyperlink>
        </w:p>
        <w:p w14:paraId="04B5F7CF" w14:textId="0BAAFDCF" w:rsidR="00E32144" w:rsidRPr="00E32144" w:rsidRDefault="00E32144" w:rsidP="00E32144">
          <w:pPr>
            <w:tabs>
              <w:tab w:val="right" w:leader="dot" w:pos="9015"/>
            </w:tabs>
            <w:spacing w:after="100"/>
            <w:rPr>
              <w:rFonts w:ascii="Calibri" w:eastAsia="Times New Roman" w:hAnsi="Calibri"/>
              <w:noProof/>
              <w:sz w:val="22"/>
            </w:rPr>
          </w:pPr>
          <w:hyperlink w:anchor="_Toc102019179" w:history="1">
            <w:r w:rsidRPr="00E32144">
              <w:rPr>
                <w:noProof/>
                <w:color w:val="0000FF"/>
                <w:sz w:val="22"/>
                <w:u w:val="single"/>
              </w:rPr>
              <w:t>MODULE TEMPLATE (Appendix IV)</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_Toc102019179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133</w:t>
            </w:r>
            <w:r w:rsidRPr="00E32144">
              <w:rPr>
                <w:rFonts w:ascii="Calibri" w:hAnsi="Calibri"/>
                <w:noProof/>
                <w:webHidden/>
                <w:sz w:val="22"/>
              </w:rPr>
              <w:fldChar w:fldCharType="end"/>
            </w:r>
          </w:hyperlink>
        </w:p>
        <w:p w14:paraId="53F06A9C" w14:textId="1E4E7372" w:rsidR="00E32144" w:rsidRPr="00E32144" w:rsidRDefault="00E32144" w:rsidP="00E32144">
          <w:pPr>
            <w:tabs>
              <w:tab w:val="right" w:leader="dot" w:pos="9015"/>
            </w:tabs>
            <w:spacing w:after="100"/>
            <w:rPr>
              <w:rFonts w:ascii="Calibri" w:eastAsia="Times New Roman" w:hAnsi="Calibri"/>
              <w:noProof/>
              <w:sz w:val="22"/>
            </w:rPr>
          </w:pPr>
          <w:hyperlink w:anchor="_Toc102019180" w:history="1">
            <w:r w:rsidRPr="00E32144">
              <w:rPr>
                <w:noProof/>
                <w:color w:val="0000FF"/>
                <w:sz w:val="22"/>
                <w:u w:val="single"/>
              </w:rPr>
              <w:t>ONLINE COURSE DESIGN CHECKLIST (Appendix V)</w:t>
            </w:r>
            <w:r w:rsidRPr="00E32144">
              <w:rPr>
                <w:rFonts w:ascii="Calibri" w:hAnsi="Calibri"/>
                <w:noProof/>
                <w:webHidden/>
                <w:sz w:val="22"/>
              </w:rPr>
              <w:tab/>
            </w:r>
            <w:r w:rsidRPr="00E32144">
              <w:rPr>
                <w:rFonts w:ascii="Calibri" w:hAnsi="Calibri"/>
                <w:noProof/>
                <w:webHidden/>
                <w:sz w:val="22"/>
              </w:rPr>
              <w:fldChar w:fldCharType="begin"/>
            </w:r>
            <w:r w:rsidRPr="00E32144">
              <w:rPr>
                <w:rFonts w:ascii="Calibri" w:hAnsi="Calibri"/>
                <w:noProof/>
                <w:webHidden/>
                <w:sz w:val="22"/>
              </w:rPr>
              <w:instrText xml:space="preserve"> PAGEREF _Toc102019180 \h </w:instrText>
            </w:r>
            <w:r w:rsidRPr="00E32144">
              <w:rPr>
                <w:rFonts w:ascii="Calibri" w:hAnsi="Calibri"/>
                <w:noProof/>
                <w:webHidden/>
                <w:sz w:val="22"/>
              </w:rPr>
            </w:r>
            <w:r w:rsidRPr="00E32144">
              <w:rPr>
                <w:rFonts w:ascii="Calibri" w:hAnsi="Calibri"/>
                <w:noProof/>
                <w:webHidden/>
                <w:sz w:val="22"/>
              </w:rPr>
              <w:fldChar w:fldCharType="separate"/>
            </w:r>
            <w:r w:rsidR="00F962ED">
              <w:rPr>
                <w:rFonts w:ascii="Calibri" w:hAnsi="Calibri"/>
                <w:noProof/>
                <w:webHidden/>
                <w:sz w:val="22"/>
              </w:rPr>
              <w:t>141</w:t>
            </w:r>
            <w:r w:rsidRPr="00E32144">
              <w:rPr>
                <w:rFonts w:ascii="Calibri" w:hAnsi="Calibri"/>
                <w:noProof/>
                <w:webHidden/>
                <w:sz w:val="22"/>
              </w:rPr>
              <w:fldChar w:fldCharType="end"/>
            </w:r>
          </w:hyperlink>
        </w:p>
        <w:p w14:paraId="4936B52B" w14:textId="77777777" w:rsidR="00E32144" w:rsidRPr="00E32144" w:rsidRDefault="00E32144" w:rsidP="00E32144">
          <w:pPr>
            <w:spacing w:after="200" w:line="276" w:lineRule="auto"/>
            <w:rPr>
              <w:rFonts w:ascii="Calibri" w:hAnsi="Calibri"/>
              <w:sz w:val="22"/>
            </w:rPr>
          </w:pPr>
          <w:r w:rsidRPr="00E32144">
            <w:rPr>
              <w:rFonts w:ascii="Calibri" w:hAnsi="Calibri"/>
              <w:b/>
              <w:bCs/>
              <w:noProof/>
              <w:sz w:val="22"/>
            </w:rPr>
            <w:fldChar w:fldCharType="end"/>
          </w:r>
        </w:p>
      </w:sdtContent>
    </w:sdt>
    <w:p w14:paraId="52D10BEF" w14:textId="77777777" w:rsidR="00E32144" w:rsidRPr="00E32144" w:rsidRDefault="00E32144" w:rsidP="00E32144">
      <w:pPr>
        <w:spacing w:after="0" w:line="240" w:lineRule="auto"/>
        <w:rPr>
          <w:rFonts w:ascii="Calibri" w:hAnsi="Calibri"/>
          <w:szCs w:val="24"/>
        </w:rPr>
      </w:pPr>
    </w:p>
    <w:p w14:paraId="38C3BD72" w14:textId="77777777" w:rsidR="00E32144" w:rsidRPr="00E32144" w:rsidRDefault="00E32144" w:rsidP="00E32144">
      <w:pPr>
        <w:spacing w:after="0" w:line="240" w:lineRule="auto"/>
        <w:jc w:val="center"/>
        <w:rPr>
          <w:b/>
          <w:sz w:val="32"/>
          <w:szCs w:val="32"/>
          <w:lang w:val="en-GB"/>
        </w:rPr>
      </w:pPr>
    </w:p>
    <w:p w14:paraId="48478E4A" w14:textId="77777777" w:rsidR="00E32144" w:rsidRPr="00E32144" w:rsidRDefault="00E32144" w:rsidP="00E32144">
      <w:pPr>
        <w:spacing w:after="0" w:line="240" w:lineRule="auto"/>
        <w:jc w:val="center"/>
        <w:rPr>
          <w:b/>
          <w:sz w:val="32"/>
          <w:szCs w:val="32"/>
          <w:lang w:val="en-GB"/>
        </w:rPr>
      </w:pPr>
    </w:p>
    <w:p w14:paraId="7C2A787B" w14:textId="77777777" w:rsidR="00E32144" w:rsidRPr="00E32144" w:rsidRDefault="00E32144" w:rsidP="00E32144">
      <w:pPr>
        <w:spacing w:after="0" w:line="240" w:lineRule="auto"/>
        <w:jc w:val="center"/>
        <w:rPr>
          <w:b/>
          <w:sz w:val="32"/>
          <w:szCs w:val="32"/>
          <w:lang w:val="en-GB"/>
        </w:rPr>
      </w:pPr>
    </w:p>
    <w:p w14:paraId="045D1174" w14:textId="77777777" w:rsidR="00E32144" w:rsidRPr="00E32144" w:rsidRDefault="00E32144" w:rsidP="00E32144">
      <w:pPr>
        <w:spacing w:after="200" w:line="276" w:lineRule="auto"/>
        <w:rPr>
          <w:b/>
          <w:sz w:val="32"/>
          <w:szCs w:val="32"/>
          <w:lang w:val="en-GB"/>
        </w:rPr>
      </w:pPr>
      <w:r w:rsidRPr="00E32144">
        <w:rPr>
          <w:b/>
          <w:sz w:val="32"/>
          <w:szCs w:val="32"/>
          <w:lang w:val="en-GB"/>
        </w:rPr>
        <w:br w:type="page"/>
      </w:r>
    </w:p>
    <w:p w14:paraId="017351E8" w14:textId="77777777" w:rsidR="00E32144" w:rsidRPr="00E32144" w:rsidRDefault="00E32144" w:rsidP="00E32144">
      <w:pPr>
        <w:keepNext/>
        <w:keepLines/>
        <w:spacing w:after="0" w:line="240" w:lineRule="auto"/>
        <w:ind w:left="360"/>
        <w:outlineLvl w:val="0"/>
        <w:rPr>
          <w:rFonts w:eastAsia="Times New Roman"/>
          <w:b/>
          <w:bCs/>
          <w:sz w:val="28"/>
          <w:szCs w:val="28"/>
          <w:lang w:val="en-GB"/>
        </w:rPr>
      </w:pPr>
      <w:bookmarkStart w:id="28" w:name="_Toc102019097"/>
      <w:bookmarkStart w:id="29" w:name="_Toc193303587"/>
      <w:r w:rsidRPr="00E32144">
        <w:rPr>
          <w:rFonts w:eastAsia="Times New Roman"/>
          <w:b/>
          <w:bCs/>
          <w:sz w:val="28"/>
          <w:szCs w:val="28"/>
          <w:lang w:val="en-GB"/>
        </w:rPr>
        <w:lastRenderedPageBreak/>
        <w:t>ACRONYMS</w:t>
      </w:r>
      <w:bookmarkEnd w:id="28"/>
      <w:bookmarkEnd w:id="29"/>
    </w:p>
    <w:p w14:paraId="4019DEB0" w14:textId="77777777" w:rsidR="00E32144" w:rsidRPr="00E32144" w:rsidRDefault="00E32144" w:rsidP="00E32144">
      <w:pPr>
        <w:spacing w:after="200" w:line="276" w:lineRule="auto"/>
        <w:rPr>
          <w:sz w:val="22"/>
          <w:lang w:val="en-GB"/>
        </w:rPr>
      </w:pPr>
    </w:p>
    <w:p w14:paraId="3B80E2A0" w14:textId="77777777" w:rsidR="00E32144" w:rsidRPr="00E32144" w:rsidRDefault="00E32144" w:rsidP="00E32144">
      <w:pPr>
        <w:spacing w:after="200" w:line="276" w:lineRule="auto"/>
        <w:rPr>
          <w:sz w:val="22"/>
          <w:lang w:val="en-GB"/>
        </w:rPr>
      </w:pPr>
      <w:r w:rsidRPr="00E32144">
        <w:rPr>
          <w:sz w:val="22"/>
          <w:lang w:val="en-GB"/>
        </w:rPr>
        <w:t>AAA – Adventist Accrediting Association</w:t>
      </w:r>
    </w:p>
    <w:p w14:paraId="5A82ED83" w14:textId="77777777" w:rsidR="00E32144" w:rsidRPr="00E32144" w:rsidRDefault="00E32144" w:rsidP="00E32144">
      <w:pPr>
        <w:spacing w:after="200" w:line="276" w:lineRule="auto"/>
        <w:rPr>
          <w:sz w:val="22"/>
          <w:lang w:val="en-GB"/>
        </w:rPr>
      </w:pPr>
      <w:r w:rsidRPr="00E32144">
        <w:rPr>
          <w:sz w:val="22"/>
          <w:lang w:val="en-GB"/>
        </w:rPr>
        <w:t>CUE – Commission for University Education</w:t>
      </w:r>
    </w:p>
    <w:p w14:paraId="6BDEAF2D" w14:textId="77777777" w:rsidR="00E32144" w:rsidRPr="00E32144" w:rsidRDefault="00E32144" w:rsidP="00E32144">
      <w:pPr>
        <w:spacing w:after="200" w:line="276" w:lineRule="auto"/>
        <w:rPr>
          <w:sz w:val="22"/>
          <w:lang w:val="en-GB"/>
        </w:rPr>
      </w:pPr>
      <w:r w:rsidRPr="00E32144">
        <w:rPr>
          <w:sz w:val="22"/>
          <w:lang w:val="en-GB"/>
        </w:rPr>
        <w:t>DVC – Deputy Vice Chancellor</w:t>
      </w:r>
    </w:p>
    <w:p w14:paraId="58F34376" w14:textId="77777777" w:rsidR="00E32144" w:rsidRPr="00E32144" w:rsidRDefault="00E32144" w:rsidP="00E32144">
      <w:pPr>
        <w:spacing w:after="200" w:line="276" w:lineRule="auto"/>
        <w:rPr>
          <w:sz w:val="22"/>
          <w:lang w:val="en-GB"/>
        </w:rPr>
      </w:pPr>
      <w:r w:rsidRPr="00E32144">
        <w:rPr>
          <w:sz w:val="22"/>
          <w:lang w:val="en-GB"/>
        </w:rPr>
        <w:t>DVC SAS- Deputy Vice Chancellor - Student Affairs and Services</w:t>
      </w:r>
    </w:p>
    <w:p w14:paraId="076FF849" w14:textId="77777777" w:rsidR="00E32144" w:rsidRPr="00E32144" w:rsidRDefault="00E32144" w:rsidP="00E32144">
      <w:pPr>
        <w:spacing w:after="200" w:line="276" w:lineRule="auto"/>
        <w:rPr>
          <w:sz w:val="22"/>
          <w:lang w:val="en-GB"/>
        </w:rPr>
      </w:pPr>
      <w:r w:rsidRPr="00E32144">
        <w:rPr>
          <w:sz w:val="22"/>
          <w:lang w:val="en-GB"/>
        </w:rPr>
        <w:t>IBE – International Board of Education</w:t>
      </w:r>
    </w:p>
    <w:p w14:paraId="6D94CA01" w14:textId="77777777" w:rsidR="00E32144" w:rsidRPr="00E32144" w:rsidRDefault="00E32144" w:rsidP="00E32144">
      <w:pPr>
        <w:spacing w:after="200" w:line="276" w:lineRule="auto"/>
        <w:rPr>
          <w:sz w:val="22"/>
          <w:lang w:val="en-GB"/>
        </w:rPr>
      </w:pPr>
      <w:r w:rsidRPr="00E32144">
        <w:rPr>
          <w:sz w:val="22"/>
          <w:lang w:val="en-GB"/>
        </w:rPr>
        <w:t>ITS – Information technology Services</w:t>
      </w:r>
    </w:p>
    <w:p w14:paraId="00167F21" w14:textId="77777777" w:rsidR="00E32144" w:rsidRPr="00E32144" w:rsidRDefault="00E32144" w:rsidP="00E32144">
      <w:pPr>
        <w:spacing w:after="200" w:line="276" w:lineRule="auto"/>
        <w:rPr>
          <w:sz w:val="22"/>
          <w:lang w:val="en-GB"/>
        </w:rPr>
      </w:pPr>
      <w:r w:rsidRPr="00E32144">
        <w:rPr>
          <w:sz w:val="22"/>
          <w:lang w:val="en-GB"/>
        </w:rPr>
        <w:t>ODeL – Open, Distance and Elearning</w:t>
      </w:r>
    </w:p>
    <w:p w14:paraId="7A17C4B7" w14:textId="77777777" w:rsidR="00E32144" w:rsidRPr="00E32144" w:rsidRDefault="00E32144" w:rsidP="00E32144">
      <w:pPr>
        <w:spacing w:after="200" w:line="276" w:lineRule="auto"/>
        <w:rPr>
          <w:sz w:val="22"/>
          <w:lang w:val="en-GB"/>
        </w:rPr>
      </w:pPr>
      <w:r w:rsidRPr="00E32144">
        <w:rPr>
          <w:sz w:val="22"/>
          <w:lang w:val="en-GB"/>
        </w:rPr>
        <w:t>UEAB - University of Eastern Africa, Baraton</w:t>
      </w:r>
    </w:p>
    <w:p w14:paraId="7CE2955E" w14:textId="77777777" w:rsidR="00E32144" w:rsidRPr="00E32144" w:rsidRDefault="00E32144" w:rsidP="00E32144">
      <w:pPr>
        <w:spacing w:after="200" w:line="276" w:lineRule="auto"/>
        <w:rPr>
          <w:sz w:val="22"/>
          <w:lang w:val="en-GB"/>
        </w:rPr>
      </w:pPr>
      <w:r w:rsidRPr="00E32144">
        <w:rPr>
          <w:sz w:val="22"/>
          <w:lang w:val="en-GB"/>
        </w:rPr>
        <w:t>UMIS – University Management Information System</w:t>
      </w:r>
    </w:p>
    <w:p w14:paraId="1B892C90" w14:textId="77777777" w:rsidR="00E32144" w:rsidRPr="00E32144" w:rsidRDefault="00E32144" w:rsidP="00E32144">
      <w:pPr>
        <w:spacing w:after="200" w:line="276" w:lineRule="auto"/>
        <w:rPr>
          <w:sz w:val="22"/>
          <w:lang w:val="en-GB"/>
        </w:rPr>
      </w:pPr>
    </w:p>
    <w:p w14:paraId="787F5C10" w14:textId="77777777" w:rsidR="00E32144" w:rsidRPr="00E32144" w:rsidRDefault="00E32144" w:rsidP="00E32144">
      <w:pPr>
        <w:spacing w:after="200" w:line="276" w:lineRule="auto"/>
        <w:rPr>
          <w:rFonts w:eastAsia="Times New Roman"/>
          <w:b/>
          <w:bCs/>
          <w:sz w:val="28"/>
          <w:szCs w:val="28"/>
          <w:lang w:val="en-GB"/>
        </w:rPr>
      </w:pPr>
      <w:r w:rsidRPr="00E32144">
        <w:rPr>
          <w:sz w:val="22"/>
          <w:lang w:val="en-GB"/>
        </w:rPr>
        <w:br w:type="page"/>
      </w:r>
    </w:p>
    <w:p w14:paraId="48FBC427" w14:textId="77777777" w:rsidR="00E32144" w:rsidRPr="00E32144" w:rsidRDefault="00E32144" w:rsidP="002532F8">
      <w:pPr>
        <w:keepNext/>
        <w:keepLines/>
        <w:numPr>
          <w:ilvl w:val="0"/>
          <w:numId w:val="46"/>
        </w:numPr>
        <w:spacing w:after="0" w:line="240" w:lineRule="auto"/>
        <w:outlineLvl w:val="0"/>
        <w:rPr>
          <w:rFonts w:eastAsia="Times New Roman"/>
          <w:b/>
          <w:bCs/>
          <w:sz w:val="28"/>
          <w:szCs w:val="28"/>
          <w:lang w:val="en-GB"/>
        </w:rPr>
      </w:pPr>
      <w:r w:rsidRPr="00E32144">
        <w:rPr>
          <w:rFonts w:eastAsia="Times New Roman"/>
          <w:b/>
          <w:bCs/>
          <w:sz w:val="28"/>
          <w:szCs w:val="28"/>
          <w:lang w:val="en-GB"/>
        </w:rPr>
        <w:lastRenderedPageBreak/>
        <w:t xml:space="preserve"> </w:t>
      </w:r>
      <w:bookmarkStart w:id="30" w:name="_Toc102019098"/>
      <w:bookmarkStart w:id="31" w:name="_Toc193303588"/>
      <w:r w:rsidRPr="00E32144">
        <w:rPr>
          <w:rFonts w:eastAsia="Times New Roman"/>
          <w:b/>
          <w:bCs/>
          <w:sz w:val="28"/>
          <w:szCs w:val="28"/>
          <w:lang w:val="en-GB"/>
        </w:rPr>
        <w:t>PREAMBLE</w:t>
      </w:r>
      <w:bookmarkEnd w:id="30"/>
      <w:bookmarkEnd w:id="31"/>
    </w:p>
    <w:p w14:paraId="7DA0ED32" w14:textId="77777777" w:rsidR="00E32144" w:rsidRPr="00E32144" w:rsidRDefault="00E32144" w:rsidP="002532F8">
      <w:pPr>
        <w:keepNext/>
        <w:keepLines/>
        <w:numPr>
          <w:ilvl w:val="1"/>
          <w:numId w:val="46"/>
        </w:numPr>
        <w:spacing w:before="480" w:after="240" w:line="276" w:lineRule="auto"/>
        <w:ind w:left="567" w:hanging="567"/>
        <w:outlineLvl w:val="0"/>
        <w:rPr>
          <w:rFonts w:ascii="Cambria" w:eastAsia="Times New Roman" w:hAnsi="Cambria"/>
          <w:b/>
          <w:bCs/>
          <w:szCs w:val="24"/>
          <w:lang w:val="en-GB"/>
        </w:rPr>
      </w:pPr>
      <w:bookmarkStart w:id="32" w:name="_Toc102019099"/>
      <w:bookmarkStart w:id="33" w:name="_Toc193303589"/>
      <w:r w:rsidRPr="00E32144">
        <w:rPr>
          <w:rFonts w:eastAsia="Times New Roman"/>
          <w:b/>
          <w:bCs/>
          <w:szCs w:val="24"/>
          <w:lang w:val="en-GB"/>
        </w:rPr>
        <w:t xml:space="preserve">Background of the </w:t>
      </w:r>
      <w:r w:rsidRPr="00E32144">
        <w:rPr>
          <w:rFonts w:eastAsia="Times New Roman"/>
          <w:b/>
          <w:bCs/>
          <w:szCs w:val="24"/>
        </w:rPr>
        <w:t>Open Distance and eLearning (ODeL) Policy</w:t>
      </w:r>
      <w:bookmarkEnd w:id="32"/>
      <w:bookmarkEnd w:id="33"/>
    </w:p>
    <w:p w14:paraId="21B89FFC" w14:textId="77777777" w:rsidR="00E32144" w:rsidRPr="00E32144" w:rsidRDefault="00E32144" w:rsidP="00E32144">
      <w:pPr>
        <w:spacing w:after="0" w:line="276" w:lineRule="auto"/>
        <w:jc w:val="both"/>
        <w:rPr>
          <w:szCs w:val="24"/>
          <w:lang w:val="en-GB"/>
        </w:rPr>
      </w:pPr>
      <w:r w:rsidRPr="00E32144">
        <w:rPr>
          <w:szCs w:val="24"/>
          <w:lang w:val="en-GB"/>
        </w:rPr>
        <w:t>The University of Eastern Africa, Baraton (UEAB) is a fully accredited institution of higher learning by the Adventist Accrediting Association (AAA) of the Seventh-day Adventist Schools, Colleges and Universities and the Commission for University Education (CUE) in Kenya and is also a chartered University by the Government of the Republic of Kenya since March 1991.  The University Charter has authorized UEAB to determine the curriculum to be taught by lecturers. UEAB is committed to the generation and dissemination of knowledge and skills by ensuring that there is easy access to high quality education offered by the University. The Directorate of Open Distance and eLearning (ODeL) at UEAB aims at enabling students to learn at the place and pace that satisfies their situations through modern technology.</w:t>
      </w:r>
    </w:p>
    <w:p w14:paraId="42DE5419" w14:textId="77777777" w:rsidR="00E32144" w:rsidRPr="00E32144" w:rsidRDefault="00E32144" w:rsidP="00E32144">
      <w:pPr>
        <w:spacing w:after="0" w:line="276" w:lineRule="auto"/>
        <w:jc w:val="both"/>
        <w:rPr>
          <w:szCs w:val="24"/>
          <w:lang w:val="en-GB"/>
        </w:rPr>
      </w:pPr>
    </w:p>
    <w:p w14:paraId="664D1CD8" w14:textId="77777777" w:rsidR="00E32144" w:rsidRPr="00E32144" w:rsidRDefault="00E32144" w:rsidP="00E32144">
      <w:pPr>
        <w:spacing w:after="0" w:line="276" w:lineRule="auto"/>
        <w:jc w:val="both"/>
        <w:rPr>
          <w:szCs w:val="24"/>
          <w:lang w:val="en-GB"/>
        </w:rPr>
      </w:pPr>
      <w:r w:rsidRPr="00E32144">
        <w:rPr>
          <w:szCs w:val="24"/>
          <w:lang w:val="en-GB"/>
        </w:rPr>
        <w:t xml:space="preserve">Further, in keeping with the Christian heritage and purposes for which UEAB exists, the University wholeheartedly believes that a clear policy guideline is necessary to be followed by all faculty and administrators.  All who serve within UEAB must be guided to demonstrate wholehearted commitment to the discovery and communication of truth from a Bible-based, Christ-centered, service-oriented, kingdom-directed perspective, in short, a deliberate and systematic integration of faith and learning while using technology.  All truth is God’s truth.  It is this firm conviction of the faculty and administration of UEAB that evangelical faith combined with scholastic excellence is the surest avenue of the discovery of truth in every academic discipline.  Christian education has a holy obligation and mandate to stand for and honor the truth wherever it is found. </w:t>
      </w:r>
    </w:p>
    <w:p w14:paraId="37587B89" w14:textId="77777777" w:rsidR="00E32144" w:rsidRPr="00E32144" w:rsidRDefault="00E32144" w:rsidP="00E32144">
      <w:pPr>
        <w:spacing w:after="0" w:line="276" w:lineRule="auto"/>
        <w:jc w:val="both"/>
        <w:rPr>
          <w:szCs w:val="24"/>
          <w:lang w:val="en-GB"/>
        </w:rPr>
      </w:pPr>
      <w:r w:rsidRPr="00E32144">
        <w:rPr>
          <w:szCs w:val="24"/>
          <w:lang w:val="en-GB"/>
        </w:rPr>
        <w:t xml:space="preserve"> </w:t>
      </w:r>
    </w:p>
    <w:p w14:paraId="58881447"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34" w:name="_Toc102019100"/>
      <w:bookmarkStart w:id="35" w:name="_Toc193303590"/>
      <w:r w:rsidRPr="00E32144">
        <w:rPr>
          <w:rFonts w:eastAsia="Times New Roman"/>
          <w:b/>
          <w:bCs/>
          <w:szCs w:val="24"/>
          <w:lang w:val="en-GB"/>
        </w:rPr>
        <w:t>Objectives of the Open Distance and eLearning (ODeL) Policy</w:t>
      </w:r>
      <w:bookmarkEnd w:id="34"/>
      <w:bookmarkEnd w:id="35"/>
    </w:p>
    <w:p w14:paraId="777EDC01" w14:textId="77777777" w:rsidR="00E32144" w:rsidRPr="00E32144" w:rsidRDefault="00E32144" w:rsidP="00E32144">
      <w:pPr>
        <w:spacing w:after="0" w:line="240" w:lineRule="auto"/>
        <w:jc w:val="both"/>
        <w:rPr>
          <w:szCs w:val="24"/>
          <w:lang w:val="en-GB"/>
        </w:rPr>
      </w:pPr>
      <w:r w:rsidRPr="00E32144">
        <w:rPr>
          <w:szCs w:val="24"/>
          <w:lang w:val="en-GB"/>
        </w:rPr>
        <w:t xml:space="preserve">The </w:t>
      </w:r>
      <w:r w:rsidRPr="00E32144">
        <w:rPr>
          <w:szCs w:val="24"/>
        </w:rPr>
        <w:t xml:space="preserve">Open Distance and eLearning (ODeL) Policy </w:t>
      </w:r>
      <w:r w:rsidRPr="00E32144">
        <w:rPr>
          <w:szCs w:val="24"/>
          <w:lang w:val="en-GB"/>
        </w:rPr>
        <w:t>aims to achieve the following objectives:</w:t>
      </w:r>
    </w:p>
    <w:p w14:paraId="58CB0800" w14:textId="77777777" w:rsidR="00E32144" w:rsidRPr="00E32144" w:rsidRDefault="00E32144" w:rsidP="00E32144">
      <w:pPr>
        <w:spacing w:after="0" w:line="240" w:lineRule="auto"/>
        <w:jc w:val="both"/>
        <w:rPr>
          <w:szCs w:val="24"/>
          <w:lang w:val="en-GB"/>
        </w:rPr>
      </w:pPr>
    </w:p>
    <w:p w14:paraId="7FFEC8BB" w14:textId="77777777" w:rsidR="00E32144" w:rsidRPr="00E32144" w:rsidRDefault="00E32144" w:rsidP="002532F8">
      <w:pPr>
        <w:numPr>
          <w:ilvl w:val="2"/>
          <w:numId w:val="32"/>
        </w:numPr>
        <w:tabs>
          <w:tab w:val="left" w:pos="900"/>
        </w:tabs>
        <w:spacing w:after="200" w:line="276" w:lineRule="auto"/>
        <w:contextualSpacing/>
        <w:rPr>
          <w:szCs w:val="24"/>
        </w:rPr>
      </w:pPr>
      <w:r w:rsidRPr="00E32144">
        <w:rPr>
          <w:szCs w:val="24"/>
        </w:rPr>
        <w:t>To provide a framework for mainstreaming ODeL into different UEAB Academic Programs.</w:t>
      </w:r>
    </w:p>
    <w:p w14:paraId="6C679AE1" w14:textId="77777777" w:rsidR="00E32144" w:rsidRPr="00E32144" w:rsidRDefault="00E32144" w:rsidP="002532F8">
      <w:pPr>
        <w:numPr>
          <w:ilvl w:val="2"/>
          <w:numId w:val="32"/>
        </w:numPr>
        <w:tabs>
          <w:tab w:val="left" w:pos="900"/>
        </w:tabs>
        <w:spacing w:after="200" w:line="276" w:lineRule="auto"/>
        <w:contextualSpacing/>
        <w:rPr>
          <w:szCs w:val="24"/>
        </w:rPr>
      </w:pPr>
      <w:r w:rsidRPr="00E32144">
        <w:rPr>
          <w:szCs w:val="24"/>
        </w:rPr>
        <w:t>To ensure that ODeL Programs conform to the Mission and Vision of UEAB.</w:t>
      </w:r>
    </w:p>
    <w:p w14:paraId="5DAD87C6" w14:textId="77777777" w:rsidR="00E32144" w:rsidRPr="00E32144" w:rsidRDefault="00E32144" w:rsidP="002532F8">
      <w:pPr>
        <w:numPr>
          <w:ilvl w:val="2"/>
          <w:numId w:val="32"/>
        </w:numPr>
        <w:tabs>
          <w:tab w:val="left" w:pos="900"/>
        </w:tabs>
        <w:spacing w:after="200" w:line="276" w:lineRule="auto"/>
        <w:contextualSpacing/>
        <w:rPr>
          <w:szCs w:val="24"/>
        </w:rPr>
      </w:pPr>
      <w:r w:rsidRPr="00E32144">
        <w:rPr>
          <w:szCs w:val="24"/>
        </w:rPr>
        <w:t>To ensure that both local and international pedagogical principles of ODeL are met.</w:t>
      </w:r>
    </w:p>
    <w:p w14:paraId="653E8F45" w14:textId="77777777" w:rsidR="00E32144" w:rsidRPr="00E32144" w:rsidRDefault="00E32144" w:rsidP="002532F8">
      <w:pPr>
        <w:numPr>
          <w:ilvl w:val="2"/>
          <w:numId w:val="32"/>
        </w:numPr>
        <w:tabs>
          <w:tab w:val="left" w:pos="900"/>
        </w:tabs>
        <w:spacing w:after="200" w:line="276" w:lineRule="auto"/>
        <w:contextualSpacing/>
        <w:rPr>
          <w:szCs w:val="24"/>
        </w:rPr>
      </w:pPr>
      <w:r w:rsidRPr="00E32144">
        <w:rPr>
          <w:szCs w:val="24"/>
        </w:rPr>
        <w:t>To ensure effective utilization of various ICT platforms and systems in ODeL.</w:t>
      </w:r>
    </w:p>
    <w:p w14:paraId="2C0B29D4" w14:textId="77777777" w:rsidR="00E32144" w:rsidRPr="00E32144" w:rsidRDefault="00E32144" w:rsidP="002532F8">
      <w:pPr>
        <w:numPr>
          <w:ilvl w:val="2"/>
          <w:numId w:val="32"/>
        </w:numPr>
        <w:tabs>
          <w:tab w:val="left" w:pos="900"/>
        </w:tabs>
        <w:spacing w:after="200" w:line="276" w:lineRule="auto"/>
        <w:contextualSpacing/>
        <w:rPr>
          <w:szCs w:val="24"/>
        </w:rPr>
      </w:pPr>
      <w:r w:rsidRPr="00E32144">
        <w:rPr>
          <w:szCs w:val="24"/>
        </w:rPr>
        <w:t>To ensure that the learning process for ODeL courses is comparable to other established modes of teaching and learning.</w:t>
      </w:r>
    </w:p>
    <w:p w14:paraId="435062BD" w14:textId="77777777" w:rsidR="00E32144" w:rsidRPr="00E32144" w:rsidRDefault="00E32144" w:rsidP="002532F8">
      <w:pPr>
        <w:numPr>
          <w:ilvl w:val="2"/>
          <w:numId w:val="32"/>
        </w:numPr>
        <w:tabs>
          <w:tab w:val="left" w:pos="900"/>
        </w:tabs>
        <w:spacing w:after="200" w:line="276" w:lineRule="auto"/>
        <w:contextualSpacing/>
        <w:rPr>
          <w:szCs w:val="24"/>
        </w:rPr>
      </w:pPr>
      <w:r w:rsidRPr="00E32144">
        <w:rPr>
          <w:szCs w:val="24"/>
        </w:rPr>
        <w:t>To ensure there is integration of faith and learning in the development and delivery of ODeL Programs.</w:t>
      </w:r>
    </w:p>
    <w:p w14:paraId="7DE8B364" w14:textId="77777777" w:rsidR="00E32144" w:rsidRPr="00E32144" w:rsidRDefault="00E32144" w:rsidP="002532F8">
      <w:pPr>
        <w:numPr>
          <w:ilvl w:val="2"/>
          <w:numId w:val="32"/>
        </w:numPr>
        <w:tabs>
          <w:tab w:val="left" w:pos="900"/>
        </w:tabs>
        <w:spacing w:after="200" w:line="276" w:lineRule="auto"/>
        <w:contextualSpacing/>
        <w:rPr>
          <w:szCs w:val="24"/>
        </w:rPr>
      </w:pPr>
      <w:r w:rsidRPr="00E32144">
        <w:rPr>
          <w:szCs w:val="24"/>
        </w:rPr>
        <w:lastRenderedPageBreak/>
        <w:t>To ensure that potential ODeL learner has basic computing skills to enable them undertake ODeL courses.</w:t>
      </w:r>
    </w:p>
    <w:p w14:paraId="6336EF26" w14:textId="77777777" w:rsidR="00E32144" w:rsidRPr="00E32144" w:rsidRDefault="00E32144" w:rsidP="002532F8">
      <w:pPr>
        <w:numPr>
          <w:ilvl w:val="2"/>
          <w:numId w:val="32"/>
        </w:numPr>
        <w:tabs>
          <w:tab w:val="left" w:pos="900"/>
        </w:tabs>
        <w:spacing w:after="200" w:line="276" w:lineRule="auto"/>
        <w:contextualSpacing/>
        <w:rPr>
          <w:szCs w:val="24"/>
        </w:rPr>
      </w:pPr>
      <w:r w:rsidRPr="00E32144">
        <w:rPr>
          <w:szCs w:val="24"/>
        </w:rPr>
        <w:t>To ensure that all ODeL Programs are affordable and competitive.</w:t>
      </w:r>
    </w:p>
    <w:p w14:paraId="4D816D54"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 w:val="28"/>
          <w:szCs w:val="28"/>
          <w:lang w:val="en-GB"/>
        </w:rPr>
      </w:pPr>
      <w:bookmarkStart w:id="36" w:name="_Toc102019101"/>
      <w:bookmarkStart w:id="37" w:name="_Toc193303591"/>
      <w:r w:rsidRPr="00E32144">
        <w:rPr>
          <w:rFonts w:eastAsia="Times New Roman"/>
          <w:b/>
          <w:bCs/>
          <w:szCs w:val="24"/>
          <w:lang w:val="en-GB"/>
        </w:rPr>
        <w:t>Rationale of the Open Distance and eLearning (ODeL) Policy</w:t>
      </w:r>
      <w:bookmarkEnd w:id="36"/>
      <w:bookmarkEnd w:id="37"/>
    </w:p>
    <w:p w14:paraId="794C1843" w14:textId="77777777" w:rsidR="00E32144" w:rsidRPr="00E32144" w:rsidRDefault="00E32144" w:rsidP="00E32144">
      <w:pPr>
        <w:spacing w:after="0" w:line="276" w:lineRule="auto"/>
        <w:ind w:left="360"/>
        <w:jc w:val="both"/>
        <w:rPr>
          <w:szCs w:val="24"/>
          <w:lang w:val="en-GB"/>
        </w:rPr>
      </w:pPr>
      <w:r w:rsidRPr="00E32144">
        <w:rPr>
          <w:szCs w:val="24"/>
          <w:lang w:val="en-GB"/>
        </w:rPr>
        <w:t xml:space="preserve">The world is currently experiencing rapid and dynamic changes in the nature of learning, knowledge acquisition and technology. The University needs to respond promptly to these changes in order to continue fulfilling her mission and vision; through adoption of improved approaches to teaching and learning. This necessitates the development of an </w:t>
      </w:r>
      <w:r w:rsidRPr="00E32144">
        <w:rPr>
          <w:szCs w:val="24"/>
        </w:rPr>
        <w:t xml:space="preserve">ODeL Policy whose main purpose is to provide a framework that guides </w:t>
      </w:r>
      <w:r w:rsidRPr="00E32144">
        <w:rPr>
          <w:szCs w:val="24"/>
          <w:lang w:val="en-GB"/>
        </w:rPr>
        <w:t xml:space="preserve">teaching and learning that is aided by technology.  </w:t>
      </w:r>
    </w:p>
    <w:p w14:paraId="774BBFFE" w14:textId="77777777" w:rsidR="00E32144" w:rsidRPr="00E32144" w:rsidRDefault="00E32144" w:rsidP="00E32144">
      <w:pPr>
        <w:spacing w:after="0" w:line="240" w:lineRule="auto"/>
        <w:ind w:left="360"/>
        <w:contextualSpacing/>
        <w:jc w:val="both"/>
        <w:rPr>
          <w:szCs w:val="24"/>
          <w:lang w:val="en-GB"/>
        </w:rPr>
      </w:pPr>
    </w:p>
    <w:p w14:paraId="301164A4"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38" w:name="_Toc102019102"/>
      <w:bookmarkStart w:id="39" w:name="_Toc193303592"/>
      <w:r w:rsidRPr="00E32144">
        <w:rPr>
          <w:rFonts w:eastAsia="Times New Roman"/>
          <w:b/>
          <w:bCs/>
          <w:szCs w:val="24"/>
          <w:lang w:val="en-GB"/>
        </w:rPr>
        <w:t>Philosophy</w:t>
      </w:r>
      <w:bookmarkEnd w:id="38"/>
      <w:bookmarkEnd w:id="39"/>
    </w:p>
    <w:p w14:paraId="264EBAAD" w14:textId="77777777" w:rsidR="00E32144" w:rsidRPr="00E32144" w:rsidRDefault="00E32144" w:rsidP="00E32144">
      <w:pPr>
        <w:spacing w:after="0" w:line="240" w:lineRule="auto"/>
        <w:jc w:val="both"/>
        <w:rPr>
          <w:szCs w:val="24"/>
          <w:lang w:val="en-GB"/>
        </w:rPr>
      </w:pPr>
      <w:r w:rsidRPr="00E32144">
        <w:rPr>
          <w:szCs w:val="24"/>
          <w:lang w:val="en-GB"/>
        </w:rPr>
        <w:t>UEAB ODeL operates on the Seventh-day Adventist worldview which holds that God is the Creator and Sustainer of the universe and life and the Source of true knowledge.  The entrance of sin caused man’s alienation from God, therefore, the restoration of man’s relationship to God is the foundation of Christian education, which leads students into self-actualization and to discover and understand the truth through critical thinking. UEAB ODeL believes that technology can be used in providing learners with the true knowledge of God.</w:t>
      </w:r>
    </w:p>
    <w:p w14:paraId="355C432F"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40" w:name="_Toc102019103"/>
      <w:bookmarkStart w:id="41" w:name="_Toc193303593"/>
      <w:r w:rsidRPr="00E32144">
        <w:rPr>
          <w:rFonts w:eastAsia="Times New Roman"/>
          <w:b/>
          <w:bCs/>
          <w:szCs w:val="24"/>
          <w:lang w:val="en-GB"/>
        </w:rPr>
        <w:t>Mission</w:t>
      </w:r>
      <w:bookmarkEnd w:id="40"/>
      <w:bookmarkEnd w:id="41"/>
    </w:p>
    <w:p w14:paraId="2F8A2EBA" w14:textId="77777777" w:rsidR="00E32144" w:rsidRPr="00E32144" w:rsidRDefault="00E32144" w:rsidP="00E32144">
      <w:pPr>
        <w:spacing w:after="0" w:line="240" w:lineRule="auto"/>
        <w:ind w:left="567"/>
        <w:jc w:val="both"/>
        <w:rPr>
          <w:szCs w:val="24"/>
          <w:lang w:val="en-GB"/>
        </w:rPr>
      </w:pPr>
      <w:r w:rsidRPr="00E32144">
        <w:rPr>
          <w:szCs w:val="24"/>
          <w:lang w:val="en-GB"/>
        </w:rPr>
        <w:t>To provide UEAB ODeL programs that advances wholistic, quality Christian education using modern technology in equipping learners with appropriate knowledge, skills and attitudes for service to God and humanity.</w:t>
      </w:r>
    </w:p>
    <w:p w14:paraId="632F6870"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42" w:name="_Toc102019104"/>
      <w:bookmarkStart w:id="43" w:name="_Toc193303594"/>
      <w:r w:rsidRPr="00E32144">
        <w:rPr>
          <w:rFonts w:eastAsia="Times New Roman"/>
          <w:b/>
          <w:bCs/>
          <w:szCs w:val="24"/>
          <w:lang w:val="en-GB"/>
        </w:rPr>
        <w:t>Vision</w:t>
      </w:r>
      <w:bookmarkEnd w:id="42"/>
      <w:bookmarkEnd w:id="43"/>
    </w:p>
    <w:p w14:paraId="2CC68CD8" w14:textId="77777777" w:rsidR="00E32144" w:rsidRPr="00E32144" w:rsidRDefault="00E32144" w:rsidP="00E32144">
      <w:pPr>
        <w:spacing w:after="0" w:line="240" w:lineRule="auto"/>
        <w:ind w:left="567"/>
        <w:jc w:val="both"/>
        <w:rPr>
          <w:szCs w:val="24"/>
          <w:lang w:val="en-GB"/>
        </w:rPr>
      </w:pPr>
      <w:r w:rsidRPr="00E32144">
        <w:rPr>
          <w:szCs w:val="24"/>
          <w:lang w:val="en-GB"/>
        </w:rPr>
        <w:t>To be a leading centre of excellence in offering ODeL programs that are market oriented and competitive.</w:t>
      </w:r>
    </w:p>
    <w:p w14:paraId="5816137B" w14:textId="77777777" w:rsidR="00E32144" w:rsidRPr="00E32144" w:rsidRDefault="00E32144" w:rsidP="00E32144">
      <w:pPr>
        <w:spacing w:after="200" w:line="276" w:lineRule="auto"/>
        <w:rPr>
          <w:szCs w:val="24"/>
          <w:lang w:val="en-GB"/>
        </w:rPr>
      </w:pPr>
      <w:r w:rsidRPr="00E32144">
        <w:rPr>
          <w:szCs w:val="24"/>
          <w:lang w:val="en-GB"/>
        </w:rPr>
        <w:br w:type="page"/>
      </w:r>
    </w:p>
    <w:p w14:paraId="61F64DCB" w14:textId="77777777" w:rsidR="00E32144" w:rsidRPr="00E32144" w:rsidRDefault="00E32144" w:rsidP="00E32144">
      <w:pPr>
        <w:spacing w:after="0" w:line="240" w:lineRule="auto"/>
        <w:ind w:left="567"/>
        <w:jc w:val="both"/>
        <w:rPr>
          <w:szCs w:val="24"/>
          <w:lang w:val="en-GB"/>
        </w:rPr>
      </w:pPr>
    </w:p>
    <w:p w14:paraId="4113451B"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r w:rsidRPr="00E32144">
        <w:rPr>
          <w:rFonts w:eastAsia="Times New Roman"/>
          <w:b/>
          <w:bCs/>
          <w:sz w:val="28"/>
          <w:szCs w:val="28"/>
          <w:lang w:val="en-GB"/>
        </w:rPr>
        <w:t xml:space="preserve"> </w:t>
      </w:r>
      <w:bookmarkStart w:id="44" w:name="_Toc102019105"/>
      <w:bookmarkStart w:id="45" w:name="_Toc193303595"/>
      <w:r w:rsidRPr="00E32144">
        <w:rPr>
          <w:rFonts w:eastAsia="Times New Roman"/>
          <w:b/>
          <w:bCs/>
          <w:sz w:val="28"/>
          <w:szCs w:val="28"/>
          <w:lang w:val="en-GB"/>
        </w:rPr>
        <w:t>THE GOVERNANCE STRUCTURE OF UEAB ODeL</w:t>
      </w:r>
      <w:bookmarkEnd w:id="44"/>
      <w:bookmarkEnd w:id="45"/>
      <w:r w:rsidRPr="00E32144">
        <w:rPr>
          <w:rFonts w:eastAsia="Times New Roman"/>
          <w:b/>
          <w:bCs/>
          <w:sz w:val="28"/>
          <w:szCs w:val="28"/>
          <w:lang w:val="en-GB"/>
        </w:rPr>
        <w:t xml:space="preserve"> </w:t>
      </w:r>
    </w:p>
    <w:p w14:paraId="1B4EE6EA"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46" w:name="_Toc102019106"/>
      <w:bookmarkStart w:id="47" w:name="_Toc193303596"/>
      <w:r w:rsidRPr="00E32144">
        <w:rPr>
          <w:rFonts w:eastAsia="Times New Roman"/>
          <w:b/>
          <w:bCs/>
          <w:szCs w:val="24"/>
          <w:lang w:val="en-GB"/>
        </w:rPr>
        <w:t>Administration and Organograms</w:t>
      </w:r>
      <w:bookmarkEnd w:id="46"/>
      <w:bookmarkEnd w:id="47"/>
    </w:p>
    <w:p w14:paraId="3CFD6B23" w14:textId="77777777" w:rsidR="00E32144" w:rsidRPr="00E32144" w:rsidRDefault="00E32144" w:rsidP="00E32144">
      <w:pPr>
        <w:spacing w:after="200" w:line="276" w:lineRule="auto"/>
        <w:rPr>
          <w:szCs w:val="24"/>
        </w:rPr>
      </w:pPr>
      <w:r w:rsidRPr="00E32144">
        <w:rPr>
          <w:noProof/>
          <w:szCs w:val="24"/>
        </w:rPr>
        <mc:AlternateContent>
          <mc:Choice Requires="wpc">
            <w:drawing>
              <wp:anchor distT="0" distB="0" distL="114300" distR="114300" simplePos="0" relativeHeight="251799552" behindDoc="0" locked="0" layoutInCell="1" allowOverlap="1" wp14:anchorId="7E4F6079" wp14:editId="463507B4">
                <wp:simplePos x="0" y="0"/>
                <wp:positionH relativeFrom="column">
                  <wp:posOffset>200660</wp:posOffset>
                </wp:positionH>
                <wp:positionV relativeFrom="paragraph">
                  <wp:posOffset>640080</wp:posOffset>
                </wp:positionV>
                <wp:extent cx="6088380" cy="6089015"/>
                <wp:effectExtent l="0" t="0" r="26670" b="26035"/>
                <wp:wrapTopAndBottom/>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dk1">
                              <a:shade val="95000"/>
                              <a:satMod val="105000"/>
                            </a:schemeClr>
                          </a:solidFill>
                        </a:ln>
                      </wpc:whole>
                      <wps:wsp>
                        <wps:cNvPr id="62" name="Rectangle 62"/>
                        <wps:cNvSpPr/>
                        <wps:spPr>
                          <a:xfrm>
                            <a:off x="2423160" y="2225040"/>
                            <a:ext cx="3154680" cy="411480"/>
                          </a:xfrm>
                          <a:prstGeom prst="rect">
                            <a:avLst/>
                          </a:prstGeom>
                          <a:noFill/>
                          <a:ln w="25400" cap="flat" cmpd="sng" algn="ctr">
                            <a:solidFill>
                              <a:sysClr val="windowText" lastClr="000000"/>
                            </a:solidFill>
                            <a:prstDash val="solid"/>
                          </a:ln>
                          <a:effectLst/>
                        </wps:spPr>
                        <wps:txbx>
                          <w:txbxContent>
                            <w:p w14:paraId="0B5BA899" w14:textId="77777777" w:rsidR="00F962ED" w:rsidRPr="00E32144" w:rsidRDefault="00F962ED" w:rsidP="00E32144">
                              <w:pPr>
                                <w:pStyle w:val="NormalWeb"/>
                                <w:spacing w:before="0" w:beforeAutospacing="0" w:after="200" w:afterAutospacing="0" w:line="276" w:lineRule="auto"/>
                                <w:jc w:val="center"/>
                                <w:rPr>
                                  <w:rFonts w:eastAsia="Calibri"/>
                                  <w:color w:val="000000"/>
                                  <w:sz w:val="22"/>
                                  <w:szCs w:val="22"/>
                                  <w14:textOutline w14:w="3175" w14:cap="rnd" w14:cmpd="sng" w14:algn="ctr">
                                    <w14:solidFill>
                                      <w14:srgbClr w14:val="000000"/>
                                    </w14:solidFill>
                                    <w14:prstDash w14:val="solid"/>
                                    <w14:bevel/>
                                  </w14:textOutline>
                                </w:rPr>
                              </w:pPr>
                              <w:r w:rsidRPr="00E650A4">
                                <w:rPr>
                                  <w:rFonts w:eastAsia="Calibri"/>
                                  <w:color w:val="000000"/>
                                  <w:sz w:val="22"/>
                                  <w:szCs w:val="22"/>
                                </w:rPr>
                                <w:t>Open Distance and eLearning (ODeL)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138340" y="1127760"/>
                            <a:ext cx="2128860" cy="304800"/>
                          </a:xfrm>
                          <a:prstGeom prst="rect">
                            <a:avLst/>
                          </a:prstGeom>
                          <a:noFill/>
                          <a:ln w="25400" cap="flat" cmpd="sng" algn="ctr">
                            <a:solidFill>
                              <a:sysClr val="windowText" lastClr="000000"/>
                            </a:solidFill>
                            <a:prstDash val="solid"/>
                          </a:ln>
                          <a:effectLst/>
                        </wps:spPr>
                        <wps:txbx>
                          <w:txbxContent>
                            <w:p w14:paraId="2D4A689E" w14:textId="77777777" w:rsidR="00F962ED" w:rsidRPr="0096724E" w:rsidRDefault="00F962ED" w:rsidP="00E32144">
                              <w:pPr>
                                <w:pStyle w:val="NormalWeb"/>
                                <w:spacing w:before="0" w:beforeAutospacing="0" w:after="200" w:afterAutospacing="0" w:line="276" w:lineRule="auto"/>
                                <w:jc w:val="center"/>
                                <w:rPr>
                                  <w:rFonts w:eastAsia="Calibri"/>
                                  <w:color w:val="000000"/>
                                  <w:sz w:val="22"/>
                                  <w:szCs w:val="22"/>
                                </w:rPr>
                              </w:pPr>
                              <w:r w:rsidRPr="0096724E">
                                <w:rPr>
                                  <w:rFonts w:eastAsia="Calibri"/>
                                  <w:color w:val="000000"/>
                                  <w:sz w:val="22"/>
                                  <w:szCs w:val="22"/>
                                </w:rPr>
                                <w:t>University Senate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803564" y="3190009"/>
                            <a:ext cx="5031278" cy="373380"/>
                          </a:xfrm>
                          <a:prstGeom prst="rect">
                            <a:avLst/>
                          </a:prstGeom>
                          <a:noFill/>
                          <a:ln w="25400" cap="flat" cmpd="sng" algn="ctr">
                            <a:solidFill>
                              <a:sysClr val="windowText" lastClr="000000"/>
                            </a:solidFill>
                            <a:prstDash val="solid"/>
                          </a:ln>
                          <a:effectLst/>
                        </wps:spPr>
                        <wps:txbx>
                          <w:txbxContent>
                            <w:p w14:paraId="75DB73E5" w14:textId="77777777" w:rsidR="00F962ED" w:rsidRPr="0096724E" w:rsidRDefault="00F962ED" w:rsidP="00E32144">
                              <w:pPr>
                                <w:pStyle w:val="NormalWeb"/>
                                <w:spacing w:before="0" w:beforeAutospacing="0" w:after="200" w:afterAutospacing="0" w:line="276" w:lineRule="auto"/>
                                <w:jc w:val="center"/>
                                <w:rPr>
                                  <w:rFonts w:eastAsia="Calibri"/>
                                  <w:color w:val="000000"/>
                                  <w:sz w:val="22"/>
                                  <w:szCs w:val="22"/>
                                </w:rPr>
                              </w:pPr>
                              <w:r>
                                <w:rPr>
                                  <w:rFonts w:eastAsia="Calibri"/>
                                  <w:color w:val="000000"/>
                                  <w:sz w:val="22"/>
                                  <w:szCs w:val="22"/>
                                </w:rPr>
                                <w:t>Director of Open Distance and eLearning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flipH="1" flipV="1">
                            <a:off x="3432464" y="2643447"/>
                            <a:ext cx="7620" cy="533400"/>
                          </a:xfrm>
                          <a:prstGeom prst="line">
                            <a:avLst/>
                          </a:prstGeom>
                          <a:noFill/>
                          <a:ln w="9525" cap="flat" cmpd="sng" algn="ctr">
                            <a:solidFill>
                              <a:sysClr val="windowText" lastClr="000000">
                                <a:shade val="95000"/>
                                <a:satMod val="105000"/>
                              </a:sysClr>
                            </a:solidFill>
                            <a:prstDash val="solid"/>
                          </a:ln>
                          <a:effectLst/>
                        </wps:spPr>
                        <wps:bodyPr/>
                      </wps:wsp>
                      <wps:wsp>
                        <wps:cNvPr id="69" name="Straight Connector 69"/>
                        <wps:cNvCnPr/>
                        <wps:spPr>
                          <a:xfrm flipH="1" flipV="1">
                            <a:off x="3202770" y="1432560"/>
                            <a:ext cx="7110" cy="820080"/>
                          </a:xfrm>
                          <a:prstGeom prst="line">
                            <a:avLst/>
                          </a:prstGeom>
                          <a:noFill/>
                          <a:ln w="9525" cap="flat" cmpd="sng" algn="ctr">
                            <a:solidFill>
                              <a:sysClr val="windowText" lastClr="000000">
                                <a:shade val="95000"/>
                                <a:satMod val="105000"/>
                              </a:sysClr>
                            </a:solidFill>
                            <a:prstDash val="solid"/>
                          </a:ln>
                          <a:effectLst/>
                        </wps:spPr>
                        <wps:bodyPr/>
                      </wps:wsp>
                      <wps:wsp>
                        <wps:cNvPr id="70" name="Straight Connector 70"/>
                        <wps:cNvCnPr/>
                        <wps:spPr>
                          <a:xfrm flipH="1">
                            <a:off x="1028700" y="1280160"/>
                            <a:ext cx="1109640" cy="2880"/>
                          </a:xfrm>
                          <a:prstGeom prst="line">
                            <a:avLst/>
                          </a:prstGeom>
                          <a:noFill/>
                          <a:ln w="9525" cap="flat" cmpd="sng" algn="ctr">
                            <a:solidFill>
                              <a:sysClr val="windowText" lastClr="000000">
                                <a:shade val="95000"/>
                                <a:satMod val="105000"/>
                              </a:sysClr>
                            </a:solidFill>
                            <a:prstDash val="solid"/>
                          </a:ln>
                          <a:effectLst/>
                        </wps:spPr>
                        <wps:bodyPr/>
                      </wps:wsp>
                      <wps:wsp>
                        <wps:cNvPr id="71" name="Straight Connector 71"/>
                        <wps:cNvCnPr/>
                        <wps:spPr>
                          <a:xfrm>
                            <a:off x="1041862" y="1280160"/>
                            <a:ext cx="0" cy="957240"/>
                          </a:xfrm>
                          <a:prstGeom prst="line">
                            <a:avLst/>
                          </a:prstGeom>
                          <a:noFill/>
                          <a:ln w="9525" cap="flat" cmpd="sng" algn="ctr">
                            <a:solidFill>
                              <a:sysClr val="windowText" lastClr="000000">
                                <a:shade val="95000"/>
                                <a:satMod val="105000"/>
                              </a:sysClr>
                            </a:solidFill>
                            <a:prstDash val="solid"/>
                          </a:ln>
                          <a:effectLst/>
                        </wps:spPr>
                        <wps:bodyPr/>
                      </wps:wsp>
                      <wps:wsp>
                        <wps:cNvPr id="72" name="Straight Arrow Connector 72"/>
                        <wps:cNvCnPr/>
                        <wps:spPr>
                          <a:xfrm>
                            <a:off x="1905000" y="2436960"/>
                            <a:ext cx="510540" cy="0"/>
                          </a:xfrm>
                          <a:prstGeom prst="straightConnector1">
                            <a:avLst/>
                          </a:prstGeom>
                          <a:noFill/>
                          <a:ln w="9525" cap="flat" cmpd="sng" algn="ctr">
                            <a:solidFill>
                              <a:sysClr val="windowText" lastClr="000000"/>
                            </a:solidFill>
                            <a:prstDash val="sysDash"/>
                            <a:headEnd type="triangle"/>
                            <a:tailEnd type="triangle"/>
                          </a:ln>
                          <a:effectLst/>
                        </wps:spPr>
                        <wps:bodyPr/>
                      </wps:wsp>
                      <wps:wsp>
                        <wps:cNvPr id="73" name="Rectangle 73"/>
                        <wps:cNvSpPr/>
                        <wps:spPr>
                          <a:xfrm>
                            <a:off x="2328840" y="248580"/>
                            <a:ext cx="1511640" cy="304800"/>
                          </a:xfrm>
                          <a:prstGeom prst="rect">
                            <a:avLst/>
                          </a:prstGeom>
                          <a:noFill/>
                          <a:ln w="25400" cap="flat" cmpd="sng" algn="ctr">
                            <a:solidFill>
                              <a:sysClr val="windowText" lastClr="000000"/>
                            </a:solidFill>
                            <a:prstDash val="solid"/>
                          </a:ln>
                          <a:effectLst/>
                        </wps:spPr>
                        <wps:txbx>
                          <w:txbxContent>
                            <w:p w14:paraId="5A251C45" w14:textId="77777777" w:rsidR="00F962ED" w:rsidRPr="0096724E" w:rsidRDefault="00F962ED" w:rsidP="00E32144">
                              <w:pPr>
                                <w:pStyle w:val="NormalWeb"/>
                                <w:spacing w:before="0" w:beforeAutospacing="0" w:after="200" w:afterAutospacing="0" w:line="276" w:lineRule="auto"/>
                                <w:jc w:val="center"/>
                                <w:rPr>
                                  <w:rFonts w:eastAsia="Calibri"/>
                                  <w:color w:val="000000"/>
                                  <w:sz w:val="22"/>
                                  <w:szCs w:val="22"/>
                                </w:rPr>
                              </w:pPr>
                              <w:r>
                                <w:rPr>
                                  <w:rFonts w:eastAsia="Calibri"/>
                                  <w:color w:val="000000"/>
                                  <w:sz w:val="22"/>
                                  <w:szCs w:val="22"/>
                                </w:rPr>
                                <w:t>University Council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flipV="1">
                            <a:off x="3133680" y="563880"/>
                            <a:ext cx="0" cy="563880"/>
                          </a:xfrm>
                          <a:prstGeom prst="line">
                            <a:avLst/>
                          </a:prstGeom>
                          <a:noFill/>
                          <a:ln w="9525" cap="flat" cmpd="sng" algn="ctr">
                            <a:solidFill>
                              <a:sysClr val="windowText" lastClr="000000">
                                <a:shade val="95000"/>
                                <a:satMod val="105000"/>
                              </a:sysClr>
                            </a:solidFill>
                            <a:prstDash val="solid"/>
                          </a:ln>
                          <a:effectLst/>
                        </wps:spPr>
                        <wps:bodyPr/>
                      </wps:wsp>
                      <wps:wsp>
                        <wps:cNvPr id="75" name="Rectangle 75"/>
                        <wps:cNvSpPr/>
                        <wps:spPr>
                          <a:xfrm>
                            <a:off x="76200" y="2206920"/>
                            <a:ext cx="1828800" cy="460080"/>
                          </a:xfrm>
                          <a:prstGeom prst="rect">
                            <a:avLst/>
                          </a:prstGeom>
                          <a:solidFill>
                            <a:sysClr val="window" lastClr="FFFFFF"/>
                          </a:solidFill>
                          <a:ln w="25400" cap="flat" cmpd="sng" algn="ctr">
                            <a:solidFill>
                              <a:sysClr val="windowText" lastClr="000000"/>
                            </a:solidFill>
                            <a:prstDash val="solid"/>
                          </a:ln>
                          <a:effectLst/>
                        </wps:spPr>
                        <wps:txbx>
                          <w:txbxContent>
                            <w:p w14:paraId="75B5F480"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Academic Standards Committee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4398819" y="3830780"/>
                            <a:ext cx="1281545" cy="533401"/>
                          </a:xfrm>
                          <a:prstGeom prst="rect">
                            <a:avLst/>
                          </a:prstGeom>
                          <a:noFill/>
                          <a:ln w="25400" cap="flat" cmpd="sng" algn="ctr">
                            <a:solidFill>
                              <a:sysClr val="windowText" lastClr="000000"/>
                            </a:solidFill>
                            <a:prstDash val="solid"/>
                          </a:ln>
                          <a:effectLst/>
                        </wps:spPr>
                        <wps:txbx>
                          <w:txbxContent>
                            <w:p w14:paraId="089EE14C" w14:textId="77777777" w:rsidR="00F962ED" w:rsidRDefault="00F962ED" w:rsidP="00E32144">
                              <w:pPr>
                                <w:spacing w:line="240" w:lineRule="auto"/>
                                <w:jc w:val="center"/>
                              </w:pPr>
                              <w:r w:rsidRPr="00E32144">
                                <w:rPr>
                                  <w:color w:val="000000"/>
                                </w:rPr>
                                <w:t>Elearning 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703885" y="3830781"/>
                            <a:ext cx="1281430" cy="533400"/>
                          </a:xfrm>
                          <a:prstGeom prst="rect">
                            <a:avLst/>
                          </a:prstGeom>
                          <a:noFill/>
                          <a:ln w="25400" cap="flat" cmpd="sng" algn="ctr">
                            <a:solidFill>
                              <a:sysClr val="windowText" lastClr="000000"/>
                            </a:solidFill>
                            <a:prstDash val="solid"/>
                          </a:ln>
                          <a:effectLst/>
                        </wps:spPr>
                        <wps:txbx>
                          <w:txbxContent>
                            <w:p w14:paraId="779FEFF1"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Instructional Designer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4553412" y="4655017"/>
                            <a:ext cx="1281430" cy="533400"/>
                          </a:xfrm>
                          <a:prstGeom prst="rect">
                            <a:avLst/>
                          </a:prstGeom>
                          <a:noFill/>
                          <a:ln w="25400" cap="flat" cmpd="sng" algn="ctr">
                            <a:solidFill>
                              <a:sysClr val="windowText" lastClr="000000"/>
                            </a:solidFill>
                            <a:prstDash val="solid"/>
                          </a:ln>
                          <a:effectLst/>
                        </wps:spPr>
                        <wps:txbx>
                          <w:txbxContent>
                            <w:p w14:paraId="18E47BF6"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Elearning Support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047891" y="3830781"/>
                            <a:ext cx="1281430" cy="533400"/>
                          </a:xfrm>
                          <a:prstGeom prst="rect">
                            <a:avLst/>
                          </a:prstGeom>
                          <a:noFill/>
                          <a:ln w="25400" cap="flat" cmpd="sng" algn="ctr">
                            <a:solidFill>
                              <a:sysClr val="windowText" lastClr="000000"/>
                            </a:solidFill>
                            <a:prstDash val="solid"/>
                          </a:ln>
                          <a:effectLst/>
                        </wps:spPr>
                        <wps:txbx>
                          <w:txbxContent>
                            <w:p w14:paraId="592C1756"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Media Assistant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7709" y="3851454"/>
                            <a:ext cx="1600310" cy="533400"/>
                          </a:xfrm>
                          <a:prstGeom prst="rect">
                            <a:avLst/>
                          </a:prstGeom>
                          <a:noFill/>
                          <a:ln w="25400" cap="flat" cmpd="sng" algn="ctr">
                            <a:solidFill>
                              <a:sysClr val="windowText" lastClr="000000"/>
                            </a:solidFill>
                            <a:prstDash val="solid"/>
                          </a:ln>
                          <a:effectLst/>
                        </wps:spPr>
                        <wps:txbx>
                          <w:txbxContent>
                            <w:p w14:paraId="7E729669"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Subject Matter Expert/Content Creators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flipV="1">
                            <a:off x="5008311" y="3567898"/>
                            <a:ext cx="0" cy="249490"/>
                          </a:xfrm>
                          <a:prstGeom prst="line">
                            <a:avLst/>
                          </a:prstGeom>
                          <a:noFill/>
                          <a:ln w="9525" cap="flat" cmpd="sng" algn="ctr">
                            <a:solidFill>
                              <a:sysClr val="windowText" lastClr="000000">
                                <a:shade val="95000"/>
                                <a:satMod val="105000"/>
                              </a:sysClr>
                            </a:solidFill>
                            <a:prstDash val="solid"/>
                          </a:ln>
                          <a:effectLst/>
                        </wps:spPr>
                        <wps:bodyPr/>
                      </wps:wsp>
                      <wps:wsp>
                        <wps:cNvPr id="82" name="Straight Connector 82"/>
                        <wps:cNvCnPr/>
                        <wps:spPr>
                          <a:xfrm flipV="1">
                            <a:off x="3663784" y="3567898"/>
                            <a:ext cx="0" cy="248920"/>
                          </a:xfrm>
                          <a:prstGeom prst="line">
                            <a:avLst/>
                          </a:prstGeom>
                          <a:noFill/>
                          <a:ln w="9525" cap="flat" cmpd="sng" algn="ctr">
                            <a:solidFill>
                              <a:sysClr val="windowText" lastClr="000000">
                                <a:shade val="95000"/>
                                <a:satMod val="105000"/>
                              </a:sysClr>
                            </a:solidFill>
                            <a:prstDash val="solid"/>
                          </a:ln>
                          <a:effectLst/>
                        </wps:spPr>
                        <wps:bodyPr/>
                      </wps:wsp>
                      <wps:wsp>
                        <wps:cNvPr id="83" name="Straight Connector 83"/>
                        <wps:cNvCnPr/>
                        <wps:spPr>
                          <a:xfrm flipV="1">
                            <a:off x="2368383" y="3552716"/>
                            <a:ext cx="0" cy="248920"/>
                          </a:xfrm>
                          <a:prstGeom prst="line">
                            <a:avLst/>
                          </a:prstGeom>
                          <a:noFill/>
                          <a:ln w="9525" cap="flat" cmpd="sng" algn="ctr">
                            <a:solidFill>
                              <a:sysClr val="windowText" lastClr="000000">
                                <a:shade val="95000"/>
                                <a:satMod val="105000"/>
                              </a:sysClr>
                            </a:solidFill>
                            <a:prstDash val="solid"/>
                          </a:ln>
                          <a:effectLst/>
                        </wps:spPr>
                        <wps:bodyPr/>
                      </wps:wsp>
                      <wps:wsp>
                        <wps:cNvPr id="84" name="Straight Connector 84"/>
                        <wps:cNvCnPr/>
                        <wps:spPr>
                          <a:xfrm flipV="1">
                            <a:off x="1149184" y="3563389"/>
                            <a:ext cx="0" cy="24892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108" name="Straight Connector 108"/>
                        <wps:cNvCnPr/>
                        <wps:spPr>
                          <a:xfrm flipV="1">
                            <a:off x="5049237" y="4364181"/>
                            <a:ext cx="0" cy="248920"/>
                          </a:xfrm>
                          <a:prstGeom prst="line">
                            <a:avLst/>
                          </a:prstGeom>
                          <a:noFill/>
                          <a:ln w="9525" cap="flat" cmpd="sng" algn="ctr">
                            <a:solidFill>
                              <a:sysClr val="windowText" lastClr="000000">
                                <a:shade val="95000"/>
                                <a:satMod val="105000"/>
                              </a:sysClr>
                            </a:solidFill>
                            <a:prstDash val="solid"/>
                          </a:ln>
                          <a:effectLst/>
                        </wps:spPr>
                        <wps:bodyPr/>
                      </wps:wsp>
                    </wpc:wpc>
                  </a:graphicData>
                </a:graphic>
                <wp14:sizeRelH relativeFrom="margin">
                  <wp14:pctWidth>0</wp14:pctWidth>
                </wp14:sizeRelH>
                <wp14:sizeRelV relativeFrom="margin">
                  <wp14:pctHeight>0</wp14:pctHeight>
                </wp14:sizeRelV>
              </wp:anchor>
            </w:drawing>
          </mc:Choice>
          <mc:Fallback>
            <w:pict>
              <v:group w14:anchorId="7E4F6079" id="Canvas 120" o:spid="_x0000_s1049" editas="canvas" style="position:absolute;margin-left:15.8pt;margin-top:50.4pt;width:479.4pt;height:479.45pt;z-index:251799552;mso-width-relative:margin;mso-height-relative:margin" coordsize="60883,6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">
                <v:shape id="_x0000_s1050" type="#_x0000_t75" style="position:absolute;width:60883;height:60890;visibility:visible;mso-wrap-style:square" stroked="t" strokecolor="black [3040]">
                  <v:fill o:detectmouseclick="t"/>
                  <v:path o:connecttype="none"/>
                </v:shape>
                <v:rect id="Rectangle 62" o:spid="_x0000_s1051" style="position:absolute;left:24231;top:22250;width:31547;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" filled="f" strokecolor="windowText" strokeweight="2pt">
                  <v:textbox>
                    <w:txbxContent>
                      <w:p w14:paraId="0B5BA899" w14:textId="77777777" w:rsidR="00F962ED" w:rsidRPr="00E32144" w:rsidRDefault="00F962ED" w:rsidP="00E32144">
                        <w:pPr>
                          <w:pStyle w:val="NormalWeb"/>
                          <w:spacing w:before="0" w:beforeAutospacing="0" w:after="200" w:afterAutospacing="0" w:line="276" w:lineRule="auto"/>
                          <w:jc w:val="center"/>
                          <w:rPr>
                            <w:rFonts w:eastAsia="Calibri"/>
                            <w:color w:val="000000"/>
                            <w:sz w:val="22"/>
                            <w:szCs w:val="22"/>
                            <w14:textOutline w14:w="3175" w14:cap="rnd" w14:cmpd="sng" w14:algn="ctr">
                              <w14:solidFill>
                                <w14:srgbClr w14:val="000000"/>
                              </w14:solidFill>
                              <w14:prstDash w14:val="solid"/>
                              <w14:bevel/>
                            </w14:textOutline>
                          </w:rPr>
                        </w:pPr>
                        <w:r w:rsidRPr="00E650A4">
                          <w:rPr>
                            <w:rFonts w:eastAsia="Calibri"/>
                            <w:color w:val="000000"/>
                            <w:sz w:val="22"/>
                            <w:szCs w:val="22"/>
                          </w:rPr>
                          <w:t>Open Distance and eLearning (ODeL) Committee</w:t>
                        </w:r>
                      </w:p>
                    </w:txbxContent>
                  </v:textbox>
                </v:rect>
                <v:rect id="Rectangle 63" o:spid="_x0000_s1052" style="position:absolute;left:21383;top:11277;width:2128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" filled="f" strokecolor="windowText" strokeweight="2pt">
                  <v:textbox>
                    <w:txbxContent>
                      <w:p w14:paraId="2D4A689E" w14:textId="77777777" w:rsidR="00F962ED" w:rsidRPr="0096724E" w:rsidRDefault="00F962ED" w:rsidP="00E32144">
                        <w:pPr>
                          <w:pStyle w:val="NormalWeb"/>
                          <w:spacing w:before="0" w:beforeAutospacing="0" w:after="200" w:afterAutospacing="0" w:line="276" w:lineRule="auto"/>
                          <w:jc w:val="center"/>
                          <w:rPr>
                            <w:rFonts w:eastAsia="Calibri"/>
                            <w:color w:val="000000"/>
                            <w:sz w:val="22"/>
                            <w:szCs w:val="22"/>
                          </w:rPr>
                        </w:pPr>
                        <w:r w:rsidRPr="0096724E">
                          <w:rPr>
                            <w:rFonts w:eastAsia="Calibri"/>
                            <w:color w:val="000000"/>
                            <w:sz w:val="22"/>
                            <w:szCs w:val="22"/>
                          </w:rPr>
                          <w:t>University Senate</w:t>
                        </w:r>
                      </w:p>
                    </w:txbxContent>
                  </v:textbox>
                </v:rect>
                <v:rect id="Rectangle 67" o:spid="_x0000_s1053" style="position:absolute;left:8035;top:31900;width:50313;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" filled="f" strokecolor="windowText" strokeweight="2pt">
                  <v:textbox>
                    <w:txbxContent>
                      <w:p w14:paraId="75DB73E5" w14:textId="77777777" w:rsidR="00F962ED" w:rsidRPr="0096724E" w:rsidRDefault="00F962ED" w:rsidP="00E32144">
                        <w:pPr>
                          <w:pStyle w:val="NormalWeb"/>
                          <w:spacing w:before="0" w:beforeAutospacing="0" w:after="200" w:afterAutospacing="0" w:line="276" w:lineRule="auto"/>
                          <w:jc w:val="center"/>
                          <w:rPr>
                            <w:rFonts w:eastAsia="Calibri"/>
                            <w:color w:val="000000"/>
                            <w:sz w:val="22"/>
                            <w:szCs w:val="22"/>
                          </w:rPr>
                        </w:pPr>
                        <w:r>
                          <w:rPr>
                            <w:rFonts w:eastAsia="Calibri"/>
                            <w:color w:val="000000"/>
                            <w:sz w:val="22"/>
                            <w:szCs w:val="22"/>
                          </w:rPr>
                          <w:t>Director of Open Distance and eLearning</w:t>
                        </w:r>
                      </w:p>
                    </w:txbxContent>
                  </v:textbox>
                </v:rect>
                <v:line id="Straight Connector 68" o:spid="_x0000_s1054" style="position:absolute;flip:x y;visibility:visible;mso-wrap-style:square" from="34324,26434" to="34400,3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"/>
                <v:line id="Straight Connector 69" o:spid="_x0000_s1055" style="position:absolute;flip:x y;visibility:visible;mso-wrap-style:square" from="32027,14325" to="32098,2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"/>
                <v:line id="Straight Connector 70" o:spid="_x0000_s1056" style="position:absolute;flip:x;visibility:visible;mso-wrap-style:square" from="10287,12801" to="21383,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Straight Connector 71" o:spid="_x0000_s1057" style="position:absolute;visibility:visible;mso-wrap-style:square" from="10418,12801" to="10418,2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shape id="Straight Arrow Connector 72" o:spid="_x0000_s1058" type="#_x0000_t32" style="position:absolute;left:19050;top:24369;width:5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" strokecolor="windowText">
                  <v:stroke dashstyle="3 1" startarrow="block" endarrow="block"/>
                </v:shape>
                <v:rect id="Rectangle 73" o:spid="_x0000_s1059" style="position:absolute;left:23288;top:2485;width:1511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" filled="f" strokecolor="windowText" strokeweight="2pt">
                  <v:textbox>
                    <w:txbxContent>
                      <w:p w14:paraId="5A251C45" w14:textId="77777777" w:rsidR="00F962ED" w:rsidRPr="0096724E" w:rsidRDefault="00F962ED" w:rsidP="00E32144">
                        <w:pPr>
                          <w:pStyle w:val="NormalWeb"/>
                          <w:spacing w:before="0" w:beforeAutospacing="0" w:after="200" w:afterAutospacing="0" w:line="276" w:lineRule="auto"/>
                          <w:jc w:val="center"/>
                          <w:rPr>
                            <w:rFonts w:eastAsia="Calibri"/>
                            <w:color w:val="000000"/>
                            <w:sz w:val="22"/>
                            <w:szCs w:val="22"/>
                          </w:rPr>
                        </w:pPr>
                        <w:r>
                          <w:rPr>
                            <w:rFonts w:eastAsia="Calibri"/>
                            <w:color w:val="000000"/>
                            <w:sz w:val="22"/>
                            <w:szCs w:val="22"/>
                          </w:rPr>
                          <w:t>University Council</w:t>
                        </w:r>
                      </w:p>
                    </w:txbxContent>
                  </v:textbox>
                </v:rect>
                <v:line id="Straight Connector 74" o:spid="_x0000_s1060" style="position:absolute;flip:y;visibility:visible;mso-wrap-style:square" from="31336,5638" to="31336,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rect id="Rectangle 75" o:spid="_x0000_s1061" style="position:absolute;left:762;top:22069;width:18288;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" fillcolor="window" strokecolor="windowText" strokeweight="2pt">
                  <v:textbox>
                    <w:txbxContent>
                      <w:p w14:paraId="75B5F480"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Academic Standards Committee</w:t>
                        </w:r>
                      </w:p>
                    </w:txbxContent>
                  </v:textbox>
                </v:rect>
                <v:rect id="Rectangle 76" o:spid="_x0000_s1062" style="position:absolute;left:43988;top:38307;width:1281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" filled="f" strokecolor="windowText" strokeweight="2pt">
                  <v:textbox>
                    <w:txbxContent>
                      <w:p w14:paraId="089EE14C" w14:textId="77777777" w:rsidR="00F962ED" w:rsidRDefault="00F962ED" w:rsidP="00E32144">
                        <w:pPr>
                          <w:spacing w:line="240" w:lineRule="auto"/>
                          <w:jc w:val="center"/>
                        </w:pPr>
                        <w:r w:rsidRPr="00E32144">
                          <w:rPr>
                            <w:color w:val="000000"/>
                          </w:rPr>
                          <w:t>Elearning Coordinator</w:t>
                        </w:r>
                      </w:p>
                    </w:txbxContent>
                  </v:textbox>
                </v:rect>
                <v:rect id="Rectangle 77" o:spid="_x0000_s1063" style="position:absolute;left:17038;top:38307;width:1281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" filled="f" strokecolor="windowText" strokeweight="2pt">
                  <v:textbox>
                    <w:txbxContent>
                      <w:p w14:paraId="779FEFF1"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Instructional Designer</w:t>
                        </w:r>
                      </w:p>
                    </w:txbxContent>
                  </v:textbox>
                </v:rect>
                <v:rect id="Rectangle 78" o:spid="_x0000_s1064" style="position:absolute;left:45534;top:46550;width:1281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" filled="f" strokecolor="windowText" strokeweight="2pt">
                  <v:textbox>
                    <w:txbxContent>
                      <w:p w14:paraId="18E47BF6"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Elearning Support</w:t>
                        </w:r>
                      </w:p>
                    </w:txbxContent>
                  </v:textbox>
                </v:rect>
                <v:rect id="Rectangle 79" o:spid="_x0000_s1065" style="position:absolute;left:30478;top:38307;width:1281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" filled="f" strokecolor="windowText" strokeweight="2pt">
                  <v:textbox>
                    <w:txbxContent>
                      <w:p w14:paraId="592C1756"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Media Assistant</w:t>
                        </w:r>
                      </w:p>
                    </w:txbxContent>
                  </v:textbox>
                </v:rect>
                <v:rect id="Rectangle 80" o:spid="_x0000_s1066" style="position:absolute;left:277;top:38514;width:1600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" filled="f" strokecolor="windowText" strokeweight="2pt">
                  <v:textbox>
                    <w:txbxContent>
                      <w:p w14:paraId="7E729669" w14:textId="77777777" w:rsidR="00F962ED" w:rsidRDefault="00F962ED" w:rsidP="00E32144">
                        <w:pPr>
                          <w:pStyle w:val="NormalWeb"/>
                          <w:spacing w:before="0" w:beforeAutospacing="0" w:after="200" w:afterAutospacing="0" w:line="276" w:lineRule="auto"/>
                          <w:jc w:val="center"/>
                        </w:pPr>
                        <w:r>
                          <w:rPr>
                            <w:rFonts w:eastAsia="Calibri"/>
                            <w:color w:val="000000"/>
                            <w:sz w:val="22"/>
                            <w:szCs w:val="22"/>
                          </w:rPr>
                          <w:t>Subject Matter Expert/Content Creators</w:t>
                        </w:r>
                      </w:p>
                    </w:txbxContent>
                  </v:textbox>
                </v:rect>
                <v:line id="Straight Connector 81" o:spid="_x0000_s1067" style="position:absolute;flip:y;visibility:visible;mso-wrap-style:square" from="50083,35678" to="50083,3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line id="Straight Connector 82" o:spid="_x0000_s1068" style="position:absolute;flip:y;visibility:visible;mso-wrap-style:square" from="36637,35678" to="36637,38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"/>
                <v:line id="Straight Connector 83" o:spid="_x0000_s1069" style="position:absolute;flip:y;visibility:visible;mso-wrap-style:square" from="23683,35527" to="23683,38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"/>
                <v:line id="Straight Connector 84" o:spid="_x0000_s1070" style="position:absolute;flip:y;visibility:visible;mso-wrap-style:square" from="11491,35633" to="11491,3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" strokecolor="windowText">
                  <v:stroke dashstyle="dash"/>
                </v:line>
                <v:line id="Straight Connector 108" o:spid="_x0000_s1071" style="position:absolute;flip:y;visibility:visible;mso-wrap-style:square" from="50492,43641" to="50492,4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n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aeUYm0MtfAAAA//8DAFBLAQItABQABgAIAAAAIQDb4fbL7gAAAIUBAAATAAAAAAAA&#10;AAAAAAAAAAAAAABbQ29udGVudF9UeXBlc10ueG1sUEsBAi0AFAAGAAgAAAAhAFr0LFu/AAAAFQEA&#10;AAsAAAAAAAAAAAAAAAAAHwEAAF9yZWxzLy5yZWxzUEsBAi0AFAAGAAgAAAAhALGrjafHAAAA3AAA&#10;AA8AAAAAAAAAAAAAAAAABwIAAGRycy9kb3ducmV2LnhtbFBLBQYAAAAAAwADALcAAAD7AgAAAAA=&#10;"/>
                <w10:wrap type="topAndBottom"/>
              </v:group>
            </w:pict>
          </mc:Fallback>
        </mc:AlternateContent>
      </w:r>
      <w:r w:rsidRPr="00E32144">
        <w:rPr>
          <w:szCs w:val="24"/>
        </w:rPr>
        <w:t>The UEAB ODeL shall be coordinated by a Directorate and a Committee. The running of the ODeL is as shown in the organogram;</w:t>
      </w:r>
    </w:p>
    <w:p w14:paraId="6103E62B" w14:textId="77777777" w:rsidR="00E32144" w:rsidRPr="00E32144" w:rsidRDefault="00E32144" w:rsidP="00E32144">
      <w:pPr>
        <w:spacing w:after="200" w:line="276" w:lineRule="auto"/>
        <w:rPr>
          <w:szCs w:val="24"/>
        </w:rPr>
      </w:pPr>
    </w:p>
    <w:p w14:paraId="6DA1F242"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48" w:name="_Toc102019107"/>
      <w:bookmarkStart w:id="49" w:name="_Toc193303597"/>
      <w:r w:rsidRPr="00E32144">
        <w:rPr>
          <w:rFonts w:eastAsia="Times New Roman"/>
          <w:b/>
          <w:bCs/>
          <w:szCs w:val="24"/>
          <w:lang w:val="en-GB"/>
        </w:rPr>
        <w:lastRenderedPageBreak/>
        <w:t>Staffing of ODeL Directorate</w:t>
      </w:r>
      <w:bookmarkEnd w:id="48"/>
      <w:bookmarkEnd w:id="49"/>
    </w:p>
    <w:p w14:paraId="78D7CABB" w14:textId="77777777" w:rsidR="00E32144" w:rsidRPr="00E32144" w:rsidRDefault="00E32144" w:rsidP="00E32144">
      <w:pPr>
        <w:spacing w:after="200" w:line="276" w:lineRule="auto"/>
        <w:ind w:left="450"/>
        <w:rPr>
          <w:szCs w:val="24"/>
        </w:rPr>
      </w:pPr>
      <w:r w:rsidRPr="00E32144">
        <w:rPr>
          <w:szCs w:val="24"/>
        </w:rPr>
        <w:t>The UEAB ODeL Directorate shall be staffed by a Director, ELearning Coordinator, Instructional Designer, Media Assistant, ELearning Support Staff and other administrative staff as may be deemed necessary.</w:t>
      </w:r>
    </w:p>
    <w:p w14:paraId="09895269"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50" w:name="_Toc102019108"/>
      <w:bookmarkStart w:id="51" w:name="_Toc193303598"/>
      <w:r w:rsidRPr="00E32144">
        <w:rPr>
          <w:rFonts w:eastAsia="Times New Roman"/>
          <w:b/>
          <w:bCs/>
          <w:szCs w:val="24"/>
          <w:lang w:val="en-GB"/>
        </w:rPr>
        <w:t>Duties of the Directorate</w:t>
      </w:r>
      <w:bookmarkEnd w:id="50"/>
      <w:bookmarkEnd w:id="51"/>
    </w:p>
    <w:p w14:paraId="742B3DF7" w14:textId="77777777" w:rsidR="00E32144" w:rsidRPr="00E32144" w:rsidRDefault="00E32144" w:rsidP="00E32144">
      <w:pPr>
        <w:spacing w:after="200" w:line="276" w:lineRule="auto"/>
        <w:rPr>
          <w:szCs w:val="24"/>
        </w:rPr>
      </w:pPr>
      <w:r w:rsidRPr="00E32144">
        <w:rPr>
          <w:szCs w:val="24"/>
        </w:rPr>
        <w:t xml:space="preserve">The function of the UEAB ODeL Directorate shall include day to day running of ODeL office which include; </w:t>
      </w:r>
    </w:p>
    <w:p w14:paraId="39F512EF" w14:textId="77777777" w:rsidR="00E32144" w:rsidRPr="00E32144" w:rsidRDefault="00E32144" w:rsidP="002532F8">
      <w:pPr>
        <w:numPr>
          <w:ilvl w:val="0"/>
          <w:numId w:val="35"/>
        </w:numPr>
        <w:spacing w:after="200" w:line="276" w:lineRule="auto"/>
        <w:ind w:left="1170"/>
        <w:contextualSpacing/>
        <w:rPr>
          <w:szCs w:val="24"/>
        </w:rPr>
      </w:pPr>
      <w:r w:rsidRPr="00E32144">
        <w:rPr>
          <w:szCs w:val="24"/>
        </w:rPr>
        <w:t>Providing and maintaining appropriate ODeL Infrastructure.</w:t>
      </w:r>
    </w:p>
    <w:p w14:paraId="09E42B60" w14:textId="77777777" w:rsidR="00E32144" w:rsidRPr="00E32144" w:rsidRDefault="00E32144" w:rsidP="002532F8">
      <w:pPr>
        <w:numPr>
          <w:ilvl w:val="0"/>
          <w:numId w:val="35"/>
        </w:numPr>
        <w:spacing w:after="200" w:line="276" w:lineRule="auto"/>
        <w:ind w:left="1170"/>
        <w:contextualSpacing/>
        <w:rPr>
          <w:szCs w:val="24"/>
        </w:rPr>
      </w:pPr>
      <w:r w:rsidRPr="00E32144">
        <w:rPr>
          <w:szCs w:val="24"/>
        </w:rPr>
        <w:t xml:space="preserve">Administering ODeL courses in the Learning Management Systems. </w:t>
      </w:r>
    </w:p>
    <w:p w14:paraId="1160BF78" w14:textId="77777777" w:rsidR="00E32144" w:rsidRPr="00E32144" w:rsidRDefault="00E32144" w:rsidP="002532F8">
      <w:pPr>
        <w:numPr>
          <w:ilvl w:val="0"/>
          <w:numId w:val="35"/>
        </w:numPr>
        <w:spacing w:after="200" w:line="276" w:lineRule="auto"/>
        <w:ind w:left="1170"/>
        <w:contextualSpacing/>
        <w:rPr>
          <w:szCs w:val="24"/>
        </w:rPr>
      </w:pPr>
      <w:r w:rsidRPr="00E32144">
        <w:rPr>
          <w:szCs w:val="24"/>
        </w:rPr>
        <w:t>Managing of ODeL user’s records and online exam records.</w:t>
      </w:r>
    </w:p>
    <w:p w14:paraId="479E1DE8" w14:textId="77777777" w:rsidR="00E32144" w:rsidRPr="00E32144" w:rsidRDefault="00E32144" w:rsidP="002532F8">
      <w:pPr>
        <w:numPr>
          <w:ilvl w:val="0"/>
          <w:numId w:val="35"/>
        </w:numPr>
        <w:spacing w:after="200" w:line="276" w:lineRule="auto"/>
        <w:ind w:left="1170"/>
        <w:contextualSpacing/>
        <w:rPr>
          <w:szCs w:val="24"/>
        </w:rPr>
      </w:pPr>
      <w:r w:rsidRPr="00E32144">
        <w:rPr>
          <w:szCs w:val="24"/>
        </w:rPr>
        <w:t xml:space="preserve">Maintaining users Help Desk. </w:t>
      </w:r>
    </w:p>
    <w:p w14:paraId="17EE39C8" w14:textId="77777777" w:rsidR="00E32144" w:rsidRPr="00E32144" w:rsidRDefault="00E32144" w:rsidP="002532F8">
      <w:pPr>
        <w:numPr>
          <w:ilvl w:val="0"/>
          <w:numId w:val="35"/>
        </w:numPr>
        <w:spacing w:after="200" w:line="276" w:lineRule="auto"/>
        <w:ind w:left="1170"/>
        <w:contextualSpacing/>
        <w:rPr>
          <w:szCs w:val="24"/>
        </w:rPr>
      </w:pPr>
      <w:r w:rsidRPr="00E32144">
        <w:rPr>
          <w:szCs w:val="24"/>
        </w:rPr>
        <w:t>Training users of ODeL Platforms.</w:t>
      </w:r>
    </w:p>
    <w:p w14:paraId="292B61BC" w14:textId="77777777" w:rsidR="00E32144" w:rsidRPr="00E32144" w:rsidRDefault="00E32144" w:rsidP="002532F8">
      <w:pPr>
        <w:numPr>
          <w:ilvl w:val="0"/>
          <w:numId w:val="35"/>
        </w:numPr>
        <w:spacing w:after="200" w:line="276" w:lineRule="auto"/>
        <w:ind w:left="1170"/>
        <w:contextualSpacing/>
        <w:rPr>
          <w:szCs w:val="24"/>
        </w:rPr>
      </w:pPr>
      <w:r w:rsidRPr="00E32144">
        <w:rPr>
          <w:szCs w:val="24"/>
        </w:rPr>
        <w:t>Marketing of ODeL programs.</w:t>
      </w:r>
    </w:p>
    <w:p w14:paraId="005125FE" w14:textId="77777777" w:rsidR="00E32144" w:rsidRPr="00E32144" w:rsidRDefault="00E32144" w:rsidP="002532F8">
      <w:pPr>
        <w:numPr>
          <w:ilvl w:val="0"/>
          <w:numId w:val="35"/>
        </w:numPr>
        <w:spacing w:after="200" w:line="276" w:lineRule="auto"/>
        <w:ind w:left="1170"/>
        <w:contextualSpacing/>
        <w:rPr>
          <w:szCs w:val="24"/>
        </w:rPr>
      </w:pPr>
      <w:r w:rsidRPr="00E32144">
        <w:rPr>
          <w:szCs w:val="24"/>
        </w:rPr>
        <w:t>Evaluation of ODeL programs.</w:t>
      </w:r>
    </w:p>
    <w:p w14:paraId="442B39B2" w14:textId="77777777" w:rsidR="00E32144" w:rsidRPr="00E32144" w:rsidRDefault="00E32144" w:rsidP="002532F8">
      <w:pPr>
        <w:numPr>
          <w:ilvl w:val="0"/>
          <w:numId w:val="35"/>
        </w:numPr>
        <w:spacing w:after="200" w:line="276" w:lineRule="auto"/>
        <w:ind w:left="1170"/>
        <w:contextualSpacing/>
        <w:rPr>
          <w:szCs w:val="24"/>
        </w:rPr>
      </w:pPr>
      <w:r w:rsidRPr="00E32144">
        <w:rPr>
          <w:szCs w:val="24"/>
        </w:rPr>
        <w:t>Secretariat to ODeL Committee.</w:t>
      </w:r>
    </w:p>
    <w:p w14:paraId="495132E3" w14:textId="77777777" w:rsidR="00E32144" w:rsidRPr="00E32144" w:rsidRDefault="00E32144" w:rsidP="00E32144">
      <w:pPr>
        <w:spacing w:after="200" w:line="276" w:lineRule="auto"/>
        <w:ind w:left="1170"/>
        <w:contextualSpacing/>
        <w:rPr>
          <w:szCs w:val="24"/>
        </w:rPr>
      </w:pPr>
    </w:p>
    <w:p w14:paraId="4B1A12CB" w14:textId="77777777" w:rsidR="00E32144" w:rsidRPr="00E32144" w:rsidRDefault="00E32144" w:rsidP="00E32144">
      <w:pPr>
        <w:spacing w:after="200" w:line="276" w:lineRule="auto"/>
        <w:rPr>
          <w:b/>
          <w:szCs w:val="24"/>
        </w:rPr>
      </w:pPr>
      <w:r w:rsidRPr="00E32144">
        <w:rPr>
          <w:szCs w:val="24"/>
        </w:rPr>
        <w:t xml:space="preserve">       </w:t>
      </w:r>
      <w:r w:rsidRPr="00E32144">
        <w:rPr>
          <w:b/>
          <w:szCs w:val="24"/>
        </w:rPr>
        <w:t>Qualification of ODeL Staff</w:t>
      </w:r>
    </w:p>
    <w:p w14:paraId="424FD7E7" w14:textId="77777777" w:rsidR="00E32144" w:rsidRPr="00E32144" w:rsidRDefault="00E32144" w:rsidP="00E32144">
      <w:pPr>
        <w:spacing w:after="200" w:line="276" w:lineRule="auto"/>
        <w:ind w:left="567"/>
        <w:rPr>
          <w:szCs w:val="24"/>
        </w:rPr>
      </w:pPr>
      <w:r w:rsidRPr="00E32144">
        <w:rPr>
          <w:szCs w:val="24"/>
        </w:rPr>
        <w:t>Qualifications of UEAB ODeL Directorate staff shall be as outlined in the UEAB Employee Handbook.</w:t>
      </w:r>
    </w:p>
    <w:p w14:paraId="0C1A90D0"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52" w:name="_Toc102019109"/>
      <w:bookmarkStart w:id="53" w:name="_Toc193303599"/>
      <w:r w:rsidRPr="00E32144">
        <w:rPr>
          <w:rFonts w:eastAsia="Times New Roman"/>
          <w:b/>
          <w:bCs/>
          <w:szCs w:val="24"/>
          <w:lang w:val="en-GB"/>
        </w:rPr>
        <w:t>Open Distance and eLearning (ODeL) Committee</w:t>
      </w:r>
      <w:bookmarkEnd w:id="52"/>
      <w:bookmarkEnd w:id="53"/>
    </w:p>
    <w:p w14:paraId="72323182" w14:textId="77777777" w:rsidR="00E32144" w:rsidRPr="00E32144" w:rsidRDefault="00E32144" w:rsidP="00E32144">
      <w:pPr>
        <w:spacing w:after="200" w:line="276" w:lineRule="auto"/>
        <w:ind w:left="450"/>
        <w:rPr>
          <w:b/>
          <w:szCs w:val="24"/>
        </w:rPr>
      </w:pPr>
      <w:r w:rsidRPr="00E32144">
        <w:rPr>
          <w:b/>
          <w:szCs w:val="24"/>
        </w:rPr>
        <w:t>Composition</w:t>
      </w:r>
    </w:p>
    <w:p w14:paraId="0AA2400A" w14:textId="77777777" w:rsidR="00E32144" w:rsidRPr="00E32144" w:rsidRDefault="00E32144" w:rsidP="00E32144">
      <w:pPr>
        <w:spacing w:after="200" w:line="276" w:lineRule="auto"/>
        <w:ind w:left="450"/>
        <w:rPr>
          <w:szCs w:val="24"/>
        </w:rPr>
      </w:pPr>
      <w:r w:rsidRPr="00E32144">
        <w:rPr>
          <w:szCs w:val="24"/>
        </w:rPr>
        <w:t>The UEAB ODeL Committee shall be constituted of the following members and /or in line with UEAB Employee Handbook;</w:t>
      </w:r>
    </w:p>
    <w:tbl>
      <w:tblPr>
        <w:tblW w:w="7484" w:type="dxa"/>
        <w:tblInd w:w="426" w:type="dxa"/>
        <w:tblLook w:val="04A0" w:firstRow="1" w:lastRow="0" w:firstColumn="1" w:lastColumn="0" w:noHBand="0" w:noVBand="1"/>
      </w:tblPr>
      <w:tblGrid>
        <w:gridCol w:w="7484"/>
      </w:tblGrid>
      <w:tr w:rsidR="00E32144" w:rsidRPr="00E32144" w14:paraId="6FFF2D5B" w14:textId="77777777" w:rsidTr="00742789">
        <w:trPr>
          <w:trHeight w:val="295"/>
        </w:trPr>
        <w:tc>
          <w:tcPr>
            <w:tcW w:w="7484" w:type="dxa"/>
            <w:tcBorders>
              <w:top w:val="nil"/>
              <w:left w:val="nil"/>
              <w:bottom w:val="nil"/>
              <w:right w:val="nil"/>
            </w:tcBorders>
            <w:shd w:val="clear" w:color="auto" w:fill="auto"/>
            <w:noWrap/>
            <w:vAlign w:val="bottom"/>
            <w:hideMark/>
          </w:tcPr>
          <w:p w14:paraId="0D7F8432" w14:textId="77777777" w:rsidR="00E32144" w:rsidRPr="00E32144" w:rsidRDefault="00E32144" w:rsidP="00E32144">
            <w:pPr>
              <w:spacing w:after="0" w:line="240" w:lineRule="auto"/>
              <w:rPr>
                <w:rFonts w:eastAsia="Times New Roman"/>
                <w:b/>
                <w:color w:val="000000"/>
                <w:sz w:val="22"/>
              </w:rPr>
            </w:pPr>
            <w:r w:rsidRPr="00E32144">
              <w:rPr>
                <w:rFonts w:eastAsia="Times New Roman"/>
                <w:b/>
                <w:color w:val="000000"/>
                <w:sz w:val="22"/>
              </w:rPr>
              <w:t>Members</w:t>
            </w:r>
          </w:p>
        </w:tc>
      </w:tr>
      <w:tr w:rsidR="00E32144" w:rsidRPr="00E32144" w14:paraId="4BA3C974" w14:textId="77777777" w:rsidTr="00742789">
        <w:trPr>
          <w:trHeight w:val="295"/>
        </w:trPr>
        <w:tc>
          <w:tcPr>
            <w:tcW w:w="7484" w:type="dxa"/>
            <w:tcBorders>
              <w:top w:val="nil"/>
              <w:left w:val="nil"/>
              <w:bottom w:val="nil"/>
              <w:right w:val="nil"/>
            </w:tcBorders>
            <w:shd w:val="clear" w:color="000000" w:fill="FFFFFF"/>
            <w:noWrap/>
            <w:vAlign w:val="bottom"/>
            <w:hideMark/>
          </w:tcPr>
          <w:p w14:paraId="2B7BE8EE"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DVC-Academics -Chair</w:t>
            </w:r>
          </w:p>
        </w:tc>
      </w:tr>
      <w:tr w:rsidR="00E32144" w:rsidRPr="00E32144" w14:paraId="3744167D" w14:textId="77777777" w:rsidTr="00742789">
        <w:trPr>
          <w:trHeight w:val="295"/>
        </w:trPr>
        <w:tc>
          <w:tcPr>
            <w:tcW w:w="7484" w:type="dxa"/>
            <w:tcBorders>
              <w:top w:val="nil"/>
              <w:left w:val="nil"/>
              <w:bottom w:val="nil"/>
              <w:right w:val="nil"/>
            </w:tcBorders>
            <w:shd w:val="clear" w:color="000000" w:fill="FFFFFF"/>
            <w:noWrap/>
            <w:vAlign w:val="bottom"/>
            <w:hideMark/>
          </w:tcPr>
          <w:p w14:paraId="65743C8F"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Director- ODeL (Secretary)</w:t>
            </w:r>
          </w:p>
        </w:tc>
      </w:tr>
      <w:tr w:rsidR="00E32144" w:rsidRPr="00E32144" w14:paraId="34811C8A" w14:textId="77777777" w:rsidTr="00742789">
        <w:trPr>
          <w:trHeight w:val="295"/>
        </w:trPr>
        <w:tc>
          <w:tcPr>
            <w:tcW w:w="7484" w:type="dxa"/>
            <w:tcBorders>
              <w:top w:val="nil"/>
              <w:left w:val="nil"/>
              <w:bottom w:val="nil"/>
              <w:right w:val="nil"/>
            </w:tcBorders>
            <w:shd w:val="clear" w:color="000000" w:fill="FFFFFF"/>
            <w:noWrap/>
            <w:vAlign w:val="bottom"/>
            <w:hideMark/>
          </w:tcPr>
          <w:p w14:paraId="4A1F7966"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ELearning Coordinator</w:t>
            </w:r>
          </w:p>
        </w:tc>
      </w:tr>
      <w:tr w:rsidR="00E32144" w:rsidRPr="00E32144" w14:paraId="5FBD05E5" w14:textId="77777777" w:rsidTr="00742789">
        <w:trPr>
          <w:trHeight w:val="295"/>
        </w:trPr>
        <w:tc>
          <w:tcPr>
            <w:tcW w:w="7484" w:type="dxa"/>
            <w:tcBorders>
              <w:top w:val="nil"/>
              <w:left w:val="nil"/>
              <w:bottom w:val="nil"/>
              <w:right w:val="nil"/>
            </w:tcBorders>
            <w:shd w:val="clear" w:color="000000" w:fill="FFFFFF"/>
            <w:noWrap/>
            <w:vAlign w:val="bottom"/>
            <w:hideMark/>
          </w:tcPr>
          <w:p w14:paraId="5830B5D8"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Deans of Schools</w:t>
            </w:r>
          </w:p>
        </w:tc>
      </w:tr>
      <w:tr w:rsidR="00E32144" w:rsidRPr="00E32144" w14:paraId="706A1C88" w14:textId="77777777" w:rsidTr="00742789">
        <w:trPr>
          <w:trHeight w:val="295"/>
        </w:trPr>
        <w:tc>
          <w:tcPr>
            <w:tcW w:w="7484" w:type="dxa"/>
            <w:tcBorders>
              <w:top w:val="nil"/>
              <w:left w:val="nil"/>
              <w:bottom w:val="nil"/>
              <w:right w:val="nil"/>
            </w:tcBorders>
            <w:shd w:val="clear" w:color="000000" w:fill="FFFFFF"/>
            <w:noWrap/>
            <w:vAlign w:val="bottom"/>
          </w:tcPr>
          <w:p w14:paraId="719807A4"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Director of Graduate Studies</w:t>
            </w:r>
          </w:p>
        </w:tc>
      </w:tr>
      <w:tr w:rsidR="00E32144" w:rsidRPr="00E32144" w14:paraId="64DAD721" w14:textId="77777777" w:rsidTr="00742789">
        <w:trPr>
          <w:trHeight w:val="295"/>
        </w:trPr>
        <w:tc>
          <w:tcPr>
            <w:tcW w:w="7484" w:type="dxa"/>
            <w:tcBorders>
              <w:top w:val="nil"/>
              <w:left w:val="nil"/>
              <w:bottom w:val="nil"/>
              <w:right w:val="nil"/>
            </w:tcBorders>
            <w:shd w:val="clear" w:color="000000" w:fill="FFFFFF"/>
            <w:noWrap/>
            <w:vAlign w:val="bottom"/>
            <w:hideMark/>
          </w:tcPr>
          <w:p w14:paraId="31D57449"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Academic HODs</w:t>
            </w:r>
          </w:p>
        </w:tc>
      </w:tr>
      <w:tr w:rsidR="00E32144" w:rsidRPr="00E32144" w14:paraId="41136501" w14:textId="77777777" w:rsidTr="00742789">
        <w:trPr>
          <w:trHeight w:val="295"/>
        </w:trPr>
        <w:tc>
          <w:tcPr>
            <w:tcW w:w="7484" w:type="dxa"/>
            <w:tcBorders>
              <w:top w:val="nil"/>
              <w:left w:val="nil"/>
              <w:bottom w:val="nil"/>
              <w:right w:val="nil"/>
            </w:tcBorders>
            <w:shd w:val="clear" w:color="000000" w:fill="FFFFFF"/>
            <w:noWrap/>
            <w:vAlign w:val="bottom"/>
            <w:hideMark/>
          </w:tcPr>
          <w:p w14:paraId="3A7BF92F"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ITS  Manager</w:t>
            </w:r>
          </w:p>
        </w:tc>
      </w:tr>
      <w:tr w:rsidR="00E32144" w:rsidRPr="00E32144" w14:paraId="1FB31F6C" w14:textId="77777777" w:rsidTr="00742789">
        <w:trPr>
          <w:trHeight w:val="295"/>
        </w:trPr>
        <w:tc>
          <w:tcPr>
            <w:tcW w:w="7484" w:type="dxa"/>
            <w:tcBorders>
              <w:top w:val="nil"/>
              <w:left w:val="nil"/>
              <w:bottom w:val="nil"/>
              <w:right w:val="nil"/>
            </w:tcBorders>
            <w:shd w:val="clear" w:color="000000" w:fill="FFFFFF"/>
            <w:noWrap/>
            <w:vAlign w:val="bottom"/>
            <w:hideMark/>
          </w:tcPr>
          <w:p w14:paraId="2016A48B"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Librarian</w:t>
            </w:r>
          </w:p>
        </w:tc>
      </w:tr>
      <w:tr w:rsidR="00E32144" w:rsidRPr="00E32144" w14:paraId="018A5F5A" w14:textId="77777777" w:rsidTr="00742789">
        <w:trPr>
          <w:trHeight w:val="295"/>
        </w:trPr>
        <w:tc>
          <w:tcPr>
            <w:tcW w:w="7484" w:type="dxa"/>
            <w:tcBorders>
              <w:top w:val="nil"/>
              <w:left w:val="nil"/>
              <w:bottom w:val="nil"/>
              <w:right w:val="nil"/>
            </w:tcBorders>
            <w:shd w:val="clear" w:color="000000" w:fill="FFFFFF"/>
            <w:noWrap/>
            <w:vAlign w:val="bottom"/>
            <w:hideMark/>
          </w:tcPr>
          <w:p w14:paraId="35C92B2E"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Quality Assurance Director</w:t>
            </w:r>
          </w:p>
        </w:tc>
      </w:tr>
      <w:tr w:rsidR="00E32144" w:rsidRPr="00E32144" w14:paraId="7D55C7B8" w14:textId="77777777" w:rsidTr="00742789">
        <w:trPr>
          <w:trHeight w:val="295"/>
        </w:trPr>
        <w:tc>
          <w:tcPr>
            <w:tcW w:w="7484" w:type="dxa"/>
            <w:tcBorders>
              <w:top w:val="nil"/>
              <w:left w:val="nil"/>
              <w:bottom w:val="nil"/>
              <w:right w:val="nil"/>
            </w:tcBorders>
            <w:shd w:val="clear" w:color="000000" w:fill="FFFFFF"/>
            <w:noWrap/>
            <w:vAlign w:val="bottom"/>
            <w:hideMark/>
          </w:tcPr>
          <w:p w14:paraId="3478B8CB"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lastRenderedPageBreak/>
              <w:t xml:space="preserve">Registrar </w:t>
            </w:r>
          </w:p>
          <w:p w14:paraId="165606F6"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DVC Student Affairs and Services</w:t>
            </w:r>
          </w:p>
        </w:tc>
      </w:tr>
      <w:tr w:rsidR="00E32144" w:rsidRPr="00E32144" w14:paraId="32CCE0A0" w14:textId="77777777" w:rsidTr="00742789">
        <w:trPr>
          <w:trHeight w:val="295"/>
        </w:trPr>
        <w:tc>
          <w:tcPr>
            <w:tcW w:w="7484" w:type="dxa"/>
            <w:tcBorders>
              <w:top w:val="nil"/>
              <w:left w:val="nil"/>
              <w:bottom w:val="nil"/>
              <w:right w:val="nil"/>
            </w:tcBorders>
            <w:shd w:val="clear" w:color="000000" w:fill="FFFFFF"/>
            <w:noWrap/>
            <w:vAlign w:val="bottom"/>
            <w:hideMark/>
          </w:tcPr>
          <w:p w14:paraId="5EDBD6D0"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Chief Accountant</w:t>
            </w:r>
          </w:p>
        </w:tc>
      </w:tr>
      <w:tr w:rsidR="00E32144" w:rsidRPr="00E32144" w14:paraId="30FB551B" w14:textId="77777777" w:rsidTr="00742789">
        <w:trPr>
          <w:trHeight w:val="295"/>
        </w:trPr>
        <w:tc>
          <w:tcPr>
            <w:tcW w:w="7484" w:type="dxa"/>
            <w:tcBorders>
              <w:top w:val="nil"/>
              <w:left w:val="nil"/>
              <w:bottom w:val="nil"/>
              <w:right w:val="nil"/>
            </w:tcBorders>
            <w:shd w:val="clear" w:color="000000" w:fill="FFFFFF"/>
            <w:noWrap/>
            <w:vAlign w:val="bottom"/>
          </w:tcPr>
          <w:p w14:paraId="78D225A6" w14:textId="77777777" w:rsidR="00E32144" w:rsidRPr="00E32144" w:rsidRDefault="00E32144" w:rsidP="00E32144">
            <w:pPr>
              <w:spacing w:after="0" w:line="240" w:lineRule="auto"/>
              <w:rPr>
                <w:rFonts w:eastAsia="Times New Roman"/>
                <w:color w:val="000000"/>
                <w:sz w:val="22"/>
              </w:rPr>
            </w:pPr>
            <w:r w:rsidRPr="00E32144">
              <w:rPr>
                <w:rFonts w:eastAsia="Times New Roman"/>
                <w:color w:val="000000"/>
                <w:sz w:val="22"/>
              </w:rPr>
              <w:t>University Chaplain</w:t>
            </w:r>
          </w:p>
        </w:tc>
      </w:tr>
    </w:tbl>
    <w:p w14:paraId="34FCB3C4" w14:textId="77777777" w:rsidR="00E32144" w:rsidRPr="00E32144" w:rsidRDefault="00E32144" w:rsidP="00E32144">
      <w:pPr>
        <w:spacing w:after="200" w:line="276" w:lineRule="auto"/>
        <w:ind w:left="450"/>
        <w:rPr>
          <w:szCs w:val="24"/>
        </w:rPr>
      </w:pPr>
    </w:p>
    <w:p w14:paraId="5D894091" w14:textId="77777777" w:rsidR="00E32144" w:rsidRPr="00E32144" w:rsidRDefault="00E32144" w:rsidP="00E32144">
      <w:pPr>
        <w:spacing w:after="200" w:line="276" w:lineRule="auto"/>
        <w:rPr>
          <w:b/>
          <w:szCs w:val="24"/>
        </w:rPr>
      </w:pPr>
      <w:r w:rsidRPr="00E32144">
        <w:rPr>
          <w:b/>
          <w:szCs w:val="24"/>
        </w:rPr>
        <w:br w:type="page"/>
      </w:r>
    </w:p>
    <w:p w14:paraId="757ED6C2"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54" w:name="_Toc193303600"/>
      <w:r w:rsidRPr="00E32144">
        <w:rPr>
          <w:rFonts w:eastAsia="Times New Roman"/>
          <w:b/>
          <w:bCs/>
          <w:szCs w:val="24"/>
          <w:lang w:val="en-GB"/>
        </w:rPr>
        <w:lastRenderedPageBreak/>
        <w:t>Appointment of Committee Members</w:t>
      </w:r>
      <w:bookmarkEnd w:id="54"/>
      <w:r w:rsidRPr="00E32144">
        <w:rPr>
          <w:rFonts w:eastAsia="Times New Roman"/>
          <w:b/>
          <w:bCs/>
          <w:szCs w:val="24"/>
          <w:lang w:val="en-GB"/>
        </w:rPr>
        <w:t xml:space="preserve"> </w:t>
      </w:r>
    </w:p>
    <w:p w14:paraId="1E01D9BF" w14:textId="77777777" w:rsidR="00E32144" w:rsidRPr="00E32144" w:rsidRDefault="00E32144" w:rsidP="00E32144">
      <w:pPr>
        <w:spacing w:after="200" w:line="276" w:lineRule="auto"/>
        <w:ind w:left="450"/>
        <w:rPr>
          <w:szCs w:val="24"/>
        </w:rPr>
      </w:pPr>
      <w:r w:rsidRPr="00E32144">
        <w:rPr>
          <w:szCs w:val="24"/>
        </w:rPr>
        <w:t>Appointment of members to the committee shall be made formally by the university Administrative Board.</w:t>
      </w:r>
    </w:p>
    <w:p w14:paraId="480B453C"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55" w:name="_Toc193303601"/>
      <w:r w:rsidRPr="00E32144">
        <w:rPr>
          <w:rFonts w:eastAsia="Times New Roman"/>
          <w:b/>
          <w:bCs/>
          <w:szCs w:val="24"/>
          <w:lang w:val="en-GB"/>
        </w:rPr>
        <w:t>Duties of the Committee</w:t>
      </w:r>
      <w:bookmarkEnd w:id="55"/>
    </w:p>
    <w:p w14:paraId="736BE842" w14:textId="77777777" w:rsidR="00E32144" w:rsidRPr="00E32144" w:rsidRDefault="00E32144" w:rsidP="00E32144">
      <w:pPr>
        <w:spacing w:after="200" w:line="276" w:lineRule="auto"/>
        <w:ind w:left="450"/>
        <w:rPr>
          <w:szCs w:val="24"/>
        </w:rPr>
      </w:pPr>
      <w:r w:rsidRPr="00E32144">
        <w:rPr>
          <w:szCs w:val="24"/>
        </w:rPr>
        <w:t>The duties of the committee shall include the following;</w:t>
      </w:r>
    </w:p>
    <w:p w14:paraId="0DBA2789" w14:textId="77777777" w:rsidR="00E32144" w:rsidRPr="00E32144" w:rsidRDefault="00E32144" w:rsidP="002532F8">
      <w:pPr>
        <w:numPr>
          <w:ilvl w:val="0"/>
          <w:numId w:val="63"/>
        </w:numPr>
        <w:spacing w:after="0" w:line="276" w:lineRule="auto"/>
        <w:contextualSpacing/>
        <w:rPr>
          <w:szCs w:val="24"/>
        </w:rPr>
      </w:pPr>
      <w:r w:rsidRPr="00E32144">
        <w:rPr>
          <w:szCs w:val="24"/>
        </w:rPr>
        <w:t>Develop and review regularly ODeL policy.</w:t>
      </w:r>
    </w:p>
    <w:p w14:paraId="398B7A7A" w14:textId="77777777" w:rsidR="00E32144" w:rsidRPr="00E32144" w:rsidRDefault="00E32144" w:rsidP="002532F8">
      <w:pPr>
        <w:numPr>
          <w:ilvl w:val="0"/>
          <w:numId w:val="63"/>
        </w:numPr>
        <w:spacing w:after="0" w:line="276" w:lineRule="auto"/>
        <w:contextualSpacing/>
        <w:rPr>
          <w:szCs w:val="24"/>
        </w:rPr>
      </w:pPr>
      <w:r w:rsidRPr="00E32144">
        <w:rPr>
          <w:szCs w:val="24"/>
        </w:rPr>
        <w:t>Advise the University Senate on emerging issues on ODeL.</w:t>
      </w:r>
    </w:p>
    <w:p w14:paraId="36E66DA4" w14:textId="77777777" w:rsidR="00E32144" w:rsidRPr="00E32144" w:rsidRDefault="00E32144" w:rsidP="002532F8">
      <w:pPr>
        <w:numPr>
          <w:ilvl w:val="0"/>
          <w:numId w:val="63"/>
        </w:numPr>
        <w:spacing w:after="0" w:line="276" w:lineRule="auto"/>
        <w:contextualSpacing/>
        <w:rPr>
          <w:szCs w:val="24"/>
        </w:rPr>
      </w:pPr>
      <w:r w:rsidRPr="00E32144">
        <w:rPr>
          <w:szCs w:val="24"/>
        </w:rPr>
        <w:t>Work in liaison with other university organs to advance the objectives of ODeL.</w:t>
      </w:r>
    </w:p>
    <w:p w14:paraId="410905D1" w14:textId="77777777" w:rsidR="00E32144" w:rsidRPr="00E32144" w:rsidRDefault="00E32144" w:rsidP="002532F8">
      <w:pPr>
        <w:numPr>
          <w:ilvl w:val="0"/>
          <w:numId w:val="63"/>
        </w:numPr>
        <w:spacing w:after="0" w:line="276" w:lineRule="auto"/>
        <w:contextualSpacing/>
        <w:rPr>
          <w:szCs w:val="24"/>
        </w:rPr>
      </w:pPr>
      <w:r w:rsidRPr="00E32144">
        <w:rPr>
          <w:szCs w:val="24"/>
        </w:rPr>
        <w:t>Oversight the design, development and delivery of ODeL Academic Programs.</w:t>
      </w:r>
    </w:p>
    <w:p w14:paraId="12310995" w14:textId="77777777" w:rsidR="00E32144" w:rsidRPr="00E32144" w:rsidRDefault="00E32144" w:rsidP="002532F8">
      <w:pPr>
        <w:numPr>
          <w:ilvl w:val="0"/>
          <w:numId w:val="63"/>
        </w:numPr>
        <w:spacing w:after="0" w:line="276" w:lineRule="auto"/>
        <w:contextualSpacing/>
        <w:rPr>
          <w:szCs w:val="24"/>
        </w:rPr>
      </w:pPr>
      <w:r w:rsidRPr="00E32144">
        <w:rPr>
          <w:szCs w:val="24"/>
        </w:rPr>
        <w:t>Oversee the process of compensation for module writer and reviewer.</w:t>
      </w:r>
    </w:p>
    <w:p w14:paraId="7E4946C2"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56" w:name="_Toc102019110"/>
      <w:bookmarkStart w:id="57" w:name="_Toc193303602"/>
      <w:r w:rsidRPr="00E32144">
        <w:rPr>
          <w:rFonts w:eastAsia="Times New Roman"/>
          <w:b/>
          <w:bCs/>
          <w:szCs w:val="24"/>
          <w:lang w:val="en-GB"/>
        </w:rPr>
        <w:t>Director – ODeL</w:t>
      </w:r>
      <w:bookmarkEnd w:id="56"/>
      <w:bookmarkEnd w:id="57"/>
    </w:p>
    <w:p w14:paraId="5C2C7211" w14:textId="77777777" w:rsidR="00E32144" w:rsidRPr="00E32144" w:rsidRDefault="00E32144" w:rsidP="00E32144">
      <w:pPr>
        <w:spacing w:after="200" w:line="276" w:lineRule="auto"/>
        <w:ind w:left="450"/>
        <w:rPr>
          <w:szCs w:val="24"/>
        </w:rPr>
      </w:pPr>
      <w:r w:rsidRPr="00E32144">
        <w:rPr>
          <w:szCs w:val="24"/>
        </w:rPr>
        <w:t>Director shall be appointed by the University Council upon recommendation of UEAB Administrative Board and shall report directly to the Deputy Vice Chancellor in charge of Academic Affairs.</w:t>
      </w:r>
    </w:p>
    <w:p w14:paraId="3020DE1A"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58" w:name="_Toc193303603"/>
      <w:r w:rsidRPr="00E32144">
        <w:rPr>
          <w:rFonts w:eastAsia="Times New Roman"/>
          <w:b/>
          <w:bCs/>
          <w:szCs w:val="24"/>
          <w:lang w:val="en-GB"/>
        </w:rPr>
        <w:t>Duties of the Director</w:t>
      </w:r>
      <w:bookmarkEnd w:id="58"/>
      <w:r w:rsidRPr="00E32144">
        <w:rPr>
          <w:rFonts w:eastAsia="Times New Roman"/>
          <w:b/>
          <w:bCs/>
          <w:szCs w:val="24"/>
          <w:lang w:val="en-GB"/>
        </w:rPr>
        <w:t xml:space="preserve"> </w:t>
      </w:r>
    </w:p>
    <w:p w14:paraId="77F562CF" w14:textId="77777777" w:rsidR="00E32144" w:rsidRPr="00E32144" w:rsidRDefault="00E32144" w:rsidP="00E32144">
      <w:pPr>
        <w:spacing w:after="200" w:line="276" w:lineRule="auto"/>
        <w:ind w:left="360"/>
        <w:rPr>
          <w:szCs w:val="24"/>
          <w:lang w:val="en-GB"/>
        </w:rPr>
      </w:pPr>
      <w:r w:rsidRPr="00E32144">
        <w:rPr>
          <w:szCs w:val="24"/>
          <w:lang w:val="en-GB"/>
        </w:rPr>
        <w:t>The director shall perform the following duties;</w:t>
      </w:r>
    </w:p>
    <w:p w14:paraId="1BDC9776"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Oversee the management of the ODeL Directorate.</w:t>
      </w:r>
    </w:p>
    <w:p w14:paraId="78AB51DF"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Coordinate the development of ODeL programs.</w:t>
      </w:r>
    </w:p>
    <w:p w14:paraId="5F70C734"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Liaise with academic departments to ensure that ODeL objectives are achieved.</w:t>
      </w:r>
    </w:p>
    <w:p w14:paraId="04970503"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Monitor the implementation of ODeL programs.</w:t>
      </w:r>
    </w:p>
    <w:p w14:paraId="30A805E1"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Carry out advocacy on available ODeL programs to potential clients.</w:t>
      </w:r>
    </w:p>
    <w:p w14:paraId="38F64EA6"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Forge linkages and partnerships with organizations involved in ODeL</w:t>
      </w:r>
    </w:p>
    <w:p w14:paraId="5C33FBD6"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Prepare budgets for ODeL Directorate.</w:t>
      </w:r>
    </w:p>
    <w:p w14:paraId="51513029"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Identify and recommend suitable Educational Technologies to be adopted for ODeL.</w:t>
      </w:r>
    </w:p>
    <w:p w14:paraId="32B1728E"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Liaise with the media producers to ensure production of quality media for teaching and learning.</w:t>
      </w:r>
    </w:p>
    <w:p w14:paraId="5C848D5F"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Plan for capacity building for various ODeL users.</w:t>
      </w:r>
    </w:p>
    <w:p w14:paraId="643062E8"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Secretary to the ODeL Committee.</w:t>
      </w:r>
    </w:p>
    <w:p w14:paraId="2F4F3F9D"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Represent the University on ODeL related activities outside the University.</w:t>
      </w:r>
    </w:p>
    <w:p w14:paraId="0E484201" w14:textId="77777777" w:rsidR="00E32144" w:rsidRPr="00E32144" w:rsidRDefault="00E32144" w:rsidP="002532F8">
      <w:pPr>
        <w:numPr>
          <w:ilvl w:val="0"/>
          <w:numId w:val="77"/>
        </w:numPr>
        <w:spacing w:after="0" w:line="240" w:lineRule="auto"/>
        <w:contextualSpacing/>
        <w:rPr>
          <w:szCs w:val="24"/>
          <w:lang w:val="en-GB"/>
        </w:rPr>
      </w:pPr>
      <w:r w:rsidRPr="00E32144">
        <w:rPr>
          <w:szCs w:val="24"/>
          <w:lang w:val="en-GB"/>
        </w:rPr>
        <w:t>Perform any other duty as assigned by the university administration.</w:t>
      </w:r>
    </w:p>
    <w:p w14:paraId="0518DD49"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59" w:name="_Toc102019111"/>
      <w:bookmarkStart w:id="60" w:name="_Toc193303604"/>
      <w:r w:rsidRPr="00E32144">
        <w:rPr>
          <w:rFonts w:eastAsia="Times New Roman"/>
          <w:b/>
          <w:bCs/>
          <w:szCs w:val="24"/>
          <w:lang w:val="en-GB"/>
        </w:rPr>
        <w:lastRenderedPageBreak/>
        <w:t>Duties of ELearning Coordinator</w:t>
      </w:r>
      <w:bookmarkEnd w:id="59"/>
      <w:bookmarkEnd w:id="60"/>
    </w:p>
    <w:p w14:paraId="25EDE07C" w14:textId="77777777" w:rsidR="00E32144" w:rsidRPr="00E32144" w:rsidRDefault="00E32144" w:rsidP="002532F8">
      <w:pPr>
        <w:numPr>
          <w:ilvl w:val="0"/>
          <w:numId w:val="76"/>
        </w:numPr>
        <w:spacing w:after="0" w:line="240" w:lineRule="auto"/>
        <w:contextualSpacing/>
        <w:rPr>
          <w:szCs w:val="24"/>
          <w:lang w:val="en-GB"/>
        </w:rPr>
      </w:pPr>
      <w:r w:rsidRPr="00E32144">
        <w:rPr>
          <w:szCs w:val="24"/>
          <w:lang w:val="en-GB"/>
        </w:rPr>
        <w:t>Carry out training and capacity building for users.</w:t>
      </w:r>
    </w:p>
    <w:p w14:paraId="31C9B9E8" w14:textId="77777777" w:rsidR="00E32144" w:rsidRPr="00E32144" w:rsidRDefault="00E32144" w:rsidP="002532F8">
      <w:pPr>
        <w:numPr>
          <w:ilvl w:val="0"/>
          <w:numId w:val="76"/>
        </w:numPr>
        <w:spacing w:after="0" w:line="240" w:lineRule="auto"/>
        <w:contextualSpacing/>
        <w:rPr>
          <w:szCs w:val="24"/>
          <w:lang w:val="en-GB"/>
        </w:rPr>
      </w:pPr>
      <w:r w:rsidRPr="00E32144">
        <w:rPr>
          <w:szCs w:val="24"/>
          <w:lang w:val="en-GB"/>
        </w:rPr>
        <w:t>Generate user analytics.</w:t>
      </w:r>
    </w:p>
    <w:p w14:paraId="22EDD05A" w14:textId="77777777" w:rsidR="00E32144" w:rsidRPr="00E32144" w:rsidRDefault="00E32144" w:rsidP="002532F8">
      <w:pPr>
        <w:numPr>
          <w:ilvl w:val="0"/>
          <w:numId w:val="76"/>
        </w:numPr>
        <w:spacing w:after="0" w:line="240" w:lineRule="auto"/>
        <w:contextualSpacing/>
        <w:rPr>
          <w:szCs w:val="24"/>
          <w:lang w:val="en-GB"/>
        </w:rPr>
      </w:pPr>
      <w:r w:rsidRPr="00E32144">
        <w:rPr>
          <w:szCs w:val="24"/>
          <w:lang w:val="en-GB"/>
        </w:rPr>
        <w:t>Liaise with ITS department in ensuring sufficient institutional ICT infrastructure to support ODeL.</w:t>
      </w:r>
    </w:p>
    <w:p w14:paraId="185EC2B9" w14:textId="77777777" w:rsidR="00E32144" w:rsidRPr="00E32144" w:rsidRDefault="00E32144" w:rsidP="002532F8">
      <w:pPr>
        <w:numPr>
          <w:ilvl w:val="0"/>
          <w:numId w:val="76"/>
        </w:numPr>
        <w:spacing w:after="0" w:line="240" w:lineRule="auto"/>
        <w:contextualSpacing/>
        <w:rPr>
          <w:szCs w:val="24"/>
          <w:lang w:val="en-GB"/>
        </w:rPr>
      </w:pPr>
      <w:r w:rsidRPr="00E32144">
        <w:rPr>
          <w:szCs w:val="24"/>
          <w:lang w:val="en-GB"/>
        </w:rPr>
        <w:t>Carry out maintenance and upgrading of ODeL technologies.</w:t>
      </w:r>
    </w:p>
    <w:p w14:paraId="0660E543" w14:textId="77777777" w:rsidR="00E32144" w:rsidRPr="00E32144" w:rsidRDefault="00E32144" w:rsidP="002532F8">
      <w:pPr>
        <w:numPr>
          <w:ilvl w:val="0"/>
          <w:numId w:val="76"/>
        </w:numPr>
        <w:spacing w:after="0" w:line="240" w:lineRule="auto"/>
        <w:contextualSpacing/>
        <w:rPr>
          <w:szCs w:val="24"/>
          <w:lang w:val="en-GB"/>
        </w:rPr>
      </w:pPr>
      <w:r w:rsidRPr="00E32144">
        <w:rPr>
          <w:szCs w:val="24"/>
          <w:lang w:val="en-GB"/>
        </w:rPr>
        <w:t>Check that systems used in ODeL guarantee privacy, safety and security to the users.</w:t>
      </w:r>
    </w:p>
    <w:p w14:paraId="4E47FBB4" w14:textId="77777777" w:rsidR="00E32144" w:rsidRPr="00E32144" w:rsidRDefault="00E32144" w:rsidP="002532F8">
      <w:pPr>
        <w:numPr>
          <w:ilvl w:val="0"/>
          <w:numId w:val="76"/>
        </w:numPr>
        <w:spacing w:after="0" w:line="240" w:lineRule="auto"/>
        <w:contextualSpacing/>
        <w:rPr>
          <w:szCs w:val="24"/>
          <w:lang w:val="en-GB"/>
        </w:rPr>
      </w:pPr>
      <w:r w:rsidRPr="00E32144">
        <w:rPr>
          <w:szCs w:val="24"/>
          <w:lang w:val="en-GB"/>
        </w:rPr>
        <w:t>Processing of the ICT licences used in ODeL in timely manner.</w:t>
      </w:r>
    </w:p>
    <w:p w14:paraId="3A90035B" w14:textId="77777777" w:rsidR="00E32144" w:rsidRPr="00E32144" w:rsidRDefault="00E32144" w:rsidP="002532F8">
      <w:pPr>
        <w:numPr>
          <w:ilvl w:val="0"/>
          <w:numId w:val="76"/>
        </w:numPr>
        <w:spacing w:after="0" w:line="240" w:lineRule="auto"/>
        <w:contextualSpacing/>
        <w:rPr>
          <w:szCs w:val="24"/>
          <w:lang w:val="en-GB"/>
        </w:rPr>
      </w:pPr>
      <w:r w:rsidRPr="00E32144">
        <w:rPr>
          <w:szCs w:val="24"/>
          <w:lang w:val="en-GB"/>
        </w:rPr>
        <w:t>Offer technical advice to the Director and the ODeL committee.</w:t>
      </w:r>
    </w:p>
    <w:p w14:paraId="41DD812A" w14:textId="77777777" w:rsidR="00E32144" w:rsidRPr="00E32144" w:rsidRDefault="00E32144" w:rsidP="00E32144">
      <w:pPr>
        <w:spacing w:after="0" w:line="240" w:lineRule="auto"/>
        <w:ind w:left="1080"/>
        <w:rPr>
          <w:szCs w:val="24"/>
          <w:lang w:val="en-GB"/>
        </w:rPr>
      </w:pPr>
    </w:p>
    <w:p w14:paraId="69B1108E"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61" w:name="_Toc102019112"/>
      <w:bookmarkStart w:id="62" w:name="_Toc193303605"/>
      <w:r w:rsidRPr="00E32144">
        <w:rPr>
          <w:rFonts w:eastAsia="Times New Roman"/>
          <w:b/>
          <w:bCs/>
          <w:szCs w:val="24"/>
          <w:lang w:val="en-GB"/>
        </w:rPr>
        <w:t>Duties of Instructional Designer</w:t>
      </w:r>
      <w:bookmarkEnd w:id="61"/>
      <w:bookmarkEnd w:id="62"/>
      <w:r w:rsidRPr="00E32144">
        <w:rPr>
          <w:rFonts w:eastAsia="Times New Roman"/>
          <w:b/>
          <w:bCs/>
          <w:szCs w:val="24"/>
          <w:lang w:val="en-GB"/>
        </w:rPr>
        <w:t xml:space="preserve"> </w:t>
      </w:r>
    </w:p>
    <w:p w14:paraId="48D511CB" w14:textId="77777777" w:rsidR="00E32144" w:rsidRPr="00E32144" w:rsidRDefault="00E32144" w:rsidP="002532F8">
      <w:pPr>
        <w:numPr>
          <w:ilvl w:val="0"/>
          <w:numId w:val="69"/>
        </w:numPr>
        <w:spacing w:after="0" w:line="240" w:lineRule="auto"/>
        <w:contextualSpacing/>
        <w:rPr>
          <w:szCs w:val="24"/>
          <w:lang w:val="en-GB"/>
        </w:rPr>
      </w:pPr>
      <w:r w:rsidRPr="00E32144">
        <w:rPr>
          <w:szCs w:val="24"/>
          <w:lang w:val="en-GB"/>
        </w:rPr>
        <w:t>Ensures that identified courses are structured and designed for eLearning.</w:t>
      </w:r>
    </w:p>
    <w:p w14:paraId="31187C67" w14:textId="77777777" w:rsidR="00E32144" w:rsidRPr="00E32144" w:rsidRDefault="00E32144" w:rsidP="002532F8">
      <w:pPr>
        <w:numPr>
          <w:ilvl w:val="0"/>
          <w:numId w:val="69"/>
        </w:numPr>
        <w:spacing w:after="0" w:line="240" w:lineRule="auto"/>
        <w:contextualSpacing/>
        <w:rPr>
          <w:szCs w:val="24"/>
          <w:lang w:val="en-GB"/>
        </w:rPr>
      </w:pPr>
      <w:r w:rsidRPr="00E32144">
        <w:rPr>
          <w:szCs w:val="24"/>
          <w:lang w:val="en-GB"/>
        </w:rPr>
        <w:t>Assist the faculty members in uploading content in the LMS.</w:t>
      </w:r>
    </w:p>
    <w:p w14:paraId="1369453A" w14:textId="77777777" w:rsidR="00E32144" w:rsidRPr="00E32144" w:rsidRDefault="00E32144" w:rsidP="002532F8">
      <w:pPr>
        <w:numPr>
          <w:ilvl w:val="0"/>
          <w:numId w:val="69"/>
        </w:numPr>
        <w:spacing w:after="0" w:line="240" w:lineRule="auto"/>
        <w:contextualSpacing/>
        <w:rPr>
          <w:szCs w:val="24"/>
          <w:lang w:val="en-GB"/>
        </w:rPr>
      </w:pPr>
      <w:r w:rsidRPr="00E32144">
        <w:rPr>
          <w:szCs w:val="24"/>
          <w:lang w:val="en-GB"/>
        </w:rPr>
        <w:t>Develops instructional medias as per the requirements of the course.</w:t>
      </w:r>
    </w:p>
    <w:p w14:paraId="48917253" w14:textId="77777777" w:rsidR="00E32144" w:rsidRPr="00E32144" w:rsidRDefault="00E32144" w:rsidP="002532F8">
      <w:pPr>
        <w:numPr>
          <w:ilvl w:val="0"/>
          <w:numId w:val="69"/>
        </w:numPr>
        <w:spacing w:after="0" w:line="240" w:lineRule="auto"/>
        <w:contextualSpacing/>
        <w:rPr>
          <w:szCs w:val="24"/>
          <w:lang w:val="en-GB"/>
        </w:rPr>
      </w:pPr>
      <w:r w:rsidRPr="00E32144">
        <w:rPr>
          <w:szCs w:val="24"/>
          <w:lang w:val="en-GB"/>
        </w:rPr>
        <w:t>Trains faculty on how to develop, populate, review and oversee an online course.</w:t>
      </w:r>
    </w:p>
    <w:p w14:paraId="0EDBB318" w14:textId="77777777" w:rsidR="00E32144" w:rsidRPr="00E32144" w:rsidRDefault="00E32144" w:rsidP="002532F8">
      <w:pPr>
        <w:numPr>
          <w:ilvl w:val="0"/>
          <w:numId w:val="69"/>
        </w:numPr>
        <w:spacing w:after="0" w:line="240" w:lineRule="auto"/>
        <w:contextualSpacing/>
        <w:rPr>
          <w:szCs w:val="24"/>
          <w:lang w:val="en-GB"/>
        </w:rPr>
      </w:pPr>
      <w:r w:rsidRPr="00E32144">
        <w:rPr>
          <w:szCs w:val="24"/>
          <w:lang w:val="en-GB"/>
        </w:rPr>
        <w:t>Perform any other duty as assigned by the ODeL Director.</w:t>
      </w:r>
    </w:p>
    <w:p w14:paraId="1D726A80" w14:textId="77777777" w:rsidR="00E32144" w:rsidRPr="00E32144" w:rsidRDefault="00E32144" w:rsidP="00E32144">
      <w:pPr>
        <w:spacing w:after="0" w:line="240" w:lineRule="auto"/>
        <w:ind w:left="1080"/>
        <w:rPr>
          <w:szCs w:val="24"/>
          <w:lang w:val="en-GB"/>
        </w:rPr>
      </w:pPr>
    </w:p>
    <w:p w14:paraId="496C6E9E"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63" w:name="_Toc102019113"/>
      <w:bookmarkStart w:id="64" w:name="_Toc193303606"/>
      <w:r w:rsidRPr="00E32144">
        <w:rPr>
          <w:rFonts w:eastAsia="Times New Roman"/>
          <w:b/>
          <w:bCs/>
          <w:szCs w:val="24"/>
          <w:lang w:val="en-GB"/>
        </w:rPr>
        <w:t>Duties of eLearning User Support Staff</w:t>
      </w:r>
      <w:bookmarkEnd w:id="63"/>
      <w:bookmarkEnd w:id="64"/>
    </w:p>
    <w:p w14:paraId="5FDC6D20" w14:textId="77777777" w:rsidR="00E32144" w:rsidRPr="00E32144" w:rsidRDefault="00E32144" w:rsidP="002532F8">
      <w:pPr>
        <w:numPr>
          <w:ilvl w:val="0"/>
          <w:numId w:val="60"/>
        </w:numPr>
        <w:spacing w:after="0" w:line="240" w:lineRule="auto"/>
        <w:contextualSpacing/>
        <w:rPr>
          <w:szCs w:val="24"/>
          <w:lang w:val="en-GB"/>
        </w:rPr>
      </w:pPr>
      <w:r w:rsidRPr="00E32144">
        <w:rPr>
          <w:szCs w:val="24"/>
          <w:lang w:val="en-GB"/>
        </w:rPr>
        <w:t>Operate the eLearning Help Desk.</w:t>
      </w:r>
    </w:p>
    <w:p w14:paraId="26535AA4" w14:textId="77777777" w:rsidR="00E32144" w:rsidRPr="00E32144" w:rsidRDefault="00E32144" w:rsidP="002532F8">
      <w:pPr>
        <w:numPr>
          <w:ilvl w:val="0"/>
          <w:numId w:val="60"/>
        </w:numPr>
        <w:spacing w:after="0" w:line="240" w:lineRule="auto"/>
        <w:contextualSpacing/>
        <w:rPr>
          <w:szCs w:val="24"/>
          <w:lang w:val="en-GB"/>
        </w:rPr>
      </w:pPr>
      <w:r w:rsidRPr="00E32144">
        <w:rPr>
          <w:szCs w:val="24"/>
          <w:lang w:val="en-GB"/>
        </w:rPr>
        <w:t>Respond and resolve effectively and efficiently user queries.</w:t>
      </w:r>
    </w:p>
    <w:p w14:paraId="66C8FC46" w14:textId="77777777" w:rsidR="00E32144" w:rsidRPr="00E32144" w:rsidRDefault="00E32144" w:rsidP="002532F8">
      <w:pPr>
        <w:numPr>
          <w:ilvl w:val="0"/>
          <w:numId w:val="60"/>
        </w:numPr>
        <w:spacing w:after="0" w:line="240" w:lineRule="auto"/>
        <w:contextualSpacing/>
        <w:rPr>
          <w:szCs w:val="24"/>
          <w:lang w:val="en-GB"/>
        </w:rPr>
      </w:pPr>
      <w:r w:rsidRPr="00E32144">
        <w:rPr>
          <w:szCs w:val="24"/>
          <w:lang w:val="en-GB"/>
        </w:rPr>
        <w:t>Identify and recommend training needs of users on ODeL platform.</w:t>
      </w:r>
    </w:p>
    <w:p w14:paraId="4782FA32" w14:textId="77777777" w:rsidR="00E32144" w:rsidRPr="00E32144" w:rsidRDefault="00E32144" w:rsidP="002532F8">
      <w:pPr>
        <w:numPr>
          <w:ilvl w:val="0"/>
          <w:numId w:val="60"/>
        </w:numPr>
        <w:spacing w:after="0" w:line="240" w:lineRule="auto"/>
        <w:contextualSpacing/>
        <w:rPr>
          <w:szCs w:val="24"/>
          <w:lang w:val="en-GB"/>
        </w:rPr>
      </w:pPr>
      <w:r w:rsidRPr="00E32144">
        <w:rPr>
          <w:szCs w:val="24"/>
          <w:lang w:val="en-GB"/>
        </w:rPr>
        <w:t>Perform any other duty as assigned by the Elearning Coordinator</w:t>
      </w:r>
    </w:p>
    <w:p w14:paraId="06C5382B"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65" w:name="_Toc102019114"/>
      <w:bookmarkStart w:id="66" w:name="_Toc193303607"/>
      <w:r w:rsidRPr="00E32144">
        <w:rPr>
          <w:rFonts w:eastAsia="Times New Roman"/>
          <w:b/>
          <w:bCs/>
          <w:szCs w:val="24"/>
          <w:lang w:val="en-GB"/>
        </w:rPr>
        <w:t>Duties of Content Creators/Subject Matter Experts</w:t>
      </w:r>
      <w:bookmarkEnd w:id="65"/>
      <w:bookmarkEnd w:id="66"/>
    </w:p>
    <w:p w14:paraId="57088197" w14:textId="77777777" w:rsidR="00E32144" w:rsidRPr="00E32144" w:rsidRDefault="00E32144" w:rsidP="00E32144">
      <w:pPr>
        <w:spacing w:after="200" w:line="276" w:lineRule="auto"/>
        <w:rPr>
          <w:noProof/>
          <w:szCs w:val="24"/>
        </w:rPr>
      </w:pPr>
      <w:r w:rsidRPr="00E32144">
        <w:rPr>
          <w:noProof/>
          <w:szCs w:val="24"/>
        </w:rPr>
        <w:t>These are the instructors at the various academic departments. Their duties are follows;</w:t>
      </w:r>
    </w:p>
    <w:p w14:paraId="7C6071FE" w14:textId="77777777" w:rsidR="00E32144" w:rsidRPr="00E32144" w:rsidRDefault="00E32144" w:rsidP="002532F8">
      <w:pPr>
        <w:numPr>
          <w:ilvl w:val="0"/>
          <w:numId w:val="61"/>
        </w:numPr>
        <w:spacing w:after="160" w:line="276" w:lineRule="auto"/>
        <w:contextualSpacing/>
        <w:rPr>
          <w:noProof/>
          <w:szCs w:val="24"/>
        </w:rPr>
      </w:pPr>
      <w:r w:rsidRPr="00E32144">
        <w:rPr>
          <w:noProof/>
          <w:szCs w:val="24"/>
        </w:rPr>
        <w:t>Develop modules.</w:t>
      </w:r>
    </w:p>
    <w:p w14:paraId="1B020BF2" w14:textId="77777777" w:rsidR="00E32144" w:rsidRPr="00E32144" w:rsidRDefault="00E32144" w:rsidP="002532F8">
      <w:pPr>
        <w:numPr>
          <w:ilvl w:val="0"/>
          <w:numId w:val="61"/>
        </w:numPr>
        <w:spacing w:after="160" w:line="276" w:lineRule="auto"/>
        <w:contextualSpacing/>
        <w:rPr>
          <w:noProof/>
          <w:szCs w:val="24"/>
        </w:rPr>
      </w:pPr>
      <w:r w:rsidRPr="00E32144">
        <w:rPr>
          <w:noProof/>
          <w:szCs w:val="24"/>
        </w:rPr>
        <w:t>Liase with instructional designer  and media producer in the delivery of modules.</w:t>
      </w:r>
    </w:p>
    <w:p w14:paraId="38910155" w14:textId="77777777" w:rsidR="00E32144" w:rsidRPr="00E32144" w:rsidRDefault="00E32144" w:rsidP="002532F8">
      <w:pPr>
        <w:numPr>
          <w:ilvl w:val="0"/>
          <w:numId w:val="61"/>
        </w:numPr>
        <w:spacing w:after="160" w:line="276" w:lineRule="auto"/>
        <w:contextualSpacing/>
        <w:rPr>
          <w:noProof/>
          <w:szCs w:val="24"/>
        </w:rPr>
      </w:pPr>
      <w:r w:rsidRPr="00E32144">
        <w:rPr>
          <w:noProof/>
          <w:szCs w:val="24"/>
        </w:rPr>
        <w:t>Work with instructional designer   in uploading approved modules to the elearning platform.</w:t>
      </w:r>
    </w:p>
    <w:p w14:paraId="2DECD91F" w14:textId="77777777" w:rsidR="00E32144" w:rsidRPr="00E32144" w:rsidRDefault="00E32144" w:rsidP="002532F8">
      <w:pPr>
        <w:numPr>
          <w:ilvl w:val="0"/>
          <w:numId w:val="61"/>
        </w:numPr>
        <w:spacing w:after="160" w:line="276" w:lineRule="auto"/>
        <w:contextualSpacing/>
        <w:rPr>
          <w:noProof/>
          <w:szCs w:val="24"/>
        </w:rPr>
      </w:pPr>
      <w:r w:rsidRPr="00E32144">
        <w:rPr>
          <w:noProof/>
          <w:szCs w:val="24"/>
        </w:rPr>
        <w:t>Review the module regularly to be in line with the curriculum in use at any given time.</w:t>
      </w:r>
    </w:p>
    <w:p w14:paraId="7252396C"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67" w:name="_Toc102019115"/>
      <w:bookmarkStart w:id="68" w:name="_Toc193303608"/>
      <w:r w:rsidRPr="00E32144">
        <w:rPr>
          <w:rFonts w:eastAsia="Times New Roman"/>
          <w:b/>
          <w:bCs/>
          <w:szCs w:val="24"/>
          <w:lang w:val="en-GB"/>
        </w:rPr>
        <w:t>Duties of Media Assistant</w:t>
      </w:r>
      <w:bookmarkEnd w:id="67"/>
      <w:bookmarkEnd w:id="68"/>
    </w:p>
    <w:p w14:paraId="5771E928" w14:textId="77777777" w:rsidR="00E32144" w:rsidRPr="00E32144" w:rsidRDefault="00E32144" w:rsidP="002532F8">
      <w:pPr>
        <w:numPr>
          <w:ilvl w:val="0"/>
          <w:numId w:val="62"/>
        </w:numPr>
        <w:spacing w:after="160" w:line="276" w:lineRule="auto"/>
        <w:contextualSpacing/>
        <w:rPr>
          <w:sz w:val="22"/>
          <w:lang w:val="en-GB"/>
        </w:rPr>
      </w:pPr>
      <w:r w:rsidRPr="00E32144">
        <w:rPr>
          <w:noProof/>
          <w:szCs w:val="24"/>
        </w:rPr>
        <w:t>Process the audio, video or animations for module content.</w:t>
      </w:r>
    </w:p>
    <w:p w14:paraId="480A865D" w14:textId="77777777" w:rsidR="00E32144" w:rsidRPr="00E32144" w:rsidRDefault="00E32144" w:rsidP="002532F8">
      <w:pPr>
        <w:numPr>
          <w:ilvl w:val="0"/>
          <w:numId w:val="62"/>
        </w:numPr>
        <w:spacing w:after="160" w:line="276" w:lineRule="auto"/>
        <w:contextualSpacing/>
        <w:rPr>
          <w:sz w:val="22"/>
          <w:lang w:val="en-GB"/>
        </w:rPr>
      </w:pPr>
      <w:r w:rsidRPr="00E32144">
        <w:rPr>
          <w:noProof/>
          <w:szCs w:val="24"/>
        </w:rPr>
        <w:t>Process images, audio, videos for user training.</w:t>
      </w:r>
    </w:p>
    <w:p w14:paraId="56D167AA" w14:textId="77777777" w:rsidR="00E32144" w:rsidRPr="00E32144" w:rsidRDefault="00E32144" w:rsidP="002532F8">
      <w:pPr>
        <w:numPr>
          <w:ilvl w:val="0"/>
          <w:numId w:val="62"/>
        </w:numPr>
        <w:spacing w:after="160" w:line="276" w:lineRule="auto"/>
        <w:contextualSpacing/>
        <w:rPr>
          <w:sz w:val="22"/>
          <w:lang w:val="en-GB"/>
        </w:rPr>
      </w:pPr>
      <w:r w:rsidRPr="00E32144">
        <w:rPr>
          <w:noProof/>
          <w:szCs w:val="24"/>
        </w:rPr>
        <w:t>Work closely with content creator in development of media content.</w:t>
      </w:r>
    </w:p>
    <w:p w14:paraId="3A82C258" w14:textId="77777777" w:rsidR="00E32144" w:rsidRPr="00E32144" w:rsidRDefault="00E32144" w:rsidP="002532F8">
      <w:pPr>
        <w:numPr>
          <w:ilvl w:val="0"/>
          <w:numId w:val="62"/>
        </w:numPr>
        <w:spacing w:after="160" w:line="276" w:lineRule="auto"/>
        <w:contextualSpacing/>
        <w:rPr>
          <w:sz w:val="22"/>
          <w:lang w:val="en-GB"/>
        </w:rPr>
      </w:pPr>
      <w:r w:rsidRPr="00E32144">
        <w:rPr>
          <w:noProof/>
          <w:szCs w:val="24"/>
        </w:rPr>
        <w:lastRenderedPageBreak/>
        <w:t>Consult with instructional designer on requirements of media content.</w:t>
      </w:r>
    </w:p>
    <w:p w14:paraId="45667ECA" w14:textId="77777777" w:rsidR="00E32144" w:rsidRPr="00E32144" w:rsidRDefault="00E32144" w:rsidP="002532F8">
      <w:pPr>
        <w:numPr>
          <w:ilvl w:val="0"/>
          <w:numId w:val="62"/>
        </w:numPr>
        <w:spacing w:after="160" w:line="276" w:lineRule="auto"/>
        <w:contextualSpacing/>
        <w:rPr>
          <w:rFonts w:ascii="Calibri" w:hAnsi="Calibri"/>
          <w:sz w:val="22"/>
          <w:lang w:val="en-GB"/>
        </w:rPr>
      </w:pPr>
      <w:r w:rsidRPr="00E32144">
        <w:rPr>
          <w:szCs w:val="24"/>
          <w:lang w:val="en-GB"/>
        </w:rPr>
        <w:t>Perform any other duty as assigned by the ODeL Director</w:t>
      </w:r>
    </w:p>
    <w:p w14:paraId="081AD68A" w14:textId="77777777" w:rsidR="00E32144" w:rsidRPr="00E32144" w:rsidRDefault="00E32144" w:rsidP="00E32144">
      <w:pPr>
        <w:spacing w:after="160"/>
        <w:ind w:left="720"/>
        <w:contextualSpacing/>
        <w:rPr>
          <w:noProof/>
          <w:szCs w:val="24"/>
        </w:rPr>
      </w:pPr>
    </w:p>
    <w:p w14:paraId="08A526BB" w14:textId="77777777" w:rsidR="00E32144" w:rsidRPr="00E32144" w:rsidRDefault="00E32144" w:rsidP="00E32144">
      <w:pPr>
        <w:spacing w:after="200" w:line="276" w:lineRule="auto"/>
        <w:rPr>
          <w:noProof/>
          <w:szCs w:val="24"/>
        </w:rPr>
      </w:pPr>
      <w:r w:rsidRPr="00E32144">
        <w:rPr>
          <w:noProof/>
          <w:szCs w:val="24"/>
        </w:rPr>
        <w:br w:type="page"/>
      </w:r>
    </w:p>
    <w:p w14:paraId="42CB890F"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bookmarkStart w:id="69" w:name="_Toc98344187"/>
      <w:bookmarkStart w:id="70" w:name="_Toc102019116"/>
      <w:bookmarkStart w:id="71" w:name="_Toc193303609"/>
      <w:r w:rsidRPr="00E32144">
        <w:rPr>
          <w:rFonts w:eastAsia="Times New Roman"/>
          <w:b/>
          <w:bCs/>
          <w:sz w:val="28"/>
          <w:szCs w:val="28"/>
          <w:lang w:val="en-GB"/>
        </w:rPr>
        <w:lastRenderedPageBreak/>
        <w:t>LEARNING CENTRES</w:t>
      </w:r>
      <w:bookmarkEnd w:id="69"/>
      <w:bookmarkEnd w:id="70"/>
      <w:bookmarkEnd w:id="71"/>
    </w:p>
    <w:p w14:paraId="1555D5F9" w14:textId="77777777" w:rsidR="00E32144" w:rsidRPr="00E32144" w:rsidRDefault="00E32144" w:rsidP="00E32144">
      <w:pPr>
        <w:spacing w:after="200" w:line="276" w:lineRule="auto"/>
        <w:ind w:left="450"/>
        <w:rPr>
          <w:szCs w:val="24"/>
        </w:rPr>
      </w:pPr>
      <w:r w:rsidRPr="00E32144">
        <w:rPr>
          <w:szCs w:val="24"/>
        </w:rPr>
        <w:t>The ODeL Director shall where necessary and in consultation with the ODeL Committee recommend to the UEAB Senate who will recommend to the University Administrative Board, the setting up of Distance Learning Centers (DLC’s) in strategic locations where necessary.</w:t>
      </w:r>
    </w:p>
    <w:p w14:paraId="18FE7CEA" w14:textId="77777777" w:rsidR="00E32144" w:rsidRPr="00E32144" w:rsidRDefault="00E32144" w:rsidP="00E32144">
      <w:pPr>
        <w:spacing w:after="200" w:line="276" w:lineRule="auto"/>
        <w:ind w:left="450"/>
        <w:rPr>
          <w:szCs w:val="24"/>
        </w:rPr>
      </w:pPr>
      <w:r w:rsidRPr="00E32144">
        <w:rPr>
          <w:szCs w:val="24"/>
        </w:rPr>
        <w:t>The learning centers shall facilitate the delivery of ODeL centres including:</w:t>
      </w:r>
    </w:p>
    <w:p w14:paraId="760ACD1C" w14:textId="77777777" w:rsidR="00E32144" w:rsidRPr="00E32144" w:rsidRDefault="00E32144" w:rsidP="002532F8">
      <w:pPr>
        <w:numPr>
          <w:ilvl w:val="0"/>
          <w:numId w:val="70"/>
        </w:numPr>
        <w:spacing w:after="160" w:line="276" w:lineRule="auto"/>
        <w:contextualSpacing/>
        <w:rPr>
          <w:noProof/>
          <w:szCs w:val="24"/>
        </w:rPr>
      </w:pPr>
      <w:r w:rsidRPr="00E32144">
        <w:rPr>
          <w:noProof/>
          <w:szCs w:val="24"/>
        </w:rPr>
        <w:t>Provision of learning materials to students;</w:t>
      </w:r>
    </w:p>
    <w:p w14:paraId="176B9C8B" w14:textId="77777777" w:rsidR="00E32144" w:rsidRPr="00E32144" w:rsidRDefault="00E32144" w:rsidP="002532F8">
      <w:pPr>
        <w:numPr>
          <w:ilvl w:val="0"/>
          <w:numId w:val="70"/>
        </w:numPr>
        <w:spacing w:after="160" w:line="276" w:lineRule="auto"/>
        <w:contextualSpacing/>
        <w:rPr>
          <w:noProof/>
          <w:szCs w:val="24"/>
        </w:rPr>
      </w:pPr>
      <w:r w:rsidRPr="00E32144">
        <w:rPr>
          <w:noProof/>
          <w:szCs w:val="24"/>
        </w:rPr>
        <w:t>Provision of learner support services;</w:t>
      </w:r>
    </w:p>
    <w:p w14:paraId="16612D3B" w14:textId="77777777" w:rsidR="00E32144" w:rsidRPr="00E32144" w:rsidRDefault="00E32144" w:rsidP="002532F8">
      <w:pPr>
        <w:numPr>
          <w:ilvl w:val="0"/>
          <w:numId w:val="70"/>
        </w:numPr>
        <w:spacing w:after="160" w:line="276" w:lineRule="auto"/>
        <w:contextualSpacing/>
        <w:rPr>
          <w:noProof/>
          <w:szCs w:val="24"/>
        </w:rPr>
      </w:pPr>
      <w:r w:rsidRPr="00E32144">
        <w:rPr>
          <w:noProof/>
          <w:szCs w:val="24"/>
        </w:rPr>
        <w:t>Facilitation   of   feedback   communication   between   learners, faculty, the ODeL Directorate and the University in general.</w:t>
      </w:r>
    </w:p>
    <w:p w14:paraId="2910F4C5" w14:textId="77777777" w:rsidR="00E32144" w:rsidRPr="00E32144" w:rsidRDefault="00E32144" w:rsidP="00E32144">
      <w:pPr>
        <w:spacing w:afterLines="200" w:after="480" w:line="276" w:lineRule="auto"/>
        <w:ind w:left="164"/>
      </w:pPr>
      <w:r w:rsidRPr="00E32144">
        <w:br w:type="page"/>
      </w:r>
    </w:p>
    <w:p w14:paraId="0A8AF639"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bookmarkStart w:id="72" w:name="_bookmark17"/>
      <w:bookmarkStart w:id="73" w:name="_Toc98344188"/>
      <w:bookmarkEnd w:id="72"/>
      <w:r w:rsidRPr="00E32144">
        <w:rPr>
          <w:rFonts w:eastAsia="Times New Roman"/>
          <w:b/>
          <w:bCs/>
          <w:sz w:val="28"/>
          <w:szCs w:val="28"/>
          <w:lang w:val="en-GB"/>
        </w:rPr>
        <w:lastRenderedPageBreak/>
        <w:t xml:space="preserve"> </w:t>
      </w:r>
      <w:bookmarkStart w:id="74" w:name="_Toc102019117"/>
      <w:bookmarkStart w:id="75" w:name="_Toc193303610"/>
      <w:r w:rsidRPr="00E32144">
        <w:rPr>
          <w:rFonts w:eastAsia="Times New Roman"/>
          <w:b/>
          <w:bCs/>
          <w:sz w:val="28"/>
          <w:szCs w:val="28"/>
          <w:lang w:val="en-GB"/>
        </w:rPr>
        <w:t xml:space="preserve">UEAB ODeL </w:t>
      </w:r>
      <w:bookmarkEnd w:id="73"/>
      <w:r w:rsidRPr="00E32144">
        <w:rPr>
          <w:rFonts w:eastAsia="Times New Roman"/>
          <w:b/>
          <w:bCs/>
          <w:sz w:val="28"/>
          <w:szCs w:val="28"/>
          <w:lang w:val="en-GB"/>
        </w:rPr>
        <w:t>PROGRAMS</w:t>
      </w:r>
      <w:bookmarkEnd w:id="74"/>
      <w:bookmarkEnd w:id="75"/>
    </w:p>
    <w:p w14:paraId="10149538"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76" w:name="_Toc102019118"/>
      <w:bookmarkStart w:id="77" w:name="_Toc193303611"/>
      <w:r w:rsidRPr="00E32144">
        <w:rPr>
          <w:rFonts w:eastAsia="Times New Roman"/>
          <w:b/>
          <w:bCs/>
          <w:szCs w:val="24"/>
          <w:lang w:val="en-GB"/>
        </w:rPr>
        <w:t>Mode of delivery</w:t>
      </w:r>
      <w:bookmarkEnd w:id="76"/>
      <w:bookmarkEnd w:id="77"/>
    </w:p>
    <w:p w14:paraId="00AD34C7" w14:textId="77777777" w:rsidR="00E32144" w:rsidRPr="00E32144" w:rsidRDefault="00E32144" w:rsidP="00E32144">
      <w:pPr>
        <w:spacing w:after="200" w:line="276" w:lineRule="auto"/>
        <w:rPr>
          <w:szCs w:val="24"/>
          <w:lang w:val="en-GB"/>
        </w:rPr>
      </w:pPr>
      <w:r w:rsidRPr="00E32144">
        <w:rPr>
          <w:szCs w:val="24"/>
          <w:lang w:val="en-GB"/>
        </w:rPr>
        <w:t xml:space="preserve">ODeL s shall be delivered through a suitable combination of; </w:t>
      </w:r>
    </w:p>
    <w:p w14:paraId="0FCE68F3" w14:textId="77777777" w:rsidR="00E32144" w:rsidRPr="00E32144" w:rsidRDefault="00E32144" w:rsidP="002532F8">
      <w:pPr>
        <w:numPr>
          <w:ilvl w:val="0"/>
          <w:numId w:val="80"/>
        </w:numPr>
        <w:spacing w:after="200" w:line="276" w:lineRule="auto"/>
        <w:contextualSpacing/>
        <w:rPr>
          <w:szCs w:val="24"/>
          <w:lang w:val="en-GB"/>
        </w:rPr>
      </w:pPr>
      <w:r w:rsidRPr="00E32144">
        <w:rPr>
          <w:szCs w:val="24"/>
          <w:lang w:val="en-GB"/>
        </w:rPr>
        <w:t xml:space="preserve">Open and Distance Learning, </w:t>
      </w:r>
    </w:p>
    <w:p w14:paraId="7C9CDDA9" w14:textId="77777777" w:rsidR="00E32144" w:rsidRPr="00E32144" w:rsidRDefault="00E32144" w:rsidP="002532F8">
      <w:pPr>
        <w:numPr>
          <w:ilvl w:val="0"/>
          <w:numId w:val="80"/>
        </w:numPr>
        <w:spacing w:after="200" w:line="276" w:lineRule="auto"/>
        <w:contextualSpacing/>
        <w:rPr>
          <w:szCs w:val="24"/>
          <w:lang w:val="en-GB"/>
        </w:rPr>
      </w:pPr>
      <w:r w:rsidRPr="00E32144">
        <w:rPr>
          <w:szCs w:val="24"/>
          <w:lang w:val="en-GB"/>
        </w:rPr>
        <w:t xml:space="preserve">eLearning – online (synchronous) or offline (asynchronously through LMS) </w:t>
      </w:r>
    </w:p>
    <w:p w14:paraId="28F08841" w14:textId="77777777" w:rsidR="00E32144" w:rsidRPr="00E32144" w:rsidRDefault="00E32144" w:rsidP="002532F8">
      <w:pPr>
        <w:numPr>
          <w:ilvl w:val="0"/>
          <w:numId w:val="80"/>
        </w:numPr>
        <w:spacing w:after="200" w:line="276" w:lineRule="auto"/>
        <w:contextualSpacing/>
        <w:rPr>
          <w:szCs w:val="24"/>
          <w:lang w:val="en-GB"/>
        </w:rPr>
      </w:pPr>
      <w:r w:rsidRPr="00E32144">
        <w:rPr>
          <w:szCs w:val="24"/>
          <w:lang w:val="en-GB"/>
        </w:rPr>
        <w:t xml:space="preserve">Blended Learning. </w:t>
      </w:r>
    </w:p>
    <w:p w14:paraId="2EA7FE68"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78" w:name="_bookmark18"/>
      <w:bookmarkStart w:id="79" w:name="_Toc98344189"/>
      <w:bookmarkStart w:id="80" w:name="_Toc102019119"/>
      <w:bookmarkStart w:id="81" w:name="_Toc193303612"/>
      <w:bookmarkEnd w:id="78"/>
      <w:r w:rsidRPr="00E32144">
        <w:rPr>
          <w:rFonts w:eastAsia="Times New Roman"/>
          <w:b/>
          <w:bCs/>
          <w:szCs w:val="24"/>
          <w:lang w:val="en-GB"/>
        </w:rPr>
        <w:t>Mounting of Courses</w:t>
      </w:r>
      <w:bookmarkEnd w:id="79"/>
      <w:bookmarkEnd w:id="80"/>
      <w:bookmarkEnd w:id="81"/>
    </w:p>
    <w:p w14:paraId="7DD7989F" w14:textId="77777777" w:rsidR="00E32144" w:rsidRPr="00E32144" w:rsidRDefault="00E32144" w:rsidP="002532F8">
      <w:pPr>
        <w:numPr>
          <w:ilvl w:val="0"/>
          <w:numId w:val="75"/>
        </w:numPr>
        <w:spacing w:after="200" w:line="276" w:lineRule="auto"/>
        <w:contextualSpacing/>
        <w:rPr>
          <w:szCs w:val="24"/>
          <w:lang w:val="en-GB"/>
        </w:rPr>
      </w:pPr>
      <w:r w:rsidRPr="00E32144">
        <w:rPr>
          <w:szCs w:val="24"/>
          <w:lang w:val="en-GB"/>
        </w:rPr>
        <w:t>The decision to use the different types of ODeL mode of study shall be made by the ODeL Committee, in consultation with respective schools, on a course-by-course basis, with consideration given to the content of the course, the needs of the learners, and the flexibility of the delivery system</w:t>
      </w:r>
    </w:p>
    <w:p w14:paraId="5306F87B" w14:textId="77777777" w:rsidR="00E32144" w:rsidRPr="00E32144" w:rsidRDefault="00E32144" w:rsidP="002532F8">
      <w:pPr>
        <w:numPr>
          <w:ilvl w:val="0"/>
          <w:numId w:val="75"/>
        </w:numPr>
        <w:spacing w:after="200" w:line="276" w:lineRule="auto"/>
        <w:contextualSpacing/>
        <w:rPr>
          <w:szCs w:val="24"/>
          <w:lang w:val="en-GB"/>
        </w:rPr>
      </w:pPr>
      <w:r w:rsidRPr="00E32144">
        <w:rPr>
          <w:szCs w:val="24"/>
          <w:lang w:val="en-GB"/>
        </w:rPr>
        <w:t>In all circumstances, the content of ODeL courses shall be appropriate for and the level of students being taught.</w:t>
      </w:r>
    </w:p>
    <w:p w14:paraId="4D77761A"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82" w:name="_bookmark19"/>
      <w:bookmarkStart w:id="83" w:name="_Toc98344190"/>
      <w:bookmarkStart w:id="84" w:name="_Toc102019120"/>
      <w:bookmarkEnd w:id="82"/>
      <w:r w:rsidRPr="00E32144">
        <w:rPr>
          <w:rFonts w:eastAsia="Times New Roman"/>
          <w:b/>
          <w:bCs/>
          <w:szCs w:val="24"/>
          <w:lang w:val="en-GB"/>
        </w:rPr>
        <w:t xml:space="preserve"> </w:t>
      </w:r>
      <w:bookmarkStart w:id="85" w:name="_Toc193303613"/>
      <w:r w:rsidRPr="00E32144">
        <w:rPr>
          <w:rFonts w:eastAsia="Times New Roman"/>
          <w:b/>
          <w:bCs/>
          <w:szCs w:val="24"/>
          <w:lang w:val="en-GB"/>
        </w:rPr>
        <w:t>Programs Offered</w:t>
      </w:r>
      <w:bookmarkEnd w:id="83"/>
      <w:bookmarkEnd w:id="84"/>
      <w:bookmarkEnd w:id="85"/>
    </w:p>
    <w:p w14:paraId="7AFAA11A" w14:textId="77777777" w:rsidR="00E32144" w:rsidRPr="00E32144" w:rsidRDefault="00E32144" w:rsidP="002532F8">
      <w:pPr>
        <w:numPr>
          <w:ilvl w:val="0"/>
          <w:numId w:val="66"/>
        </w:numPr>
        <w:spacing w:after="200" w:line="276" w:lineRule="auto"/>
        <w:contextualSpacing/>
        <w:rPr>
          <w:szCs w:val="24"/>
          <w:lang w:val="en-GB"/>
        </w:rPr>
      </w:pPr>
      <w:r w:rsidRPr="00E32144">
        <w:rPr>
          <w:szCs w:val="24"/>
          <w:lang w:val="en-GB"/>
        </w:rPr>
        <w:t xml:space="preserve"> Programs delivered via ODeL shall be regular UEAB academic s approved through the usual curriculum approval processes as defined by the appropriate University regulations and policy.</w:t>
      </w:r>
    </w:p>
    <w:p w14:paraId="7C036498" w14:textId="77777777" w:rsidR="00E32144" w:rsidRPr="00E32144" w:rsidRDefault="00E32144" w:rsidP="002532F8">
      <w:pPr>
        <w:numPr>
          <w:ilvl w:val="0"/>
          <w:numId w:val="66"/>
        </w:numPr>
        <w:spacing w:after="200" w:line="276" w:lineRule="auto"/>
        <w:contextualSpacing/>
        <w:rPr>
          <w:rFonts w:eastAsia="Times New Roman"/>
          <w:szCs w:val="24"/>
        </w:rPr>
      </w:pPr>
      <w:r w:rsidRPr="00E32144">
        <w:rPr>
          <w:rFonts w:eastAsia="Times New Roman"/>
          <w:szCs w:val="24"/>
        </w:rPr>
        <w:t xml:space="preserve">The programs to be offered on the ODeL platform shall include: </w:t>
      </w:r>
    </w:p>
    <w:p w14:paraId="293708B1" w14:textId="77777777" w:rsidR="00E32144" w:rsidRPr="00E32144" w:rsidRDefault="00E32144" w:rsidP="002532F8">
      <w:pPr>
        <w:numPr>
          <w:ilvl w:val="0"/>
          <w:numId w:val="78"/>
        </w:numPr>
        <w:spacing w:after="200" w:line="276" w:lineRule="auto"/>
        <w:contextualSpacing/>
        <w:rPr>
          <w:rFonts w:eastAsia="Times New Roman"/>
          <w:szCs w:val="24"/>
        </w:rPr>
      </w:pPr>
      <w:r w:rsidRPr="00E32144">
        <w:rPr>
          <w:rFonts w:eastAsia="Times New Roman"/>
          <w:szCs w:val="24"/>
        </w:rPr>
        <w:t>Certificate</w:t>
      </w:r>
    </w:p>
    <w:p w14:paraId="3F553050" w14:textId="77777777" w:rsidR="00E32144" w:rsidRPr="00E32144" w:rsidRDefault="00E32144" w:rsidP="002532F8">
      <w:pPr>
        <w:numPr>
          <w:ilvl w:val="0"/>
          <w:numId w:val="78"/>
        </w:numPr>
        <w:spacing w:after="200" w:line="276" w:lineRule="auto"/>
        <w:contextualSpacing/>
        <w:rPr>
          <w:rFonts w:eastAsia="Times New Roman"/>
          <w:szCs w:val="24"/>
        </w:rPr>
      </w:pPr>
      <w:r w:rsidRPr="00E32144">
        <w:rPr>
          <w:rFonts w:eastAsia="Times New Roman"/>
          <w:szCs w:val="24"/>
        </w:rPr>
        <w:t xml:space="preserve">Diploma </w:t>
      </w:r>
    </w:p>
    <w:p w14:paraId="422B47E0" w14:textId="77777777" w:rsidR="00E32144" w:rsidRPr="00E32144" w:rsidRDefault="00E32144" w:rsidP="002532F8">
      <w:pPr>
        <w:numPr>
          <w:ilvl w:val="0"/>
          <w:numId w:val="78"/>
        </w:numPr>
        <w:spacing w:after="200" w:line="276" w:lineRule="auto"/>
        <w:contextualSpacing/>
        <w:rPr>
          <w:rFonts w:eastAsia="Times New Roman"/>
          <w:szCs w:val="24"/>
        </w:rPr>
      </w:pPr>
      <w:r w:rsidRPr="00E32144">
        <w:rPr>
          <w:rFonts w:eastAsia="Times New Roman"/>
          <w:szCs w:val="24"/>
        </w:rPr>
        <w:t>Undergraduate</w:t>
      </w:r>
    </w:p>
    <w:p w14:paraId="11713BE9" w14:textId="77777777" w:rsidR="00E32144" w:rsidRPr="00E32144" w:rsidRDefault="00E32144" w:rsidP="002532F8">
      <w:pPr>
        <w:numPr>
          <w:ilvl w:val="0"/>
          <w:numId w:val="78"/>
        </w:numPr>
        <w:spacing w:after="200" w:line="276" w:lineRule="auto"/>
        <w:contextualSpacing/>
        <w:rPr>
          <w:rFonts w:eastAsia="Times New Roman"/>
          <w:szCs w:val="24"/>
        </w:rPr>
      </w:pPr>
      <w:r w:rsidRPr="00E32144">
        <w:rPr>
          <w:rFonts w:eastAsia="Times New Roman"/>
          <w:szCs w:val="24"/>
        </w:rPr>
        <w:t>Masters</w:t>
      </w:r>
    </w:p>
    <w:p w14:paraId="401423D3" w14:textId="77777777" w:rsidR="00E32144" w:rsidRPr="00E32144" w:rsidRDefault="00E32144" w:rsidP="002532F8">
      <w:pPr>
        <w:numPr>
          <w:ilvl w:val="0"/>
          <w:numId w:val="78"/>
        </w:numPr>
        <w:spacing w:after="200" w:line="276" w:lineRule="auto"/>
        <w:contextualSpacing/>
        <w:rPr>
          <w:rFonts w:eastAsia="Times New Roman"/>
          <w:szCs w:val="24"/>
        </w:rPr>
      </w:pPr>
      <w:r w:rsidRPr="00E32144">
        <w:rPr>
          <w:rFonts w:eastAsia="Times New Roman"/>
          <w:szCs w:val="24"/>
        </w:rPr>
        <w:t>Doctorate</w:t>
      </w:r>
    </w:p>
    <w:p w14:paraId="5FAF28BF" w14:textId="77777777" w:rsidR="00E32144" w:rsidRPr="00E32144" w:rsidRDefault="00E32144" w:rsidP="002532F8">
      <w:pPr>
        <w:numPr>
          <w:ilvl w:val="0"/>
          <w:numId w:val="66"/>
        </w:numPr>
        <w:spacing w:after="200" w:line="276" w:lineRule="auto"/>
        <w:contextualSpacing/>
        <w:rPr>
          <w:rFonts w:eastAsia="Times New Roman"/>
          <w:szCs w:val="24"/>
        </w:rPr>
      </w:pPr>
      <w:r w:rsidRPr="00E32144">
        <w:rPr>
          <w:rFonts w:eastAsia="Times New Roman"/>
          <w:szCs w:val="24"/>
        </w:rPr>
        <w:t>Each shall be coherent and complete and shall result in learning outcomes appropriate to the rigor and breadth of the certificate awarded.</w:t>
      </w:r>
    </w:p>
    <w:p w14:paraId="5DBB1215" w14:textId="77777777" w:rsidR="00E32144" w:rsidRPr="00E32144" w:rsidRDefault="00E32144" w:rsidP="002532F8">
      <w:pPr>
        <w:numPr>
          <w:ilvl w:val="0"/>
          <w:numId w:val="66"/>
        </w:numPr>
        <w:spacing w:after="200" w:line="276" w:lineRule="auto"/>
        <w:contextualSpacing/>
        <w:rPr>
          <w:szCs w:val="24"/>
          <w:lang w:val="en-GB"/>
        </w:rPr>
      </w:pPr>
      <w:r w:rsidRPr="00E32144">
        <w:rPr>
          <w:szCs w:val="24"/>
          <w:lang w:val="en-GB"/>
        </w:rPr>
        <w:t>There shall be no distinction in quality or standards of excellence between programs offered through ODeL and those offered through the other modes of delivery.</w:t>
      </w:r>
    </w:p>
    <w:p w14:paraId="6CB1A2A4" w14:textId="77777777" w:rsidR="00E32144" w:rsidRPr="00E32144" w:rsidRDefault="00E32144" w:rsidP="002532F8">
      <w:pPr>
        <w:numPr>
          <w:ilvl w:val="0"/>
          <w:numId w:val="66"/>
        </w:numPr>
        <w:spacing w:after="200" w:line="276" w:lineRule="auto"/>
        <w:contextualSpacing/>
        <w:rPr>
          <w:szCs w:val="24"/>
          <w:lang w:val="en-GB"/>
        </w:rPr>
      </w:pPr>
      <w:r w:rsidRPr="00E32144">
        <w:rPr>
          <w:szCs w:val="24"/>
          <w:lang w:val="en-GB"/>
        </w:rPr>
        <w:t>Programs that are entirely delivered via ODeL must be accredited by Commission for University Education before being mounted.</w:t>
      </w:r>
    </w:p>
    <w:p w14:paraId="75B966CF"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86" w:name="_bookmark20"/>
      <w:bookmarkStart w:id="87" w:name="_Toc98344196"/>
      <w:bookmarkStart w:id="88" w:name="_Toc102019121"/>
      <w:bookmarkEnd w:id="86"/>
      <w:r w:rsidRPr="00E32144">
        <w:rPr>
          <w:rFonts w:eastAsia="Times New Roman"/>
          <w:b/>
          <w:bCs/>
          <w:szCs w:val="24"/>
          <w:lang w:val="en-GB"/>
        </w:rPr>
        <w:t xml:space="preserve"> </w:t>
      </w:r>
      <w:bookmarkStart w:id="89" w:name="_Toc193303614"/>
      <w:r w:rsidRPr="00E32144">
        <w:rPr>
          <w:rFonts w:eastAsia="Times New Roman"/>
          <w:b/>
          <w:bCs/>
          <w:szCs w:val="24"/>
          <w:lang w:val="en-GB"/>
        </w:rPr>
        <w:t>Approval and Accreditation</w:t>
      </w:r>
      <w:bookmarkEnd w:id="87"/>
      <w:bookmarkEnd w:id="88"/>
      <w:bookmarkEnd w:id="89"/>
    </w:p>
    <w:p w14:paraId="64AA0F81" w14:textId="77777777" w:rsidR="00E32144" w:rsidRPr="00E32144" w:rsidRDefault="00E32144" w:rsidP="00E32144">
      <w:pPr>
        <w:spacing w:after="200" w:line="276" w:lineRule="auto"/>
        <w:rPr>
          <w:szCs w:val="24"/>
          <w:lang w:val="en-GB"/>
        </w:rPr>
      </w:pPr>
      <w:r w:rsidRPr="00E32144">
        <w:rPr>
          <w:szCs w:val="24"/>
          <w:lang w:val="en-GB"/>
        </w:rPr>
        <w:t>Prior to implementation, proposed ODeL programs</w:t>
      </w:r>
      <w:r w:rsidRPr="00E32144">
        <w:rPr>
          <w:szCs w:val="24"/>
          <w:lang w:val="en-GB"/>
        </w:rPr>
        <w:tab/>
        <w:t xml:space="preserve">are to be reviewed and approved in accordance with the UEAB academic policies, processes and procedures.  </w:t>
      </w:r>
    </w:p>
    <w:p w14:paraId="6B21AEE3" w14:textId="77777777" w:rsidR="00E32144" w:rsidRPr="00E32144" w:rsidRDefault="00E32144" w:rsidP="00E32144">
      <w:pPr>
        <w:spacing w:after="200" w:line="276" w:lineRule="auto"/>
        <w:rPr>
          <w:szCs w:val="24"/>
          <w:lang w:val="en-GB"/>
        </w:rPr>
      </w:pPr>
      <w:r w:rsidRPr="00E32144">
        <w:rPr>
          <w:szCs w:val="24"/>
          <w:lang w:val="en-GB"/>
        </w:rPr>
        <w:lastRenderedPageBreak/>
        <w:t>The approval process shall be through, Department, School and ODeL Committee, Academic Standards Committee, University Senate and to the University Council.</w:t>
      </w:r>
    </w:p>
    <w:p w14:paraId="063F314E" w14:textId="77777777" w:rsidR="00E32144" w:rsidRPr="00E32144" w:rsidRDefault="00E32144" w:rsidP="00E32144">
      <w:pPr>
        <w:spacing w:after="200" w:line="276" w:lineRule="auto"/>
        <w:rPr>
          <w:szCs w:val="24"/>
          <w:lang w:val="en-GB"/>
        </w:rPr>
      </w:pPr>
      <w:r w:rsidRPr="00E32144">
        <w:rPr>
          <w:szCs w:val="24"/>
          <w:lang w:val="en-GB"/>
        </w:rPr>
        <w:t>The approved programs by the senate shall be submitted to AAA/IBE and the Commission for University Education for accreditation.</w:t>
      </w:r>
    </w:p>
    <w:p w14:paraId="4153341C"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90" w:name="_bookmark21"/>
      <w:bookmarkStart w:id="91" w:name="_Toc98344192"/>
      <w:bookmarkStart w:id="92" w:name="_Toc102019122"/>
      <w:bookmarkStart w:id="93" w:name="_Toc193303615"/>
      <w:bookmarkEnd w:id="90"/>
      <w:r w:rsidRPr="00E32144">
        <w:rPr>
          <w:rFonts w:eastAsia="Times New Roman"/>
          <w:b/>
          <w:bCs/>
          <w:szCs w:val="24"/>
          <w:lang w:val="en-GB"/>
        </w:rPr>
        <w:t>Course Evaluation</w:t>
      </w:r>
      <w:bookmarkEnd w:id="91"/>
      <w:bookmarkEnd w:id="92"/>
      <w:bookmarkEnd w:id="93"/>
    </w:p>
    <w:p w14:paraId="3002E78C" w14:textId="77777777" w:rsidR="00E32144" w:rsidRPr="00E32144" w:rsidRDefault="00E32144" w:rsidP="00E32144">
      <w:pPr>
        <w:spacing w:after="200" w:line="276" w:lineRule="auto"/>
        <w:rPr>
          <w:szCs w:val="24"/>
          <w:lang w:val="en-GB"/>
        </w:rPr>
      </w:pPr>
      <w:r w:rsidRPr="00E32144">
        <w:rPr>
          <w:szCs w:val="24"/>
          <w:lang w:val="en-GB"/>
        </w:rPr>
        <w:t>The UEAB ODeL Directorate shall undertake an evaluation every semester to assess the effectiveness of its ODeL programs using a tool herein attached as Appendix VI. The programs shall be evaluated according to the course evaluation procedures in effect for face to face courses.</w:t>
      </w:r>
    </w:p>
    <w:p w14:paraId="7A79A35F" w14:textId="77777777" w:rsidR="00E32144" w:rsidRPr="00E32144" w:rsidRDefault="00E32144" w:rsidP="00E32144">
      <w:pPr>
        <w:spacing w:after="200" w:line="276" w:lineRule="auto"/>
        <w:rPr>
          <w:szCs w:val="24"/>
          <w:lang w:val="en-GB"/>
        </w:rPr>
      </w:pPr>
      <w:r w:rsidRPr="00E32144">
        <w:rPr>
          <w:szCs w:val="24"/>
          <w:lang w:val="en-GB"/>
        </w:rPr>
        <w:t>Additional items to be evaluated shall include the effectiveness and efficiency of:</w:t>
      </w:r>
    </w:p>
    <w:p w14:paraId="277D7896" w14:textId="77777777" w:rsidR="00E32144" w:rsidRPr="00E32144" w:rsidRDefault="00E32144" w:rsidP="002532F8">
      <w:pPr>
        <w:widowControl w:val="0"/>
        <w:numPr>
          <w:ilvl w:val="0"/>
          <w:numId w:val="64"/>
        </w:numPr>
        <w:tabs>
          <w:tab w:val="left" w:pos="2680"/>
          <w:tab w:val="left" w:pos="2681"/>
        </w:tabs>
        <w:autoSpaceDE w:val="0"/>
        <w:autoSpaceDN w:val="0"/>
        <w:spacing w:afterLines="200" w:after="480" w:line="240" w:lineRule="auto"/>
        <w:contextualSpacing/>
      </w:pPr>
      <w:r w:rsidRPr="00E32144">
        <w:t>Delivery</w:t>
      </w:r>
      <w:r w:rsidRPr="00E32144">
        <w:rPr>
          <w:spacing w:val="-5"/>
        </w:rPr>
        <w:t xml:space="preserve"> </w:t>
      </w:r>
      <w:r w:rsidRPr="00E32144">
        <w:t>systems;</w:t>
      </w:r>
    </w:p>
    <w:p w14:paraId="1387DCC0" w14:textId="77777777" w:rsidR="00E32144" w:rsidRPr="00E32144" w:rsidRDefault="00E32144" w:rsidP="002532F8">
      <w:pPr>
        <w:widowControl w:val="0"/>
        <w:numPr>
          <w:ilvl w:val="0"/>
          <w:numId w:val="64"/>
        </w:numPr>
        <w:tabs>
          <w:tab w:val="left" w:pos="2680"/>
          <w:tab w:val="left" w:pos="2681"/>
        </w:tabs>
        <w:autoSpaceDE w:val="0"/>
        <w:autoSpaceDN w:val="0"/>
        <w:spacing w:afterLines="200" w:after="480" w:line="240" w:lineRule="auto"/>
        <w:contextualSpacing/>
      </w:pPr>
      <w:r w:rsidRPr="00E32144">
        <w:t>Academic</w:t>
      </w:r>
      <w:r w:rsidRPr="00E32144">
        <w:rPr>
          <w:spacing w:val="-2"/>
        </w:rPr>
        <w:t xml:space="preserve"> </w:t>
      </w:r>
      <w:r w:rsidRPr="00E32144">
        <w:t>resources;</w:t>
      </w:r>
    </w:p>
    <w:p w14:paraId="5E2C6573" w14:textId="77777777" w:rsidR="00E32144" w:rsidRPr="00E32144" w:rsidRDefault="00E32144" w:rsidP="002532F8">
      <w:pPr>
        <w:widowControl w:val="0"/>
        <w:numPr>
          <w:ilvl w:val="0"/>
          <w:numId w:val="64"/>
        </w:numPr>
        <w:tabs>
          <w:tab w:val="left" w:pos="2680"/>
          <w:tab w:val="left" w:pos="2681"/>
        </w:tabs>
        <w:autoSpaceDE w:val="0"/>
        <w:autoSpaceDN w:val="0"/>
        <w:spacing w:afterLines="200" w:after="480" w:line="240" w:lineRule="auto"/>
        <w:contextualSpacing/>
      </w:pPr>
      <w:r w:rsidRPr="00E32144">
        <w:t>Student</w:t>
      </w:r>
      <w:r w:rsidRPr="00E32144">
        <w:rPr>
          <w:spacing w:val="-2"/>
        </w:rPr>
        <w:t xml:space="preserve"> </w:t>
      </w:r>
      <w:r w:rsidRPr="00E32144">
        <w:t>services,</w:t>
      </w:r>
      <w:r w:rsidRPr="00E32144">
        <w:rPr>
          <w:spacing w:val="-2"/>
        </w:rPr>
        <w:t xml:space="preserve"> </w:t>
      </w:r>
      <w:r w:rsidRPr="00E32144">
        <w:t>and</w:t>
      </w:r>
    </w:p>
    <w:p w14:paraId="683CD35A" w14:textId="77777777" w:rsidR="00E32144" w:rsidRPr="00E32144" w:rsidRDefault="00E32144" w:rsidP="002532F8">
      <w:pPr>
        <w:widowControl w:val="0"/>
        <w:numPr>
          <w:ilvl w:val="0"/>
          <w:numId w:val="64"/>
        </w:numPr>
        <w:tabs>
          <w:tab w:val="left" w:pos="2680"/>
          <w:tab w:val="left" w:pos="2681"/>
        </w:tabs>
        <w:autoSpaceDE w:val="0"/>
        <w:autoSpaceDN w:val="0"/>
        <w:spacing w:afterLines="200" w:after="480" w:line="240" w:lineRule="auto"/>
        <w:contextualSpacing/>
      </w:pPr>
      <w:r w:rsidRPr="00E32144">
        <w:t>Access</w:t>
      </w:r>
      <w:r w:rsidRPr="00E32144">
        <w:rPr>
          <w:spacing w:val="-2"/>
        </w:rPr>
        <w:t xml:space="preserve"> </w:t>
      </w:r>
      <w:r w:rsidRPr="00E32144">
        <w:t>to</w:t>
      </w:r>
      <w:r w:rsidRPr="00E32144">
        <w:rPr>
          <w:spacing w:val="-2"/>
        </w:rPr>
        <w:t xml:space="preserve"> </w:t>
      </w:r>
      <w:r w:rsidRPr="00E32144">
        <w:t>faculty.</w:t>
      </w:r>
    </w:p>
    <w:p w14:paraId="00851717" w14:textId="77777777" w:rsidR="00E32144" w:rsidRPr="00E32144" w:rsidRDefault="00E32144" w:rsidP="00E32144">
      <w:pPr>
        <w:spacing w:after="200" w:line="276" w:lineRule="auto"/>
        <w:rPr>
          <w:szCs w:val="24"/>
          <w:lang w:val="en-GB"/>
        </w:rPr>
      </w:pPr>
      <w:r w:rsidRPr="00E32144">
        <w:rPr>
          <w:szCs w:val="24"/>
          <w:lang w:val="en-GB"/>
        </w:rPr>
        <w:t>Data for each study shall be collected from ODeL students, lecturers and other stakeholders, and shall include an assessment of:</w:t>
      </w:r>
    </w:p>
    <w:p w14:paraId="0CD37658" w14:textId="77777777" w:rsidR="00E32144" w:rsidRPr="00E32144" w:rsidRDefault="00E32144" w:rsidP="002532F8">
      <w:pPr>
        <w:numPr>
          <w:ilvl w:val="0"/>
          <w:numId w:val="72"/>
        </w:numPr>
        <w:spacing w:after="200" w:line="276" w:lineRule="auto"/>
        <w:contextualSpacing/>
        <w:rPr>
          <w:szCs w:val="24"/>
          <w:lang w:val="en-GB"/>
        </w:rPr>
      </w:pPr>
      <w:r w:rsidRPr="00E32144">
        <w:rPr>
          <w:b/>
          <w:szCs w:val="24"/>
          <w:lang w:val="en-GB"/>
        </w:rPr>
        <w:t>Contact between Students and Lecturers</w:t>
      </w:r>
      <w:r w:rsidRPr="00E32144">
        <w:rPr>
          <w:szCs w:val="24"/>
          <w:lang w:val="en-GB"/>
        </w:rPr>
        <w:t xml:space="preserve"> </w:t>
      </w:r>
    </w:p>
    <w:p w14:paraId="276FCF29" w14:textId="77777777" w:rsidR="00E32144" w:rsidRPr="00E32144" w:rsidRDefault="00E32144" w:rsidP="00E32144">
      <w:pPr>
        <w:spacing w:after="200" w:line="276" w:lineRule="auto"/>
        <w:ind w:left="720"/>
        <w:contextualSpacing/>
        <w:rPr>
          <w:szCs w:val="24"/>
          <w:lang w:val="en-GB"/>
        </w:rPr>
      </w:pPr>
      <w:r w:rsidRPr="00E32144">
        <w:rPr>
          <w:szCs w:val="24"/>
          <w:lang w:val="en-GB"/>
        </w:rPr>
        <w:t>The Directorate shall seek to determine whether lecturers;</w:t>
      </w:r>
    </w:p>
    <w:p w14:paraId="076B17ED" w14:textId="77777777" w:rsidR="00E32144" w:rsidRPr="00E32144" w:rsidRDefault="00E32144" w:rsidP="00E32144">
      <w:pPr>
        <w:spacing w:after="200" w:line="276" w:lineRule="auto"/>
        <w:ind w:left="720"/>
        <w:rPr>
          <w:szCs w:val="24"/>
          <w:lang w:val="en-GB"/>
        </w:rPr>
      </w:pPr>
      <w:r w:rsidRPr="00E32144">
        <w:rPr>
          <w:szCs w:val="24"/>
          <w:lang w:val="en-GB"/>
        </w:rPr>
        <w:t>a) Respond to student’s mail, telephone calls, Short Message Service (SMS), among others and the speed with which they respond.</w:t>
      </w:r>
    </w:p>
    <w:p w14:paraId="32818786" w14:textId="77777777" w:rsidR="00E32144" w:rsidRPr="00E32144" w:rsidRDefault="00E32144" w:rsidP="00E32144">
      <w:pPr>
        <w:spacing w:after="200" w:line="276" w:lineRule="auto"/>
        <w:ind w:left="720"/>
        <w:rPr>
          <w:szCs w:val="24"/>
          <w:lang w:val="en-GB"/>
        </w:rPr>
      </w:pPr>
      <w:r w:rsidRPr="00E32144">
        <w:rPr>
          <w:szCs w:val="24"/>
          <w:lang w:val="en-GB"/>
        </w:rPr>
        <w:t>b) Create opportunities for communication with students.</w:t>
      </w:r>
    </w:p>
    <w:p w14:paraId="2E38E627" w14:textId="77777777" w:rsidR="00E32144" w:rsidRPr="00E32144" w:rsidRDefault="00E32144" w:rsidP="00E32144">
      <w:pPr>
        <w:spacing w:after="200" w:line="276" w:lineRule="auto"/>
        <w:ind w:left="720"/>
        <w:rPr>
          <w:szCs w:val="24"/>
          <w:lang w:val="en-GB"/>
        </w:rPr>
      </w:pPr>
      <w:r w:rsidRPr="00E32144">
        <w:rPr>
          <w:szCs w:val="24"/>
          <w:lang w:val="en-GB"/>
        </w:rPr>
        <w:t>c) Are available and inform students of their availability.</w:t>
      </w:r>
    </w:p>
    <w:p w14:paraId="57E2266B"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 xml:space="preserve">Cooperation among students </w:t>
      </w:r>
    </w:p>
    <w:p w14:paraId="19E8BA91" w14:textId="77777777" w:rsidR="00E32144" w:rsidRPr="00E32144" w:rsidRDefault="00E32144" w:rsidP="00E32144">
      <w:pPr>
        <w:spacing w:after="200" w:line="276" w:lineRule="auto"/>
        <w:ind w:left="720"/>
        <w:contextualSpacing/>
        <w:rPr>
          <w:szCs w:val="24"/>
          <w:lang w:val="en-GB"/>
        </w:rPr>
      </w:pPr>
      <w:r w:rsidRPr="00E32144">
        <w:rPr>
          <w:szCs w:val="24"/>
          <w:lang w:val="en-GB"/>
        </w:rPr>
        <w:t>The Directorate will establish if lecturers;</w:t>
      </w:r>
    </w:p>
    <w:p w14:paraId="104A06D3" w14:textId="77777777" w:rsidR="00E32144" w:rsidRPr="00E32144" w:rsidRDefault="00E32144" w:rsidP="00E32144">
      <w:pPr>
        <w:spacing w:after="200" w:line="276" w:lineRule="auto"/>
        <w:ind w:left="720"/>
        <w:rPr>
          <w:szCs w:val="24"/>
          <w:lang w:val="en-GB"/>
        </w:rPr>
      </w:pPr>
      <w:r w:rsidRPr="00E32144">
        <w:rPr>
          <w:szCs w:val="24"/>
          <w:lang w:val="en-GB"/>
        </w:rPr>
        <w:t>a) Create study groups and collaborative learning forums.</w:t>
      </w:r>
    </w:p>
    <w:p w14:paraId="02F47E55" w14:textId="77777777" w:rsidR="00E32144" w:rsidRPr="00E32144" w:rsidRDefault="00E32144" w:rsidP="00E32144">
      <w:pPr>
        <w:spacing w:after="200" w:line="276" w:lineRule="auto"/>
        <w:ind w:left="720"/>
        <w:rPr>
          <w:szCs w:val="24"/>
          <w:lang w:val="en-GB"/>
        </w:rPr>
      </w:pPr>
      <w:r w:rsidRPr="00E32144">
        <w:rPr>
          <w:szCs w:val="24"/>
          <w:lang w:val="en-GB"/>
        </w:rPr>
        <w:t>b) Create opportunities for class discussions of assignments and concepts.</w:t>
      </w:r>
    </w:p>
    <w:p w14:paraId="789F46C3" w14:textId="77777777" w:rsidR="00E32144" w:rsidRPr="00E32144" w:rsidRDefault="00E32144" w:rsidP="00E32144">
      <w:pPr>
        <w:spacing w:after="200" w:line="276" w:lineRule="auto"/>
        <w:rPr>
          <w:szCs w:val="24"/>
          <w:lang w:val="en-GB"/>
        </w:rPr>
      </w:pPr>
      <w:r w:rsidRPr="00E32144">
        <w:rPr>
          <w:szCs w:val="24"/>
          <w:lang w:val="en-GB"/>
        </w:rPr>
        <w:br w:type="page"/>
      </w:r>
    </w:p>
    <w:p w14:paraId="116A966A"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lastRenderedPageBreak/>
        <w:t>Feedback communication</w:t>
      </w:r>
    </w:p>
    <w:p w14:paraId="41191662" w14:textId="77777777" w:rsidR="00E32144" w:rsidRPr="00E32144" w:rsidRDefault="00E32144" w:rsidP="00E32144">
      <w:pPr>
        <w:spacing w:after="200" w:line="276" w:lineRule="auto"/>
        <w:ind w:left="720"/>
        <w:contextualSpacing/>
        <w:rPr>
          <w:szCs w:val="24"/>
          <w:lang w:val="en-GB"/>
        </w:rPr>
      </w:pPr>
      <w:r w:rsidRPr="00E32144">
        <w:rPr>
          <w:szCs w:val="24"/>
          <w:lang w:val="en-GB"/>
        </w:rPr>
        <w:t>The Directorate shall assess whether lecturers;</w:t>
      </w:r>
    </w:p>
    <w:p w14:paraId="7A7C7814" w14:textId="77777777" w:rsidR="00E32144" w:rsidRPr="00E32144" w:rsidRDefault="00E32144" w:rsidP="00E32144">
      <w:pPr>
        <w:spacing w:after="200" w:line="276" w:lineRule="auto"/>
        <w:ind w:left="720"/>
        <w:rPr>
          <w:szCs w:val="24"/>
          <w:lang w:val="en-GB"/>
        </w:rPr>
      </w:pPr>
      <w:r w:rsidRPr="00E32144">
        <w:rPr>
          <w:szCs w:val="24"/>
          <w:lang w:val="en-GB"/>
        </w:rPr>
        <w:t>a) Give students prompt, constructive and meaningful feedback.</w:t>
      </w:r>
    </w:p>
    <w:p w14:paraId="1417863D" w14:textId="77777777" w:rsidR="00E32144" w:rsidRPr="00E32144" w:rsidRDefault="00E32144" w:rsidP="00E32144">
      <w:pPr>
        <w:spacing w:after="200" w:line="276" w:lineRule="auto"/>
        <w:ind w:left="720"/>
        <w:rPr>
          <w:szCs w:val="24"/>
          <w:lang w:val="en-GB"/>
        </w:rPr>
      </w:pPr>
      <w:r w:rsidRPr="00E32144">
        <w:rPr>
          <w:szCs w:val="24"/>
          <w:lang w:val="en-GB"/>
        </w:rPr>
        <w:t>b) Regularly monitor the students to ensure concerns are addressed.</w:t>
      </w:r>
    </w:p>
    <w:p w14:paraId="65858615"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Time and task allocation</w:t>
      </w:r>
    </w:p>
    <w:p w14:paraId="4E75CF1C" w14:textId="77777777" w:rsidR="00E32144" w:rsidRPr="00E32144" w:rsidRDefault="00E32144" w:rsidP="00E32144">
      <w:pPr>
        <w:spacing w:after="200" w:line="276" w:lineRule="auto"/>
        <w:ind w:left="720"/>
        <w:contextualSpacing/>
        <w:rPr>
          <w:szCs w:val="24"/>
          <w:lang w:val="en-GB"/>
        </w:rPr>
      </w:pPr>
      <w:r w:rsidRPr="00E32144">
        <w:rPr>
          <w:szCs w:val="24"/>
          <w:lang w:val="en-GB"/>
        </w:rPr>
        <w:t xml:space="preserve"> The Directorate shall evaluate;</w:t>
      </w:r>
    </w:p>
    <w:p w14:paraId="18974C33" w14:textId="77777777" w:rsidR="00E32144" w:rsidRPr="00E32144" w:rsidRDefault="00E32144" w:rsidP="00E32144">
      <w:pPr>
        <w:spacing w:after="200" w:line="276" w:lineRule="auto"/>
        <w:ind w:left="720"/>
        <w:rPr>
          <w:szCs w:val="24"/>
          <w:lang w:val="en-GB"/>
        </w:rPr>
      </w:pPr>
      <w:r w:rsidRPr="00E32144">
        <w:rPr>
          <w:szCs w:val="24"/>
          <w:lang w:val="en-GB"/>
        </w:rPr>
        <w:t>a) The appropriateness of time allocated to complete tasks/assignments.</w:t>
      </w:r>
    </w:p>
    <w:p w14:paraId="7F5310FF" w14:textId="77777777" w:rsidR="00E32144" w:rsidRPr="00E32144" w:rsidRDefault="00E32144" w:rsidP="00E32144">
      <w:pPr>
        <w:spacing w:after="200" w:line="276" w:lineRule="auto"/>
        <w:ind w:left="720"/>
        <w:rPr>
          <w:szCs w:val="24"/>
          <w:lang w:val="en-GB"/>
        </w:rPr>
      </w:pPr>
      <w:r w:rsidRPr="00E32144">
        <w:rPr>
          <w:szCs w:val="24"/>
          <w:lang w:val="en-GB"/>
        </w:rPr>
        <w:t>b) The flexibility of the course in relation to time and tasks.</w:t>
      </w:r>
    </w:p>
    <w:p w14:paraId="30C009FD" w14:textId="77777777" w:rsidR="00E32144" w:rsidRPr="00E32144" w:rsidRDefault="00E32144" w:rsidP="00E32144">
      <w:pPr>
        <w:spacing w:after="200" w:line="276" w:lineRule="auto"/>
        <w:ind w:left="720"/>
        <w:rPr>
          <w:szCs w:val="24"/>
          <w:lang w:val="en-GB"/>
        </w:rPr>
      </w:pPr>
      <w:r w:rsidRPr="00E32144">
        <w:rPr>
          <w:szCs w:val="24"/>
          <w:lang w:val="en-GB"/>
        </w:rPr>
        <w:t>c)The extent to which students are guided towards other available resources.</w:t>
      </w:r>
    </w:p>
    <w:p w14:paraId="524BF26B"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 xml:space="preserve">Respect for diverse talents and ways of learning </w:t>
      </w:r>
    </w:p>
    <w:p w14:paraId="469FE5F6" w14:textId="77777777" w:rsidR="00E32144" w:rsidRPr="00E32144" w:rsidRDefault="00E32144" w:rsidP="00E32144">
      <w:pPr>
        <w:spacing w:after="200" w:line="276" w:lineRule="auto"/>
        <w:ind w:left="720"/>
        <w:contextualSpacing/>
        <w:rPr>
          <w:szCs w:val="24"/>
          <w:lang w:val="en-GB"/>
        </w:rPr>
      </w:pPr>
      <w:r w:rsidRPr="00E32144">
        <w:rPr>
          <w:szCs w:val="24"/>
          <w:lang w:val="en-GB"/>
        </w:rPr>
        <w:t>The Directorate shall seek to establish if the teaching method;</w:t>
      </w:r>
    </w:p>
    <w:p w14:paraId="7F45E834" w14:textId="77777777" w:rsidR="00E32144" w:rsidRPr="00E32144" w:rsidRDefault="00E32144" w:rsidP="00E32144">
      <w:pPr>
        <w:spacing w:after="200" w:line="276" w:lineRule="auto"/>
        <w:ind w:left="720"/>
        <w:rPr>
          <w:szCs w:val="24"/>
          <w:lang w:val="en-GB"/>
        </w:rPr>
      </w:pPr>
      <w:r w:rsidRPr="00E32144">
        <w:rPr>
          <w:szCs w:val="24"/>
          <w:lang w:val="en-GB"/>
        </w:rPr>
        <w:t>a) Takes into account different methods of learning.</w:t>
      </w:r>
    </w:p>
    <w:p w14:paraId="37EA0AED" w14:textId="77777777" w:rsidR="00E32144" w:rsidRPr="00E32144" w:rsidRDefault="00E32144" w:rsidP="00E32144">
      <w:pPr>
        <w:spacing w:after="200" w:line="276" w:lineRule="auto"/>
        <w:ind w:left="720"/>
        <w:rPr>
          <w:szCs w:val="24"/>
          <w:lang w:val="en-GB"/>
        </w:rPr>
      </w:pPr>
      <w:r w:rsidRPr="00E32144">
        <w:rPr>
          <w:szCs w:val="24"/>
          <w:lang w:val="en-GB"/>
        </w:rPr>
        <w:t>b) Encourages self-reflection and self-evaluation.</w:t>
      </w:r>
    </w:p>
    <w:p w14:paraId="28B1FFA4" w14:textId="77777777" w:rsidR="00E32144" w:rsidRPr="00E32144" w:rsidRDefault="00E32144" w:rsidP="00E32144">
      <w:pPr>
        <w:spacing w:after="200" w:line="276" w:lineRule="auto"/>
        <w:ind w:left="720"/>
        <w:rPr>
          <w:szCs w:val="24"/>
          <w:lang w:val="en-GB"/>
        </w:rPr>
      </w:pPr>
      <w:r w:rsidRPr="00E32144">
        <w:rPr>
          <w:szCs w:val="24"/>
          <w:lang w:val="en-GB"/>
        </w:rPr>
        <w:t>c) Assesses student learning styles and tailors the teaching to satisfy the same.</w:t>
      </w:r>
    </w:p>
    <w:p w14:paraId="4FA8EC60" w14:textId="77777777" w:rsidR="00E32144" w:rsidRPr="00E32144" w:rsidRDefault="00E32144" w:rsidP="00E32144">
      <w:pPr>
        <w:spacing w:after="200" w:line="276" w:lineRule="auto"/>
        <w:ind w:left="720"/>
        <w:rPr>
          <w:szCs w:val="24"/>
          <w:lang w:val="en-GB"/>
        </w:rPr>
      </w:pPr>
      <w:r w:rsidRPr="00E32144">
        <w:rPr>
          <w:szCs w:val="24"/>
          <w:lang w:val="en-GB"/>
        </w:rPr>
        <w:t>d) Encourages student collaboration and group discussions.</w:t>
      </w:r>
    </w:p>
    <w:p w14:paraId="1E8108C0"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 xml:space="preserve">Access and capacity to utilize technology </w:t>
      </w:r>
    </w:p>
    <w:p w14:paraId="57397A7A" w14:textId="77777777" w:rsidR="00E32144" w:rsidRPr="00E32144" w:rsidRDefault="00E32144" w:rsidP="00E32144">
      <w:pPr>
        <w:spacing w:after="200" w:line="276" w:lineRule="auto"/>
        <w:ind w:left="720"/>
        <w:contextualSpacing/>
        <w:rPr>
          <w:szCs w:val="24"/>
          <w:lang w:val="en-GB"/>
        </w:rPr>
      </w:pPr>
      <w:r w:rsidRPr="00E32144">
        <w:rPr>
          <w:szCs w:val="24"/>
          <w:lang w:val="en-GB"/>
        </w:rPr>
        <w:t>The Directorate shall seek to establish;</w:t>
      </w:r>
    </w:p>
    <w:p w14:paraId="531C7429" w14:textId="77777777" w:rsidR="00E32144" w:rsidRPr="00E32144" w:rsidRDefault="00E32144" w:rsidP="00E32144">
      <w:pPr>
        <w:spacing w:after="200" w:line="240" w:lineRule="auto"/>
        <w:ind w:left="720"/>
        <w:rPr>
          <w:szCs w:val="24"/>
          <w:lang w:val="en-GB"/>
        </w:rPr>
      </w:pPr>
      <w:r w:rsidRPr="00E32144">
        <w:rPr>
          <w:szCs w:val="24"/>
          <w:lang w:val="en-GB"/>
        </w:rPr>
        <w:t>a) Student and faculty accessibility to computers and internet connection.</w:t>
      </w:r>
    </w:p>
    <w:p w14:paraId="05A11A92" w14:textId="77777777" w:rsidR="00E32144" w:rsidRPr="00E32144" w:rsidRDefault="00E32144" w:rsidP="00E32144">
      <w:pPr>
        <w:spacing w:after="200" w:line="240" w:lineRule="auto"/>
        <w:ind w:left="720"/>
        <w:rPr>
          <w:szCs w:val="24"/>
          <w:lang w:val="en-GB"/>
        </w:rPr>
      </w:pPr>
      <w:r w:rsidRPr="00E32144">
        <w:rPr>
          <w:szCs w:val="24"/>
          <w:lang w:val="en-GB"/>
        </w:rPr>
        <w:t>b) The capacity of ODeL students and lecturers to utilize the available technology.</w:t>
      </w:r>
    </w:p>
    <w:p w14:paraId="10850612" w14:textId="77777777" w:rsidR="00E32144" w:rsidRPr="00E32144" w:rsidRDefault="00E32144" w:rsidP="002532F8">
      <w:pPr>
        <w:numPr>
          <w:ilvl w:val="0"/>
          <w:numId w:val="72"/>
        </w:numPr>
        <w:spacing w:after="200" w:line="276" w:lineRule="auto"/>
        <w:contextualSpacing/>
        <w:rPr>
          <w:szCs w:val="24"/>
          <w:lang w:val="en-GB"/>
        </w:rPr>
      </w:pPr>
      <w:r w:rsidRPr="00E32144">
        <w:rPr>
          <w:b/>
          <w:szCs w:val="24"/>
          <w:lang w:val="en-GB"/>
        </w:rPr>
        <w:t>The examinations system</w:t>
      </w:r>
    </w:p>
    <w:p w14:paraId="5A468866" w14:textId="77777777" w:rsidR="00E32144" w:rsidRPr="00E32144" w:rsidRDefault="00E32144" w:rsidP="00E32144">
      <w:pPr>
        <w:spacing w:after="200" w:line="276" w:lineRule="auto"/>
        <w:ind w:left="360"/>
        <w:rPr>
          <w:szCs w:val="24"/>
          <w:lang w:val="en-GB"/>
        </w:rPr>
      </w:pPr>
      <w:r w:rsidRPr="00E32144">
        <w:rPr>
          <w:szCs w:val="24"/>
          <w:lang w:val="en-GB"/>
        </w:rPr>
        <w:t>The Directorate shall evaluate;</w:t>
      </w:r>
    </w:p>
    <w:p w14:paraId="5EEBA32B" w14:textId="77777777" w:rsidR="00E32144" w:rsidRPr="00E32144" w:rsidRDefault="00E32144" w:rsidP="002532F8">
      <w:pPr>
        <w:numPr>
          <w:ilvl w:val="0"/>
          <w:numId w:val="83"/>
        </w:numPr>
        <w:spacing w:after="200" w:line="276" w:lineRule="auto"/>
        <w:contextualSpacing/>
        <w:rPr>
          <w:szCs w:val="24"/>
          <w:lang w:val="en-GB"/>
        </w:rPr>
      </w:pPr>
      <w:r w:rsidRPr="00E32144">
        <w:rPr>
          <w:szCs w:val="24"/>
          <w:lang w:val="en-GB"/>
        </w:rPr>
        <w:t>The efficiency of ODeL in delivering examinations, in relation to;</w:t>
      </w:r>
    </w:p>
    <w:p w14:paraId="10DF9AF7" w14:textId="77777777" w:rsidR="00E32144" w:rsidRPr="00E32144" w:rsidRDefault="00E32144" w:rsidP="002532F8">
      <w:pPr>
        <w:numPr>
          <w:ilvl w:val="0"/>
          <w:numId w:val="81"/>
        </w:numPr>
        <w:spacing w:after="200" w:line="276" w:lineRule="auto"/>
        <w:contextualSpacing/>
        <w:rPr>
          <w:szCs w:val="24"/>
          <w:lang w:val="en-GB"/>
        </w:rPr>
      </w:pPr>
      <w:r w:rsidRPr="00E32144">
        <w:rPr>
          <w:szCs w:val="24"/>
          <w:lang w:val="en-GB"/>
        </w:rPr>
        <w:t>Timetable management (timeliness of publication, completeness of information, flexibility and strict adherence to the timetable).</w:t>
      </w:r>
    </w:p>
    <w:p w14:paraId="6D48B03F" w14:textId="77777777" w:rsidR="00E32144" w:rsidRPr="00E32144" w:rsidRDefault="00E32144" w:rsidP="002532F8">
      <w:pPr>
        <w:numPr>
          <w:ilvl w:val="0"/>
          <w:numId w:val="81"/>
        </w:numPr>
        <w:spacing w:after="200" w:line="276" w:lineRule="auto"/>
        <w:contextualSpacing/>
        <w:rPr>
          <w:szCs w:val="24"/>
          <w:lang w:val="en-GB"/>
        </w:rPr>
      </w:pPr>
      <w:r w:rsidRPr="00E32144">
        <w:rPr>
          <w:szCs w:val="24"/>
          <w:lang w:val="en-GB"/>
        </w:rPr>
        <w:t>Examination invigilation.</w:t>
      </w:r>
    </w:p>
    <w:p w14:paraId="189E5BC6" w14:textId="77777777" w:rsidR="00E32144" w:rsidRPr="00E32144" w:rsidRDefault="00E32144" w:rsidP="002532F8">
      <w:pPr>
        <w:numPr>
          <w:ilvl w:val="0"/>
          <w:numId w:val="81"/>
        </w:numPr>
        <w:spacing w:after="200" w:line="276" w:lineRule="auto"/>
        <w:contextualSpacing/>
        <w:rPr>
          <w:szCs w:val="24"/>
          <w:lang w:val="en-GB"/>
        </w:rPr>
      </w:pPr>
      <w:r w:rsidRPr="00E32144">
        <w:rPr>
          <w:szCs w:val="24"/>
          <w:lang w:val="en-GB"/>
        </w:rPr>
        <w:t>Management of examination irregularities.</w:t>
      </w:r>
    </w:p>
    <w:p w14:paraId="0E336A36" w14:textId="77777777" w:rsidR="00E32144" w:rsidRPr="00E32144" w:rsidRDefault="00E32144" w:rsidP="002532F8">
      <w:pPr>
        <w:numPr>
          <w:ilvl w:val="0"/>
          <w:numId w:val="82"/>
        </w:numPr>
        <w:spacing w:after="200" w:line="276" w:lineRule="auto"/>
        <w:contextualSpacing/>
        <w:rPr>
          <w:szCs w:val="24"/>
          <w:lang w:val="en-GB"/>
        </w:rPr>
      </w:pPr>
      <w:r w:rsidRPr="00E32144">
        <w:rPr>
          <w:szCs w:val="24"/>
          <w:lang w:val="en-GB"/>
        </w:rPr>
        <w:t>Marking, in relation to timeliness and quality management;</w:t>
      </w:r>
    </w:p>
    <w:p w14:paraId="657E64B2" w14:textId="77777777" w:rsidR="00E32144" w:rsidRPr="00E32144" w:rsidRDefault="00E32144" w:rsidP="002532F8">
      <w:pPr>
        <w:numPr>
          <w:ilvl w:val="0"/>
          <w:numId w:val="82"/>
        </w:numPr>
        <w:spacing w:after="200" w:line="276" w:lineRule="auto"/>
        <w:contextualSpacing/>
        <w:rPr>
          <w:szCs w:val="24"/>
          <w:lang w:val="en-GB"/>
        </w:rPr>
      </w:pPr>
      <w:r w:rsidRPr="00E32144">
        <w:rPr>
          <w:szCs w:val="24"/>
          <w:lang w:val="en-GB"/>
        </w:rPr>
        <w:t>Publication of results and management of complains.</w:t>
      </w:r>
    </w:p>
    <w:p w14:paraId="3CE9DAA7" w14:textId="77777777" w:rsidR="00E32144" w:rsidRPr="00E32144" w:rsidRDefault="00E32144" w:rsidP="00E32144">
      <w:pPr>
        <w:spacing w:after="200" w:line="276" w:lineRule="auto"/>
        <w:rPr>
          <w:szCs w:val="24"/>
          <w:lang w:val="en-GB"/>
        </w:rPr>
      </w:pPr>
      <w:r w:rsidRPr="00E32144">
        <w:rPr>
          <w:szCs w:val="24"/>
          <w:lang w:val="en-GB"/>
        </w:rPr>
        <w:br w:type="page"/>
      </w:r>
    </w:p>
    <w:p w14:paraId="72761846" w14:textId="77777777" w:rsidR="00E32144" w:rsidRPr="00E32144" w:rsidRDefault="00E32144" w:rsidP="002532F8">
      <w:pPr>
        <w:numPr>
          <w:ilvl w:val="0"/>
          <w:numId w:val="72"/>
        </w:numPr>
        <w:spacing w:after="200" w:line="276" w:lineRule="auto"/>
        <w:ind w:left="357" w:firstLine="0"/>
        <w:contextualSpacing/>
        <w:rPr>
          <w:b/>
          <w:szCs w:val="24"/>
          <w:lang w:val="en-GB"/>
        </w:rPr>
      </w:pPr>
      <w:r w:rsidRPr="00E32144">
        <w:rPr>
          <w:b/>
          <w:szCs w:val="24"/>
          <w:lang w:val="en-GB"/>
        </w:rPr>
        <w:lastRenderedPageBreak/>
        <w:t>Student Support Services</w:t>
      </w:r>
    </w:p>
    <w:p w14:paraId="378E2CF1" w14:textId="77777777" w:rsidR="00E32144" w:rsidRPr="00E32144" w:rsidRDefault="00E32144" w:rsidP="00E32144">
      <w:pPr>
        <w:spacing w:after="200" w:line="276" w:lineRule="auto"/>
        <w:ind w:left="357"/>
        <w:contextualSpacing/>
        <w:rPr>
          <w:szCs w:val="24"/>
          <w:lang w:val="en-GB"/>
        </w:rPr>
      </w:pPr>
      <w:r w:rsidRPr="00E32144">
        <w:rPr>
          <w:szCs w:val="24"/>
          <w:lang w:val="en-GB"/>
        </w:rPr>
        <w:t xml:space="preserve">The Directorate shall undertake an evaluation exercise every semester to assess the effectiveness of its student support services. Data shall be collected from ODeL students for the purpose of assessments. </w:t>
      </w:r>
    </w:p>
    <w:p w14:paraId="645EE899" w14:textId="77777777" w:rsidR="00E32144" w:rsidRPr="00E32144" w:rsidRDefault="00E32144" w:rsidP="00E32144">
      <w:pPr>
        <w:spacing w:after="200" w:line="276" w:lineRule="auto"/>
        <w:ind w:left="357"/>
        <w:contextualSpacing/>
        <w:rPr>
          <w:szCs w:val="24"/>
          <w:lang w:val="en-GB"/>
        </w:rPr>
      </w:pPr>
    </w:p>
    <w:p w14:paraId="280E27A0"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 xml:space="preserve">Library and Learning Resources </w:t>
      </w:r>
    </w:p>
    <w:p w14:paraId="4212EA22" w14:textId="77777777" w:rsidR="00E32144" w:rsidRPr="00E32144" w:rsidRDefault="00E32144" w:rsidP="00E32144">
      <w:pPr>
        <w:spacing w:after="200" w:line="276" w:lineRule="auto"/>
        <w:ind w:left="720"/>
        <w:contextualSpacing/>
        <w:rPr>
          <w:szCs w:val="24"/>
          <w:lang w:val="en-GB"/>
        </w:rPr>
      </w:pPr>
      <w:r w:rsidRPr="00E32144">
        <w:rPr>
          <w:szCs w:val="24"/>
          <w:lang w:val="en-GB"/>
        </w:rPr>
        <w:t>The assessment shall include an analysis of;</w:t>
      </w:r>
    </w:p>
    <w:p w14:paraId="6AACFF5A" w14:textId="77777777" w:rsidR="00E32144" w:rsidRPr="00E32144" w:rsidRDefault="00E32144" w:rsidP="00E32144">
      <w:pPr>
        <w:spacing w:after="200" w:line="276" w:lineRule="auto"/>
        <w:ind w:left="720"/>
        <w:rPr>
          <w:szCs w:val="24"/>
          <w:lang w:val="en-GB"/>
        </w:rPr>
      </w:pPr>
      <w:r w:rsidRPr="00E32144">
        <w:rPr>
          <w:szCs w:val="24"/>
          <w:lang w:val="en-GB"/>
        </w:rPr>
        <w:t>a) The availability and capacity (appropriateness) of library and learning resources.</w:t>
      </w:r>
    </w:p>
    <w:p w14:paraId="09CD1A35" w14:textId="77777777" w:rsidR="00E32144" w:rsidRPr="00E32144" w:rsidRDefault="00E32144" w:rsidP="00E32144">
      <w:pPr>
        <w:spacing w:after="200" w:line="276" w:lineRule="auto"/>
        <w:ind w:left="720"/>
        <w:rPr>
          <w:szCs w:val="24"/>
          <w:lang w:val="en-GB"/>
        </w:rPr>
      </w:pPr>
      <w:r w:rsidRPr="00E32144">
        <w:rPr>
          <w:szCs w:val="24"/>
          <w:lang w:val="en-GB"/>
        </w:rPr>
        <w:t>b) The access to appropriate library resources.</w:t>
      </w:r>
    </w:p>
    <w:p w14:paraId="1C73160F" w14:textId="77777777" w:rsidR="00E32144" w:rsidRPr="00E32144" w:rsidRDefault="00E32144" w:rsidP="00E32144">
      <w:pPr>
        <w:spacing w:after="200" w:line="276" w:lineRule="auto"/>
        <w:ind w:left="720"/>
        <w:rPr>
          <w:szCs w:val="24"/>
          <w:lang w:val="en-GB"/>
        </w:rPr>
      </w:pPr>
      <w:r w:rsidRPr="00E32144">
        <w:rPr>
          <w:szCs w:val="24"/>
          <w:lang w:val="en-GB"/>
        </w:rPr>
        <w:t>c)The patterns of use of library resources.</w:t>
      </w:r>
    </w:p>
    <w:p w14:paraId="0621F6C6"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Students Admission Service</w:t>
      </w:r>
    </w:p>
    <w:p w14:paraId="6004BBAE" w14:textId="77777777" w:rsidR="00E32144" w:rsidRPr="00E32144" w:rsidRDefault="00E32144" w:rsidP="00E32144">
      <w:pPr>
        <w:spacing w:after="200" w:line="276" w:lineRule="auto"/>
        <w:ind w:left="720"/>
        <w:contextualSpacing/>
        <w:rPr>
          <w:szCs w:val="24"/>
          <w:lang w:val="en-GB"/>
        </w:rPr>
      </w:pPr>
      <w:r w:rsidRPr="00E32144">
        <w:rPr>
          <w:szCs w:val="24"/>
          <w:lang w:val="en-GB"/>
        </w:rPr>
        <w:t>The Directorate shall evaluate the effectiveness in relation to;</w:t>
      </w:r>
    </w:p>
    <w:p w14:paraId="30A0F36E" w14:textId="77777777" w:rsidR="00E32144" w:rsidRPr="00E32144" w:rsidRDefault="00E32144" w:rsidP="00E32144">
      <w:pPr>
        <w:spacing w:after="200" w:line="276" w:lineRule="auto"/>
        <w:ind w:left="720"/>
        <w:rPr>
          <w:szCs w:val="24"/>
          <w:lang w:val="en-GB"/>
        </w:rPr>
      </w:pPr>
      <w:r w:rsidRPr="00E32144">
        <w:rPr>
          <w:szCs w:val="24"/>
          <w:lang w:val="en-GB"/>
        </w:rPr>
        <w:t>a) The time it takes to respond to enquiries and applications;</w:t>
      </w:r>
    </w:p>
    <w:p w14:paraId="29A7880C" w14:textId="77777777" w:rsidR="00E32144" w:rsidRPr="00E32144" w:rsidRDefault="00E32144" w:rsidP="00E32144">
      <w:pPr>
        <w:spacing w:after="200" w:line="276" w:lineRule="auto"/>
        <w:ind w:left="720"/>
        <w:rPr>
          <w:szCs w:val="24"/>
          <w:lang w:val="en-GB"/>
        </w:rPr>
      </w:pPr>
      <w:r w:rsidRPr="00E32144">
        <w:rPr>
          <w:szCs w:val="24"/>
          <w:lang w:val="en-GB"/>
        </w:rPr>
        <w:t>b) The information available to students who are making enquiries (whether such information is available, adequate and accurately represents the true picture);</w:t>
      </w:r>
    </w:p>
    <w:p w14:paraId="1B1AF9F8" w14:textId="77777777" w:rsidR="00E32144" w:rsidRPr="00E32144" w:rsidRDefault="00E32144" w:rsidP="00E32144">
      <w:pPr>
        <w:spacing w:after="200" w:line="276" w:lineRule="auto"/>
        <w:ind w:left="720"/>
        <w:rPr>
          <w:szCs w:val="24"/>
          <w:lang w:val="en-GB"/>
        </w:rPr>
      </w:pPr>
      <w:r w:rsidRPr="00E32144">
        <w:rPr>
          <w:szCs w:val="24"/>
          <w:lang w:val="en-GB"/>
        </w:rPr>
        <w:t>c) The friendliness of admission staff.</w:t>
      </w:r>
    </w:p>
    <w:p w14:paraId="74F46F1D" w14:textId="77777777" w:rsidR="00E32144" w:rsidRPr="00E32144" w:rsidRDefault="00E32144" w:rsidP="00E32144">
      <w:pPr>
        <w:spacing w:after="200" w:line="276" w:lineRule="auto"/>
        <w:ind w:left="720"/>
        <w:rPr>
          <w:szCs w:val="24"/>
          <w:lang w:val="en-GB"/>
        </w:rPr>
      </w:pPr>
      <w:r w:rsidRPr="00E32144">
        <w:rPr>
          <w:szCs w:val="24"/>
          <w:lang w:val="en-GB"/>
        </w:rPr>
        <w:t>d) Security of students’ personal information.</w:t>
      </w:r>
    </w:p>
    <w:p w14:paraId="6057AB70"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 xml:space="preserve">Financial Aid </w:t>
      </w:r>
    </w:p>
    <w:p w14:paraId="1E58C3ED" w14:textId="77777777" w:rsidR="00E32144" w:rsidRPr="00E32144" w:rsidRDefault="00E32144" w:rsidP="00E32144">
      <w:pPr>
        <w:spacing w:after="200" w:line="276" w:lineRule="auto"/>
        <w:ind w:left="720"/>
        <w:contextualSpacing/>
        <w:rPr>
          <w:szCs w:val="24"/>
          <w:lang w:val="en-GB"/>
        </w:rPr>
      </w:pPr>
      <w:r w:rsidRPr="00E32144">
        <w:rPr>
          <w:szCs w:val="24"/>
          <w:lang w:val="en-GB"/>
        </w:rPr>
        <w:t>The directorate shall asses financial aid in relation to;</w:t>
      </w:r>
    </w:p>
    <w:p w14:paraId="4E612593" w14:textId="77777777" w:rsidR="00E32144" w:rsidRPr="00E32144" w:rsidRDefault="00E32144" w:rsidP="00E32144">
      <w:pPr>
        <w:spacing w:after="200" w:line="276" w:lineRule="auto"/>
        <w:ind w:left="720"/>
        <w:rPr>
          <w:szCs w:val="24"/>
          <w:lang w:val="en-GB"/>
        </w:rPr>
      </w:pPr>
      <w:r w:rsidRPr="00E32144">
        <w:rPr>
          <w:szCs w:val="24"/>
          <w:lang w:val="en-GB"/>
        </w:rPr>
        <w:t>a) Availability of and access to financial aid.</w:t>
      </w:r>
    </w:p>
    <w:p w14:paraId="7FEB675E" w14:textId="77777777" w:rsidR="00E32144" w:rsidRPr="00E32144" w:rsidRDefault="00E32144" w:rsidP="00E32144">
      <w:pPr>
        <w:spacing w:after="200" w:line="276" w:lineRule="auto"/>
        <w:ind w:left="720"/>
        <w:rPr>
          <w:szCs w:val="24"/>
          <w:lang w:val="en-GB"/>
        </w:rPr>
      </w:pPr>
      <w:r w:rsidRPr="00E32144">
        <w:rPr>
          <w:szCs w:val="24"/>
          <w:lang w:val="en-GB"/>
        </w:rPr>
        <w:t>b) Impartiality in the award of financial aid.</w:t>
      </w:r>
    </w:p>
    <w:p w14:paraId="04E981BB"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Academic Advising</w:t>
      </w:r>
    </w:p>
    <w:p w14:paraId="0D228AB9" w14:textId="77777777" w:rsidR="00E32144" w:rsidRPr="00E32144" w:rsidRDefault="00E32144" w:rsidP="00E32144">
      <w:pPr>
        <w:spacing w:after="200" w:line="276" w:lineRule="auto"/>
        <w:ind w:left="720"/>
        <w:contextualSpacing/>
        <w:rPr>
          <w:szCs w:val="24"/>
          <w:lang w:val="en-GB"/>
        </w:rPr>
      </w:pPr>
      <w:r w:rsidRPr="00E32144">
        <w:rPr>
          <w:szCs w:val="24"/>
          <w:lang w:val="en-GB"/>
        </w:rPr>
        <w:t>The Academic advising shall be assessed in relation to;</w:t>
      </w:r>
    </w:p>
    <w:p w14:paraId="01309FFF" w14:textId="77777777" w:rsidR="00E32144" w:rsidRPr="00E32144" w:rsidRDefault="00E32144" w:rsidP="00E32144">
      <w:pPr>
        <w:spacing w:after="200" w:line="276" w:lineRule="auto"/>
        <w:ind w:left="720"/>
        <w:rPr>
          <w:szCs w:val="24"/>
          <w:lang w:val="en-GB"/>
        </w:rPr>
      </w:pPr>
      <w:r w:rsidRPr="00E32144">
        <w:rPr>
          <w:szCs w:val="24"/>
          <w:lang w:val="en-GB"/>
        </w:rPr>
        <w:t>a) Availability of student academic and career advisors.</w:t>
      </w:r>
    </w:p>
    <w:p w14:paraId="4176A35F" w14:textId="77777777" w:rsidR="00E32144" w:rsidRPr="00E32144" w:rsidRDefault="00E32144" w:rsidP="00E32144">
      <w:pPr>
        <w:spacing w:after="200" w:line="276" w:lineRule="auto"/>
        <w:ind w:left="720"/>
        <w:rPr>
          <w:szCs w:val="24"/>
          <w:lang w:val="en-GB"/>
        </w:rPr>
      </w:pPr>
      <w:r w:rsidRPr="00E32144">
        <w:rPr>
          <w:szCs w:val="24"/>
          <w:lang w:val="en-GB"/>
        </w:rPr>
        <w:t>b) Competence of academic advisors.</w:t>
      </w:r>
    </w:p>
    <w:p w14:paraId="7F665404" w14:textId="77777777" w:rsidR="00E32144" w:rsidRPr="00E32144" w:rsidRDefault="00E32144" w:rsidP="00E32144">
      <w:pPr>
        <w:spacing w:after="200" w:line="276" w:lineRule="auto"/>
        <w:ind w:left="720"/>
        <w:rPr>
          <w:szCs w:val="24"/>
          <w:lang w:val="en-GB"/>
        </w:rPr>
      </w:pPr>
      <w:r w:rsidRPr="00E32144">
        <w:rPr>
          <w:szCs w:val="24"/>
          <w:lang w:val="en-GB"/>
        </w:rPr>
        <w:t>c) Timeliness, professionalism and friendliness of responses to enquiries.</w:t>
      </w:r>
    </w:p>
    <w:p w14:paraId="13B22753"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 xml:space="preserve">Delivery of Course Material </w:t>
      </w:r>
    </w:p>
    <w:p w14:paraId="349B5705" w14:textId="77777777" w:rsidR="00E32144" w:rsidRPr="00E32144" w:rsidRDefault="00E32144" w:rsidP="00E32144">
      <w:pPr>
        <w:spacing w:after="200" w:line="276" w:lineRule="auto"/>
        <w:ind w:left="720"/>
        <w:contextualSpacing/>
        <w:rPr>
          <w:szCs w:val="24"/>
          <w:lang w:val="en-GB"/>
        </w:rPr>
      </w:pPr>
      <w:r w:rsidRPr="00E32144">
        <w:rPr>
          <w:szCs w:val="24"/>
          <w:lang w:val="en-GB"/>
        </w:rPr>
        <w:t>This shall be assessed in relation to:</w:t>
      </w:r>
    </w:p>
    <w:p w14:paraId="466639AD" w14:textId="77777777" w:rsidR="00E32144" w:rsidRPr="00E32144" w:rsidRDefault="00E32144" w:rsidP="00E32144">
      <w:pPr>
        <w:spacing w:after="200" w:line="276" w:lineRule="auto"/>
        <w:ind w:left="720"/>
        <w:rPr>
          <w:szCs w:val="24"/>
          <w:lang w:val="en-GB"/>
        </w:rPr>
      </w:pPr>
      <w:r w:rsidRPr="00E32144">
        <w:rPr>
          <w:szCs w:val="24"/>
          <w:lang w:val="en-GB"/>
        </w:rPr>
        <w:t>a) Timeliness of the delivery of course material.</w:t>
      </w:r>
    </w:p>
    <w:p w14:paraId="5ABF7A09" w14:textId="77777777" w:rsidR="00E32144" w:rsidRPr="00E32144" w:rsidRDefault="00E32144" w:rsidP="00E32144">
      <w:pPr>
        <w:spacing w:after="200" w:line="276" w:lineRule="auto"/>
        <w:ind w:left="720"/>
        <w:rPr>
          <w:szCs w:val="24"/>
          <w:lang w:val="en-GB"/>
        </w:rPr>
      </w:pPr>
      <w:r w:rsidRPr="00E32144">
        <w:rPr>
          <w:szCs w:val="24"/>
          <w:lang w:val="en-GB"/>
        </w:rPr>
        <w:t>b) Completeness and quality of course material.</w:t>
      </w:r>
    </w:p>
    <w:p w14:paraId="7EB9A373"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Resolution of Student Complains</w:t>
      </w:r>
    </w:p>
    <w:p w14:paraId="32C08078" w14:textId="77777777" w:rsidR="00E32144" w:rsidRPr="00E32144" w:rsidRDefault="00E32144" w:rsidP="00E32144">
      <w:pPr>
        <w:spacing w:after="200" w:line="276" w:lineRule="auto"/>
        <w:ind w:left="720"/>
        <w:contextualSpacing/>
        <w:rPr>
          <w:szCs w:val="24"/>
          <w:lang w:val="en-GB"/>
        </w:rPr>
      </w:pPr>
      <w:r w:rsidRPr="00E32144">
        <w:rPr>
          <w:szCs w:val="24"/>
          <w:lang w:val="en-GB"/>
        </w:rPr>
        <w:t>This shall be assessed in relation to;</w:t>
      </w:r>
    </w:p>
    <w:p w14:paraId="1E0D41A7" w14:textId="77777777" w:rsidR="00E32144" w:rsidRPr="00E32144" w:rsidRDefault="00E32144" w:rsidP="00E32144">
      <w:pPr>
        <w:spacing w:after="200" w:line="276" w:lineRule="auto"/>
        <w:ind w:left="720"/>
        <w:rPr>
          <w:szCs w:val="24"/>
          <w:lang w:val="en-GB"/>
        </w:rPr>
      </w:pPr>
      <w:r w:rsidRPr="00E32144">
        <w:rPr>
          <w:szCs w:val="24"/>
          <w:lang w:val="en-GB"/>
        </w:rPr>
        <w:lastRenderedPageBreak/>
        <w:t>a) Complaints resolution channels and processes.</w:t>
      </w:r>
    </w:p>
    <w:p w14:paraId="7D9C7722" w14:textId="77777777" w:rsidR="00E32144" w:rsidRPr="00E32144" w:rsidRDefault="00E32144" w:rsidP="00E32144">
      <w:pPr>
        <w:spacing w:after="200" w:line="276" w:lineRule="auto"/>
        <w:ind w:left="720"/>
        <w:rPr>
          <w:szCs w:val="24"/>
          <w:lang w:val="en-GB"/>
        </w:rPr>
      </w:pPr>
      <w:r w:rsidRPr="00E32144">
        <w:rPr>
          <w:szCs w:val="24"/>
          <w:lang w:val="en-GB"/>
        </w:rPr>
        <w:t>b) Timeliness of response/action.</w:t>
      </w:r>
    </w:p>
    <w:p w14:paraId="769360E3"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 xml:space="preserve">Student Counselling </w:t>
      </w:r>
    </w:p>
    <w:p w14:paraId="0EF8E951" w14:textId="77777777" w:rsidR="00E32144" w:rsidRPr="00E32144" w:rsidRDefault="00E32144" w:rsidP="00E32144">
      <w:pPr>
        <w:spacing w:after="200" w:line="276" w:lineRule="auto"/>
        <w:ind w:left="720"/>
        <w:contextualSpacing/>
        <w:rPr>
          <w:szCs w:val="24"/>
          <w:lang w:val="en-GB"/>
        </w:rPr>
      </w:pPr>
      <w:r w:rsidRPr="00E32144">
        <w:rPr>
          <w:szCs w:val="24"/>
          <w:lang w:val="en-GB"/>
        </w:rPr>
        <w:t>The ODeL Directorate shall assess student counselling in relation to;</w:t>
      </w:r>
    </w:p>
    <w:p w14:paraId="7E1B7DD9" w14:textId="77777777" w:rsidR="00E32144" w:rsidRPr="00E32144" w:rsidRDefault="00E32144" w:rsidP="00E32144">
      <w:pPr>
        <w:spacing w:after="200" w:line="276" w:lineRule="auto"/>
        <w:ind w:left="720"/>
        <w:rPr>
          <w:szCs w:val="24"/>
          <w:lang w:val="en-GB"/>
        </w:rPr>
      </w:pPr>
      <w:r w:rsidRPr="00E32144">
        <w:rPr>
          <w:szCs w:val="24"/>
          <w:lang w:val="en-GB"/>
        </w:rPr>
        <w:t>a) Availability of student counsellors.</w:t>
      </w:r>
    </w:p>
    <w:p w14:paraId="7FB7DB39" w14:textId="77777777" w:rsidR="00E32144" w:rsidRPr="00E32144" w:rsidRDefault="00E32144" w:rsidP="00E32144">
      <w:pPr>
        <w:spacing w:after="200" w:line="276" w:lineRule="auto"/>
        <w:ind w:left="720"/>
        <w:rPr>
          <w:szCs w:val="24"/>
          <w:lang w:val="en-GB"/>
        </w:rPr>
      </w:pPr>
      <w:r w:rsidRPr="00E32144">
        <w:rPr>
          <w:szCs w:val="24"/>
          <w:lang w:val="en-GB"/>
        </w:rPr>
        <w:t>b) Competence, professionalism and friendliness of student counsellors.</w:t>
      </w:r>
    </w:p>
    <w:p w14:paraId="4B622167"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 xml:space="preserve">Post-Graduation Placement </w:t>
      </w:r>
    </w:p>
    <w:p w14:paraId="0EA84476" w14:textId="77777777" w:rsidR="00E32144" w:rsidRPr="00E32144" w:rsidRDefault="00E32144" w:rsidP="00E32144">
      <w:pPr>
        <w:spacing w:after="200" w:line="276" w:lineRule="auto"/>
        <w:ind w:left="720"/>
        <w:contextualSpacing/>
        <w:rPr>
          <w:szCs w:val="24"/>
          <w:lang w:val="en-GB"/>
        </w:rPr>
      </w:pPr>
      <w:r w:rsidRPr="00E32144">
        <w:rPr>
          <w:szCs w:val="24"/>
          <w:lang w:val="en-GB"/>
        </w:rPr>
        <w:t>The ODeL Directorate shall assess Post- Graduation placement in relation to:</w:t>
      </w:r>
    </w:p>
    <w:p w14:paraId="685726C0" w14:textId="77777777" w:rsidR="00E32144" w:rsidRPr="00E32144" w:rsidRDefault="00E32144" w:rsidP="00E32144">
      <w:pPr>
        <w:spacing w:after="200" w:line="276" w:lineRule="auto"/>
        <w:ind w:left="720"/>
        <w:rPr>
          <w:szCs w:val="24"/>
          <w:lang w:val="en-GB"/>
        </w:rPr>
      </w:pPr>
      <w:r w:rsidRPr="00E32144">
        <w:rPr>
          <w:szCs w:val="24"/>
          <w:lang w:val="en-GB"/>
        </w:rPr>
        <w:t xml:space="preserve"> a) Availability of placement service.</w:t>
      </w:r>
    </w:p>
    <w:p w14:paraId="72768351" w14:textId="77777777" w:rsidR="00E32144" w:rsidRPr="00E32144" w:rsidRDefault="00E32144" w:rsidP="00E32144">
      <w:pPr>
        <w:spacing w:after="200" w:line="276" w:lineRule="auto"/>
        <w:ind w:left="720"/>
        <w:rPr>
          <w:szCs w:val="24"/>
          <w:lang w:val="en-GB"/>
        </w:rPr>
      </w:pPr>
      <w:r w:rsidRPr="00E32144">
        <w:rPr>
          <w:szCs w:val="24"/>
          <w:lang w:val="en-GB"/>
        </w:rPr>
        <w:t>b) Effectiveness and timeliness of placement service.</w:t>
      </w:r>
    </w:p>
    <w:p w14:paraId="4798A606" w14:textId="77777777" w:rsidR="00E32144" w:rsidRPr="00E32144" w:rsidRDefault="00E32144" w:rsidP="002532F8">
      <w:pPr>
        <w:numPr>
          <w:ilvl w:val="0"/>
          <w:numId w:val="72"/>
        </w:numPr>
        <w:spacing w:after="200" w:line="276" w:lineRule="auto"/>
        <w:ind w:left="357" w:firstLine="0"/>
        <w:contextualSpacing/>
        <w:rPr>
          <w:b/>
          <w:szCs w:val="24"/>
          <w:lang w:val="en-GB"/>
        </w:rPr>
      </w:pPr>
      <w:r w:rsidRPr="00E32144">
        <w:rPr>
          <w:b/>
          <w:szCs w:val="24"/>
          <w:lang w:val="en-GB"/>
        </w:rPr>
        <w:t>Frequency of evaluation</w:t>
      </w:r>
    </w:p>
    <w:p w14:paraId="462607BA" w14:textId="77777777" w:rsidR="00E32144" w:rsidRPr="00E32144" w:rsidRDefault="00E32144" w:rsidP="00E32144">
      <w:pPr>
        <w:spacing w:after="200" w:line="276" w:lineRule="auto"/>
        <w:ind w:left="357"/>
        <w:contextualSpacing/>
        <w:rPr>
          <w:szCs w:val="24"/>
          <w:lang w:val="en-GB"/>
        </w:rPr>
      </w:pPr>
      <w:r w:rsidRPr="00E32144">
        <w:rPr>
          <w:szCs w:val="24"/>
          <w:lang w:val="en-GB"/>
        </w:rPr>
        <w:t>The ODeL Directorate shall undertake an evaluation exercise every calendar year to assess the state of ODeL resources, including a human resource analysis (number of staff and workload, level of training, projected demand and supply); equipment (state and adequacy of equipment); the web resources; internet connectivity.</w:t>
      </w:r>
    </w:p>
    <w:p w14:paraId="3C03325A" w14:textId="77777777" w:rsidR="00E32144" w:rsidRPr="00E32144" w:rsidRDefault="00E32144" w:rsidP="00E32144">
      <w:pPr>
        <w:spacing w:after="200" w:line="276" w:lineRule="auto"/>
        <w:ind w:left="357"/>
        <w:contextualSpacing/>
        <w:rPr>
          <w:szCs w:val="24"/>
          <w:lang w:val="en-GB"/>
        </w:rPr>
      </w:pPr>
    </w:p>
    <w:p w14:paraId="61AF80FB"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Marketing Strategy</w:t>
      </w:r>
    </w:p>
    <w:p w14:paraId="24F418AB" w14:textId="77777777" w:rsidR="00E32144" w:rsidRPr="00E32144" w:rsidRDefault="00E32144" w:rsidP="00E32144">
      <w:pPr>
        <w:spacing w:after="200" w:line="276" w:lineRule="auto"/>
        <w:ind w:left="720"/>
        <w:contextualSpacing/>
        <w:rPr>
          <w:szCs w:val="24"/>
          <w:lang w:val="en-GB"/>
        </w:rPr>
      </w:pPr>
      <w:r w:rsidRPr="00E32144">
        <w:rPr>
          <w:szCs w:val="24"/>
          <w:lang w:val="en-GB"/>
        </w:rPr>
        <w:t>ODeL Directorate shall evaluate its marketing strategy biennially.</w:t>
      </w:r>
    </w:p>
    <w:p w14:paraId="436318C9" w14:textId="77777777" w:rsidR="00E32144" w:rsidRPr="00E32144" w:rsidRDefault="00E32144" w:rsidP="00E32144">
      <w:pPr>
        <w:spacing w:after="200" w:line="276" w:lineRule="auto"/>
        <w:ind w:left="720"/>
        <w:contextualSpacing/>
        <w:rPr>
          <w:szCs w:val="24"/>
          <w:lang w:val="en-GB"/>
        </w:rPr>
      </w:pPr>
    </w:p>
    <w:p w14:paraId="4BBAA77E" w14:textId="77777777" w:rsidR="00E32144" w:rsidRPr="00E32144" w:rsidRDefault="00E32144" w:rsidP="002532F8">
      <w:pPr>
        <w:numPr>
          <w:ilvl w:val="0"/>
          <w:numId w:val="72"/>
        </w:numPr>
        <w:spacing w:after="200" w:line="276" w:lineRule="auto"/>
        <w:ind w:left="357" w:firstLine="0"/>
        <w:contextualSpacing/>
        <w:rPr>
          <w:b/>
          <w:szCs w:val="24"/>
          <w:lang w:val="en-GB"/>
        </w:rPr>
      </w:pPr>
      <w:r w:rsidRPr="00E32144">
        <w:rPr>
          <w:b/>
          <w:szCs w:val="24"/>
          <w:lang w:val="en-GB"/>
        </w:rPr>
        <w:t>Evaluation report</w:t>
      </w:r>
    </w:p>
    <w:p w14:paraId="52B869C2" w14:textId="77777777" w:rsidR="00E32144" w:rsidRPr="00E32144" w:rsidRDefault="00E32144" w:rsidP="00E32144">
      <w:pPr>
        <w:spacing w:after="200" w:line="276" w:lineRule="auto"/>
        <w:ind w:left="357"/>
        <w:contextualSpacing/>
        <w:rPr>
          <w:szCs w:val="24"/>
          <w:lang w:val="en-GB"/>
        </w:rPr>
      </w:pPr>
      <w:r w:rsidRPr="00E32144">
        <w:rPr>
          <w:szCs w:val="24"/>
          <w:lang w:val="en-GB"/>
        </w:rPr>
        <w:t>Upon completion of each study, the Directorate shall present the evaluation report to the ODeL Committee members for appropriate action.</w:t>
      </w:r>
    </w:p>
    <w:p w14:paraId="07BE2147" w14:textId="77777777" w:rsidR="00E32144" w:rsidRPr="00E32144" w:rsidRDefault="00E32144" w:rsidP="00E32144">
      <w:pPr>
        <w:spacing w:after="200" w:line="276" w:lineRule="auto"/>
        <w:ind w:left="357"/>
        <w:contextualSpacing/>
        <w:rPr>
          <w:szCs w:val="24"/>
          <w:lang w:val="en-GB"/>
        </w:rPr>
      </w:pPr>
    </w:p>
    <w:p w14:paraId="240F668E" w14:textId="77777777" w:rsidR="00E32144" w:rsidRPr="00E32144" w:rsidRDefault="00E32144" w:rsidP="002532F8">
      <w:pPr>
        <w:numPr>
          <w:ilvl w:val="0"/>
          <w:numId w:val="72"/>
        </w:numPr>
        <w:spacing w:after="200" w:line="276" w:lineRule="auto"/>
        <w:contextualSpacing/>
        <w:rPr>
          <w:b/>
          <w:szCs w:val="24"/>
          <w:lang w:val="en-GB"/>
        </w:rPr>
      </w:pPr>
      <w:r w:rsidRPr="00E32144">
        <w:rPr>
          <w:b/>
          <w:szCs w:val="24"/>
          <w:lang w:val="en-GB"/>
        </w:rPr>
        <w:t>Other Evaluations</w:t>
      </w:r>
    </w:p>
    <w:p w14:paraId="7DDE0D2E" w14:textId="77777777" w:rsidR="00E32144" w:rsidRPr="00E32144" w:rsidRDefault="00E32144" w:rsidP="00E32144">
      <w:pPr>
        <w:spacing w:after="200" w:line="276" w:lineRule="auto"/>
        <w:ind w:left="720"/>
        <w:contextualSpacing/>
        <w:rPr>
          <w:szCs w:val="24"/>
          <w:lang w:val="en-GB"/>
        </w:rPr>
      </w:pPr>
      <w:r w:rsidRPr="00E32144">
        <w:rPr>
          <w:szCs w:val="24"/>
          <w:lang w:val="en-GB"/>
        </w:rPr>
        <w:t>In addition to the periodic evaluation studies, the Directorate shall design an appropriate system, continuously collect data from students, lecturers and other stakeholders for the purpose of monitoring. The data collected shall then be summarized and a monthly report presented to the ODeL Committee.</w:t>
      </w:r>
    </w:p>
    <w:p w14:paraId="4AAC955F" w14:textId="77777777" w:rsidR="00E32144" w:rsidRPr="00E32144" w:rsidRDefault="00E32144" w:rsidP="00E32144">
      <w:pPr>
        <w:spacing w:after="200" w:line="276" w:lineRule="auto"/>
        <w:rPr>
          <w:szCs w:val="24"/>
          <w:lang w:val="en-GB"/>
        </w:rPr>
      </w:pPr>
      <w:r w:rsidRPr="00E32144">
        <w:rPr>
          <w:szCs w:val="24"/>
          <w:lang w:val="en-GB"/>
        </w:rPr>
        <w:t>Records of evaluations and the analyses shall be kept on file, as well as documentation of            results for enhancement of course offerings.</w:t>
      </w:r>
    </w:p>
    <w:p w14:paraId="59EB3A7F"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94" w:name="_Toc102019123"/>
      <w:bookmarkStart w:id="95" w:name="_Toc193303616"/>
      <w:r w:rsidRPr="00E32144">
        <w:rPr>
          <w:rFonts w:eastAsia="Times New Roman"/>
          <w:b/>
          <w:bCs/>
          <w:szCs w:val="24"/>
          <w:lang w:val="en-GB"/>
        </w:rPr>
        <w:t>Preparation of Modules</w:t>
      </w:r>
      <w:bookmarkEnd w:id="94"/>
      <w:bookmarkEnd w:id="95"/>
    </w:p>
    <w:p w14:paraId="303003F0" w14:textId="77777777" w:rsidR="00E32144" w:rsidRPr="00E32144" w:rsidRDefault="00E32144" w:rsidP="00E32144">
      <w:pPr>
        <w:spacing w:after="200" w:line="276" w:lineRule="auto"/>
        <w:rPr>
          <w:szCs w:val="24"/>
          <w:lang w:val="en-GB"/>
        </w:rPr>
      </w:pPr>
      <w:r w:rsidRPr="00E32144">
        <w:rPr>
          <w:szCs w:val="24"/>
          <w:lang w:val="en-GB"/>
        </w:rPr>
        <w:t>The ODeL Committee shall perform an oversight role over the design, development and production of modules as outlined in clause 7.0. The respective departments and schools shall have the responsibility of appointing instructors to prepare course materials.</w:t>
      </w:r>
    </w:p>
    <w:p w14:paraId="3D13D3F2" w14:textId="77777777" w:rsidR="00E32144" w:rsidRPr="00E32144" w:rsidRDefault="00E32144" w:rsidP="00E32144">
      <w:pPr>
        <w:spacing w:after="200" w:line="276" w:lineRule="auto"/>
        <w:rPr>
          <w:szCs w:val="24"/>
          <w:lang w:val="en-GB"/>
        </w:rPr>
      </w:pPr>
      <w:r w:rsidRPr="00E32144">
        <w:rPr>
          <w:szCs w:val="24"/>
          <w:lang w:val="en-GB"/>
        </w:rPr>
        <w:lastRenderedPageBreak/>
        <w:t>In consultation with the respective schools and departments, the ODeL Committee shall exercise oversight over:</w:t>
      </w:r>
    </w:p>
    <w:p w14:paraId="3CB6C8E0" w14:textId="77777777" w:rsidR="00E32144" w:rsidRPr="00E32144" w:rsidRDefault="00E32144" w:rsidP="002532F8">
      <w:pPr>
        <w:numPr>
          <w:ilvl w:val="2"/>
          <w:numId w:val="65"/>
        </w:numPr>
        <w:spacing w:after="200" w:line="276" w:lineRule="auto"/>
        <w:contextualSpacing/>
        <w:rPr>
          <w:szCs w:val="24"/>
          <w:lang w:val="en-GB"/>
        </w:rPr>
      </w:pPr>
      <w:r w:rsidRPr="00E32144">
        <w:rPr>
          <w:szCs w:val="24"/>
          <w:lang w:val="en-GB"/>
        </w:rPr>
        <w:t>Periodic review of the course material developed. The review period shall not exceed four calendar years.</w:t>
      </w:r>
    </w:p>
    <w:p w14:paraId="4B450AAC" w14:textId="77777777" w:rsidR="00E32144" w:rsidRPr="00E32144" w:rsidRDefault="00E32144" w:rsidP="002532F8">
      <w:pPr>
        <w:numPr>
          <w:ilvl w:val="2"/>
          <w:numId w:val="65"/>
        </w:numPr>
        <w:spacing w:after="200" w:line="276" w:lineRule="auto"/>
        <w:contextualSpacing/>
        <w:rPr>
          <w:szCs w:val="24"/>
          <w:lang w:val="en-GB"/>
        </w:rPr>
      </w:pPr>
      <w:r w:rsidRPr="00E32144">
        <w:rPr>
          <w:szCs w:val="24"/>
          <w:lang w:val="en-GB"/>
        </w:rPr>
        <w:t>Production of the course materials.</w:t>
      </w:r>
    </w:p>
    <w:p w14:paraId="32B74566"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96" w:name="_Toc102019124"/>
      <w:bookmarkStart w:id="97" w:name="_Toc193303617"/>
      <w:r w:rsidRPr="00E32144">
        <w:rPr>
          <w:rFonts w:eastAsia="Times New Roman"/>
          <w:b/>
          <w:bCs/>
          <w:szCs w:val="24"/>
          <w:lang w:val="en-GB"/>
        </w:rPr>
        <w:t>Curriculum Development</w:t>
      </w:r>
      <w:bookmarkEnd w:id="96"/>
      <w:bookmarkEnd w:id="97"/>
    </w:p>
    <w:p w14:paraId="3BEE1686" w14:textId="77777777" w:rsidR="00E32144" w:rsidRPr="00E32144" w:rsidRDefault="00E32144" w:rsidP="00E32144">
      <w:pPr>
        <w:spacing w:after="200" w:line="276" w:lineRule="auto"/>
        <w:rPr>
          <w:szCs w:val="24"/>
          <w:lang w:val="en-GB"/>
        </w:rPr>
      </w:pPr>
      <w:r w:rsidRPr="00E32144">
        <w:rPr>
          <w:szCs w:val="24"/>
          <w:lang w:val="en-GB"/>
        </w:rPr>
        <w:t>All instructors involved in developing and delivering ODeL courses shall adhere to the curriculum development guidelines as stipulated in the UEAB Academic Policy and the Commission for University Education Policy Guidelines.</w:t>
      </w:r>
    </w:p>
    <w:p w14:paraId="37E2DC8F"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98" w:name="_bookmark22"/>
      <w:bookmarkStart w:id="99" w:name="_Toc98344193"/>
      <w:bookmarkStart w:id="100" w:name="_Toc102019125"/>
      <w:bookmarkStart w:id="101" w:name="_Toc193303618"/>
      <w:bookmarkEnd w:id="98"/>
      <w:r w:rsidRPr="00E32144">
        <w:rPr>
          <w:rFonts w:eastAsia="Times New Roman"/>
          <w:b/>
          <w:bCs/>
          <w:szCs w:val="24"/>
          <w:lang w:val="en-GB"/>
        </w:rPr>
        <w:t>Procedures for Scheduling ODeL Courses</w:t>
      </w:r>
      <w:bookmarkEnd w:id="99"/>
      <w:bookmarkEnd w:id="100"/>
      <w:bookmarkEnd w:id="101"/>
    </w:p>
    <w:p w14:paraId="1534378A" w14:textId="77777777" w:rsidR="00E32144" w:rsidRPr="00E32144" w:rsidRDefault="00E32144" w:rsidP="00E32144">
      <w:pPr>
        <w:spacing w:after="200" w:line="276" w:lineRule="auto"/>
        <w:ind w:left="360"/>
        <w:contextualSpacing/>
        <w:rPr>
          <w:rFonts w:ascii="Calibri" w:hAnsi="Calibri"/>
          <w:sz w:val="22"/>
          <w:lang w:val="en-GB"/>
        </w:rPr>
      </w:pPr>
      <w:r w:rsidRPr="00E32144">
        <w:rPr>
          <w:szCs w:val="24"/>
          <w:lang w:val="en-GB"/>
        </w:rPr>
        <w:t>To encourage high quality courses, proposals for new ODeL courses shall be approved prior to the delivery of the course. The following procedure shall apply;</w:t>
      </w:r>
    </w:p>
    <w:p w14:paraId="0F435797" w14:textId="77777777" w:rsidR="00E32144" w:rsidRPr="00E32144" w:rsidRDefault="00E32144" w:rsidP="002532F8">
      <w:pPr>
        <w:numPr>
          <w:ilvl w:val="0"/>
          <w:numId w:val="79"/>
        </w:numPr>
        <w:spacing w:after="200" w:line="276" w:lineRule="auto"/>
        <w:contextualSpacing/>
        <w:rPr>
          <w:szCs w:val="24"/>
          <w:lang w:val="en-GB"/>
        </w:rPr>
      </w:pPr>
      <w:r w:rsidRPr="00E32144">
        <w:rPr>
          <w:szCs w:val="24"/>
          <w:lang w:val="en-GB"/>
        </w:rPr>
        <w:t>The department shall identify courses suitable to be offered under ODeL</w:t>
      </w:r>
    </w:p>
    <w:p w14:paraId="25840703" w14:textId="77777777" w:rsidR="00E32144" w:rsidRPr="00E32144" w:rsidRDefault="00E32144" w:rsidP="002532F8">
      <w:pPr>
        <w:numPr>
          <w:ilvl w:val="0"/>
          <w:numId w:val="79"/>
        </w:numPr>
        <w:spacing w:after="200" w:line="276" w:lineRule="auto"/>
        <w:contextualSpacing/>
        <w:rPr>
          <w:szCs w:val="24"/>
          <w:lang w:val="en-GB"/>
        </w:rPr>
      </w:pPr>
      <w:r w:rsidRPr="00E32144">
        <w:rPr>
          <w:szCs w:val="24"/>
          <w:lang w:val="en-GB"/>
        </w:rPr>
        <w:t>The department shall identify and assign course content creators.</w:t>
      </w:r>
    </w:p>
    <w:p w14:paraId="550DB8AF" w14:textId="77777777" w:rsidR="00E32144" w:rsidRPr="00E32144" w:rsidRDefault="00E32144" w:rsidP="002532F8">
      <w:pPr>
        <w:numPr>
          <w:ilvl w:val="0"/>
          <w:numId w:val="79"/>
        </w:numPr>
        <w:spacing w:after="200" w:line="276" w:lineRule="auto"/>
        <w:contextualSpacing/>
        <w:rPr>
          <w:szCs w:val="24"/>
          <w:lang w:val="en-GB"/>
        </w:rPr>
      </w:pPr>
      <w:r w:rsidRPr="00E32144">
        <w:rPr>
          <w:szCs w:val="24"/>
          <w:lang w:val="en-GB"/>
        </w:rPr>
        <w:t xml:space="preserve">The content creator shall submit the </w:t>
      </w:r>
      <w:r w:rsidRPr="00E32144">
        <w:t>outline</w:t>
      </w:r>
      <w:r w:rsidRPr="00E32144">
        <w:rPr>
          <w:spacing w:val="1"/>
        </w:rPr>
        <w:t xml:space="preserve"> of the course </w:t>
      </w:r>
      <w:r w:rsidRPr="00E32144">
        <w:t>expected outcomes, topics to be covered in the course and how contact hours</w:t>
      </w:r>
      <w:r w:rsidRPr="00E32144">
        <w:rPr>
          <w:spacing w:val="1"/>
        </w:rPr>
        <w:t xml:space="preserve"> </w:t>
      </w:r>
      <w:r w:rsidRPr="00E32144">
        <w:t>will</w:t>
      </w:r>
      <w:r w:rsidRPr="00E32144">
        <w:rPr>
          <w:spacing w:val="-1"/>
        </w:rPr>
        <w:t xml:space="preserve"> </w:t>
      </w:r>
      <w:r w:rsidRPr="00E32144">
        <w:t>be</w:t>
      </w:r>
      <w:r w:rsidRPr="00E32144">
        <w:rPr>
          <w:spacing w:val="-1"/>
        </w:rPr>
        <w:t xml:space="preserve"> </w:t>
      </w:r>
      <w:r w:rsidRPr="00E32144">
        <w:t>addressed.</w:t>
      </w:r>
    </w:p>
    <w:p w14:paraId="0A72ED11" w14:textId="77777777" w:rsidR="00E32144" w:rsidRPr="00E32144" w:rsidRDefault="00E32144" w:rsidP="002532F8">
      <w:pPr>
        <w:numPr>
          <w:ilvl w:val="0"/>
          <w:numId w:val="79"/>
        </w:numPr>
        <w:spacing w:after="200" w:line="276" w:lineRule="auto"/>
        <w:contextualSpacing/>
        <w:rPr>
          <w:szCs w:val="24"/>
          <w:lang w:val="en-GB"/>
        </w:rPr>
      </w:pPr>
      <w:r w:rsidRPr="00E32144">
        <w:rPr>
          <w:szCs w:val="24"/>
          <w:lang w:val="en-GB"/>
        </w:rPr>
        <w:t>Further information on the course such as a syllabus, textbooks, e-resources and other reference materials created by the lecturer should be included in the submission.</w:t>
      </w:r>
    </w:p>
    <w:p w14:paraId="75FD5055"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02" w:name="_Toc102019126"/>
      <w:bookmarkStart w:id="103" w:name="_Toc193303619"/>
      <w:r w:rsidRPr="00E32144">
        <w:rPr>
          <w:rFonts w:eastAsia="Times New Roman"/>
          <w:b/>
          <w:bCs/>
          <w:szCs w:val="24"/>
          <w:lang w:val="en-GB"/>
        </w:rPr>
        <w:t>Assessment Method</w:t>
      </w:r>
      <w:bookmarkEnd w:id="102"/>
      <w:bookmarkEnd w:id="103"/>
    </w:p>
    <w:p w14:paraId="11FFBEB3" w14:textId="77777777" w:rsidR="00E32144" w:rsidRPr="00E32144" w:rsidRDefault="00E32144" w:rsidP="00E32144">
      <w:pPr>
        <w:spacing w:after="200" w:line="276" w:lineRule="auto"/>
        <w:rPr>
          <w:szCs w:val="24"/>
          <w:lang w:val="en-GB"/>
        </w:rPr>
      </w:pPr>
      <w:r w:rsidRPr="00E32144">
        <w:rPr>
          <w:szCs w:val="24"/>
          <w:lang w:val="en-GB"/>
        </w:rPr>
        <w:t>A variety of methods of content delivery may be used such as attendance, tests, quizzes, class participation, class presentations, group work, market research, projects, term papers, portfolio development, demonstrations, workshop practices, writing assignments, simulation activities, peer and self-evaluation and independent study. Instructors are responsible for the relevant latest text books/e-books, journals/e-journals, newspapers, internet search and magazines for the modules.</w:t>
      </w:r>
    </w:p>
    <w:p w14:paraId="1B438935"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04" w:name="_Toc102019127"/>
      <w:bookmarkStart w:id="105" w:name="_Toc193303620"/>
      <w:r w:rsidRPr="00E32144">
        <w:rPr>
          <w:rFonts w:eastAsia="Times New Roman"/>
          <w:b/>
          <w:bCs/>
          <w:szCs w:val="24"/>
          <w:lang w:val="en-GB"/>
        </w:rPr>
        <w:t>Interaction methods</w:t>
      </w:r>
      <w:bookmarkEnd w:id="104"/>
      <w:bookmarkEnd w:id="105"/>
      <w:r w:rsidRPr="00E32144">
        <w:rPr>
          <w:rFonts w:eastAsia="Times New Roman"/>
          <w:b/>
          <w:bCs/>
          <w:szCs w:val="24"/>
          <w:lang w:val="en-GB"/>
        </w:rPr>
        <w:t xml:space="preserve"> </w:t>
      </w:r>
    </w:p>
    <w:p w14:paraId="08F3883B" w14:textId="77777777" w:rsidR="00E32144" w:rsidRPr="00E32144" w:rsidRDefault="00E32144" w:rsidP="00E32144">
      <w:pPr>
        <w:spacing w:after="200" w:line="276" w:lineRule="auto"/>
        <w:rPr>
          <w:szCs w:val="24"/>
          <w:lang w:val="en-GB"/>
        </w:rPr>
      </w:pPr>
      <w:r w:rsidRPr="00E32144">
        <w:rPr>
          <w:szCs w:val="24"/>
          <w:lang w:val="en-GB"/>
        </w:rPr>
        <w:t>The course outline will describe how interaction will interact with students and how students will interact with each other.</w:t>
      </w:r>
    </w:p>
    <w:p w14:paraId="01BDE7F9" w14:textId="77777777" w:rsidR="00E32144" w:rsidRPr="00E32144" w:rsidRDefault="00E32144" w:rsidP="00E32144">
      <w:pPr>
        <w:spacing w:after="200" w:line="276" w:lineRule="auto"/>
        <w:rPr>
          <w:szCs w:val="24"/>
          <w:lang w:val="en-GB"/>
        </w:rPr>
      </w:pPr>
      <w:r w:rsidRPr="00E32144">
        <w:rPr>
          <w:szCs w:val="24"/>
          <w:lang w:val="en-GB"/>
        </w:rPr>
        <w:t>Sources of course materials include text-books, journals, e-books and e-journals. Course materials will be listed in the course syllabus and, a description of them will be provided.</w:t>
      </w:r>
    </w:p>
    <w:p w14:paraId="6D78F932"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06" w:name="_bookmark23"/>
      <w:bookmarkStart w:id="107" w:name="_Toc98344194"/>
      <w:bookmarkStart w:id="108" w:name="_Toc102019128"/>
      <w:bookmarkStart w:id="109" w:name="_Toc193303621"/>
      <w:bookmarkEnd w:id="106"/>
      <w:r w:rsidRPr="00E32144">
        <w:rPr>
          <w:rFonts w:eastAsia="Times New Roman"/>
          <w:b/>
          <w:bCs/>
          <w:szCs w:val="24"/>
          <w:lang w:val="en-GB"/>
        </w:rPr>
        <w:lastRenderedPageBreak/>
        <w:t>Institutional Accommodation</w:t>
      </w:r>
      <w:bookmarkEnd w:id="107"/>
      <w:bookmarkEnd w:id="108"/>
      <w:bookmarkEnd w:id="109"/>
    </w:p>
    <w:p w14:paraId="54FCE6C8" w14:textId="77777777" w:rsidR="00E32144" w:rsidRPr="00E32144" w:rsidRDefault="00E32144" w:rsidP="00E32144">
      <w:pPr>
        <w:spacing w:after="200" w:line="276" w:lineRule="auto"/>
        <w:rPr>
          <w:szCs w:val="24"/>
          <w:lang w:val="en-GB"/>
        </w:rPr>
      </w:pPr>
      <w:r w:rsidRPr="00E32144">
        <w:rPr>
          <w:szCs w:val="24"/>
          <w:lang w:val="en-GB"/>
        </w:rPr>
        <w:t>Unless otherwise stated, all UEAB Policies, standards, and guidelines for on-and off-campus shall apply to ODeL.</w:t>
      </w:r>
    </w:p>
    <w:p w14:paraId="052E5B8E" w14:textId="77777777" w:rsidR="00E32144" w:rsidRPr="00E32144" w:rsidRDefault="00E32144" w:rsidP="00E32144">
      <w:pPr>
        <w:spacing w:after="200" w:line="276" w:lineRule="auto"/>
        <w:rPr>
          <w:szCs w:val="24"/>
          <w:lang w:val="en-GB"/>
        </w:rPr>
      </w:pPr>
      <w:r w:rsidRPr="00E32144">
        <w:rPr>
          <w:szCs w:val="24"/>
          <w:lang w:val="en-GB"/>
        </w:rPr>
        <w:t>All academic units of the college have an opportunity to participate in providing ODeL s and are encouraged to provide courses through ODeL.</w:t>
      </w:r>
    </w:p>
    <w:p w14:paraId="5E7B0258" w14:textId="77777777" w:rsidR="00E32144" w:rsidRPr="00E32144" w:rsidRDefault="00E32144" w:rsidP="00E32144">
      <w:pPr>
        <w:spacing w:after="200" w:line="276" w:lineRule="auto"/>
        <w:rPr>
          <w:szCs w:val="24"/>
          <w:lang w:val="en-GB"/>
        </w:rPr>
      </w:pPr>
      <w:r w:rsidRPr="00E32144">
        <w:rPr>
          <w:rFonts w:eastAsia="Times New Roman"/>
          <w:szCs w:val="24"/>
        </w:rPr>
        <w:t xml:space="preserve">Current programmatic and administrative procedures exist to accommodate persons who may not have easy access to classroom-based study at UEAB due </w:t>
      </w:r>
      <w:r w:rsidRPr="00E32144">
        <w:rPr>
          <w:szCs w:val="24"/>
          <w:lang w:val="en-GB"/>
        </w:rPr>
        <w:t>to constraints of time, distance, disability, and personal and professional issues.</w:t>
      </w:r>
    </w:p>
    <w:p w14:paraId="3015C6CE" w14:textId="77777777" w:rsidR="00E32144" w:rsidRPr="00E32144" w:rsidRDefault="00E32144" w:rsidP="00E32144">
      <w:pPr>
        <w:spacing w:after="200" w:line="276" w:lineRule="auto"/>
        <w:rPr>
          <w:szCs w:val="24"/>
          <w:lang w:val="en-GB"/>
        </w:rPr>
      </w:pPr>
      <w:r w:rsidRPr="00E32144">
        <w:rPr>
          <w:szCs w:val="24"/>
          <w:lang w:val="en-GB"/>
        </w:rPr>
        <w:t>All programs, services, and activities offered by UEAB must be accessible to and usable by persons with documented disabilities who have met the technical and academic standards for admission.</w:t>
      </w:r>
    </w:p>
    <w:p w14:paraId="4E78A8B3" w14:textId="77777777" w:rsidR="00E32144" w:rsidRPr="00E32144" w:rsidRDefault="00E32144" w:rsidP="00E32144">
      <w:pPr>
        <w:spacing w:after="200" w:line="276" w:lineRule="auto"/>
        <w:rPr>
          <w:szCs w:val="24"/>
          <w:lang w:val="en-GB"/>
        </w:rPr>
      </w:pPr>
      <w:r w:rsidRPr="00E32144">
        <w:rPr>
          <w:szCs w:val="24"/>
          <w:lang w:val="en-GB"/>
        </w:rPr>
        <w:t>The ODeL shall contribute the UEAB’s commitment to ensuring an equitable academic experience for students with disabilities and will be responsive to requests for reasonable accommodations, regardless of the type of instructional delivery system being utilized.</w:t>
      </w:r>
    </w:p>
    <w:p w14:paraId="05ECA908" w14:textId="77777777" w:rsidR="00E32144" w:rsidRPr="00E32144" w:rsidRDefault="00E32144" w:rsidP="00E32144">
      <w:pPr>
        <w:spacing w:after="200" w:line="276" w:lineRule="auto"/>
        <w:rPr>
          <w:szCs w:val="24"/>
          <w:lang w:val="en-GB"/>
        </w:rPr>
      </w:pPr>
      <w:r w:rsidRPr="00E32144">
        <w:rPr>
          <w:szCs w:val="24"/>
          <w:lang w:val="en-GB"/>
        </w:rPr>
        <w:br w:type="page"/>
      </w:r>
    </w:p>
    <w:p w14:paraId="631D4EC0"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bookmarkStart w:id="110" w:name="_Toc102019129"/>
      <w:bookmarkStart w:id="111" w:name="_Toc193303622"/>
      <w:r w:rsidRPr="00E32144">
        <w:rPr>
          <w:rFonts w:eastAsia="Times New Roman"/>
          <w:b/>
          <w:bCs/>
          <w:sz w:val="28"/>
          <w:szCs w:val="28"/>
          <w:lang w:val="en-GB"/>
        </w:rPr>
        <w:lastRenderedPageBreak/>
        <w:t>UEAB ODeL EXAMINATIONS</w:t>
      </w:r>
      <w:bookmarkEnd w:id="110"/>
      <w:bookmarkEnd w:id="111"/>
    </w:p>
    <w:p w14:paraId="76631A73" w14:textId="77777777" w:rsidR="00E32144" w:rsidRPr="00E32144" w:rsidRDefault="00E32144" w:rsidP="00E32144">
      <w:pPr>
        <w:widowControl w:val="0"/>
        <w:autoSpaceDE w:val="0"/>
        <w:autoSpaceDN w:val="0"/>
        <w:spacing w:after="0" w:line="240" w:lineRule="auto"/>
        <w:jc w:val="both"/>
        <w:rPr>
          <w:rFonts w:eastAsia="Times New Roman"/>
          <w:szCs w:val="24"/>
        </w:rPr>
      </w:pPr>
      <w:bookmarkStart w:id="112" w:name="_bookmark63"/>
      <w:bookmarkEnd w:id="112"/>
      <w:r w:rsidRPr="00E32144">
        <w:rPr>
          <w:rFonts w:eastAsia="Times New Roman"/>
          <w:szCs w:val="24"/>
        </w:rPr>
        <w:t>The ODeL Examinations Policy and procedures shall conform to the rules and regulations contained in the UEAB Examinations Policy. The ODeL policy on examination only serves as a guideline to the needs of ODeL students who for whatever reason are unable to sit for course examinations on campus.</w:t>
      </w:r>
    </w:p>
    <w:p w14:paraId="52FAB3E6"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13" w:name="_Toc102019130"/>
      <w:bookmarkStart w:id="114" w:name="_Toc193303623"/>
      <w:r w:rsidRPr="00E32144">
        <w:rPr>
          <w:rFonts w:eastAsia="Times New Roman"/>
          <w:b/>
          <w:bCs/>
          <w:szCs w:val="24"/>
          <w:lang w:val="en-GB"/>
        </w:rPr>
        <w:t>Credibility of Online Examination</w:t>
      </w:r>
      <w:bookmarkEnd w:id="113"/>
      <w:bookmarkEnd w:id="114"/>
    </w:p>
    <w:p w14:paraId="76D45DC9" w14:textId="77777777" w:rsidR="00E32144" w:rsidRPr="00E32144" w:rsidRDefault="00E32144" w:rsidP="00E32144">
      <w:pPr>
        <w:widowControl w:val="0"/>
        <w:autoSpaceDE w:val="0"/>
        <w:autoSpaceDN w:val="0"/>
        <w:spacing w:after="0" w:line="240" w:lineRule="auto"/>
        <w:ind w:left="720"/>
        <w:jc w:val="both"/>
        <w:rPr>
          <w:rFonts w:eastAsia="Times New Roman"/>
          <w:szCs w:val="24"/>
        </w:rPr>
      </w:pPr>
      <w:r w:rsidRPr="00E32144">
        <w:rPr>
          <w:rFonts w:eastAsia="Times New Roman"/>
          <w:szCs w:val="24"/>
        </w:rPr>
        <w:t>In order to ensure the credibility of all UEAB courses delivered through the ODeL, it is critical that all</w:t>
      </w:r>
      <w:r w:rsidRPr="00E32144">
        <w:rPr>
          <w:rFonts w:eastAsia="Times New Roman"/>
          <w:spacing w:val="-1"/>
          <w:szCs w:val="24"/>
        </w:rPr>
        <w:t xml:space="preserve"> </w:t>
      </w:r>
      <w:r w:rsidRPr="00E32144">
        <w:rPr>
          <w:rFonts w:eastAsia="Times New Roman"/>
          <w:szCs w:val="24"/>
        </w:rPr>
        <w:t>examinations occur</w:t>
      </w:r>
      <w:r w:rsidRPr="00E32144">
        <w:rPr>
          <w:rFonts w:eastAsia="Times New Roman"/>
          <w:spacing w:val="-1"/>
          <w:szCs w:val="24"/>
        </w:rPr>
        <w:t xml:space="preserve"> </w:t>
      </w:r>
      <w:r w:rsidRPr="00E32144">
        <w:rPr>
          <w:rFonts w:eastAsia="Times New Roman"/>
          <w:szCs w:val="24"/>
        </w:rPr>
        <w:t>within a structured and</w:t>
      </w:r>
      <w:r w:rsidRPr="00E32144">
        <w:rPr>
          <w:rFonts w:eastAsia="Times New Roman"/>
          <w:spacing w:val="-1"/>
          <w:szCs w:val="24"/>
        </w:rPr>
        <w:t xml:space="preserve"> </w:t>
      </w:r>
      <w:r w:rsidRPr="00E32144">
        <w:rPr>
          <w:rFonts w:eastAsia="Times New Roman"/>
          <w:szCs w:val="24"/>
        </w:rPr>
        <w:t>secure</w:t>
      </w:r>
      <w:r w:rsidRPr="00E32144">
        <w:rPr>
          <w:rFonts w:eastAsia="Times New Roman"/>
          <w:spacing w:val="-1"/>
          <w:szCs w:val="24"/>
        </w:rPr>
        <w:t xml:space="preserve"> </w:t>
      </w:r>
      <w:r w:rsidRPr="00E32144">
        <w:rPr>
          <w:rFonts w:eastAsia="Times New Roman"/>
          <w:szCs w:val="24"/>
        </w:rPr>
        <w:t>environment.</w:t>
      </w:r>
      <w:bookmarkStart w:id="115" w:name="_bookmark64"/>
      <w:bookmarkStart w:id="116" w:name="_bookmark66"/>
      <w:bookmarkStart w:id="117" w:name="_bookmark67"/>
      <w:bookmarkEnd w:id="115"/>
      <w:bookmarkEnd w:id="116"/>
      <w:bookmarkEnd w:id="117"/>
    </w:p>
    <w:p w14:paraId="4C1EE30D"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18" w:name="_Toc102019131"/>
      <w:bookmarkStart w:id="119" w:name="_Toc193303624"/>
      <w:r w:rsidRPr="00E32144">
        <w:rPr>
          <w:rFonts w:eastAsia="Times New Roman"/>
          <w:b/>
          <w:bCs/>
          <w:szCs w:val="24"/>
          <w:lang w:val="en-GB"/>
        </w:rPr>
        <w:t>Integrity of Online Examination</w:t>
      </w:r>
      <w:bookmarkEnd w:id="118"/>
      <w:bookmarkEnd w:id="119"/>
    </w:p>
    <w:p w14:paraId="57F94D73" w14:textId="77777777" w:rsidR="00E32144" w:rsidRPr="00E32144" w:rsidRDefault="00E32144" w:rsidP="00E32144">
      <w:pPr>
        <w:widowControl w:val="0"/>
        <w:autoSpaceDE w:val="0"/>
        <w:autoSpaceDN w:val="0"/>
        <w:spacing w:after="0" w:line="240" w:lineRule="auto"/>
        <w:ind w:left="720"/>
        <w:jc w:val="both"/>
        <w:rPr>
          <w:rFonts w:eastAsia="Times New Roman"/>
          <w:szCs w:val="24"/>
        </w:rPr>
      </w:pPr>
      <w:r w:rsidRPr="00E32144">
        <w:rPr>
          <w:rFonts w:eastAsia="Times New Roman"/>
          <w:szCs w:val="24"/>
        </w:rPr>
        <w:t>Due</w:t>
      </w:r>
      <w:r w:rsidRPr="00E32144">
        <w:rPr>
          <w:rFonts w:eastAsia="Times New Roman"/>
          <w:spacing w:val="-3"/>
          <w:szCs w:val="24"/>
        </w:rPr>
        <w:t xml:space="preserve"> </w:t>
      </w:r>
      <w:r w:rsidRPr="00E32144">
        <w:rPr>
          <w:rFonts w:eastAsia="Times New Roman"/>
          <w:szCs w:val="24"/>
        </w:rPr>
        <w:t>diligence</w:t>
      </w:r>
      <w:r w:rsidRPr="00E32144">
        <w:rPr>
          <w:rFonts w:eastAsia="Times New Roman"/>
          <w:spacing w:val="-1"/>
          <w:szCs w:val="24"/>
        </w:rPr>
        <w:t xml:space="preserve"> </w:t>
      </w:r>
      <w:r w:rsidRPr="00E32144">
        <w:rPr>
          <w:rFonts w:eastAsia="Times New Roman"/>
          <w:szCs w:val="24"/>
        </w:rPr>
        <w:t>shall</w:t>
      </w:r>
      <w:r w:rsidRPr="00E32144">
        <w:rPr>
          <w:rFonts w:eastAsia="Times New Roman"/>
          <w:spacing w:val="1"/>
          <w:szCs w:val="24"/>
        </w:rPr>
        <w:t xml:space="preserve"> </w:t>
      </w:r>
      <w:r w:rsidRPr="00E32144">
        <w:rPr>
          <w:rFonts w:eastAsia="Times New Roman"/>
          <w:szCs w:val="24"/>
        </w:rPr>
        <w:t>be</w:t>
      </w:r>
      <w:r w:rsidRPr="00E32144">
        <w:rPr>
          <w:rFonts w:eastAsia="Times New Roman"/>
          <w:spacing w:val="1"/>
          <w:szCs w:val="24"/>
        </w:rPr>
        <w:t xml:space="preserve"> </w:t>
      </w:r>
      <w:r w:rsidRPr="00E32144">
        <w:rPr>
          <w:rFonts w:eastAsia="Times New Roman"/>
          <w:szCs w:val="24"/>
        </w:rPr>
        <w:t>applied in considering</w:t>
      </w:r>
      <w:r w:rsidRPr="00E32144">
        <w:rPr>
          <w:rFonts w:eastAsia="Times New Roman"/>
          <w:spacing w:val="-2"/>
          <w:szCs w:val="24"/>
        </w:rPr>
        <w:t xml:space="preserve"> </w:t>
      </w:r>
      <w:r w:rsidRPr="00E32144">
        <w:rPr>
          <w:rFonts w:eastAsia="Times New Roman"/>
          <w:szCs w:val="24"/>
        </w:rPr>
        <w:t>to maintain integrity</w:t>
      </w:r>
      <w:r w:rsidRPr="00E32144">
        <w:rPr>
          <w:rFonts w:eastAsia="Times New Roman"/>
          <w:spacing w:val="-5"/>
          <w:szCs w:val="24"/>
        </w:rPr>
        <w:t xml:space="preserve"> </w:t>
      </w:r>
      <w:r w:rsidRPr="00E32144">
        <w:rPr>
          <w:rFonts w:eastAsia="Times New Roman"/>
          <w:szCs w:val="24"/>
        </w:rPr>
        <w:t>of UEAB</w:t>
      </w:r>
      <w:r w:rsidRPr="00E32144">
        <w:rPr>
          <w:rFonts w:eastAsia="Times New Roman"/>
          <w:spacing w:val="-1"/>
          <w:szCs w:val="24"/>
        </w:rPr>
        <w:t xml:space="preserve"> </w:t>
      </w:r>
      <w:r w:rsidRPr="00E32144">
        <w:rPr>
          <w:rFonts w:eastAsia="Times New Roman"/>
          <w:szCs w:val="24"/>
        </w:rPr>
        <w:t>online</w:t>
      </w:r>
      <w:r w:rsidRPr="00E32144">
        <w:rPr>
          <w:rFonts w:eastAsia="Times New Roman"/>
          <w:spacing w:val="-1"/>
          <w:szCs w:val="24"/>
        </w:rPr>
        <w:t xml:space="preserve"> </w:t>
      </w:r>
      <w:r w:rsidRPr="00E32144">
        <w:rPr>
          <w:rFonts w:eastAsia="Times New Roman"/>
          <w:szCs w:val="24"/>
        </w:rPr>
        <w:t>examinations.</w:t>
      </w:r>
      <w:bookmarkStart w:id="120" w:name="_bookmark68"/>
      <w:bookmarkEnd w:id="120"/>
    </w:p>
    <w:p w14:paraId="121D2BEB"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21" w:name="_Toc102019132"/>
      <w:bookmarkStart w:id="122" w:name="_Toc193303625"/>
      <w:r w:rsidRPr="00E32144">
        <w:rPr>
          <w:rFonts w:eastAsia="Times New Roman"/>
          <w:b/>
          <w:bCs/>
          <w:szCs w:val="24"/>
          <w:lang w:val="en-GB"/>
        </w:rPr>
        <w:t>Confidentiality of Online examination</w:t>
      </w:r>
      <w:bookmarkEnd w:id="121"/>
      <w:bookmarkEnd w:id="122"/>
    </w:p>
    <w:p w14:paraId="042A8282" w14:textId="77777777" w:rsidR="00E32144" w:rsidRPr="00E32144" w:rsidRDefault="00E32144" w:rsidP="00E32144">
      <w:pPr>
        <w:widowControl w:val="0"/>
        <w:autoSpaceDE w:val="0"/>
        <w:autoSpaceDN w:val="0"/>
        <w:spacing w:after="0" w:line="240" w:lineRule="auto"/>
        <w:ind w:left="720"/>
        <w:jc w:val="both"/>
        <w:rPr>
          <w:rFonts w:eastAsia="Times New Roman"/>
          <w:szCs w:val="24"/>
        </w:rPr>
      </w:pPr>
      <w:r w:rsidRPr="00E32144">
        <w:rPr>
          <w:rFonts w:eastAsia="Times New Roman"/>
          <w:szCs w:val="24"/>
        </w:rPr>
        <w:t>Confidentiality</w:t>
      </w:r>
      <w:r w:rsidRPr="00E32144">
        <w:rPr>
          <w:rFonts w:eastAsia="Times New Roman"/>
          <w:spacing w:val="14"/>
          <w:szCs w:val="24"/>
        </w:rPr>
        <w:t xml:space="preserve"> </w:t>
      </w:r>
      <w:r w:rsidRPr="00E32144">
        <w:rPr>
          <w:rFonts w:eastAsia="Times New Roman"/>
          <w:szCs w:val="24"/>
        </w:rPr>
        <w:t>of</w:t>
      </w:r>
      <w:r w:rsidRPr="00E32144">
        <w:rPr>
          <w:rFonts w:eastAsia="Times New Roman"/>
          <w:spacing w:val="20"/>
          <w:szCs w:val="24"/>
        </w:rPr>
        <w:t xml:space="preserve"> </w:t>
      </w:r>
      <w:r w:rsidRPr="00E32144">
        <w:rPr>
          <w:rFonts w:eastAsia="Times New Roman"/>
          <w:szCs w:val="24"/>
        </w:rPr>
        <w:t>Online</w:t>
      </w:r>
      <w:r w:rsidRPr="00E32144">
        <w:rPr>
          <w:rFonts w:eastAsia="Times New Roman"/>
          <w:spacing w:val="18"/>
          <w:szCs w:val="24"/>
        </w:rPr>
        <w:t xml:space="preserve"> </w:t>
      </w:r>
      <w:r w:rsidRPr="00E32144">
        <w:rPr>
          <w:rFonts w:eastAsia="Times New Roman"/>
          <w:szCs w:val="24"/>
        </w:rPr>
        <w:t>examinations</w:t>
      </w:r>
      <w:r w:rsidRPr="00E32144">
        <w:rPr>
          <w:rFonts w:eastAsia="Times New Roman"/>
          <w:spacing w:val="19"/>
          <w:szCs w:val="24"/>
        </w:rPr>
        <w:t xml:space="preserve"> </w:t>
      </w:r>
      <w:r w:rsidRPr="00E32144">
        <w:rPr>
          <w:rFonts w:eastAsia="Times New Roman"/>
          <w:szCs w:val="24"/>
        </w:rPr>
        <w:t>shall</w:t>
      </w:r>
      <w:r w:rsidRPr="00E32144">
        <w:rPr>
          <w:rFonts w:eastAsia="Times New Roman"/>
          <w:spacing w:val="19"/>
          <w:szCs w:val="24"/>
        </w:rPr>
        <w:t xml:space="preserve"> </w:t>
      </w:r>
      <w:r w:rsidRPr="00E32144">
        <w:rPr>
          <w:rFonts w:eastAsia="Times New Roman"/>
          <w:szCs w:val="24"/>
        </w:rPr>
        <w:t>be</w:t>
      </w:r>
      <w:r w:rsidRPr="00E32144">
        <w:rPr>
          <w:rFonts w:eastAsia="Times New Roman"/>
          <w:spacing w:val="20"/>
          <w:szCs w:val="24"/>
        </w:rPr>
        <w:t xml:space="preserve"> </w:t>
      </w:r>
      <w:r w:rsidRPr="00E32144">
        <w:rPr>
          <w:rFonts w:eastAsia="Times New Roman"/>
          <w:szCs w:val="24"/>
        </w:rPr>
        <w:t>maintained</w:t>
      </w:r>
      <w:r w:rsidRPr="00E32144">
        <w:rPr>
          <w:rFonts w:eastAsia="Times New Roman"/>
          <w:spacing w:val="19"/>
          <w:szCs w:val="24"/>
        </w:rPr>
        <w:t xml:space="preserve"> </w:t>
      </w:r>
      <w:r w:rsidRPr="00E32144">
        <w:rPr>
          <w:rFonts w:eastAsia="Times New Roman"/>
          <w:szCs w:val="24"/>
        </w:rPr>
        <w:t>in</w:t>
      </w:r>
      <w:r w:rsidRPr="00E32144">
        <w:rPr>
          <w:rFonts w:eastAsia="Times New Roman"/>
          <w:spacing w:val="19"/>
          <w:szCs w:val="24"/>
        </w:rPr>
        <w:t xml:space="preserve"> </w:t>
      </w:r>
      <w:r w:rsidRPr="00E32144">
        <w:rPr>
          <w:rFonts w:eastAsia="Times New Roman"/>
          <w:szCs w:val="24"/>
        </w:rPr>
        <w:t>line</w:t>
      </w:r>
      <w:r w:rsidRPr="00E32144">
        <w:rPr>
          <w:rFonts w:eastAsia="Times New Roman"/>
          <w:spacing w:val="18"/>
          <w:szCs w:val="24"/>
        </w:rPr>
        <w:t xml:space="preserve"> </w:t>
      </w:r>
      <w:r w:rsidRPr="00E32144">
        <w:rPr>
          <w:rFonts w:eastAsia="Times New Roman"/>
          <w:szCs w:val="24"/>
        </w:rPr>
        <w:t>with</w:t>
      </w:r>
      <w:r w:rsidRPr="00E32144">
        <w:rPr>
          <w:rFonts w:eastAsia="Times New Roman"/>
          <w:spacing w:val="19"/>
          <w:szCs w:val="24"/>
        </w:rPr>
        <w:t xml:space="preserve"> </w:t>
      </w:r>
      <w:r w:rsidRPr="00E32144">
        <w:rPr>
          <w:rFonts w:eastAsia="Times New Roman"/>
          <w:szCs w:val="24"/>
        </w:rPr>
        <w:t>the</w:t>
      </w:r>
      <w:r w:rsidRPr="00E32144">
        <w:rPr>
          <w:rFonts w:eastAsia="Times New Roman"/>
          <w:spacing w:val="18"/>
          <w:szCs w:val="24"/>
        </w:rPr>
        <w:t xml:space="preserve"> </w:t>
      </w:r>
      <w:r w:rsidRPr="00E32144">
        <w:rPr>
          <w:rFonts w:eastAsia="Times New Roman"/>
          <w:szCs w:val="24"/>
        </w:rPr>
        <w:t>common</w:t>
      </w:r>
      <w:r w:rsidRPr="00E32144">
        <w:rPr>
          <w:rFonts w:eastAsia="Times New Roman"/>
          <w:spacing w:val="18"/>
          <w:szCs w:val="24"/>
        </w:rPr>
        <w:t xml:space="preserve"> </w:t>
      </w:r>
      <w:r w:rsidRPr="00E32144">
        <w:rPr>
          <w:rFonts w:eastAsia="Times New Roman"/>
          <w:szCs w:val="24"/>
        </w:rPr>
        <w:t>University regulations concerning</w:t>
      </w:r>
      <w:r w:rsidRPr="00E32144">
        <w:rPr>
          <w:rFonts w:eastAsia="Times New Roman"/>
          <w:spacing w:val="-3"/>
          <w:szCs w:val="24"/>
        </w:rPr>
        <w:t xml:space="preserve"> </w:t>
      </w:r>
      <w:r w:rsidRPr="00E32144">
        <w:rPr>
          <w:rFonts w:eastAsia="Times New Roman"/>
          <w:szCs w:val="24"/>
        </w:rPr>
        <w:t>examinations.</w:t>
      </w:r>
    </w:p>
    <w:p w14:paraId="6DDD682D"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23" w:name="_bookmark69"/>
      <w:bookmarkStart w:id="124" w:name="_Toc98344242"/>
      <w:bookmarkStart w:id="125" w:name="_Toc102019133"/>
      <w:bookmarkStart w:id="126" w:name="_Toc193303626"/>
      <w:bookmarkEnd w:id="123"/>
      <w:r w:rsidRPr="00E32144">
        <w:rPr>
          <w:rFonts w:eastAsia="Times New Roman"/>
          <w:b/>
          <w:bCs/>
          <w:szCs w:val="24"/>
          <w:lang w:val="en-GB"/>
        </w:rPr>
        <w:t>Identification at Examination’s Venue</w:t>
      </w:r>
      <w:bookmarkEnd w:id="124"/>
      <w:bookmarkEnd w:id="125"/>
      <w:bookmarkEnd w:id="126"/>
    </w:p>
    <w:p w14:paraId="61F273F7" w14:textId="77777777" w:rsidR="00E32144" w:rsidRPr="00E32144" w:rsidRDefault="00E32144" w:rsidP="00E32144">
      <w:pPr>
        <w:widowControl w:val="0"/>
        <w:autoSpaceDE w:val="0"/>
        <w:autoSpaceDN w:val="0"/>
        <w:spacing w:after="0" w:line="240" w:lineRule="auto"/>
        <w:ind w:left="720"/>
        <w:jc w:val="both"/>
        <w:rPr>
          <w:rFonts w:eastAsia="Times New Roman"/>
          <w:szCs w:val="24"/>
        </w:rPr>
      </w:pPr>
      <w:r w:rsidRPr="00E32144">
        <w:rPr>
          <w:rFonts w:eastAsia="Times New Roman"/>
          <w:szCs w:val="24"/>
        </w:rPr>
        <w:t>Students are required to identify themselves at examination venues in line with the common University regulations concerning examinations.</w:t>
      </w:r>
    </w:p>
    <w:p w14:paraId="2D57C10B"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27" w:name="_bookmark70"/>
      <w:bookmarkStart w:id="128" w:name="_bookmark78"/>
      <w:bookmarkStart w:id="129" w:name="_Toc98344251"/>
      <w:bookmarkStart w:id="130" w:name="_Toc102019134"/>
      <w:bookmarkStart w:id="131" w:name="_Toc193303627"/>
      <w:bookmarkEnd w:id="127"/>
      <w:bookmarkEnd w:id="128"/>
      <w:r w:rsidRPr="00E32144">
        <w:rPr>
          <w:rFonts w:eastAsia="Times New Roman"/>
          <w:b/>
          <w:bCs/>
          <w:szCs w:val="24"/>
          <w:lang w:val="en-GB"/>
        </w:rPr>
        <w:t>Examination invigilation</w:t>
      </w:r>
      <w:bookmarkEnd w:id="129"/>
      <w:r w:rsidRPr="00E32144">
        <w:rPr>
          <w:rFonts w:eastAsia="Times New Roman"/>
          <w:b/>
          <w:bCs/>
          <w:szCs w:val="24"/>
          <w:lang w:val="en-GB"/>
        </w:rPr>
        <w:t>/proctoring</w:t>
      </w:r>
      <w:bookmarkEnd w:id="130"/>
      <w:bookmarkEnd w:id="131"/>
    </w:p>
    <w:p w14:paraId="1A959592" w14:textId="77777777" w:rsidR="00E32144" w:rsidRPr="00E32144" w:rsidRDefault="00E32144" w:rsidP="00E32144">
      <w:pPr>
        <w:widowControl w:val="0"/>
        <w:autoSpaceDE w:val="0"/>
        <w:autoSpaceDN w:val="0"/>
        <w:spacing w:after="0" w:line="240" w:lineRule="auto"/>
        <w:ind w:left="720"/>
        <w:jc w:val="both"/>
        <w:rPr>
          <w:rFonts w:eastAsia="Times New Roman"/>
          <w:szCs w:val="24"/>
        </w:rPr>
      </w:pPr>
      <w:r w:rsidRPr="00E32144">
        <w:rPr>
          <w:rFonts w:eastAsia="Times New Roman"/>
          <w:szCs w:val="24"/>
        </w:rPr>
        <w:t xml:space="preserve">UEAB is cognizant of constant development in technologies used to proctor examinations. The use of virtual examination proctoring technologies may therefore be allowed so long as integrity of the exams is assured. The decision on the proctoring tools shall however be the prerogative of the University Senate who will act on the recommendation of the ODeL Committee. </w:t>
      </w:r>
    </w:p>
    <w:p w14:paraId="7797BBF5"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32" w:name="_bookmark79"/>
      <w:bookmarkStart w:id="133" w:name="_bookmark81"/>
      <w:bookmarkStart w:id="134" w:name="_Toc98344254"/>
      <w:bookmarkStart w:id="135" w:name="_Toc102019135"/>
      <w:bookmarkStart w:id="136" w:name="_Toc193303628"/>
      <w:bookmarkEnd w:id="132"/>
      <w:bookmarkEnd w:id="133"/>
      <w:r w:rsidRPr="00E32144">
        <w:rPr>
          <w:rFonts w:eastAsia="Times New Roman"/>
          <w:b/>
          <w:bCs/>
          <w:szCs w:val="24"/>
          <w:lang w:val="en-GB"/>
        </w:rPr>
        <w:t xml:space="preserve">Examinations </w:t>
      </w:r>
      <w:bookmarkEnd w:id="134"/>
      <w:r w:rsidRPr="00E32144">
        <w:rPr>
          <w:rFonts w:eastAsia="Times New Roman"/>
          <w:b/>
          <w:bCs/>
          <w:szCs w:val="24"/>
          <w:lang w:val="en-GB"/>
        </w:rPr>
        <w:t>Centres</w:t>
      </w:r>
      <w:bookmarkEnd w:id="135"/>
      <w:bookmarkEnd w:id="136"/>
    </w:p>
    <w:p w14:paraId="13128F82" w14:textId="77777777" w:rsidR="00E32144" w:rsidRPr="00E32144" w:rsidRDefault="00E32144" w:rsidP="00E32144">
      <w:pPr>
        <w:widowControl w:val="0"/>
        <w:autoSpaceDE w:val="0"/>
        <w:autoSpaceDN w:val="0"/>
        <w:spacing w:after="0" w:line="240" w:lineRule="auto"/>
        <w:ind w:left="720"/>
        <w:jc w:val="both"/>
        <w:rPr>
          <w:rFonts w:eastAsia="Times New Roman"/>
          <w:szCs w:val="24"/>
        </w:rPr>
      </w:pPr>
      <w:r w:rsidRPr="00E32144">
        <w:rPr>
          <w:rFonts w:eastAsia="Times New Roman"/>
          <w:szCs w:val="24"/>
        </w:rPr>
        <w:t xml:space="preserve">The ODeL Committee shall not permit examinations to be written away from the recognized UEAB learning centres. However, UEAB Senate may allow ODeL examinations to be written at a venue, or venues, elsewhere in Kenya, provided the ODeL Directorate undertakes to make the venues and invigilation arrangements for the examinations and that the ODeL Committee and Senate is satisfied that the venue and </w:t>
      </w:r>
      <w:r w:rsidRPr="00E32144">
        <w:rPr>
          <w:rFonts w:eastAsia="Times New Roman"/>
          <w:szCs w:val="24"/>
        </w:rPr>
        <w:lastRenderedPageBreak/>
        <w:t>invigilation arrangements will ensure the integrity of the examination.</w:t>
      </w:r>
    </w:p>
    <w:p w14:paraId="4A18181C"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bookmarkStart w:id="137" w:name="_bookmark24"/>
      <w:bookmarkStart w:id="138" w:name="_bookmark25"/>
      <w:bookmarkEnd w:id="137"/>
      <w:bookmarkEnd w:id="138"/>
      <w:r w:rsidRPr="00E32144">
        <w:rPr>
          <w:rFonts w:eastAsia="Times New Roman"/>
          <w:b/>
          <w:bCs/>
          <w:sz w:val="28"/>
          <w:szCs w:val="28"/>
          <w:lang w:val="en-GB"/>
        </w:rPr>
        <w:t xml:space="preserve"> </w:t>
      </w:r>
      <w:bookmarkStart w:id="139" w:name="_Toc102019136"/>
      <w:bookmarkStart w:id="140" w:name="_Toc193303629"/>
      <w:r w:rsidRPr="00E32144">
        <w:rPr>
          <w:rFonts w:eastAsia="Times New Roman"/>
          <w:b/>
          <w:bCs/>
          <w:sz w:val="28"/>
          <w:szCs w:val="28"/>
          <w:lang w:val="en-GB"/>
        </w:rPr>
        <w:t>ICT INFRASTRUCTURE FOR eLEARNING</w:t>
      </w:r>
      <w:bookmarkEnd w:id="139"/>
      <w:bookmarkEnd w:id="140"/>
    </w:p>
    <w:p w14:paraId="1961D89E"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41" w:name="_Toc102019137"/>
      <w:bookmarkStart w:id="142" w:name="_Toc193303630"/>
      <w:r w:rsidRPr="00E32144">
        <w:rPr>
          <w:rFonts w:eastAsia="Times New Roman"/>
          <w:b/>
          <w:bCs/>
          <w:szCs w:val="24"/>
          <w:lang w:val="en-GB"/>
        </w:rPr>
        <w:t>Infrastructure</w:t>
      </w:r>
      <w:bookmarkEnd w:id="141"/>
      <w:bookmarkEnd w:id="142"/>
    </w:p>
    <w:p w14:paraId="59BFF532" w14:textId="77777777" w:rsidR="00E32144" w:rsidRPr="00E32144" w:rsidRDefault="00E32144" w:rsidP="00E32144">
      <w:pPr>
        <w:spacing w:after="0" w:line="276" w:lineRule="auto"/>
        <w:ind w:left="720" w:hanging="294"/>
        <w:rPr>
          <w:szCs w:val="24"/>
        </w:rPr>
      </w:pPr>
      <w:r w:rsidRPr="00E32144">
        <w:rPr>
          <w:szCs w:val="24"/>
        </w:rPr>
        <w:t>In line with CUE’s guidelines, the University shall ensure that;</w:t>
      </w:r>
    </w:p>
    <w:p w14:paraId="342E6A2A" w14:textId="77777777" w:rsidR="00E32144" w:rsidRPr="00E32144" w:rsidRDefault="00E32144" w:rsidP="002532F8">
      <w:pPr>
        <w:numPr>
          <w:ilvl w:val="0"/>
          <w:numId w:val="54"/>
        </w:numPr>
        <w:spacing w:after="0" w:line="276" w:lineRule="auto"/>
        <w:contextualSpacing/>
        <w:rPr>
          <w:szCs w:val="24"/>
        </w:rPr>
      </w:pPr>
      <w:r w:rsidRPr="00E32144">
        <w:rPr>
          <w:szCs w:val="24"/>
          <w:lang w:val="en-GB"/>
        </w:rPr>
        <w:t>Institutional infrastructure shall be sufficient to address technical support in terms of:</w:t>
      </w:r>
    </w:p>
    <w:p w14:paraId="73AB8F6B" w14:textId="77777777" w:rsidR="00E32144" w:rsidRPr="00E32144" w:rsidRDefault="00E32144" w:rsidP="002532F8">
      <w:pPr>
        <w:numPr>
          <w:ilvl w:val="1"/>
          <w:numId w:val="54"/>
        </w:numPr>
        <w:spacing w:after="0" w:line="240" w:lineRule="auto"/>
        <w:rPr>
          <w:szCs w:val="24"/>
          <w:lang w:val="en-GB"/>
        </w:rPr>
      </w:pPr>
      <w:r w:rsidRPr="00E32144">
        <w:rPr>
          <w:szCs w:val="24"/>
          <w:lang w:val="en-GB"/>
        </w:rPr>
        <w:t>Server space;</w:t>
      </w:r>
    </w:p>
    <w:p w14:paraId="17A9E4A0" w14:textId="77777777" w:rsidR="00E32144" w:rsidRPr="00E32144" w:rsidRDefault="00E32144" w:rsidP="002532F8">
      <w:pPr>
        <w:numPr>
          <w:ilvl w:val="1"/>
          <w:numId w:val="54"/>
        </w:numPr>
        <w:spacing w:after="0" w:line="240" w:lineRule="auto"/>
        <w:rPr>
          <w:szCs w:val="24"/>
          <w:lang w:val="en-GB"/>
        </w:rPr>
      </w:pPr>
      <w:r w:rsidRPr="00E32144">
        <w:rPr>
          <w:szCs w:val="24"/>
          <w:lang w:val="en-GB"/>
        </w:rPr>
        <w:t>Redundancy or load balancing;</w:t>
      </w:r>
    </w:p>
    <w:p w14:paraId="6BB47F33" w14:textId="77777777" w:rsidR="00E32144" w:rsidRPr="00E32144" w:rsidRDefault="00E32144" w:rsidP="002532F8">
      <w:pPr>
        <w:numPr>
          <w:ilvl w:val="1"/>
          <w:numId w:val="54"/>
        </w:numPr>
        <w:spacing w:after="0" w:line="240" w:lineRule="auto"/>
        <w:rPr>
          <w:szCs w:val="24"/>
          <w:lang w:val="en-GB"/>
        </w:rPr>
      </w:pPr>
      <w:r w:rsidRPr="00E32144">
        <w:rPr>
          <w:szCs w:val="24"/>
          <w:lang w:val="en-GB"/>
        </w:rPr>
        <w:t>Technical help desk; and</w:t>
      </w:r>
    </w:p>
    <w:p w14:paraId="0680C6C2" w14:textId="77777777" w:rsidR="00E32144" w:rsidRPr="00E32144" w:rsidRDefault="00E32144" w:rsidP="002532F8">
      <w:pPr>
        <w:numPr>
          <w:ilvl w:val="1"/>
          <w:numId w:val="54"/>
        </w:numPr>
        <w:spacing w:after="0" w:line="240" w:lineRule="auto"/>
        <w:rPr>
          <w:szCs w:val="24"/>
          <w:lang w:val="en-GB"/>
        </w:rPr>
      </w:pPr>
      <w:r w:rsidRPr="00E32144">
        <w:rPr>
          <w:szCs w:val="24"/>
          <w:lang w:val="en-GB"/>
        </w:rPr>
        <w:t>Internet access</w:t>
      </w:r>
    </w:p>
    <w:p w14:paraId="1555C471" w14:textId="77777777" w:rsidR="00E32144" w:rsidRPr="00E32144" w:rsidRDefault="00E32144" w:rsidP="00E32144">
      <w:pPr>
        <w:spacing w:after="0" w:line="240" w:lineRule="auto"/>
        <w:ind w:left="1080"/>
        <w:rPr>
          <w:szCs w:val="24"/>
          <w:lang w:val="en-GB"/>
        </w:rPr>
      </w:pPr>
    </w:p>
    <w:p w14:paraId="165DCCDD" w14:textId="77777777" w:rsidR="00E32144" w:rsidRPr="00E32144" w:rsidRDefault="00E32144" w:rsidP="002532F8">
      <w:pPr>
        <w:keepNext/>
        <w:keepLines/>
        <w:numPr>
          <w:ilvl w:val="0"/>
          <w:numId w:val="54"/>
        </w:numPr>
        <w:spacing w:after="0" w:line="276" w:lineRule="auto"/>
        <w:outlineLvl w:val="0"/>
        <w:rPr>
          <w:rFonts w:eastAsia="Times New Roman"/>
          <w:b/>
          <w:bCs/>
          <w:color w:val="365F91"/>
          <w:szCs w:val="24"/>
        </w:rPr>
      </w:pPr>
      <w:bookmarkStart w:id="143" w:name="_Toc102019138"/>
      <w:bookmarkStart w:id="144" w:name="_Toc193303631"/>
      <w:r w:rsidRPr="00E32144">
        <w:rPr>
          <w:rFonts w:eastAsia="Times New Roman"/>
          <w:bCs/>
          <w:szCs w:val="24"/>
          <w:lang w:val="en-GB"/>
        </w:rPr>
        <w:t>Technical services shall be reliable in terms of:</w:t>
      </w:r>
      <w:bookmarkEnd w:id="143"/>
      <w:bookmarkEnd w:id="144"/>
    </w:p>
    <w:p w14:paraId="2788FB66" w14:textId="77777777" w:rsidR="00E32144" w:rsidRPr="00E32144" w:rsidRDefault="00E32144" w:rsidP="002532F8">
      <w:pPr>
        <w:numPr>
          <w:ilvl w:val="1"/>
          <w:numId w:val="54"/>
        </w:numPr>
        <w:spacing w:after="0" w:line="240" w:lineRule="auto"/>
        <w:rPr>
          <w:szCs w:val="24"/>
          <w:lang w:val="en-GB"/>
        </w:rPr>
      </w:pPr>
      <w:r w:rsidRPr="00E32144">
        <w:rPr>
          <w:szCs w:val="24"/>
          <w:lang w:val="en-GB"/>
        </w:rPr>
        <w:t>Back-up; and</w:t>
      </w:r>
    </w:p>
    <w:p w14:paraId="4D214BF9" w14:textId="77777777" w:rsidR="00E32144" w:rsidRPr="00E32144" w:rsidRDefault="00E32144" w:rsidP="002532F8">
      <w:pPr>
        <w:numPr>
          <w:ilvl w:val="1"/>
          <w:numId w:val="54"/>
        </w:numPr>
        <w:spacing w:after="0" w:line="240" w:lineRule="auto"/>
        <w:rPr>
          <w:szCs w:val="24"/>
          <w:lang w:val="en-GB"/>
        </w:rPr>
      </w:pPr>
      <w:r w:rsidRPr="00E32144">
        <w:rPr>
          <w:szCs w:val="24"/>
          <w:lang w:val="en-GB"/>
        </w:rPr>
        <w:t>Remote services</w:t>
      </w:r>
    </w:p>
    <w:p w14:paraId="116C7A15" w14:textId="77777777" w:rsidR="00E32144" w:rsidRPr="00E32144" w:rsidRDefault="00E32144" w:rsidP="002532F8">
      <w:pPr>
        <w:keepNext/>
        <w:keepLines/>
        <w:numPr>
          <w:ilvl w:val="0"/>
          <w:numId w:val="54"/>
        </w:numPr>
        <w:spacing w:before="480" w:after="0" w:line="276" w:lineRule="auto"/>
        <w:outlineLvl w:val="0"/>
        <w:rPr>
          <w:rFonts w:eastAsia="Times New Roman"/>
          <w:bCs/>
          <w:szCs w:val="24"/>
          <w:lang w:val="en-GB"/>
        </w:rPr>
      </w:pPr>
      <w:bookmarkStart w:id="145" w:name="_Toc102019139"/>
      <w:bookmarkStart w:id="146" w:name="_Toc193303632"/>
      <w:r w:rsidRPr="00E32144">
        <w:rPr>
          <w:rFonts w:eastAsia="Times New Roman"/>
          <w:bCs/>
          <w:szCs w:val="24"/>
          <w:lang w:val="en-GB"/>
        </w:rPr>
        <w:t>The institution shall have an ICT plan for purposes of:</w:t>
      </w:r>
      <w:bookmarkEnd w:id="145"/>
      <w:bookmarkEnd w:id="146"/>
    </w:p>
    <w:p w14:paraId="09943D51" w14:textId="77777777" w:rsidR="00E32144" w:rsidRPr="00E32144" w:rsidRDefault="00E32144" w:rsidP="002532F8">
      <w:pPr>
        <w:numPr>
          <w:ilvl w:val="1"/>
          <w:numId w:val="54"/>
        </w:numPr>
        <w:spacing w:after="0" w:line="240" w:lineRule="auto"/>
        <w:rPr>
          <w:szCs w:val="24"/>
          <w:lang w:val="en-GB"/>
        </w:rPr>
      </w:pPr>
      <w:r w:rsidRPr="00E32144">
        <w:rPr>
          <w:szCs w:val="24"/>
          <w:lang w:val="en-GB"/>
        </w:rPr>
        <w:t>Maintenance of technologies,</w:t>
      </w:r>
    </w:p>
    <w:p w14:paraId="1700FD0F" w14:textId="77777777" w:rsidR="00E32144" w:rsidRPr="00E32144" w:rsidRDefault="00E32144" w:rsidP="002532F8">
      <w:pPr>
        <w:numPr>
          <w:ilvl w:val="1"/>
          <w:numId w:val="54"/>
        </w:numPr>
        <w:spacing w:after="0" w:line="240" w:lineRule="auto"/>
        <w:rPr>
          <w:szCs w:val="24"/>
          <w:lang w:val="en-GB"/>
        </w:rPr>
      </w:pPr>
      <w:r w:rsidRPr="00E32144">
        <w:rPr>
          <w:szCs w:val="24"/>
          <w:lang w:val="en-GB"/>
        </w:rPr>
        <w:t>Upgrading of technologies, and</w:t>
      </w:r>
    </w:p>
    <w:p w14:paraId="1BF8D782" w14:textId="77777777" w:rsidR="00E32144" w:rsidRPr="00E32144" w:rsidRDefault="00E32144" w:rsidP="002532F8">
      <w:pPr>
        <w:numPr>
          <w:ilvl w:val="1"/>
          <w:numId w:val="54"/>
        </w:numPr>
        <w:spacing w:after="0" w:line="240" w:lineRule="auto"/>
        <w:rPr>
          <w:szCs w:val="24"/>
          <w:lang w:val="en-GB"/>
        </w:rPr>
      </w:pPr>
      <w:r w:rsidRPr="00E32144">
        <w:rPr>
          <w:szCs w:val="24"/>
          <w:lang w:val="en-GB"/>
        </w:rPr>
        <w:t>Ensuring reliability, privacy, safety and security.</w:t>
      </w:r>
    </w:p>
    <w:p w14:paraId="34704C67" w14:textId="77777777" w:rsidR="00E32144" w:rsidRPr="00E32144" w:rsidRDefault="00E32144" w:rsidP="00E32144">
      <w:pPr>
        <w:spacing w:after="0" w:line="240" w:lineRule="auto"/>
        <w:ind w:left="1080"/>
        <w:rPr>
          <w:szCs w:val="24"/>
          <w:lang w:val="en-GB"/>
        </w:rPr>
      </w:pPr>
    </w:p>
    <w:p w14:paraId="532FCB68" w14:textId="77777777" w:rsidR="00E32144" w:rsidRPr="00E32144" w:rsidRDefault="00E32144" w:rsidP="002532F8">
      <w:pPr>
        <w:keepNext/>
        <w:keepLines/>
        <w:numPr>
          <w:ilvl w:val="0"/>
          <w:numId w:val="54"/>
        </w:numPr>
        <w:spacing w:after="240" w:line="276" w:lineRule="auto"/>
        <w:outlineLvl w:val="0"/>
        <w:rPr>
          <w:rFonts w:eastAsia="Times New Roman"/>
          <w:bCs/>
          <w:szCs w:val="24"/>
          <w:lang w:val="en-GB"/>
        </w:rPr>
      </w:pPr>
      <w:bookmarkStart w:id="147" w:name="_Toc102019140"/>
      <w:bookmarkStart w:id="148" w:name="_Toc193303633"/>
      <w:r w:rsidRPr="00E32144">
        <w:rPr>
          <w:rFonts w:eastAsia="Times New Roman"/>
          <w:bCs/>
          <w:szCs w:val="24"/>
          <w:lang w:val="en-GB"/>
        </w:rPr>
        <w:t>The staffing structure shall be appropriate for the support of the available infrastructure</w:t>
      </w:r>
      <w:bookmarkEnd w:id="147"/>
      <w:bookmarkEnd w:id="148"/>
    </w:p>
    <w:p w14:paraId="6B9B3343" w14:textId="77777777" w:rsidR="00E32144" w:rsidRPr="00E32144" w:rsidRDefault="00E32144" w:rsidP="00E32144">
      <w:pPr>
        <w:spacing w:after="200" w:line="276" w:lineRule="auto"/>
        <w:rPr>
          <w:rFonts w:eastAsia="Times New Roman"/>
          <w:b/>
          <w:bCs/>
          <w:sz w:val="28"/>
          <w:szCs w:val="28"/>
          <w:lang w:val="en-GB"/>
        </w:rPr>
      </w:pPr>
      <w:r w:rsidRPr="00E32144">
        <w:rPr>
          <w:sz w:val="22"/>
          <w:lang w:val="en-GB"/>
        </w:rPr>
        <w:br w:type="page"/>
      </w:r>
    </w:p>
    <w:p w14:paraId="3C0A936A"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r w:rsidRPr="00E32144">
        <w:rPr>
          <w:rFonts w:eastAsia="Times New Roman"/>
          <w:b/>
          <w:bCs/>
          <w:sz w:val="28"/>
          <w:szCs w:val="28"/>
          <w:lang w:val="en-GB"/>
        </w:rPr>
        <w:lastRenderedPageBreak/>
        <w:t xml:space="preserve"> </w:t>
      </w:r>
      <w:bookmarkStart w:id="149" w:name="_Toc102019141"/>
      <w:bookmarkStart w:id="150" w:name="_Toc193303634"/>
      <w:r w:rsidRPr="00E32144">
        <w:rPr>
          <w:rFonts w:eastAsia="Times New Roman"/>
          <w:b/>
          <w:bCs/>
          <w:sz w:val="28"/>
          <w:szCs w:val="28"/>
          <w:lang w:val="en-GB"/>
        </w:rPr>
        <w:t>USER SUPPORT</w:t>
      </w:r>
      <w:bookmarkEnd w:id="149"/>
      <w:bookmarkEnd w:id="150"/>
    </w:p>
    <w:p w14:paraId="7CC62FEE"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51" w:name="_Toc102019142"/>
      <w:bookmarkStart w:id="152" w:name="_Toc193303635"/>
      <w:r w:rsidRPr="00E32144">
        <w:rPr>
          <w:rFonts w:eastAsia="Times New Roman"/>
          <w:b/>
          <w:bCs/>
          <w:szCs w:val="24"/>
          <w:lang w:val="en-GB"/>
        </w:rPr>
        <w:t>Procedures on capacity building for faculty members</w:t>
      </w:r>
      <w:bookmarkEnd w:id="151"/>
      <w:bookmarkEnd w:id="152"/>
    </w:p>
    <w:p w14:paraId="5A29C947" w14:textId="77777777" w:rsidR="00E32144" w:rsidRPr="00E32144" w:rsidRDefault="00E32144" w:rsidP="00E32144">
      <w:pPr>
        <w:spacing w:after="200" w:line="276" w:lineRule="auto"/>
        <w:ind w:left="720"/>
        <w:rPr>
          <w:szCs w:val="24"/>
        </w:rPr>
      </w:pPr>
      <w:r w:rsidRPr="00E32144">
        <w:rPr>
          <w:szCs w:val="24"/>
        </w:rPr>
        <w:t xml:space="preserve">Prior to ODeL courses being taught, the ODeL Directorate shall facilitate appropriate technical and curricular training to lecturers. </w:t>
      </w:r>
    </w:p>
    <w:p w14:paraId="101B808A" w14:textId="77777777" w:rsidR="00E32144" w:rsidRPr="00E32144" w:rsidRDefault="00E32144" w:rsidP="00E32144">
      <w:pPr>
        <w:spacing w:after="200" w:line="276" w:lineRule="auto"/>
        <w:ind w:left="720"/>
        <w:rPr>
          <w:szCs w:val="24"/>
        </w:rPr>
      </w:pPr>
      <w:r w:rsidRPr="00E32144">
        <w:rPr>
          <w:szCs w:val="24"/>
        </w:rPr>
        <w:t>Any instructor teaching a ODeL course for the first time shall receive training. If new technologies are added, further training will be offered. If the necessary training is not available on-campus, the ODeL Directorate shall recommend external training required by the lecturer.</w:t>
      </w:r>
    </w:p>
    <w:p w14:paraId="0A1ED626" w14:textId="77777777" w:rsidR="00E32144" w:rsidRPr="00E32144" w:rsidRDefault="00E32144" w:rsidP="00E32144">
      <w:pPr>
        <w:spacing w:after="200" w:line="276" w:lineRule="auto"/>
        <w:ind w:left="720"/>
        <w:rPr>
          <w:szCs w:val="24"/>
        </w:rPr>
      </w:pPr>
      <w:r w:rsidRPr="00E32144">
        <w:rPr>
          <w:szCs w:val="24"/>
        </w:rPr>
        <w:t xml:space="preserve">The Directorate of ODeL shall develop a training manual and a schedule for faculty to ensure that all faculty members are equipped with the necessary skills and knowledge to facilitate development of eLearning materials and courses. </w:t>
      </w:r>
    </w:p>
    <w:p w14:paraId="5C0A2321" w14:textId="77777777" w:rsidR="00E32144" w:rsidRPr="00E32144" w:rsidRDefault="00E32144" w:rsidP="00E32144">
      <w:pPr>
        <w:spacing w:after="200" w:line="276" w:lineRule="auto"/>
        <w:ind w:left="720"/>
        <w:rPr>
          <w:szCs w:val="24"/>
        </w:rPr>
      </w:pPr>
      <w:r w:rsidRPr="00E32144">
        <w:rPr>
          <w:szCs w:val="24"/>
        </w:rPr>
        <w:t>The directorate shall also develop appropriate incentives to motivate faculty members to fully support and adopt eLearning activities.</w:t>
      </w:r>
    </w:p>
    <w:p w14:paraId="0BF29317"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53" w:name="_Toc102019143"/>
      <w:bookmarkStart w:id="154" w:name="_Toc193303636"/>
      <w:r w:rsidRPr="00E32144">
        <w:rPr>
          <w:rFonts w:eastAsia="Times New Roman"/>
          <w:b/>
          <w:bCs/>
          <w:szCs w:val="24"/>
          <w:lang w:val="en-GB"/>
        </w:rPr>
        <w:t>Procedures for creating awareness and building capacity for students</w:t>
      </w:r>
      <w:bookmarkEnd w:id="153"/>
      <w:bookmarkEnd w:id="154"/>
    </w:p>
    <w:p w14:paraId="7401949F" w14:textId="77777777" w:rsidR="00E32144" w:rsidRPr="00E32144" w:rsidRDefault="00E32144" w:rsidP="00E32144">
      <w:pPr>
        <w:spacing w:after="200" w:line="276" w:lineRule="auto"/>
        <w:ind w:left="720"/>
        <w:rPr>
          <w:szCs w:val="24"/>
        </w:rPr>
      </w:pPr>
      <w:r w:rsidRPr="00E32144">
        <w:rPr>
          <w:szCs w:val="24"/>
        </w:rPr>
        <w:t>The ODeL Directorate shall formulate a training schedule for students to equip them with the skills and knowledge that support eLearning activities. New students shall be required to take an ICT placement test that will help identify their levels in ICT skills so that they can be empowered to reach the desired capacity.</w:t>
      </w:r>
    </w:p>
    <w:p w14:paraId="7BAF8B99" w14:textId="77777777" w:rsidR="00E32144" w:rsidRPr="00E32144" w:rsidRDefault="00E32144" w:rsidP="00E32144">
      <w:pPr>
        <w:spacing w:after="200" w:line="276" w:lineRule="auto"/>
        <w:rPr>
          <w:rFonts w:eastAsia="Times New Roman"/>
          <w:b/>
          <w:bCs/>
          <w:sz w:val="28"/>
          <w:szCs w:val="28"/>
          <w:lang w:val="en-GB"/>
        </w:rPr>
      </w:pPr>
      <w:r w:rsidRPr="00E32144">
        <w:rPr>
          <w:sz w:val="22"/>
          <w:lang w:val="en-GB"/>
        </w:rPr>
        <w:br w:type="page"/>
      </w:r>
    </w:p>
    <w:p w14:paraId="188B65E5"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bookmarkStart w:id="155" w:name="_Toc102019144"/>
      <w:bookmarkStart w:id="156" w:name="_Toc193303637"/>
      <w:r w:rsidRPr="00E32144">
        <w:rPr>
          <w:rFonts w:eastAsia="Times New Roman"/>
          <w:b/>
          <w:bCs/>
          <w:sz w:val="28"/>
          <w:szCs w:val="28"/>
          <w:lang w:val="en-GB"/>
        </w:rPr>
        <w:lastRenderedPageBreak/>
        <w:t>STUDENT SERVICES FOR ODeL PROGRAMS</w:t>
      </w:r>
      <w:bookmarkEnd w:id="155"/>
      <w:bookmarkEnd w:id="156"/>
    </w:p>
    <w:p w14:paraId="36D0B8AA"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57" w:name="_Toc102019145"/>
      <w:bookmarkStart w:id="158" w:name="_Toc193303638"/>
      <w:r w:rsidRPr="00E32144">
        <w:rPr>
          <w:rFonts w:eastAsia="Times New Roman"/>
          <w:b/>
          <w:bCs/>
          <w:szCs w:val="24"/>
          <w:lang w:val="en-GB"/>
        </w:rPr>
        <w:t>Admission</w:t>
      </w:r>
      <w:bookmarkEnd w:id="157"/>
      <w:bookmarkEnd w:id="158"/>
    </w:p>
    <w:p w14:paraId="00492DA0" w14:textId="77777777" w:rsidR="00E32144" w:rsidRPr="00E32144" w:rsidRDefault="00E32144" w:rsidP="00E32144">
      <w:pPr>
        <w:spacing w:after="200" w:line="276" w:lineRule="auto"/>
        <w:rPr>
          <w:szCs w:val="24"/>
          <w:lang w:val="en-GB"/>
        </w:rPr>
      </w:pPr>
      <w:r w:rsidRPr="00E32144">
        <w:rPr>
          <w:szCs w:val="24"/>
          <w:lang w:val="en-GB"/>
        </w:rPr>
        <w:t>ODeL students shall apply for admission as do traditional students. The admission requirements for each are outlined in the university bulletin.</w:t>
      </w:r>
    </w:p>
    <w:p w14:paraId="1267FAC4"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59" w:name="_Toc102019146"/>
      <w:bookmarkStart w:id="160" w:name="_Toc193303639"/>
      <w:r w:rsidRPr="00E32144">
        <w:rPr>
          <w:rFonts w:eastAsia="Times New Roman"/>
          <w:b/>
          <w:bCs/>
          <w:szCs w:val="24"/>
          <w:lang w:val="en-GB"/>
        </w:rPr>
        <w:t>Registration</w:t>
      </w:r>
      <w:bookmarkEnd w:id="159"/>
      <w:bookmarkEnd w:id="160"/>
      <w:r w:rsidRPr="00E32144">
        <w:rPr>
          <w:rFonts w:eastAsia="Times New Roman"/>
          <w:b/>
          <w:bCs/>
          <w:szCs w:val="24"/>
          <w:lang w:val="en-GB"/>
        </w:rPr>
        <w:t xml:space="preserve"> </w:t>
      </w:r>
    </w:p>
    <w:p w14:paraId="3A0BE80E" w14:textId="77777777" w:rsidR="00E32144" w:rsidRPr="00E32144" w:rsidRDefault="00E32144" w:rsidP="00E32144">
      <w:pPr>
        <w:spacing w:after="200" w:line="276" w:lineRule="auto"/>
        <w:rPr>
          <w:szCs w:val="24"/>
          <w:lang w:val="en-GB"/>
        </w:rPr>
      </w:pPr>
      <w:r w:rsidRPr="00E32144">
        <w:rPr>
          <w:szCs w:val="24"/>
          <w:lang w:val="en-GB"/>
        </w:rPr>
        <w:t xml:space="preserve">Student shall be expected to check course availability and register for courses online using the UEAB online registration portal similarly to the traditional face to face students. </w:t>
      </w:r>
    </w:p>
    <w:p w14:paraId="75D2216D" w14:textId="77777777" w:rsidR="00E32144" w:rsidRPr="00E32144" w:rsidRDefault="00E32144" w:rsidP="00E32144">
      <w:pPr>
        <w:spacing w:after="200" w:line="276" w:lineRule="auto"/>
        <w:rPr>
          <w:szCs w:val="24"/>
          <w:lang w:val="en-GB"/>
        </w:rPr>
      </w:pPr>
      <w:r w:rsidRPr="00E32144">
        <w:rPr>
          <w:szCs w:val="24"/>
          <w:lang w:val="en-GB"/>
        </w:rPr>
        <w:t>Students shall be expected to consult the relevant Academic Heads of Departments or academic advisors before registering for ODeL courses.</w:t>
      </w:r>
    </w:p>
    <w:p w14:paraId="19595BCB"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61" w:name="_Toc102019147"/>
      <w:bookmarkStart w:id="162" w:name="_Toc193303640"/>
      <w:r w:rsidRPr="00E32144">
        <w:rPr>
          <w:rFonts w:eastAsia="Times New Roman"/>
          <w:b/>
          <w:bCs/>
          <w:szCs w:val="24"/>
          <w:lang w:val="en-GB"/>
        </w:rPr>
        <w:t>Student Orientation</w:t>
      </w:r>
      <w:bookmarkEnd w:id="161"/>
      <w:bookmarkEnd w:id="162"/>
    </w:p>
    <w:p w14:paraId="142344B4" w14:textId="77777777" w:rsidR="00E32144" w:rsidRPr="00E32144" w:rsidRDefault="00E32144" w:rsidP="00E32144">
      <w:pPr>
        <w:spacing w:after="200" w:line="276" w:lineRule="auto"/>
        <w:rPr>
          <w:szCs w:val="24"/>
          <w:lang w:val="en-GB"/>
        </w:rPr>
      </w:pPr>
      <w:r w:rsidRPr="00E32144">
        <w:rPr>
          <w:szCs w:val="24"/>
          <w:lang w:val="en-GB"/>
        </w:rPr>
        <w:t xml:space="preserve">Students on ODeL s shall be given orientation in the same manner as regular students. Emphasis on mode of delivery shall however be made as this shall be the distinguishing feature with face to face learning. </w:t>
      </w:r>
    </w:p>
    <w:p w14:paraId="280F6B95" w14:textId="77777777" w:rsidR="00E32144" w:rsidRPr="00E32144" w:rsidRDefault="00E32144" w:rsidP="00E32144">
      <w:pPr>
        <w:spacing w:after="200" w:line="276" w:lineRule="auto"/>
        <w:rPr>
          <w:szCs w:val="24"/>
          <w:lang w:val="en-GB"/>
        </w:rPr>
      </w:pPr>
      <w:r w:rsidRPr="00E32144">
        <w:rPr>
          <w:szCs w:val="24"/>
          <w:lang w:val="en-GB"/>
        </w:rPr>
        <w:t>Information will also be made available online through the UEAB portal. The information shall cover financial aid, placement services, remedial services, counselling, and academic advising.</w:t>
      </w:r>
    </w:p>
    <w:p w14:paraId="729F03D3"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63" w:name="_Toc102019148"/>
      <w:bookmarkStart w:id="164" w:name="_Toc193303641"/>
      <w:r w:rsidRPr="00E32144">
        <w:rPr>
          <w:rFonts w:eastAsia="Times New Roman"/>
          <w:b/>
          <w:bCs/>
          <w:szCs w:val="24"/>
          <w:lang w:val="en-GB"/>
        </w:rPr>
        <w:t>Student Identification</w:t>
      </w:r>
      <w:bookmarkEnd w:id="163"/>
      <w:bookmarkEnd w:id="164"/>
    </w:p>
    <w:p w14:paraId="5962A78B" w14:textId="77777777" w:rsidR="00E32144" w:rsidRPr="00E32144" w:rsidRDefault="00E32144" w:rsidP="00E32144">
      <w:pPr>
        <w:spacing w:after="200" w:line="276" w:lineRule="auto"/>
        <w:rPr>
          <w:szCs w:val="24"/>
          <w:lang w:val="en-GB"/>
        </w:rPr>
      </w:pPr>
      <w:r w:rsidRPr="00E32144">
        <w:rPr>
          <w:szCs w:val="24"/>
          <w:lang w:val="en-GB"/>
        </w:rPr>
        <w:t xml:space="preserve">Students enrolled in ODeL classes shall be issued with a student ID through the Admissions Office similar to traditional face to face students. ODeL students must acquire a valid student ID prior to access the institutions’ services. </w:t>
      </w:r>
    </w:p>
    <w:p w14:paraId="38C25CEF"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65" w:name="_Toc102019149"/>
      <w:bookmarkStart w:id="166" w:name="_Toc193303642"/>
      <w:r w:rsidRPr="00E32144">
        <w:rPr>
          <w:rFonts w:eastAsia="Times New Roman"/>
          <w:b/>
          <w:bCs/>
          <w:szCs w:val="24"/>
          <w:lang w:val="en-GB"/>
        </w:rPr>
        <w:t>Library Resources</w:t>
      </w:r>
      <w:bookmarkEnd w:id="165"/>
      <w:bookmarkEnd w:id="166"/>
    </w:p>
    <w:p w14:paraId="137403B6" w14:textId="77777777" w:rsidR="00E32144" w:rsidRPr="00E32144" w:rsidRDefault="00E32144" w:rsidP="00E32144">
      <w:pPr>
        <w:spacing w:after="200" w:line="276" w:lineRule="auto"/>
        <w:rPr>
          <w:szCs w:val="24"/>
          <w:lang w:val="en-GB"/>
        </w:rPr>
      </w:pPr>
      <w:r w:rsidRPr="00E32144">
        <w:rPr>
          <w:szCs w:val="24"/>
          <w:lang w:val="en-GB"/>
        </w:rPr>
        <w:t>Students in ODeL courses shall have access to adequate and appropriate virtual library resources within the training institutions. Library services available to distance students include the resources that are accessed through the online library catalog, electronic books, online databases, full-text journals available online, research assistance and inter-library loan.</w:t>
      </w:r>
    </w:p>
    <w:p w14:paraId="64BF0A26" w14:textId="77777777" w:rsidR="00E32144" w:rsidRPr="00E32144" w:rsidRDefault="00E32144" w:rsidP="00E32144">
      <w:pPr>
        <w:spacing w:after="200" w:line="276" w:lineRule="auto"/>
        <w:rPr>
          <w:szCs w:val="24"/>
          <w:lang w:val="en-GB"/>
        </w:rPr>
      </w:pPr>
      <w:r w:rsidRPr="00E32144">
        <w:rPr>
          <w:szCs w:val="24"/>
          <w:lang w:val="en-GB"/>
        </w:rPr>
        <w:br w:type="page"/>
      </w:r>
    </w:p>
    <w:p w14:paraId="0FF53404"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bookmarkStart w:id="167" w:name="_Toc102019150"/>
      <w:bookmarkStart w:id="168" w:name="_Toc193303643"/>
      <w:r w:rsidRPr="00E32144">
        <w:rPr>
          <w:rFonts w:eastAsia="Times New Roman"/>
          <w:b/>
          <w:bCs/>
          <w:sz w:val="28"/>
          <w:szCs w:val="28"/>
          <w:lang w:val="en-GB"/>
        </w:rPr>
        <w:lastRenderedPageBreak/>
        <w:t>PROCEDURES FOR DEVELOPMENT AND REVIEW eLEARNING MODULE</w:t>
      </w:r>
      <w:bookmarkEnd w:id="167"/>
      <w:bookmarkEnd w:id="168"/>
    </w:p>
    <w:p w14:paraId="4CD9399F" w14:textId="77777777" w:rsidR="00E32144" w:rsidRPr="00E32144" w:rsidRDefault="00E32144" w:rsidP="00E32144">
      <w:pPr>
        <w:spacing w:after="200" w:line="276" w:lineRule="auto"/>
        <w:rPr>
          <w:szCs w:val="24"/>
          <w:lang w:val="en-GB"/>
        </w:rPr>
      </w:pPr>
      <w:r w:rsidRPr="00E32144">
        <w:rPr>
          <w:szCs w:val="24"/>
          <w:lang w:val="en-GB"/>
        </w:rPr>
        <w:t>The following procedures shall apply when offering an eLearning course</w:t>
      </w:r>
    </w:p>
    <w:p w14:paraId="44845D22"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69" w:name="_Toc102019151"/>
      <w:bookmarkStart w:id="170" w:name="_Toc193303644"/>
      <w:r w:rsidRPr="00E32144">
        <w:rPr>
          <w:rFonts w:eastAsia="Times New Roman"/>
          <w:b/>
          <w:bCs/>
          <w:szCs w:val="24"/>
          <w:lang w:val="en-GB"/>
        </w:rPr>
        <w:t>Identification of courses</w:t>
      </w:r>
      <w:bookmarkEnd w:id="169"/>
      <w:bookmarkEnd w:id="170"/>
    </w:p>
    <w:p w14:paraId="24F5A90F" w14:textId="77777777" w:rsidR="00E32144" w:rsidRPr="00E32144" w:rsidRDefault="00E32144" w:rsidP="00E32144">
      <w:pPr>
        <w:spacing w:after="0" w:line="240" w:lineRule="auto"/>
        <w:rPr>
          <w:szCs w:val="24"/>
          <w:lang w:val="en-GB"/>
        </w:rPr>
      </w:pPr>
      <w:r w:rsidRPr="00E32144">
        <w:rPr>
          <w:szCs w:val="24"/>
          <w:lang w:val="en-GB"/>
        </w:rPr>
        <w:t>Annually, the Director of Open Distance and eLearning in conjunction with schools shall facilitate a research to identify eLearning courses that need to be developed or ODeL eLearning courses that need to be reviewed.</w:t>
      </w:r>
    </w:p>
    <w:p w14:paraId="7F6377C4"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71" w:name="_Toc102019152"/>
      <w:bookmarkStart w:id="172" w:name="_Toc193303645"/>
      <w:r w:rsidRPr="00E32144">
        <w:rPr>
          <w:rFonts w:eastAsia="Times New Roman"/>
          <w:b/>
          <w:bCs/>
          <w:szCs w:val="24"/>
          <w:lang w:val="en-GB"/>
        </w:rPr>
        <w:t>Submission of courses</w:t>
      </w:r>
      <w:bookmarkEnd w:id="171"/>
      <w:bookmarkEnd w:id="172"/>
    </w:p>
    <w:p w14:paraId="25F699CF" w14:textId="77777777" w:rsidR="00E32144" w:rsidRPr="00E32144" w:rsidRDefault="00E32144" w:rsidP="00E32144">
      <w:pPr>
        <w:spacing w:after="0" w:line="240" w:lineRule="auto"/>
        <w:rPr>
          <w:szCs w:val="24"/>
        </w:rPr>
      </w:pPr>
      <w:r w:rsidRPr="00E32144">
        <w:rPr>
          <w:szCs w:val="24"/>
        </w:rPr>
        <w:t>Each school shall then submit to the ODeL Committee a full list of all the academic s/courses that the school proposes to offer through the ODeL mode. Each proposed academic shall include:</w:t>
      </w:r>
    </w:p>
    <w:p w14:paraId="00775A91" w14:textId="77777777" w:rsidR="00E32144" w:rsidRPr="00E32144" w:rsidRDefault="00E32144" w:rsidP="002532F8">
      <w:pPr>
        <w:numPr>
          <w:ilvl w:val="0"/>
          <w:numId w:val="67"/>
        </w:numPr>
        <w:spacing w:after="200" w:line="276" w:lineRule="auto"/>
        <w:contextualSpacing/>
        <w:rPr>
          <w:szCs w:val="24"/>
        </w:rPr>
      </w:pPr>
      <w:r w:rsidRPr="00E32144">
        <w:rPr>
          <w:szCs w:val="24"/>
        </w:rPr>
        <w:t>A full list of all the Course Units, Course Codes and Course Titles, a complete syllabus for each course unit, which shall include the purpose, expected outcomes, course content, mode of delivery and method of examination/evaluation.</w:t>
      </w:r>
    </w:p>
    <w:p w14:paraId="7DDA2146" w14:textId="77777777" w:rsidR="00E32144" w:rsidRPr="00E32144" w:rsidRDefault="00E32144" w:rsidP="002532F8">
      <w:pPr>
        <w:numPr>
          <w:ilvl w:val="0"/>
          <w:numId w:val="67"/>
        </w:numPr>
        <w:spacing w:after="200" w:line="276" w:lineRule="auto"/>
        <w:contextualSpacing/>
        <w:rPr>
          <w:szCs w:val="24"/>
        </w:rPr>
      </w:pPr>
      <w:r w:rsidRPr="00E32144">
        <w:rPr>
          <w:szCs w:val="24"/>
        </w:rPr>
        <w:t>The prescribed mode of delivery for each</w:t>
      </w:r>
      <w:r w:rsidRPr="00E32144">
        <w:rPr>
          <w:szCs w:val="24"/>
        </w:rPr>
        <w:tab/>
        <w:t>course</w:t>
      </w:r>
      <w:r w:rsidRPr="00E32144">
        <w:rPr>
          <w:szCs w:val="24"/>
        </w:rPr>
        <w:tab/>
        <w:t>unit (hard copy/ electronic/teleconferencing), which may vary from one course unit to another.</w:t>
      </w:r>
    </w:p>
    <w:p w14:paraId="343B67E7" w14:textId="77777777" w:rsidR="00E32144" w:rsidRPr="00E32144" w:rsidRDefault="00E32144" w:rsidP="002532F8">
      <w:pPr>
        <w:numPr>
          <w:ilvl w:val="0"/>
          <w:numId w:val="67"/>
        </w:numPr>
        <w:spacing w:after="200" w:line="276" w:lineRule="auto"/>
        <w:contextualSpacing/>
        <w:rPr>
          <w:szCs w:val="24"/>
        </w:rPr>
      </w:pPr>
      <w:r w:rsidRPr="00E32144">
        <w:rPr>
          <w:szCs w:val="24"/>
        </w:rPr>
        <w:t>Admission requirements for the course.</w:t>
      </w:r>
    </w:p>
    <w:p w14:paraId="660DD677" w14:textId="77777777" w:rsidR="00E32144" w:rsidRPr="00E32144" w:rsidRDefault="00E32144" w:rsidP="002532F8">
      <w:pPr>
        <w:numPr>
          <w:ilvl w:val="0"/>
          <w:numId w:val="67"/>
        </w:numPr>
        <w:spacing w:after="200" w:line="276" w:lineRule="auto"/>
        <w:contextualSpacing/>
        <w:rPr>
          <w:szCs w:val="24"/>
        </w:rPr>
      </w:pPr>
      <w:r w:rsidRPr="00E32144">
        <w:rPr>
          <w:szCs w:val="24"/>
        </w:rPr>
        <w:t>Other requirements for the successful completion of the course, if any.</w:t>
      </w:r>
    </w:p>
    <w:p w14:paraId="3BE9935C"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73" w:name="_Toc102019153"/>
      <w:bookmarkStart w:id="174" w:name="_Toc193303646"/>
      <w:r w:rsidRPr="00E32144">
        <w:rPr>
          <w:rFonts w:eastAsia="Times New Roman"/>
          <w:b/>
          <w:bCs/>
          <w:szCs w:val="24"/>
          <w:lang w:val="en-GB"/>
        </w:rPr>
        <w:t>Module writer appointment</w:t>
      </w:r>
      <w:bookmarkEnd w:id="173"/>
      <w:r w:rsidRPr="00E32144">
        <w:rPr>
          <w:rFonts w:eastAsia="Times New Roman"/>
          <w:b/>
          <w:bCs/>
          <w:szCs w:val="24"/>
          <w:lang w:val="en-GB"/>
        </w:rPr>
        <w:t xml:space="preserve"> and module approval</w:t>
      </w:r>
      <w:bookmarkEnd w:id="174"/>
    </w:p>
    <w:p w14:paraId="0AC6FB21" w14:textId="77777777" w:rsidR="00E32144" w:rsidRPr="00E32144" w:rsidRDefault="00E32144" w:rsidP="002532F8">
      <w:pPr>
        <w:numPr>
          <w:ilvl w:val="1"/>
          <w:numId w:val="68"/>
        </w:numPr>
        <w:spacing w:after="0" w:line="240" w:lineRule="auto"/>
        <w:contextualSpacing/>
        <w:rPr>
          <w:szCs w:val="24"/>
          <w:lang w:val="en-GB"/>
        </w:rPr>
      </w:pPr>
      <w:r w:rsidRPr="00E32144">
        <w:rPr>
          <w:szCs w:val="24"/>
        </w:rPr>
        <w:t>The Head of Department of the teaching department from which the identified course is originating will assign one or more lecturers as a module writer through a departmental meeting, who will be responsible for developing instructional materials in line with the approved eLearning module</w:t>
      </w:r>
      <w:r w:rsidRPr="00E32144">
        <w:rPr>
          <w:szCs w:val="24"/>
          <w:lang w:val="en-GB"/>
        </w:rPr>
        <w:t xml:space="preserve"> development template. The minutes of the action taken will be copied to the Dean and DVC-Academics and an official appointment letter detailing terms of engagement shall be issued to the identified persons.</w:t>
      </w:r>
    </w:p>
    <w:p w14:paraId="0E9CD824" w14:textId="77777777" w:rsidR="00E32144" w:rsidRPr="00E32144" w:rsidRDefault="00E32144" w:rsidP="002532F8">
      <w:pPr>
        <w:numPr>
          <w:ilvl w:val="1"/>
          <w:numId w:val="68"/>
        </w:numPr>
        <w:spacing w:after="0" w:line="240" w:lineRule="auto"/>
        <w:contextualSpacing/>
        <w:rPr>
          <w:szCs w:val="24"/>
          <w:lang w:val="en-GB"/>
        </w:rPr>
      </w:pPr>
      <w:r w:rsidRPr="00E32144">
        <w:rPr>
          <w:szCs w:val="24"/>
          <w:lang w:val="en-GB"/>
        </w:rPr>
        <w:t xml:space="preserve">The appointed eLearning module writer should take a maximum of 3 months to develop the module after which the developed eLearning course shall be send to the module reviewer.  </w:t>
      </w:r>
    </w:p>
    <w:p w14:paraId="321C8491" w14:textId="77777777" w:rsidR="00E32144" w:rsidRPr="00E32144" w:rsidRDefault="00E32144" w:rsidP="002532F8">
      <w:pPr>
        <w:numPr>
          <w:ilvl w:val="1"/>
          <w:numId w:val="68"/>
        </w:numPr>
        <w:spacing w:after="0" w:line="240" w:lineRule="auto"/>
        <w:contextualSpacing/>
        <w:rPr>
          <w:szCs w:val="24"/>
          <w:lang w:val="en-GB"/>
        </w:rPr>
      </w:pPr>
      <w:r w:rsidRPr="00E32144">
        <w:rPr>
          <w:szCs w:val="24"/>
          <w:lang w:val="en-GB"/>
        </w:rPr>
        <w:t>Once the module is returned from the reviewer, it is approved by the course originating department, the School, the ODeL Committee, the Academic Standards Committee, the University Senate and finally the UEAB Administrative Board. Each approval level shall not take more than a month.</w:t>
      </w:r>
    </w:p>
    <w:p w14:paraId="0B167DF4" w14:textId="77777777" w:rsidR="00E32144" w:rsidRPr="00E32144" w:rsidRDefault="00E32144" w:rsidP="002532F8">
      <w:pPr>
        <w:numPr>
          <w:ilvl w:val="1"/>
          <w:numId w:val="68"/>
        </w:numPr>
        <w:spacing w:after="0" w:line="240" w:lineRule="auto"/>
        <w:contextualSpacing/>
        <w:rPr>
          <w:szCs w:val="24"/>
          <w:lang w:val="en-GB"/>
        </w:rPr>
      </w:pPr>
      <w:r w:rsidRPr="00E32144">
        <w:rPr>
          <w:szCs w:val="24"/>
          <w:lang w:val="en-GB"/>
        </w:rPr>
        <w:t xml:space="preserve">The approved eLearning course shall then be ready for posting to the Learning Management System by the Instructional Designer in conjunction with course </w:t>
      </w:r>
      <w:r w:rsidRPr="00E32144">
        <w:rPr>
          <w:szCs w:val="24"/>
          <w:lang w:val="en-GB"/>
        </w:rPr>
        <w:lastRenderedPageBreak/>
        <w:t>teacher and scheduled for offering upon approval by relevant bodies as may be required.</w:t>
      </w:r>
    </w:p>
    <w:p w14:paraId="78EAB3DB"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175" w:name="_Toc102019154"/>
      <w:bookmarkStart w:id="176" w:name="_Toc193303647"/>
      <w:r w:rsidRPr="00E32144">
        <w:rPr>
          <w:rFonts w:eastAsia="Times New Roman"/>
          <w:b/>
          <w:bCs/>
          <w:szCs w:val="24"/>
          <w:lang w:val="en-GB"/>
        </w:rPr>
        <w:t>Stages in eLearning module development</w:t>
      </w:r>
      <w:bookmarkEnd w:id="175"/>
      <w:bookmarkEnd w:id="176"/>
    </w:p>
    <w:p w14:paraId="5F02DDEE" w14:textId="77777777" w:rsidR="00E32144" w:rsidRPr="00E32144" w:rsidRDefault="00E32144" w:rsidP="00E32144">
      <w:pPr>
        <w:spacing w:after="200" w:line="276" w:lineRule="auto"/>
        <w:ind w:left="851"/>
        <w:rPr>
          <w:szCs w:val="24"/>
        </w:rPr>
      </w:pPr>
      <w:r w:rsidRPr="00E32144">
        <w:rPr>
          <w:szCs w:val="24"/>
        </w:rPr>
        <w:t>Once appointed, the module writer needs to go through the following stages in order to develop and eLearning module;</w:t>
      </w:r>
    </w:p>
    <w:p w14:paraId="0C08D997" w14:textId="77777777" w:rsidR="00E32144" w:rsidRPr="00E32144" w:rsidRDefault="00E32144" w:rsidP="00E32144">
      <w:pPr>
        <w:keepNext/>
        <w:keepLines/>
        <w:spacing w:before="200" w:after="0" w:line="276" w:lineRule="auto"/>
        <w:ind w:left="1080" w:hanging="360"/>
        <w:outlineLvl w:val="1"/>
        <w:rPr>
          <w:rFonts w:eastAsia="Times New Roman"/>
          <w:b/>
          <w:bCs/>
          <w:szCs w:val="26"/>
          <w:lang w:val="en-GB"/>
        </w:rPr>
      </w:pPr>
      <w:bookmarkStart w:id="177" w:name="_Toc102019155"/>
      <w:bookmarkStart w:id="178" w:name="_Toc193303648"/>
      <w:r w:rsidRPr="00E32144">
        <w:rPr>
          <w:rFonts w:eastAsia="Times New Roman"/>
          <w:b/>
          <w:bCs/>
          <w:szCs w:val="26"/>
          <w:lang w:val="en-GB"/>
        </w:rPr>
        <w:t xml:space="preserve">Stage 1 - The </w:t>
      </w:r>
      <w:r w:rsidRPr="00E32144">
        <w:rPr>
          <w:rFonts w:eastAsia="Times New Roman"/>
          <w:b/>
          <w:bCs/>
          <w:szCs w:val="26"/>
        </w:rPr>
        <w:t>planning</w:t>
      </w:r>
      <w:r w:rsidRPr="00E32144">
        <w:rPr>
          <w:rFonts w:eastAsia="Times New Roman"/>
          <w:b/>
          <w:bCs/>
          <w:szCs w:val="26"/>
          <w:lang w:val="en-GB"/>
        </w:rPr>
        <w:t xml:space="preserve"> stage</w:t>
      </w:r>
      <w:bookmarkEnd w:id="177"/>
      <w:bookmarkEnd w:id="178"/>
    </w:p>
    <w:p w14:paraId="4A903F6F" w14:textId="77777777" w:rsidR="00E32144" w:rsidRPr="00E32144" w:rsidRDefault="00E32144" w:rsidP="00E32144">
      <w:pPr>
        <w:spacing w:before="240" w:after="200" w:line="276" w:lineRule="auto"/>
        <w:ind w:left="720"/>
        <w:contextualSpacing/>
        <w:rPr>
          <w:szCs w:val="24"/>
        </w:rPr>
      </w:pPr>
      <w:r w:rsidRPr="00E32144">
        <w:rPr>
          <w:szCs w:val="24"/>
        </w:rPr>
        <w:t>Before the module writer begins writing the module, he/she should identify and assess the needs of the target group e.g. 1</w:t>
      </w:r>
      <w:r w:rsidRPr="00E32144">
        <w:rPr>
          <w:szCs w:val="24"/>
          <w:vertAlign w:val="superscript"/>
        </w:rPr>
        <w:t>st</w:t>
      </w:r>
      <w:r w:rsidRPr="00E32144">
        <w:rPr>
          <w:szCs w:val="24"/>
        </w:rPr>
        <w:t xml:space="preserve"> year, 2</w:t>
      </w:r>
      <w:r w:rsidRPr="00E32144">
        <w:rPr>
          <w:szCs w:val="24"/>
          <w:vertAlign w:val="superscript"/>
        </w:rPr>
        <w:t>nd</w:t>
      </w:r>
      <w:r w:rsidRPr="00E32144">
        <w:rPr>
          <w:szCs w:val="24"/>
        </w:rPr>
        <w:t xml:space="preserve"> year, etc. and assess the target group’s needs by analyzing the group’s syllabus.</w:t>
      </w:r>
    </w:p>
    <w:p w14:paraId="1ADE6D67" w14:textId="77777777" w:rsidR="00E32144" w:rsidRPr="00E32144" w:rsidRDefault="00E32144" w:rsidP="00E32144">
      <w:pPr>
        <w:spacing w:after="200" w:line="276" w:lineRule="auto"/>
        <w:ind w:left="720"/>
        <w:rPr>
          <w:b/>
          <w:szCs w:val="24"/>
          <w:lang w:val="en-GB"/>
        </w:rPr>
      </w:pPr>
      <w:r w:rsidRPr="00E32144">
        <w:rPr>
          <w:b/>
          <w:szCs w:val="24"/>
          <w:lang w:val="en-GB"/>
        </w:rPr>
        <w:t>Analysing the syllabus of the course</w:t>
      </w:r>
    </w:p>
    <w:p w14:paraId="6217C75B" w14:textId="77777777" w:rsidR="00E32144" w:rsidRPr="00E32144" w:rsidRDefault="00E32144" w:rsidP="00E32144">
      <w:pPr>
        <w:spacing w:before="240" w:after="200" w:line="276" w:lineRule="auto"/>
        <w:ind w:left="720"/>
        <w:contextualSpacing/>
        <w:rPr>
          <w:szCs w:val="24"/>
        </w:rPr>
      </w:pPr>
      <w:r w:rsidRPr="00E32144">
        <w:rPr>
          <w:szCs w:val="24"/>
        </w:rPr>
        <w:t>The syllabus is the source and guiding framework for every unit that you may be called upon to write. It is therefore essential that you understand it and interpret it correctly before you start the module writing. When you are analyzing the syllabus, you look for the following;</w:t>
      </w:r>
    </w:p>
    <w:p w14:paraId="4547DE14" w14:textId="77777777" w:rsidR="00E32144" w:rsidRPr="00E32144" w:rsidRDefault="00E32144" w:rsidP="002532F8">
      <w:pPr>
        <w:numPr>
          <w:ilvl w:val="0"/>
          <w:numId w:val="55"/>
        </w:numPr>
        <w:tabs>
          <w:tab w:val="num" w:pos="1462"/>
        </w:tabs>
        <w:spacing w:after="0" w:line="240" w:lineRule="auto"/>
        <w:ind w:left="1462"/>
        <w:rPr>
          <w:szCs w:val="24"/>
          <w:lang w:val="en-GB"/>
        </w:rPr>
      </w:pPr>
      <w:r w:rsidRPr="00E32144">
        <w:rPr>
          <w:szCs w:val="24"/>
          <w:lang w:val="en-GB"/>
        </w:rPr>
        <w:t>Syllabus objectives and how they relate to the target group and the discipline</w:t>
      </w:r>
    </w:p>
    <w:p w14:paraId="711F6DF2" w14:textId="77777777" w:rsidR="00E32144" w:rsidRPr="00E32144" w:rsidRDefault="00E32144" w:rsidP="002532F8">
      <w:pPr>
        <w:numPr>
          <w:ilvl w:val="0"/>
          <w:numId w:val="55"/>
        </w:numPr>
        <w:tabs>
          <w:tab w:val="num" w:pos="1462"/>
        </w:tabs>
        <w:spacing w:after="0" w:line="240" w:lineRule="auto"/>
        <w:ind w:left="1462"/>
        <w:rPr>
          <w:szCs w:val="24"/>
          <w:lang w:val="en-GB"/>
        </w:rPr>
      </w:pPr>
      <w:r w:rsidRPr="00E32144">
        <w:rPr>
          <w:szCs w:val="24"/>
          <w:lang w:val="en-GB"/>
        </w:rPr>
        <w:t>The areas that are included in the syllabus</w:t>
      </w:r>
    </w:p>
    <w:p w14:paraId="5DC9BE18" w14:textId="77777777" w:rsidR="00E32144" w:rsidRPr="00E32144" w:rsidRDefault="00E32144" w:rsidP="002532F8">
      <w:pPr>
        <w:numPr>
          <w:ilvl w:val="0"/>
          <w:numId w:val="55"/>
        </w:numPr>
        <w:tabs>
          <w:tab w:val="num" w:pos="1462"/>
        </w:tabs>
        <w:spacing w:after="0" w:line="240" w:lineRule="auto"/>
        <w:ind w:left="1462"/>
        <w:rPr>
          <w:szCs w:val="24"/>
          <w:lang w:val="en-GB"/>
        </w:rPr>
      </w:pPr>
      <w:r w:rsidRPr="00E32144">
        <w:rPr>
          <w:szCs w:val="24"/>
          <w:lang w:val="en-GB"/>
        </w:rPr>
        <w:t>The significant interrelationships and interfacing of the content in the syllabus</w:t>
      </w:r>
    </w:p>
    <w:p w14:paraId="1F8E8F30" w14:textId="77777777" w:rsidR="00E32144" w:rsidRPr="00E32144" w:rsidRDefault="00E32144" w:rsidP="002532F8">
      <w:pPr>
        <w:numPr>
          <w:ilvl w:val="0"/>
          <w:numId w:val="55"/>
        </w:numPr>
        <w:tabs>
          <w:tab w:val="num" w:pos="1462"/>
        </w:tabs>
        <w:spacing w:after="0" w:line="240" w:lineRule="auto"/>
        <w:ind w:left="1462"/>
        <w:rPr>
          <w:szCs w:val="24"/>
          <w:lang w:val="en-GB"/>
        </w:rPr>
      </w:pPr>
      <w:r w:rsidRPr="00E32144">
        <w:rPr>
          <w:szCs w:val="24"/>
          <w:lang w:val="en-GB"/>
        </w:rPr>
        <w:t>The described content with specific attention to the different components and emphasis</w:t>
      </w:r>
    </w:p>
    <w:p w14:paraId="3B17F091" w14:textId="77777777" w:rsidR="00E32144" w:rsidRPr="00E32144" w:rsidRDefault="00E32144" w:rsidP="002532F8">
      <w:pPr>
        <w:numPr>
          <w:ilvl w:val="0"/>
          <w:numId w:val="55"/>
        </w:numPr>
        <w:tabs>
          <w:tab w:val="num" w:pos="1462"/>
        </w:tabs>
        <w:spacing w:after="0" w:line="240" w:lineRule="auto"/>
        <w:ind w:left="1462"/>
        <w:rPr>
          <w:szCs w:val="24"/>
          <w:lang w:val="en-GB"/>
        </w:rPr>
      </w:pPr>
      <w:r w:rsidRPr="00E32144">
        <w:rPr>
          <w:szCs w:val="24"/>
          <w:lang w:val="en-GB"/>
        </w:rPr>
        <w:t>The sequence of the content</w:t>
      </w:r>
    </w:p>
    <w:p w14:paraId="2074B322" w14:textId="77777777" w:rsidR="00E32144" w:rsidRPr="00E32144" w:rsidRDefault="00E32144" w:rsidP="002532F8">
      <w:pPr>
        <w:numPr>
          <w:ilvl w:val="0"/>
          <w:numId w:val="55"/>
        </w:numPr>
        <w:tabs>
          <w:tab w:val="num" w:pos="1462"/>
        </w:tabs>
        <w:spacing w:after="0" w:line="240" w:lineRule="auto"/>
        <w:ind w:left="1462"/>
        <w:rPr>
          <w:szCs w:val="24"/>
          <w:lang w:val="en-GB"/>
        </w:rPr>
      </w:pPr>
      <w:r w:rsidRPr="00E32144">
        <w:rPr>
          <w:szCs w:val="24"/>
          <w:lang w:val="en-GB"/>
        </w:rPr>
        <w:t xml:space="preserve"> The expected scope and depth of coverage</w:t>
      </w:r>
    </w:p>
    <w:p w14:paraId="3808EBA1" w14:textId="77777777" w:rsidR="00E32144" w:rsidRPr="00E32144" w:rsidRDefault="00E32144" w:rsidP="002532F8">
      <w:pPr>
        <w:numPr>
          <w:ilvl w:val="0"/>
          <w:numId w:val="55"/>
        </w:numPr>
        <w:tabs>
          <w:tab w:val="num" w:pos="1462"/>
        </w:tabs>
        <w:spacing w:after="0" w:line="240" w:lineRule="auto"/>
        <w:ind w:left="1462"/>
        <w:rPr>
          <w:szCs w:val="24"/>
          <w:lang w:val="en-GB"/>
        </w:rPr>
      </w:pPr>
      <w:r w:rsidRPr="00E32144">
        <w:rPr>
          <w:szCs w:val="24"/>
          <w:lang w:val="en-GB"/>
        </w:rPr>
        <w:t>Special requirements and prerequisites for the course</w:t>
      </w:r>
    </w:p>
    <w:p w14:paraId="494455E1" w14:textId="77777777" w:rsidR="00E32144" w:rsidRPr="00E32144" w:rsidRDefault="00E32144" w:rsidP="002532F8">
      <w:pPr>
        <w:numPr>
          <w:ilvl w:val="0"/>
          <w:numId w:val="55"/>
        </w:numPr>
        <w:tabs>
          <w:tab w:val="num" w:pos="1462"/>
        </w:tabs>
        <w:spacing w:after="0" w:line="240" w:lineRule="auto"/>
        <w:ind w:left="1462"/>
        <w:rPr>
          <w:szCs w:val="24"/>
          <w:lang w:val="en-GB"/>
        </w:rPr>
      </w:pPr>
      <w:r w:rsidRPr="00E32144">
        <w:rPr>
          <w:szCs w:val="24"/>
          <w:lang w:val="en-GB"/>
        </w:rPr>
        <w:t>Expected assessment and grading</w:t>
      </w:r>
    </w:p>
    <w:p w14:paraId="5D9F8323" w14:textId="77777777" w:rsidR="00E32144" w:rsidRPr="00E32144" w:rsidRDefault="00E32144" w:rsidP="00E32144">
      <w:pPr>
        <w:spacing w:after="200" w:line="276" w:lineRule="auto"/>
        <w:rPr>
          <w:b/>
          <w:szCs w:val="24"/>
          <w:lang w:val="en-GB"/>
        </w:rPr>
      </w:pPr>
    </w:p>
    <w:p w14:paraId="4B76ACDB" w14:textId="77777777" w:rsidR="00E32144" w:rsidRPr="00E32144" w:rsidRDefault="00E32144" w:rsidP="00E32144">
      <w:pPr>
        <w:spacing w:after="200" w:line="276" w:lineRule="auto"/>
        <w:ind w:left="720"/>
        <w:rPr>
          <w:b/>
          <w:szCs w:val="24"/>
          <w:lang w:val="en-GB"/>
        </w:rPr>
      </w:pPr>
      <w:r w:rsidRPr="00E32144">
        <w:rPr>
          <w:b/>
          <w:szCs w:val="24"/>
          <w:lang w:val="en-GB"/>
        </w:rPr>
        <w:t>Reasons for analysing the syllabus</w:t>
      </w:r>
    </w:p>
    <w:p w14:paraId="22D230EA" w14:textId="77777777" w:rsidR="00E32144" w:rsidRPr="00E32144" w:rsidRDefault="00E32144" w:rsidP="00E32144">
      <w:pPr>
        <w:spacing w:after="0" w:line="240" w:lineRule="auto"/>
        <w:ind w:left="720"/>
        <w:rPr>
          <w:szCs w:val="24"/>
          <w:lang w:val="en-GB"/>
        </w:rPr>
      </w:pPr>
      <w:r w:rsidRPr="00E32144">
        <w:rPr>
          <w:szCs w:val="24"/>
          <w:lang w:val="en-GB"/>
        </w:rPr>
        <w:t>This is done in order to establish;</w:t>
      </w:r>
    </w:p>
    <w:p w14:paraId="74AB554D" w14:textId="77777777" w:rsidR="00E32144" w:rsidRPr="00E32144" w:rsidRDefault="00E32144" w:rsidP="002532F8">
      <w:pPr>
        <w:numPr>
          <w:ilvl w:val="0"/>
          <w:numId w:val="57"/>
        </w:numPr>
        <w:tabs>
          <w:tab w:val="num" w:pos="1440"/>
        </w:tabs>
        <w:spacing w:after="0" w:line="240" w:lineRule="auto"/>
        <w:ind w:left="1440"/>
        <w:rPr>
          <w:szCs w:val="24"/>
          <w:lang w:val="en-GB"/>
        </w:rPr>
      </w:pPr>
      <w:r w:rsidRPr="00E32144">
        <w:rPr>
          <w:szCs w:val="24"/>
          <w:lang w:val="en-GB"/>
        </w:rPr>
        <w:t>The gaps in the syllabus in relation to the discipline</w:t>
      </w:r>
    </w:p>
    <w:p w14:paraId="6BF45212" w14:textId="77777777" w:rsidR="00E32144" w:rsidRPr="00E32144" w:rsidRDefault="00E32144" w:rsidP="002532F8">
      <w:pPr>
        <w:numPr>
          <w:ilvl w:val="0"/>
          <w:numId w:val="57"/>
        </w:numPr>
        <w:tabs>
          <w:tab w:val="num" w:pos="1440"/>
        </w:tabs>
        <w:spacing w:after="0" w:line="240" w:lineRule="auto"/>
        <w:ind w:left="1440"/>
        <w:rPr>
          <w:szCs w:val="24"/>
          <w:lang w:val="en-GB"/>
        </w:rPr>
      </w:pPr>
      <w:r w:rsidRPr="00E32144">
        <w:rPr>
          <w:szCs w:val="24"/>
          <w:lang w:val="en-GB"/>
        </w:rPr>
        <w:t>Key concepts and operational words</w:t>
      </w:r>
    </w:p>
    <w:p w14:paraId="16FD7A59" w14:textId="77777777" w:rsidR="00E32144" w:rsidRPr="00E32144" w:rsidRDefault="00E32144" w:rsidP="002532F8">
      <w:pPr>
        <w:numPr>
          <w:ilvl w:val="0"/>
          <w:numId w:val="57"/>
        </w:numPr>
        <w:tabs>
          <w:tab w:val="num" w:pos="1440"/>
        </w:tabs>
        <w:spacing w:after="0" w:line="240" w:lineRule="auto"/>
        <w:ind w:left="1440"/>
        <w:rPr>
          <w:szCs w:val="24"/>
          <w:lang w:val="en-GB"/>
        </w:rPr>
      </w:pPr>
      <w:r w:rsidRPr="00E32144">
        <w:rPr>
          <w:szCs w:val="24"/>
          <w:lang w:val="en-GB"/>
        </w:rPr>
        <w:t>The adequacy of expressing concepts and details</w:t>
      </w:r>
    </w:p>
    <w:p w14:paraId="154B5AE9" w14:textId="77777777" w:rsidR="00E32144" w:rsidRPr="00E32144" w:rsidRDefault="00E32144" w:rsidP="002532F8">
      <w:pPr>
        <w:numPr>
          <w:ilvl w:val="0"/>
          <w:numId w:val="57"/>
        </w:numPr>
        <w:tabs>
          <w:tab w:val="num" w:pos="1440"/>
        </w:tabs>
        <w:spacing w:after="0" w:line="240" w:lineRule="auto"/>
        <w:ind w:left="1440"/>
        <w:rPr>
          <w:szCs w:val="24"/>
          <w:lang w:val="en-GB"/>
        </w:rPr>
      </w:pPr>
      <w:r w:rsidRPr="00E32144">
        <w:rPr>
          <w:szCs w:val="24"/>
          <w:lang w:val="en-GB"/>
        </w:rPr>
        <w:t>Appropriateness of the materials to the student’s entry level</w:t>
      </w:r>
    </w:p>
    <w:p w14:paraId="06EB676D" w14:textId="77777777" w:rsidR="00E32144" w:rsidRPr="00E32144" w:rsidRDefault="00E32144" w:rsidP="002532F8">
      <w:pPr>
        <w:numPr>
          <w:ilvl w:val="0"/>
          <w:numId w:val="57"/>
        </w:numPr>
        <w:tabs>
          <w:tab w:val="num" w:pos="1440"/>
        </w:tabs>
        <w:spacing w:after="0" w:line="240" w:lineRule="auto"/>
        <w:ind w:left="1440"/>
        <w:rPr>
          <w:szCs w:val="24"/>
          <w:lang w:val="en-GB"/>
        </w:rPr>
      </w:pPr>
      <w:r w:rsidRPr="00E32144">
        <w:rPr>
          <w:szCs w:val="24"/>
          <w:lang w:val="en-GB"/>
        </w:rPr>
        <w:t>Expected competencies to be developed in the learners</w:t>
      </w:r>
    </w:p>
    <w:p w14:paraId="0FEB7EB7" w14:textId="77777777" w:rsidR="00E32144" w:rsidRPr="00E32144" w:rsidRDefault="00E32144" w:rsidP="002532F8">
      <w:pPr>
        <w:numPr>
          <w:ilvl w:val="0"/>
          <w:numId w:val="57"/>
        </w:numPr>
        <w:tabs>
          <w:tab w:val="num" w:pos="1440"/>
        </w:tabs>
        <w:spacing w:after="0" w:line="240" w:lineRule="auto"/>
        <w:ind w:left="1440"/>
        <w:rPr>
          <w:szCs w:val="24"/>
          <w:lang w:val="en-GB"/>
        </w:rPr>
      </w:pPr>
      <w:r w:rsidRPr="00E32144">
        <w:rPr>
          <w:szCs w:val="24"/>
          <w:lang w:val="en-GB"/>
        </w:rPr>
        <w:t>Suitability of other available materials</w:t>
      </w:r>
    </w:p>
    <w:p w14:paraId="5868FC35" w14:textId="77777777" w:rsidR="00E32144" w:rsidRPr="00E32144" w:rsidRDefault="00E32144" w:rsidP="002532F8">
      <w:pPr>
        <w:numPr>
          <w:ilvl w:val="0"/>
          <w:numId w:val="57"/>
        </w:numPr>
        <w:tabs>
          <w:tab w:val="num" w:pos="1440"/>
        </w:tabs>
        <w:spacing w:after="0" w:line="240" w:lineRule="auto"/>
        <w:ind w:left="1440"/>
        <w:rPr>
          <w:szCs w:val="24"/>
          <w:lang w:val="en-GB"/>
        </w:rPr>
      </w:pPr>
      <w:r w:rsidRPr="00E32144">
        <w:rPr>
          <w:szCs w:val="24"/>
          <w:lang w:val="en-GB"/>
        </w:rPr>
        <w:t>Rigorous cross-referencing during the writing process</w:t>
      </w:r>
    </w:p>
    <w:p w14:paraId="4EA07344" w14:textId="77777777" w:rsidR="00E32144" w:rsidRPr="00E32144" w:rsidRDefault="00E32144" w:rsidP="002532F8">
      <w:pPr>
        <w:numPr>
          <w:ilvl w:val="0"/>
          <w:numId w:val="57"/>
        </w:numPr>
        <w:tabs>
          <w:tab w:val="num" w:pos="1440"/>
        </w:tabs>
        <w:spacing w:after="0" w:line="240" w:lineRule="auto"/>
        <w:ind w:left="1440"/>
        <w:rPr>
          <w:szCs w:val="24"/>
          <w:lang w:val="en-GB"/>
        </w:rPr>
      </w:pPr>
      <w:r w:rsidRPr="00E32144">
        <w:rPr>
          <w:szCs w:val="24"/>
          <w:lang w:val="en-GB"/>
        </w:rPr>
        <w:t>Assumptions and decisions that ensure the students are not disadvantaged</w:t>
      </w:r>
    </w:p>
    <w:p w14:paraId="7C72D4C3" w14:textId="77777777" w:rsidR="00E32144" w:rsidRPr="00E32144" w:rsidRDefault="00E32144" w:rsidP="00E32144">
      <w:pPr>
        <w:spacing w:after="200" w:line="276" w:lineRule="auto"/>
        <w:ind w:left="630"/>
        <w:contextualSpacing/>
        <w:rPr>
          <w:szCs w:val="24"/>
        </w:rPr>
      </w:pPr>
    </w:p>
    <w:p w14:paraId="5C592D9B" w14:textId="77777777" w:rsidR="00E32144" w:rsidRPr="00E32144" w:rsidRDefault="00E32144" w:rsidP="00E32144">
      <w:pPr>
        <w:spacing w:after="200" w:line="276" w:lineRule="auto"/>
        <w:ind w:left="720"/>
        <w:rPr>
          <w:b/>
          <w:szCs w:val="24"/>
          <w:lang w:val="en-GB"/>
        </w:rPr>
      </w:pPr>
      <w:r w:rsidRPr="00E32144">
        <w:rPr>
          <w:b/>
          <w:szCs w:val="24"/>
          <w:lang w:val="en-GB"/>
        </w:rPr>
        <w:t>Prepare an inventory or an outline of the topics in the syllabus</w:t>
      </w:r>
    </w:p>
    <w:p w14:paraId="64377B62" w14:textId="77777777" w:rsidR="00E32144" w:rsidRPr="00E32144" w:rsidRDefault="00E32144" w:rsidP="00E32144">
      <w:pPr>
        <w:spacing w:before="240" w:after="200" w:line="276" w:lineRule="auto"/>
        <w:ind w:left="720"/>
        <w:contextualSpacing/>
        <w:rPr>
          <w:szCs w:val="24"/>
        </w:rPr>
      </w:pPr>
      <w:r w:rsidRPr="00E32144">
        <w:rPr>
          <w:szCs w:val="24"/>
        </w:rPr>
        <w:t>This will give the module writer an idea of the topics for which modular materials need to be developed. The module developer then uses his/her judgement to select a topic</w:t>
      </w:r>
    </w:p>
    <w:p w14:paraId="3F8543E8" w14:textId="77777777" w:rsidR="00E32144" w:rsidRPr="00E32144" w:rsidRDefault="00E32144" w:rsidP="00E32144">
      <w:pPr>
        <w:spacing w:after="200" w:line="276" w:lineRule="auto"/>
        <w:ind w:left="1276"/>
        <w:contextualSpacing/>
        <w:rPr>
          <w:szCs w:val="24"/>
        </w:rPr>
      </w:pPr>
    </w:p>
    <w:p w14:paraId="768AE4EF" w14:textId="77777777" w:rsidR="00E32144" w:rsidRPr="00E32144" w:rsidRDefault="00E32144" w:rsidP="00E32144">
      <w:pPr>
        <w:spacing w:after="200" w:line="276" w:lineRule="auto"/>
        <w:ind w:left="720"/>
        <w:rPr>
          <w:b/>
          <w:szCs w:val="24"/>
          <w:lang w:val="en-GB"/>
        </w:rPr>
      </w:pPr>
      <w:r w:rsidRPr="00E32144">
        <w:rPr>
          <w:b/>
          <w:szCs w:val="24"/>
          <w:lang w:val="en-GB"/>
        </w:rPr>
        <w:t>Collect the relevant information</w:t>
      </w:r>
    </w:p>
    <w:p w14:paraId="497D93DE" w14:textId="77777777" w:rsidR="00E32144" w:rsidRPr="00E32144" w:rsidRDefault="00E32144" w:rsidP="00E32144">
      <w:pPr>
        <w:spacing w:before="240" w:after="200" w:line="276" w:lineRule="auto"/>
        <w:ind w:left="720"/>
        <w:contextualSpacing/>
        <w:rPr>
          <w:szCs w:val="24"/>
        </w:rPr>
      </w:pPr>
      <w:r w:rsidRPr="00E32144">
        <w:rPr>
          <w:szCs w:val="24"/>
        </w:rPr>
        <w:t>The module developer collects as much relevant information as possible. This may be materials and resources which could help to satisfy the needs of the target group. After analysis of the collected information, the module developer should consider the following questions that help to justify the selection the topic;</w:t>
      </w:r>
    </w:p>
    <w:p w14:paraId="719E8CFA" w14:textId="77777777" w:rsidR="00E32144" w:rsidRPr="00E32144" w:rsidRDefault="00E32144" w:rsidP="002532F8">
      <w:pPr>
        <w:numPr>
          <w:ilvl w:val="0"/>
          <w:numId w:val="56"/>
        </w:numPr>
        <w:tabs>
          <w:tab w:val="num" w:pos="1462"/>
        </w:tabs>
        <w:spacing w:after="0" w:line="240" w:lineRule="auto"/>
        <w:ind w:left="1462"/>
        <w:rPr>
          <w:szCs w:val="24"/>
          <w:lang w:val="en-GB"/>
        </w:rPr>
      </w:pPr>
      <w:r w:rsidRPr="00E32144">
        <w:rPr>
          <w:szCs w:val="24"/>
          <w:lang w:val="en-GB"/>
        </w:rPr>
        <w:t>Is the selected topic worthwhile?</w:t>
      </w:r>
    </w:p>
    <w:p w14:paraId="6A935126" w14:textId="77777777" w:rsidR="00E32144" w:rsidRPr="00E32144" w:rsidRDefault="00E32144" w:rsidP="002532F8">
      <w:pPr>
        <w:numPr>
          <w:ilvl w:val="0"/>
          <w:numId w:val="56"/>
        </w:numPr>
        <w:tabs>
          <w:tab w:val="num" w:pos="1462"/>
        </w:tabs>
        <w:spacing w:after="0" w:line="240" w:lineRule="auto"/>
        <w:ind w:left="1462"/>
        <w:rPr>
          <w:szCs w:val="24"/>
          <w:lang w:val="en-GB"/>
        </w:rPr>
      </w:pPr>
      <w:r w:rsidRPr="00E32144">
        <w:rPr>
          <w:szCs w:val="24"/>
          <w:lang w:val="en-GB"/>
        </w:rPr>
        <w:t>How will the target group benefit from this module?</w:t>
      </w:r>
    </w:p>
    <w:p w14:paraId="309D023C" w14:textId="77777777" w:rsidR="00E32144" w:rsidRPr="00E32144" w:rsidRDefault="00E32144" w:rsidP="00E32144">
      <w:pPr>
        <w:spacing w:before="240" w:after="200" w:line="276" w:lineRule="auto"/>
        <w:ind w:left="720"/>
        <w:contextualSpacing/>
        <w:rPr>
          <w:szCs w:val="24"/>
        </w:rPr>
      </w:pPr>
      <w:r w:rsidRPr="00E32144">
        <w:rPr>
          <w:szCs w:val="24"/>
        </w:rPr>
        <w:t>Information on the materials and resources will be useful in providing learning activities.</w:t>
      </w:r>
    </w:p>
    <w:p w14:paraId="126B9310" w14:textId="77777777" w:rsidR="00E32144" w:rsidRPr="00E32144" w:rsidRDefault="00E32144" w:rsidP="00E32144">
      <w:pPr>
        <w:spacing w:after="200" w:line="276" w:lineRule="auto"/>
        <w:ind w:left="1276"/>
        <w:contextualSpacing/>
        <w:rPr>
          <w:szCs w:val="24"/>
        </w:rPr>
      </w:pPr>
    </w:p>
    <w:p w14:paraId="43F5896E" w14:textId="77777777" w:rsidR="00E32144" w:rsidRPr="00E32144" w:rsidRDefault="00E32144" w:rsidP="00E32144">
      <w:pPr>
        <w:keepNext/>
        <w:keepLines/>
        <w:spacing w:before="200" w:after="0" w:line="276" w:lineRule="auto"/>
        <w:ind w:left="1080" w:hanging="360"/>
        <w:outlineLvl w:val="1"/>
        <w:rPr>
          <w:rFonts w:eastAsia="Times New Roman"/>
          <w:b/>
          <w:bCs/>
          <w:szCs w:val="26"/>
          <w:lang w:val="en-GB"/>
        </w:rPr>
      </w:pPr>
      <w:bookmarkStart w:id="179" w:name="_Toc102019156"/>
      <w:bookmarkStart w:id="180" w:name="_Toc193303649"/>
      <w:r w:rsidRPr="00E32144">
        <w:rPr>
          <w:rFonts w:eastAsia="Times New Roman"/>
          <w:b/>
          <w:bCs/>
          <w:szCs w:val="26"/>
          <w:lang w:val="en-GB"/>
        </w:rPr>
        <w:t>Stage 2: The module drafting stage</w:t>
      </w:r>
      <w:bookmarkEnd w:id="179"/>
      <w:bookmarkEnd w:id="180"/>
    </w:p>
    <w:p w14:paraId="3DA618C7" w14:textId="77777777" w:rsidR="00E32144" w:rsidRPr="00E32144" w:rsidRDefault="00E32144" w:rsidP="00E32144">
      <w:pPr>
        <w:spacing w:before="240" w:after="200" w:line="276" w:lineRule="auto"/>
        <w:ind w:left="720"/>
        <w:contextualSpacing/>
        <w:rPr>
          <w:szCs w:val="24"/>
        </w:rPr>
      </w:pPr>
      <w:r w:rsidRPr="00E32144">
        <w:rPr>
          <w:szCs w:val="24"/>
        </w:rPr>
        <w:t>In this stage, the module writer formulates a specific plan of module development. He/she should;</w:t>
      </w:r>
    </w:p>
    <w:p w14:paraId="28115FA3" w14:textId="77777777" w:rsidR="00E32144" w:rsidRPr="00E32144" w:rsidRDefault="00E32144" w:rsidP="002532F8">
      <w:pPr>
        <w:numPr>
          <w:ilvl w:val="0"/>
          <w:numId w:val="58"/>
        </w:numPr>
        <w:tabs>
          <w:tab w:val="num" w:pos="1462"/>
        </w:tabs>
        <w:spacing w:after="0" w:line="240" w:lineRule="auto"/>
        <w:ind w:left="1462"/>
        <w:rPr>
          <w:szCs w:val="24"/>
          <w:lang w:val="en-GB"/>
        </w:rPr>
      </w:pPr>
      <w:r w:rsidRPr="00E32144">
        <w:rPr>
          <w:szCs w:val="24"/>
          <w:lang w:val="en-GB"/>
        </w:rPr>
        <w:t>Formulate the objective of the module</w:t>
      </w:r>
    </w:p>
    <w:p w14:paraId="3D8EC5C9" w14:textId="77777777" w:rsidR="00E32144" w:rsidRPr="00E32144" w:rsidRDefault="00E32144" w:rsidP="002532F8">
      <w:pPr>
        <w:numPr>
          <w:ilvl w:val="0"/>
          <w:numId w:val="58"/>
        </w:numPr>
        <w:tabs>
          <w:tab w:val="num" w:pos="1462"/>
        </w:tabs>
        <w:spacing w:after="0" w:line="240" w:lineRule="auto"/>
        <w:ind w:left="1462"/>
        <w:rPr>
          <w:szCs w:val="24"/>
          <w:lang w:val="en-GB"/>
        </w:rPr>
      </w:pPr>
      <w:r w:rsidRPr="00E32144">
        <w:rPr>
          <w:szCs w:val="24"/>
          <w:lang w:val="en-GB"/>
        </w:rPr>
        <w:t>Select learning experiences which will be conducive in achieving the objectives</w:t>
      </w:r>
    </w:p>
    <w:p w14:paraId="29467422" w14:textId="77777777" w:rsidR="00E32144" w:rsidRPr="00E32144" w:rsidRDefault="00E32144" w:rsidP="002532F8">
      <w:pPr>
        <w:numPr>
          <w:ilvl w:val="0"/>
          <w:numId w:val="58"/>
        </w:numPr>
        <w:tabs>
          <w:tab w:val="num" w:pos="1462"/>
        </w:tabs>
        <w:spacing w:after="0" w:line="240" w:lineRule="auto"/>
        <w:ind w:left="1462"/>
        <w:rPr>
          <w:szCs w:val="24"/>
          <w:lang w:val="en-GB"/>
        </w:rPr>
      </w:pPr>
      <w:r w:rsidRPr="00E32144">
        <w:rPr>
          <w:szCs w:val="24"/>
          <w:lang w:val="en-GB"/>
        </w:rPr>
        <w:t>Develop a comprehensive course outline for the module which should include the following;</w:t>
      </w:r>
    </w:p>
    <w:p w14:paraId="0EE1F41A" w14:textId="77777777" w:rsidR="00E32144" w:rsidRPr="00E32144" w:rsidRDefault="00E32144" w:rsidP="002532F8">
      <w:pPr>
        <w:numPr>
          <w:ilvl w:val="1"/>
          <w:numId w:val="36"/>
        </w:numPr>
        <w:spacing w:after="200" w:line="276" w:lineRule="auto"/>
        <w:ind w:left="2182"/>
        <w:contextualSpacing/>
        <w:rPr>
          <w:szCs w:val="24"/>
        </w:rPr>
      </w:pPr>
      <w:r w:rsidRPr="00E32144">
        <w:rPr>
          <w:szCs w:val="24"/>
        </w:rPr>
        <w:t>Course title and course code</w:t>
      </w:r>
    </w:p>
    <w:p w14:paraId="0D5E4252" w14:textId="77777777" w:rsidR="00E32144" w:rsidRPr="00E32144" w:rsidRDefault="00E32144" w:rsidP="002532F8">
      <w:pPr>
        <w:numPr>
          <w:ilvl w:val="1"/>
          <w:numId w:val="36"/>
        </w:numPr>
        <w:spacing w:after="200" w:line="276" w:lineRule="auto"/>
        <w:ind w:left="2182"/>
        <w:contextualSpacing/>
        <w:rPr>
          <w:szCs w:val="24"/>
        </w:rPr>
      </w:pPr>
      <w:r w:rsidRPr="00E32144">
        <w:rPr>
          <w:szCs w:val="24"/>
        </w:rPr>
        <w:t>Course description and purpose</w:t>
      </w:r>
    </w:p>
    <w:p w14:paraId="7422F218" w14:textId="77777777" w:rsidR="00E32144" w:rsidRPr="00E32144" w:rsidRDefault="00E32144" w:rsidP="002532F8">
      <w:pPr>
        <w:numPr>
          <w:ilvl w:val="1"/>
          <w:numId w:val="36"/>
        </w:numPr>
        <w:spacing w:after="200" w:line="276" w:lineRule="auto"/>
        <w:ind w:left="2182"/>
        <w:contextualSpacing/>
        <w:rPr>
          <w:szCs w:val="24"/>
        </w:rPr>
      </w:pPr>
      <w:r w:rsidRPr="00E32144">
        <w:rPr>
          <w:szCs w:val="24"/>
        </w:rPr>
        <w:t>Instructional objectives</w:t>
      </w:r>
    </w:p>
    <w:p w14:paraId="7BAE664C" w14:textId="77777777" w:rsidR="00E32144" w:rsidRPr="00E32144" w:rsidRDefault="00E32144" w:rsidP="002532F8">
      <w:pPr>
        <w:numPr>
          <w:ilvl w:val="1"/>
          <w:numId w:val="36"/>
        </w:numPr>
        <w:spacing w:after="200" w:line="276" w:lineRule="auto"/>
        <w:ind w:left="2182"/>
        <w:contextualSpacing/>
        <w:rPr>
          <w:szCs w:val="24"/>
        </w:rPr>
      </w:pPr>
      <w:r w:rsidRPr="00E32144">
        <w:rPr>
          <w:szCs w:val="24"/>
        </w:rPr>
        <w:t>Outline of the unit topics and their allocated time</w:t>
      </w:r>
    </w:p>
    <w:p w14:paraId="6C975AE2" w14:textId="77777777" w:rsidR="00E32144" w:rsidRPr="00E32144" w:rsidRDefault="00E32144" w:rsidP="002532F8">
      <w:pPr>
        <w:numPr>
          <w:ilvl w:val="1"/>
          <w:numId w:val="36"/>
        </w:numPr>
        <w:spacing w:after="200" w:line="276" w:lineRule="auto"/>
        <w:ind w:left="2182"/>
        <w:contextualSpacing/>
        <w:rPr>
          <w:szCs w:val="24"/>
        </w:rPr>
      </w:pPr>
      <w:r w:rsidRPr="00E32144">
        <w:rPr>
          <w:szCs w:val="24"/>
        </w:rPr>
        <w:t>Teaching and Learning strategy (Mode of delivery)</w:t>
      </w:r>
    </w:p>
    <w:p w14:paraId="058671E3" w14:textId="77777777" w:rsidR="00E32144" w:rsidRPr="00E32144" w:rsidRDefault="00E32144" w:rsidP="002532F8">
      <w:pPr>
        <w:numPr>
          <w:ilvl w:val="1"/>
          <w:numId w:val="36"/>
        </w:numPr>
        <w:spacing w:after="200" w:line="276" w:lineRule="auto"/>
        <w:ind w:left="2182"/>
        <w:contextualSpacing/>
        <w:rPr>
          <w:szCs w:val="24"/>
        </w:rPr>
      </w:pPr>
      <w:r w:rsidRPr="00E32144">
        <w:rPr>
          <w:szCs w:val="24"/>
        </w:rPr>
        <w:t>Instructional materials and/or equipment</w:t>
      </w:r>
    </w:p>
    <w:p w14:paraId="11CBC698" w14:textId="77777777" w:rsidR="00E32144" w:rsidRPr="00E32144" w:rsidRDefault="00E32144" w:rsidP="002532F8">
      <w:pPr>
        <w:numPr>
          <w:ilvl w:val="1"/>
          <w:numId w:val="36"/>
        </w:numPr>
        <w:spacing w:after="200" w:line="276" w:lineRule="auto"/>
        <w:ind w:left="2182"/>
        <w:contextualSpacing/>
        <w:rPr>
          <w:szCs w:val="24"/>
        </w:rPr>
      </w:pPr>
      <w:r w:rsidRPr="00E32144">
        <w:rPr>
          <w:szCs w:val="24"/>
        </w:rPr>
        <w:t>Unit/Course assessment</w:t>
      </w:r>
    </w:p>
    <w:p w14:paraId="518E6060" w14:textId="77777777" w:rsidR="00E32144" w:rsidRPr="00E32144" w:rsidRDefault="00E32144" w:rsidP="002532F8">
      <w:pPr>
        <w:numPr>
          <w:ilvl w:val="1"/>
          <w:numId w:val="36"/>
        </w:numPr>
        <w:spacing w:after="200" w:line="276" w:lineRule="auto"/>
        <w:ind w:left="2182"/>
        <w:contextualSpacing/>
        <w:rPr>
          <w:szCs w:val="24"/>
        </w:rPr>
      </w:pPr>
      <w:r w:rsidRPr="00E32144">
        <w:rPr>
          <w:szCs w:val="24"/>
        </w:rPr>
        <w:t>Reference materials such as text books, journals E-materials and E-facilitators contacts</w:t>
      </w:r>
    </w:p>
    <w:p w14:paraId="5E1434B1" w14:textId="77777777" w:rsidR="00E32144" w:rsidRPr="00E32144" w:rsidRDefault="00E32144" w:rsidP="002532F8">
      <w:pPr>
        <w:keepNext/>
        <w:keepLines/>
        <w:numPr>
          <w:ilvl w:val="0"/>
          <w:numId w:val="73"/>
        </w:numPr>
        <w:spacing w:after="240" w:line="240" w:lineRule="auto"/>
        <w:outlineLvl w:val="0"/>
        <w:rPr>
          <w:rFonts w:eastAsia="Times New Roman"/>
          <w:b/>
          <w:bCs/>
          <w:sz w:val="28"/>
          <w:szCs w:val="28"/>
          <w:lang w:val="en-GB"/>
        </w:rPr>
      </w:pPr>
      <w:bookmarkStart w:id="181" w:name="_Toc102019157"/>
      <w:bookmarkStart w:id="182" w:name="_Toc193303650"/>
      <w:r w:rsidRPr="00E32144">
        <w:rPr>
          <w:rFonts w:eastAsia="Times New Roman"/>
          <w:b/>
          <w:bCs/>
          <w:szCs w:val="24"/>
          <w:lang w:val="en-GB"/>
        </w:rPr>
        <w:t>Module structure</w:t>
      </w:r>
      <w:bookmarkEnd w:id="181"/>
      <w:bookmarkEnd w:id="182"/>
      <w:r w:rsidRPr="00E32144">
        <w:rPr>
          <w:rFonts w:eastAsia="Times New Roman"/>
          <w:b/>
          <w:bCs/>
          <w:sz w:val="28"/>
          <w:szCs w:val="28"/>
          <w:lang w:val="en-GB"/>
        </w:rPr>
        <w:t xml:space="preserve"> </w:t>
      </w:r>
    </w:p>
    <w:p w14:paraId="483640C5" w14:textId="77777777" w:rsidR="00E32144" w:rsidRPr="00E32144" w:rsidRDefault="00E32144" w:rsidP="00E32144">
      <w:pPr>
        <w:spacing w:before="240" w:after="200" w:line="276" w:lineRule="auto"/>
        <w:ind w:left="720"/>
        <w:contextualSpacing/>
        <w:rPr>
          <w:szCs w:val="24"/>
        </w:rPr>
      </w:pPr>
      <w:r w:rsidRPr="00E32144">
        <w:rPr>
          <w:szCs w:val="24"/>
        </w:rPr>
        <w:t>To enhance consistency, the UEAB eLearning module shall be shall be structured as outlined below;</w:t>
      </w:r>
    </w:p>
    <w:p w14:paraId="645F9091"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183" w:name="_Toc102019158"/>
      <w:bookmarkStart w:id="184" w:name="_Toc193303651"/>
      <w:r w:rsidRPr="00E32144">
        <w:rPr>
          <w:rFonts w:eastAsia="Times New Roman"/>
          <w:b/>
          <w:bCs/>
          <w:szCs w:val="24"/>
          <w:lang w:val="en-GB"/>
        </w:rPr>
        <w:t>The module cover page</w:t>
      </w:r>
      <w:bookmarkEnd w:id="183"/>
      <w:bookmarkEnd w:id="184"/>
    </w:p>
    <w:p w14:paraId="413A040F" w14:textId="77777777" w:rsidR="00E32144" w:rsidRPr="00E32144" w:rsidRDefault="00E32144" w:rsidP="00E32144">
      <w:pPr>
        <w:spacing w:after="200" w:line="276" w:lineRule="auto"/>
        <w:ind w:left="709"/>
        <w:contextualSpacing/>
        <w:rPr>
          <w:szCs w:val="24"/>
        </w:rPr>
      </w:pPr>
      <w:r w:rsidRPr="00E32144">
        <w:rPr>
          <w:szCs w:val="24"/>
        </w:rPr>
        <w:t>This describes the purpose of the module. It provides an overview of the main concepts to be taught and any basic requirements necessary in order to study the module. The eLearning module cover page shall comprise of;</w:t>
      </w:r>
    </w:p>
    <w:p w14:paraId="69BA972D" w14:textId="77777777" w:rsidR="00E32144" w:rsidRPr="00E32144" w:rsidRDefault="00E32144" w:rsidP="002532F8">
      <w:pPr>
        <w:numPr>
          <w:ilvl w:val="0"/>
          <w:numId w:val="37"/>
        </w:numPr>
        <w:spacing w:after="200" w:line="276" w:lineRule="auto"/>
        <w:contextualSpacing/>
        <w:rPr>
          <w:szCs w:val="24"/>
        </w:rPr>
      </w:pPr>
      <w:r w:rsidRPr="00E32144">
        <w:rPr>
          <w:szCs w:val="24"/>
        </w:rPr>
        <w:t>UEAB logo, the School and Department involved in writing the module</w:t>
      </w:r>
    </w:p>
    <w:p w14:paraId="3646907C" w14:textId="77777777" w:rsidR="00E32144" w:rsidRPr="00E32144" w:rsidRDefault="00E32144" w:rsidP="002532F8">
      <w:pPr>
        <w:numPr>
          <w:ilvl w:val="0"/>
          <w:numId w:val="37"/>
        </w:numPr>
        <w:spacing w:after="200" w:line="276" w:lineRule="auto"/>
        <w:contextualSpacing/>
        <w:rPr>
          <w:szCs w:val="24"/>
        </w:rPr>
      </w:pPr>
      <w:r w:rsidRPr="00E32144">
        <w:rPr>
          <w:szCs w:val="24"/>
        </w:rPr>
        <w:t>Course code and Course title</w:t>
      </w:r>
    </w:p>
    <w:p w14:paraId="4C21B78B" w14:textId="77777777" w:rsidR="00E32144" w:rsidRPr="00E32144" w:rsidRDefault="00E32144" w:rsidP="002532F8">
      <w:pPr>
        <w:numPr>
          <w:ilvl w:val="0"/>
          <w:numId w:val="37"/>
        </w:numPr>
        <w:spacing w:after="200" w:line="276" w:lineRule="auto"/>
        <w:contextualSpacing/>
        <w:rPr>
          <w:szCs w:val="24"/>
        </w:rPr>
      </w:pPr>
      <w:r w:rsidRPr="00E32144">
        <w:rPr>
          <w:szCs w:val="24"/>
        </w:rPr>
        <w:t>Name of the writer</w:t>
      </w:r>
    </w:p>
    <w:p w14:paraId="448B28D0" w14:textId="77777777" w:rsidR="00E32144" w:rsidRPr="00E32144" w:rsidRDefault="00E32144" w:rsidP="002532F8">
      <w:pPr>
        <w:numPr>
          <w:ilvl w:val="0"/>
          <w:numId w:val="37"/>
        </w:numPr>
        <w:spacing w:after="200" w:line="276" w:lineRule="auto"/>
        <w:contextualSpacing/>
        <w:rPr>
          <w:szCs w:val="24"/>
        </w:rPr>
      </w:pPr>
      <w:r w:rsidRPr="00E32144">
        <w:rPr>
          <w:szCs w:val="24"/>
        </w:rPr>
        <w:t>Name of the Vetter</w:t>
      </w:r>
    </w:p>
    <w:p w14:paraId="29A97AD2" w14:textId="77777777" w:rsidR="00E32144" w:rsidRPr="00E32144" w:rsidRDefault="00E32144" w:rsidP="002532F8">
      <w:pPr>
        <w:numPr>
          <w:ilvl w:val="0"/>
          <w:numId w:val="37"/>
        </w:numPr>
        <w:spacing w:after="200" w:line="276" w:lineRule="auto"/>
        <w:contextualSpacing/>
        <w:rPr>
          <w:szCs w:val="24"/>
        </w:rPr>
      </w:pPr>
      <w:r w:rsidRPr="00E32144">
        <w:rPr>
          <w:szCs w:val="24"/>
        </w:rPr>
        <w:t>Copyright (UEAB)</w:t>
      </w:r>
    </w:p>
    <w:p w14:paraId="65D99A29" w14:textId="77777777" w:rsidR="00E32144" w:rsidRPr="00E32144" w:rsidRDefault="00E32144" w:rsidP="00E32144">
      <w:pPr>
        <w:spacing w:after="200" w:line="276" w:lineRule="auto"/>
        <w:ind w:left="709"/>
        <w:contextualSpacing/>
        <w:rPr>
          <w:szCs w:val="24"/>
        </w:rPr>
      </w:pPr>
    </w:p>
    <w:p w14:paraId="67FC08DC"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185" w:name="_Toc102019159"/>
      <w:bookmarkStart w:id="186" w:name="_Toc193303652"/>
      <w:r w:rsidRPr="00E32144">
        <w:rPr>
          <w:rFonts w:eastAsia="Times New Roman"/>
          <w:b/>
          <w:bCs/>
          <w:szCs w:val="24"/>
          <w:lang w:val="en-GB"/>
        </w:rPr>
        <w:lastRenderedPageBreak/>
        <w:t>Module expected learning outcomes</w:t>
      </w:r>
      <w:bookmarkEnd w:id="185"/>
      <w:bookmarkEnd w:id="186"/>
    </w:p>
    <w:p w14:paraId="4AECC453" w14:textId="77777777" w:rsidR="00E32144" w:rsidRPr="00E32144" w:rsidRDefault="00E32144" w:rsidP="00E32144">
      <w:pPr>
        <w:spacing w:after="200" w:line="276" w:lineRule="auto"/>
        <w:ind w:left="709"/>
        <w:contextualSpacing/>
        <w:rPr>
          <w:szCs w:val="24"/>
        </w:rPr>
      </w:pPr>
      <w:r w:rsidRPr="00E32144">
        <w:rPr>
          <w:szCs w:val="24"/>
        </w:rPr>
        <w:t>Learning outcomes are statements that specify what learners will know or be able to do as a result of a learning activity. Outcomes are usually expressed as knowledge, skills, or attitudes. Learning outcomes should flow from a needs’ assessment.</w:t>
      </w:r>
    </w:p>
    <w:p w14:paraId="78348D46"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187" w:name="_Toc102019160"/>
      <w:bookmarkStart w:id="188" w:name="_Toc193303653"/>
      <w:r w:rsidRPr="00E32144">
        <w:rPr>
          <w:rFonts w:eastAsia="Times New Roman"/>
          <w:b/>
          <w:bCs/>
          <w:szCs w:val="24"/>
          <w:lang w:val="en-GB"/>
        </w:rPr>
        <w:t>Table of Contents</w:t>
      </w:r>
      <w:bookmarkEnd w:id="187"/>
      <w:bookmarkEnd w:id="188"/>
    </w:p>
    <w:p w14:paraId="131CB091" w14:textId="77777777" w:rsidR="00E32144" w:rsidRPr="00E32144" w:rsidRDefault="00E32144" w:rsidP="00E32144">
      <w:pPr>
        <w:spacing w:after="200" w:line="276" w:lineRule="auto"/>
        <w:ind w:left="709"/>
        <w:contextualSpacing/>
        <w:rPr>
          <w:szCs w:val="24"/>
        </w:rPr>
      </w:pPr>
      <w:r w:rsidRPr="00E32144">
        <w:rPr>
          <w:szCs w:val="24"/>
        </w:rPr>
        <w:t>This is a list of the parts of the module in the order in which they appear on the module.</w:t>
      </w:r>
    </w:p>
    <w:p w14:paraId="4EAE6126"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189" w:name="_Toc102019161"/>
      <w:bookmarkStart w:id="190" w:name="_Toc193303654"/>
      <w:r w:rsidRPr="00E32144">
        <w:rPr>
          <w:rFonts w:eastAsia="Times New Roman"/>
          <w:b/>
          <w:bCs/>
          <w:szCs w:val="24"/>
          <w:lang w:val="en-GB"/>
        </w:rPr>
        <w:t>Lecture Title</w:t>
      </w:r>
      <w:bookmarkEnd w:id="189"/>
      <w:bookmarkEnd w:id="190"/>
    </w:p>
    <w:p w14:paraId="12D1CAAB" w14:textId="77777777" w:rsidR="00E32144" w:rsidRPr="00E32144" w:rsidRDefault="00E32144" w:rsidP="00E32144">
      <w:pPr>
        <w:spacing w:after="200" w:line="276" w:lineRule="auto"/>
        <w:ind w:left="709"/>
        <w:contextualSpacing/>
        <w:rPr>
          <w:szCs w:val="24"/>
        </w:rPr>
      </w:pPr>
      <w:r w:rsidRPr="00E32144">
        <w:rPr>
          <w:szCs w:val="24"/>
        </w:rPr>
        <w:t>This is the heading to a particular lecture/topic as shown on the course outline. Example: Lesson 1: Communication Theory</w:t>
      </w:r>
    </w:p>
    <w:p w14:paraId="1558D020"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191" w:name="_Toc102019162"/>
      <w:bookmarkStart w:id="192" w:name="_Toc193303655"/>
      <w:r w:rsidRPr="00E32144">
        <w:rPr>
          <w:rFonts w:eastAsia="Times New Roman"/>
          <w:b/>
          <w:bCs/>
          <w:szCs w:val="24"/>
          <w:lang w:val="en-GB"/>
        </w:rPr>
        <w:t>Introduction to the Lecture</w:t>
      </w:r>
      <w:bookmarkEnd w:id="191"/>
      <w:bookmarkEnd w:id="192"/>
    </w:p>
    <w:p w14:paraId="0B35127A" w14:textId="77777777" w:rsidR="00E32144" w:rsidRPr="00E32144" w:rsidRDefault="00E32144" w:rsidP="00E32144">
      <w:pPr>
        <w:spacing w:after="200" w:line="276" w:lineRule="auto"/>
        <w:ind w:left="709"/>
        <w:contextualSpacing/>
        <w:rPr>
          <w:b/>
          <w:i/>
          <w:szCs w:val="24"/>
        </w:rPr>
      </w:pPr>
      <w:r w:rsidRPr="00E32144">
        <w:rPr>
          <w:szCs w:val="24"/>
        </w:rPr>
        <w:t xml:space="preserve">This is the opening or the beginning section fo the lecture which briefly states the purpose and goals of the lesson. Introduction tells the students at a glance what they should expect to learn. </w:t>
      </w:r>
    </w:p>
    <w:p w14:paraId="0E12844D"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193" w:name="_Toc102019163"/>
      <w:bookmarkStart w:id="194" w:name="_Toc193303656"/>
      <w:r w:rsidRPr="00E32144">
        <w:rPr>
          <w:rFonts w:eastAsia="Times New Roman"/>
          <w:b/>
          <w:bCs/>
          <w:szCs w:val="24"/>
          <w:lang w:val="en-GB"/>
        </w:rPr>
        <w:t>Learning Objectives</w:t>
      </w:r>
      <w:bookmarkEnd w:id="193"/>
      <w:bookmarkEnd w:id="194"/>
    </w:p>
    <w:p w14:paraId="776A375D" w14:textId="77777777" w:rsidR="00E32144" w:rsidRPr="00E32144" w:rsidRDefault="00E32144" w:rsidP="00E32144">
      <w:pPr>
        <w:spacing w:after="200" w:line="276" w:lineRule="auto"/>
        <w:ind w:left="709"/>
        <w:contextualSpacing/>
        <w:rPr>
          <w:szCs w:val="24"/>
        </w:rPr>
      </w:pPr>
      <w:r w:rsidRPr="00E32144">
        <w:rPr>
          <w:szCs w:val="24"/>
        </w:rPr>
        <w:t>Learning objectives are statements of intent whose purpose is to give learners directions and help the course writers to identify relevant content. They tend to describe specific, discrete unit of knowledge and skill that will be acquired, as compared to learning outcomes; which describe broad aspects of behavior which incorporate a wide range of knowledge and skill.</w:t>
      </w:r>
    </w:p>
    <w:p w14:paraId="40DAF03C" w14:textId="77777777" w:rsidR="00E32144" w:rsidRPr="00E32144" w:rsidRDefault="00E32144" w:rsidP="00E32144">
      <w:pPr>
        <w:spacing w:after="200" w:line="276" w:lineRule="auto"/>
        <w:ind w:left="709"/>
        <w:contextualSpacing/>
        <w:rPr>
          <w:szCs w:val="24"/>
        </w:rPr>
      </w:pPr>
    </w:p>
    <w:p w14:paraId="2A3EF49B"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195" w:name="_Toc102019164"/>
      <w:bookmarkStart w:id="196" w:name="_Toc193303657"/>
      <w:r w:rsidRPr="00E32144">
        <w:rPr>
          <w:rFonts w:eastAsia="Times New Roman"/>
          <w:b/>
          <w:bCs/>
          <w:szCs w:val="24"/>
          <w:lang w:val="en-GB"/>
        </w:rPr>
        <w:t>Lecture Outline</w:t>
      </w:r>
      <w:bookmarkEnd w:id="195"/>
      <w:bookmarkEnd w:id="196"/>
    </w:p>
    <w:p w14:paraId="4C3AAABC" w14:textId="77777777" w:rsidR="00E32144" w:rsidRPr="00E32144" w:rsidRDefault="00E32144" w:rsidP="00E32144">
      <w:pPr>
        <w:spacing w:after="200" w:line="276" w:lineRule="auto"/>
        <w:ind w:left="709"/>
        <w:contextualSpacing/>
        <w:rPr>
          <w:szCs w:val="24"/>
        </w:rPr>
      </w:pPr>
      <w:r w:rsidRPr="00E32144">
        <w:rPr>
          <w:szCs w:val="24"/>
        </w:rPr>
        <w:t>These are guidelines of what you intend to cover in a particular lesson. For example, when teaching communication skills, in lesson 1, you may intend to cover the following;</w:t>
      </w:r>
    </w:p>
    <w:p w14:paraId="01B4D2A1" w14:textId="77777777" w:rsidR="00E32144" w:rsidRPr="00E32144" w:rsidRDefault="00E32144" w:rsidP="002532F8">
      <w:pPr>
        <w:numPr>
          <w:ilvl w:val="0"/>
          <w:numId w:val="59"/>
        </w:numPr>
        <w:tabs>
          <w:tab w:val="num" w:pos="1276"/>
        </w:tabs>
        <w:spacing w:after="0" w:line="240" w:lineRule="auto"/>
        <w:ind w:hanging="1167"/>
        <w:rPr>
          <w:szCs w:val="24"/>
          <w:lang w:val="en-GB"/>
        </w:rPr>
      </w:pPr>
      <w:r w:rsidRPr="00E32144">
        <w:rPr>
          <w:szCs w:val="24"/>
          <w:lang w:val="en-GB"/>
        </w:rPr>
        <w:t>Definition of communication</w:t>
      </w:r>
    </w:p>
    <w:p w14:paraId="11012649" w14:textId="77777777" w:rsidR="00E32144" w:rsidRPr="00E32144" w:rsidRDefault="00E32144" w:rsidP="002532F8">
      <w:pPr>
        <w:numPr>
          <w:ilvl w:val="0"/>
          <w:numId w:val="59"/>
        </w:numPr>
        <w:tabs>
          <w:tab w:val="num" w:pos="1276"/>
        </w:tabs>
        <w:spacing w:after="0" w:line="240" w:lineRule="auto"/>
        <w:ind w:hanging="1167"/>
        <w:rPr>
          <w:szCs w:val="24"/>
          <w:lang w:val="en-GB"/>
        </w:rPr>
      </w:pPr>
      <w:r w:rsidRPr="00E32144">
        <w:rPr>
          <w:szCs w:val="24"/>
        </w:rPr>
        <w:t>Elements of communication</w:t>
      </w:r>
    </w:p>
    <w:p w14:paraId="7426700C" w14:textId="77777777" w:rsidR="00E32144" w:rsidRPr="00E32144" w:rsidRDefault="00E32144" w:rsidP="002532F8">
      <w:pPr>
        <w:numPr>
          <w:ilvl w:val="0"/>
          <w:numId w:val="59"/>
        </w:numPr>
        <w:tabs>
          <w:tab w:val="num" w:pos="1276"/>
        </w:tabs>
        <w:spacing w:after="0" w:line="240" w:lineRule="auto"/>
        <w:ind w:hanging="1167"/>
        <w:rPr>
          <w:szCs w:val="24"/>
          <w:lang w:val="en-GB"/>
        </w:rPr>
      </w:pPr>
      <w:r w:rsidRPr="00E32144">
        <w:rPr>
          <w:szCs w:val="24"/>
        </w:rPr>
        <w:t>Models of communication</w:t>
      </w:r>
    </w:p>
    <w:p w14:paraId="01A56FAE" w14:textId="77777777" w:rsidR="00E32144" w:rsidRPr="00E32144" w:rsidRDefault="00E32144" w:rsidP="002532F8">
      <w:pPr>
        <w:numPr>
          <w:ilvl w:val="0"/>
          <w:numId w:val="59"/>
        </w:numPr>
        <w:tabs>
          <w:tab w:val="num" w:pos="1276"/>
        </w:tabs>
        <w:spacing w:after="0" w:line="240" w:lineRule="auto"/>
        <w:ind w:hanging="1167"/>
        <w:rPr>
          <w:szCs w:val="24"/>
          <w:lang w:val="en-GB"/>
        </w:rPr>
      </w:pPr>
      <w:r w:rsidRPr="00E32144">
        <w:rPr>
          <w:szCs w:val="24"/>
        </w:rPr>
        <w:t>Functions of communication</w:t>
      </w:r>
    </w:p>
    <w:p w14:paraId="42BA084E" w14:textId="77777777" w:rsidR="00E32144" w:rsidRPr="00E32144" w:rsidRDefault="00E32144" w:rsidP="00E32144">
      <w:pPr>
        <w:spacing w:after="0" w:line="240" w:lineRule="auto"/>
        <w:ind w:left="2160"/>
        <w:rPr>
          <w:szCs w:val="24"/>
          <w:lang w:val="en-GB"/>
        </w:rPr>
      </w:pPr>
    </w:p>
    <w:p w14:paraId="75DD649C"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197" w:name="_Toc102019165"/>
      <w:bookmarkStart w:id="198" w:name="_Toc193303658"/>
      <w:r w:rsidRPr="00E32144">
        <w:rPr>
          <w:rFonts w:eastAsia="Times New Roman"/>
          <w:b/>
          <w:bCs/>
          <w:szCs w:val="24"/>
          <w:lang w:val="en-GB"/>
        </w:rPr>
        <w:t>Lecture Content</w:t>
      </w:r>
      <w:bookmarkEnd w:id="197"/>
      <w:bookmarkEnd w:id="198"/>
    </w:p>
    <w:p w14:paraId="4969BCE4" w14:textId="77777777" w:rsidR="00E32144" w:rsidRPr="00E32144" w:rsidRDefault="00E32144" w:rsidP="00E32144">
      <w:pPr>
        <w:spacing w:after="200" w:line="276" w:lineRule="auto"/>
        <w:ind w:left="720"/>
        <w:rPr>
          <w:szCs w:val="24"/>
        </w:rPr>
      </w:pPr>
      <w:r w:rsidRPr="00E32144">
        <w:rPr>
          <w:szCs w:val="24"/>
        </w:rPr>
        <w:t>Break down the lecture content into subtopics guided by the lecture outline.</w:t>
      </w:r>
    </w:p>
    <w:p w14:paraId="7880595B"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199" w:name="_Toc102019166"/>
      <w:bookmarkStart w:id="200" w:name="_Toc193303659"/>
      <w:r w:rsidRPr="00E32144">
        <w:rPr>
          <w:rFonts w:eastAsia="Times New Roman"/>
          <w:b/>
          <w:bCs/>
          <w:szCs w:val="24"/>
          <w:lang w:val="en-GB"/>
        </w:rPr>
        <w:t>Lecture Summary</w:t>
      </w:r>
      <w:bookmarkEnd w:id="199"/>
      <w:bookmarkEnd w:id="200"/>
    </w:p>
    <w:p w14:paraId="6EF0F2CA" w14:textId="77777777" w:rsidR="00E32144" w:rsidRPr="00E32144" w:rsidRDefault="00E32144" w:rsidP="00E32144">
      <w:pPr>
        <w:spacing w:after="200" w:line="276" w:lineRule="auto"/>
        <w:ind w:left="709"/>
        <w:contextualSpacing/>
        <w:rPr>
          <w:szCs w:val="24"/>
        </w:rPr>
      </w:pPr>
      <w:r w:rsidRPr="00E32144">
        <w:rPr>
          <w:szCs w:val="24"/>
        </w:rPr>
        <w:t>This is a general summary of the ideas presented in the lecture. What you have learnt by the end of the lesson.</w:t>
      </w:r>
    </w:p>
    <w:p w14:paraId="2C9F1D9B"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201" w:name="_Toc102019167"/>
      <w:bookmarkStart w:id="202" w:name="_Toc193303660"/>
      <w:r w:rsidRPr="00E32144">
        <w:rPr>
          <w:rFonts w:eastAsia="Times New Roman"/>
          <w:b/>
          <w:bCs/>
          <w:szCs w:val="24"/>
          <w:lang w:val="en-GB"/>
        </w:rPr>
        <w:lastRenderedPageBreak/>
        <w:t>Lecture Activities (E-tivity)</w:t>
      </w:r>
      <w:bookmarkEnd w:id="201"/>
      <w:bookmarkEnd w:id="202"/>
    </w:p>
    <w:p w14:paraId="6F3F7E46" w14:textId="77777777" w:rsidR="00E32144" w:rsidRPr="00E32144" w:rsidRDefault="00E32144" w:rsidP="00E32144">
      <w:pPr>
        <w:spacing w:after="200" w:line="276" w:lineRule="auto"/>
        <w:ind w:left="709"/>
        <w:contextualSpacing/>
        <w:rPr>
          <w:rFonts w:eastAsia="Times New Roman"/>
          <w:color w:val="000000"/>
          <w:szCs w:val="24"/>
        </w:rPr>
      </w:pPr>
      <w:r w:rsidRPr="00E32144">
        <w:rPr>
          <w:szCs w:val="24"/>
        </w:rPr>
        <w:t xml:space="preserve">Interactive activities or </w:t>
      </w:r>
      <w:r w:rsidRPr="00E32144">
        <w:rPr>
          <w:rFonts w:eastAsia="Times New Roman"/>
          <w:i/>
          <w:color w:val="000000"/>
          <w:szCs w:val="24"/>
        </w:rPr>
        <w:t xml:space="preserve">E-tivity </w:t>
      </w:r>
      <w:r w:rsidRPr="00E32144">
        <w:rPr>
          <w:rFonts w:eastAsia="Times New Roman"/>
          <w:color w:val="000000"/>
          <w:szCs w:val="24"/>
        </w:rPr>
        <w:t>in eLearning environment, help the learners to intellectually engage with course materials and content. These could be multimedia materials, simulations etc.</w:t>
      </w:r>
    </w:p>
    <w:p w14:paraId="71DC41C2"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203" w:name="_Toc102019168"/>
      <w:bookmarkStart w:id="204" w:name="_Toc193303661"/>
      <w:r w:rsidRPr="00E32144">
        <w:rPr>
          <w:rFonts w:eastAsia="Times New Roman"/>
          <w:b/>
          <w:bCs/>
          <w:szCs w:val="24"/>
          <w:lang w:val="en-GB"/>
        </w:rPr>
        <w:t>Further Reading</w:t>
      </w:r>
      <w:bookmarkEnd w:id="203"/>
      <w:bookmarkEnd w:id="204"/>
    </w:p>
    <w:p w14:paraId="29D392E8" w14:textId="77777777" w:rsidR="00E32144" w:rsidRPr="00E32144" w:rsidRDefault="00E32144" w:rsidP="00E32144">
      <w:pPr>
        <w:spacing w:after="200" w:line="276" w:lineRule="auto"/>
        <w:ind w:left="709"/>
        <w:contextualSpacing/>
        <w:rPr>
          <w:szCs w:val="24"/>
        </w:rPr>
      </w:pPr>
      <w:r w:rsidRPr="00E32144">
        <w:rPr>
          <w:szCs w:val="24"/>
        </w:rPr>
        <w:t>This is the reading material recommended for the learners in the module. It may include books, web-links, and other sources of information that the facilitators’ feels are important for the module.</w:t>
      </w:r>
    </w:p>
    <w:p w14:paraId="34B7A99F"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205" w:name="_Toc102019169"/>
      <w:bookmarkStart w:id="206" w:name="_Toc193303662"/>
      <w:r w:rsidRPr="00E32144">
        <w:rPr>
          <w:rFonts w:eastAsia="Times New Roman"/>
          <w:b/>
          <w:bCs/>
          <w:szCs w:val="24"/>
          <w:lang w:val="en-GB"/>
        </w:rPr>
        <w:t>Self-Test Questions</w:t>
      </w:r>
      <w:bookmarkEnd w:id="205"/>
      <w:bookmarkEnd w:id="206"/>
    </w:p>
    <w:p w14:paraId="04F2FC5A" w14:textId="77777777" w:rsidR="00E32144" w:rsidRPr="00E32144" w:rsidRDefault="00E32144" w:rsidP="00E32144">
      <w:pPr>
        <w:spacing w:after="200" w:line="276" w:lineRule="auto"/>
        <w:ind w:left="709"/>
        <w:contextualSpacing/>
        <w:rPr>
          <w:szCs w:val="24"/>
        </w:rPr>
      </w:pPr>
      <w:r w:rsidRPr="00E32144">
        <w:rPr>
          <w:szCs w:val="24"/>
        </w:rPr>
        <w:t>This is part of the evaluation mechanism which is built into the modular learning package. These tests are scored by the user of the module using the key to correct answers supplied in the module. Knowledge of the users results in these tests acts as reinforcement to the user in his/her learning endeavor.</w:t>
      </w:r>
    </w:p>
    <w:p w14:paraId="78C7B606"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207" w:name="_Toc102019170"/>
      <w:bookmarkStart w:id="208" w:name="_Toc193303663"/>
      <w:r w:rsidRPr="00E32144">
        <w:rPr>
          <w:rFonts w:eastAsia="Times New Roman"/>
          <w:b/>
          <w:bCs/>
          <w:szCs w:val="24"/>
          <w:lang w:val="en-GB"/>
        </w:rPr>
        <w:t>Answers to Self-Test Questions</w:t>
      </w:r>
      <w:bookmarkEnd w:id="207"/>
      <w:bookmarkEnd w:id="208"/>
    </w:p>
    <w:p w14:paraId="209F0043" w14:textId="77777777" w:rsidR="00E32144" w:rsidRPr="00E32144" w:rsidRDefault="00E32144" w:rsidP="00E32144">
      <w:pPr>
        <w:spacing w:after="200" w:line="276" w:lineRule="auto"/>
        <w:ind w:left="709"/>
        <w:contextualSpacing/>
        <w:rPr>
          <w:szCs w:val="24"/>
        </w:rPr>
      </w:pPr>
      <w:r w:rsidRPr="00E32144">
        <w:rPr>
          <w:szCs w:val="24"/>
        </w:rPr>
        <w:t>These are the correct answers supplied in the module as key to the self-test questions</w:t>
      </w:r>
    </w:p>
    <w:p w14:paraId="0ED9DC64" w14:textId="77777777" w:rsidR="00E32144" w:rsidRPr="00E32144" w:rsidRDefault="00E32144" w:rsidP="00E32144">
      <w:pPr>
        <w:spacing w:after="200" w:line="276" w:lineRule="auto"/>
        <w:ind w:left="709"/>
        <w:contextualSpacing/>
        <w:rPr>
          <w:szCs w:val="24"/>
        </w:rPr>
      </w:pPr>
    </w:p>
    <w:p w14:paraId="56E897D5"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209" w:name="_Toc102019171"/>
      <w:bookmarkStart w:id="210" w:name="_Toc193303664"/>
      <w:r w:rsidRPr="00E32144">
        <w:rPr>
          <w:rFonts w:eastAsia="Times New Roman"/>
          <w:b/>
          <w:bCs/>
          <w:szCs w:val="24"/>
          <w:lang w:val="en-GB"/>
        </w:rPr>
        <w:t>Post-Test Questions</w:t>
      </w:r>
      <w:bookmarkEnd w:id="209"/>
      <w:bookmarkEnd w:id="210"/>
    </w:p>
    <w:p w14:paraId="3415A65D" w14:textId="77777777" w:rsidR="00E32144" w:rsidRPr="00E32144" w:rsidRDefault="00E32144" w:rsidP="00E32144">
      <w:pPr>
        <w:spacing w:after="200" w:line="276" w:lineRule="auto"/>
        <w:ind w:left="709"/>
        <w:contextualSpacing/>
        <w:rPr>
          <w:szCs w:val="24"/>
        </w:rPr>
      </w:pPr>
      <w:r w:rsidRPr="00E32144">
        <w:rPr>
          <w:szCs w:val="24"/>
        </w:rPr>
        <w:t>These tests server as a check on how well the learner has studied the module. This test has a key to correct answers and a stamen of the level of ability expected to be attained by the user before he can go on to the next module. These tests can server as online assignments, quizzes, short answer questions, essays, etc. where computer can mark and award the students.</w:t>
      </w:r>
    </w:p>
    <w:p w14:paraId="3D9C0B69" w14:textId="77777777" w:rsidR="00E32144" w:rsidRPr="00E32144" w:rsidRDefault="00E32144" w:rsidP="002532F8">
      <w:pPr>
        <w:keepNext/>
        <w:keepLines/>
        <w:numPr>
          <w:ilvl w:val="0"/>
          <w:numId w:val="73"/>
        </w:numPr>
        <w:spacing w:after="240" w:line="240" w:lineRule="auto"/>
        <w:outlineLvl w:val="0"/>
        <w:rPr>
          <w:rFonts w:eastAsia="Times New Roman"/>
          <w:b/>
          <w:bCs/>
          <w:szCs w:val="24"/>
          <w:lang w:val="en-GB"/>
        </w:rPr>
      </w:pPr>
      <w:bookmarkStart w:id="211" w:name="_Toc102019172"/>
      <w:bookmarkStart w:id="212" w:name="_Toc193303665"/>
      <w:r w:rsidRPr="00E32144">
        <w:rPr>
          <w:rFonts w:eastAsia="Times New Roman"/>
          <w:b/>
          <w:bCs/>
          <w:szCs w:val="24"/>
          <w:lang w:val="en-GB"/>
        </w:rPr>
        <w:t>References</w:t>
      </w:r>
      <w:bookmarkEnd w:id="211"/>
      <w:bookmarkEnd w:id="212"/>
    </w:p>
    <w:p w14:paraId="266E9BE1" w14:textId="77777777" w:rsidR="00E32144" w:rsidRPr="00E32144" w:rsidRDefault="00E32144" w:rsidP="00E32144">
      <w:pPr>
        <w:spacing w:after="200" w:line="276" w:lineRule="auto"/>
        <w:ind w:left="709"/>
        <w:contextualSpacing/>
        <w:rPr>
          <w:szCs w:val="24"/>
        </w:rPr>
      </w:pPr>
      <w:r w:rsidRPr="00E32144">
        <w:rPr>
          <w:szCs w:val="24"/>
        </w:rPr>
        <w:t>This includes all the references used in the module.</w:t>
      </w:r>
    </w:p>
    <w:p w14:paraId="7C5ECD51" w14:textId="77777777" w:rsidR="00E32144" w:rsidRPr="00E32144" w:rsidRDefault="00E32144" w:rsidP="00E32144">
      <w:pPr>
        <w:keepNext/>
        <w:keepLines/>
        <w:spacing w:before="200" w:after="0" w:line="276" w:lineRule="auto"/>
        <w:ind w:left="1080" w:hanging="360"/>
        <w:outlineLvl w:val="1"/>
        <w:rPr>
          <w:rFonts w:eastAsia="Times New Roman"/>
          <w:b/>
          <w:bCs/>
          <w:szCs w:val="26"/>
          <w:lang w:val="en-GB"/>
        </w:rPr>
      </w:pPr>
      <w:bookmarkStart w:id="213" w:name="_Toc102019173"/>
      <w:bookmarkStart w:id="214" w:name="_Toc193303666"/>
      <w:r w:rsidRPr="00E32144">
        <w:rPr>
          <w:rFonts w:eastAsia="Times New Roman"/>
          <w:b/>
          <w:bCs/>
          <w:szCs w:val="26"/>
          <w:lang w:val="en-GB"/>
        </w:rPr>
        <w:t>Stage 3: Modules Approval</w:t>
      </w:r>
      <w:bookmarkEnd w:id="213"/>
      <w:bookmarkEnd w:id="214"/>
    </w:p>
    <w:p w14:paraId="5BF7A0AC" w14:textId="77777777" w:rsidR="00E32144" w:rsidRPr="00E32144" w:rsidRDefault="00E32144" w:rsidP="002532F8">
      <w:pPr>
        <w:numPr>
          <w:ilvl w:val="0"/>
          <w:numId w:val="71"/>
        </w:numPr>
        <w:spacing w:after="200" w:line="276" w:lineRule="auto"/>
        <w:contextualSpacing/>
        <w:rPr>
          <w:szCs w:val="24"/>
        </w:rPr>
      </w:pPr>
      <w:r w:rsidRPr="00E32144">
        <w:rPr>
          <w:szCs w:val="24"/>
        </w:rPr>
        <w:t>The ODeL Directorate shall immediately upon receipt of the draft Modules from the School, present the documents to the ODeL Committee who shall undertake their reviews and further submit them to the university senate for final approval. The reviews shall be undertaken in line with UEAB ODeL module eLearning course design guidelines, which shall be developed and periodically reviewed by the ODeL Committee.</w:t>
      </w:r>
    </w:p>
    <w:p w14:paraId="45DBD740" w14:textId="77777777" w:rsidR="00E32144" w:rsidRPr="00E32144" w:rsidRDefault="00E32144" w:rsidP="002532F8">
      <w:pPr>
        <w:keepNext/>
        <w:keepLines/>
        <w:numPr>
          <w:ilvl w:val="1"/>
          <w:numId w:val="46"/>
        </w:numPr>
        <w:spacing w:before="480" w:after="240" w:line="276" w:lineRule="auto"/>
        <w:ind w:left="567" w:hanging="567"/>
        <w:outlineLvl w:val="0"/>
        <w:rPr>
          <w:rFonts w:eastAsia="Times New Roman"/>
          <w:b/>
          <w:bCs/>
          <w:szCs w:val="24"/>
          <w:lang w:val="en-GB"/>
        </w:rPr>
      </w:pPr>
      <w:bookmarkStart w:id="215" w:name="_Toc193303667"/>
      <w:r w:rsidRPr="00E32144">
        <w:rPr>
          <w:rFonts w:eastAsia="Times New Roman"/>
          <w:b/>
          <w:bCs/>
          <w:szCs w:val="24"/>
          <w:lang w:val="en-GB"/>
        </w:rPr>
        <w:t>Module Reviewer appointment and review process</w:t>
      </w:r>
      <w:bookmarkEnd w:id="215"/>
    </w:p>
    <w:p w14:paraId="1DDD9A41" w14:textId="77777777" w:rsidR="00E32144" w:rsidRPr="00E32144" w:rsidRDefault="00E32144" w:rsidP="002532F8">
      <w:pPr>
        <w:numPr>
          <w:ilvl w:val="0"/>
          <w:numId w:val="84"/>
        </w:numPr>
        <w:spacing w:after="0" w:line="240" w:lineRule="auto"/>
        <w:ind w:left="1080"/>
        <w:contextualSpacing/>
        <w:rPr>
          <w:szCs w:val="24"/>
          <w:lang w:val="en-GB"/>
        </w:rPr>
      </w:pPr>
      <w:r w:rsidRPr="00E32144">
        <w:rPr>
          <w:szCs w:val="24"/>
        </w:rPr>
        <w:t xml:space="preserve">The Head of Department of the teaching department from which the identified course is originating will assign a reviewer through a departmental meeting, who will be responsible for reviewing instructional materials in line with the approved eLearning </w:t>
      </w:r>
      <w:r w:rsidRPr="00E32144">
        <w:rPr>
          <w:szCs w:val="24"/>
        </w:rPr>
        <w:lastRenderedPageBreak/>
        <w:t>module</w:t>
      </w:r>
      <w:r w:rsidRPr="00E32144">
        <w:rPr>
          <w:szCs w:val="24"/>
          <w:lang w:val="en-GB"/>
        </w:rPr>
        <w:t xml:space="preserve"> development template. The minutes of the action taken will be copied to the Dean and DVC-Academics and an official appointment letter detailing terms of engagement shall be issued to the identified persons.</w:t>
      </w:r>
    </w:p>
    <w:p w14:paraId="59736795" w14:textId="77777777" w:rsidR="00E32144" w:rsidRPr="00E32144" w:rsidRDefault="00E32144" w:rsidP="002532F8">
      <w:pPr>
        <w:numPr>
          <w:ilvl w:val="0"/>
          <w:numId w:val="84"/>
        </w:numPr>
        <w:spacing w:after="200" w:line="276" w:lineRule="auto"/>
        <w:ind w:left="1080"/>
        <w:contextualSpacing/>
        <w:rPr>
          <w:szCs w:val="24"/>
        </w:rPr>
      </w:pPr>
      <w:r w:rsidRPr="00E32144">
        <w:rPr>
          <w:szCs w:val="24"/>
        </w:rPr>
        <w:t>The reviewers shall return the document to the Head of department within three weeks of receiving it. The returned document shall be accompanied by a report in soft and hard copy, detailing their observations and recommendations.</w:t>
      </w:r>
    </w:p>
    <w:p w14:paraId="3B59B345" w14:textId="77777777" w:rsidR="00E32144" w:rsidRPr="00E32144" w:rsidRDefault="00E32144" w:rsidP="002532F8">
      <w:pPr>
        <w:numPr>
          <w:ilvl w:val="0"/>
          <w:numId w:val="84"/>
        </w:numPr>
        <w:spacing w:after="0" w:line="240" w:lineRule="auto"/>
        <w:ind w:left="1080"/>
        <w:contextualSpacing/>
        <w:rPr>
          <w:szCs w:val="24"/>
          <w:lang w:val="en-GB"/>
        </w:rPr>
      </w:pPr>
      <w:r w:rsidRPr="00E32144">
        <w:rPr>
          <w:szCs w:val="24"/>
          <w:lang w:val="en-GB"/>
        </w:rPr>
        <w:t>The developed eLearning course shall be approved by the course originating department, the school, the ODeL Committee, the Academic Standards Committee, the University Senate and finally the UEAB Administrative Board. Each approval level shall not take more than a month.</w:t>
      </w:r>
    </w:p>
    <w:p w14:paraId="7B3F265E" w14:textId="77777777" w:rsidR="00E32144" w:rsidRPr="00E32144" w:rsidRDefault="00E32144" w:rsidP="002532F8">
      <w:pPr>
        <w:numPr>
          <w:ilvl w:val="0"/>
          <w:numId w:val="84"/>
        </w:numPr>
        <w:spacing w:after="200" w:line="276" w:lineRule="auto"/>
        <w:ind w:left="1080"/>
        <w:contextualSpacing/>
        <w:rPr>
          <w:szCs w:val="24"/>
          <w:lang w:val="en-GB"/>
        </w:rPr>
      </w:pPr>
      <w:r w:rsidRPr="00E32144">
        <w:rPr>
          <w:szCs w:val="24"/>
          <w:lang w:val="en-GB"/>
        </w:rPr>
        <w:t>The approved eLearning course shall then be ready for posting to the Learning Management System by the Instructional Designer in conjunction with course teacher and scheduled for offering upon approval by relevant bodies as may be required.</w:t>
      </w:r>
      <w:r w:rsidRPr="00E32144">
        <w:rPr>
          <w:szCs w:val="24"/>
          <w:lang w:val="en-GB"/>
        </w:rPr>
        <w:br/>
      </w:r>
    </w:p>
    <w:p w14:paraId="40AFEF37" w14:textId="77777777" w:rsidR="00E32144" w:rsidRPr="00E32144" w:rsidRDefault="00E32144" w:rsidP="00E32144">
      <w:pPr>
        <w:spacing w:after="200" w:line="276" w:lineRule="auto"/>
        <w:rPr>
          <w:szCs w:val="24"/>
          <w:lang w:val="en-GB"/>
        </w:rPr>
      </w:pPr>
      <w:r w:rsidRPr="00E32144">
        <w:rPr>
          <w:szCs w:val="24"/>
          <w:lang w:val="en-GB"/>
        </w:rPr>
        <w:br w:type="page"/>
      </w:r>
    </w:p>
    <w:p w14:paraId="3878EF9E"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bookmarkStart w:id="216" w:name="_Toc102019174"/>
      <w:bookmarkStart w:id="217" w:name="_Toc193303668"/>
      <w:r w:rsidRPr="00E32144">
        <w:rPr>
          <w:rFonts w:eastAsia="Times New Roman"/>
          <w:b/>
          <w:bCs/>
          <w:sz w:val="28"/>
          <w:szCs w:val="28"/>
          <w:lang w:val="en-GB"/>
        </w:rPr>
        <w:lastRenderedPageBreak/>
        <w:t>PROCEDURES FOR MODULE PAYMENT PROCESSING</w:t>
      </w:r>
      <w:bookmarkEnd w:id="216"/>
      <w:bookmarkEnd w:id="217"/>
    </w:p>
    <w:p w14:paraId="128D43B0" w14:textId="77777777" w:rsidR="00E32144" w:rsidRPr="00E32144" w:rsidRDefault="00E32144" w:rsidP="00E32144">
      <w:pPr>
        <w:spacing w:before="100" w:beforeAutospacing="1" w:after="100" w:afterAutospacing="1" w:line="240" w:lineRule="auto"/>
        <w:rPr>
          <w:rFonts w:eastAsia="Times New Roman"/>
          <w:szCs w:val="24"/>
        </w:rPr>
      </w:pPr>
      <w:r w:rsidRPr="00E32144">
        <w:rPr>
          <w:rFonts w:eastAsia="Times New Roman"/>
          <w:szCs w:val="24"/>
        </w:rPr>
        <w:t>The following procedures shall be used to process module payment for lecturers;</w:t>
      </w:r>
    </w:p>
    <w:p w14:paraId="506A6EC2" w14:textId="77777777" w:rsidR="00E32144" w:rsidRPr="00E32144" w:rsidRDefault="00E32144" w:rsidP="00E32144">
      <w:pPr>
        <w:spacing w:before="100" w:beforeAutospacing="1" w:after="100" w:afterAutospacing="1" w:line="240" w:lineRule="auto"/>
        <w:ind w:left="1440" w:hanging="720"/>
        <w:rPr>
          <w:rFonts w:eastAsia="Times New Roman"/>
          <w:szCs w:val="24"/>
        </w:rPr>
      </w:pPr>
      <w:r w:rsidRPr="00E32144">
        <w:rPr>
          <w:rFonts w:eastAsia="Times New Roman"/>
          <w:b/>
          <w:szCs w:val="24"/>
        </w:rPr>
        <w:t>Step 1:</w:t>
      </w:r>
      <w:r w:rsidRPr="00E32144">
        <w:rPr>
          <w:rFonts w:eastAsia="Times New Roman"/>
          <w:szCs w:val="24"/>
        </w:rPr>
        <w:tab/>
        <w:t>The Head of Department appoints a module writer and reviewer through departmental minutes (priority should be given to faculty who have been trained on module development)</w:t>
      </w:r>
    </w:p>
    <w:p w14:paraId="1E27EEAE" w14:textId="77777777" w:rsidR="00E32144" w:rsidRPr="00E32144" w:rsidRDefault="00E32144" w:rsidP="00E32144">
      <w:pPr>
        <w:spacing w:after="100" w:afterAutospacing="1" w:line="240" w:lineRule="auto"/>
        <w:ind w:left="1440" w:hanging="720"/>
        <w:rPr>
          <w:rFonts w:eastAsia="Times New Roman"/>
          <w:szCs w:val="24"/>
        </w:rPr>
      </w:pPr>
      <w:r w:rsidRPr="00E32144">
        <w:rPr>
          <w:rFonts w:eastAsia="Times New Roman"/>
          <w:b/>
          <w:szCs w:val="24"/>
        </w:rPr>
        <w:t>Step 2:</w:t>
      </w:r>
      <w:r w:rsidRPr="00E32144">
        <w:rPr>
          <w:rFonts w:eastAsia="Times New Roman"/>
          <w:szCs w:val="24"/>
        </w:rPr>
        <w:tab/>
        <w:t>The module writer and reviewer follow the UEAB approved format in this guide to write and review the module</w:t>
      </w:r>
    </w:p>
    <w:p w14:paraId="7CFC59C1" w14:textId="77777777" w:rsidR="00E32144" w:rsidRPr="00E32144" w:rsidRDefault="00E32144" w:rsidP="00E32144">
      <w:pPr>
        <w:spacing w:after="100" w:afterAutospacing="1" w:line="240" w:lineRule="auto"/>
        <w:ind w:left="1440" w:hanging="720"/>
        <w:rPr>
          <w:rFonts w:eastAsia="Times New Roman"/>
          <w:szCs w:val="24"/>
        </w:rPr>
      </w:pPr>
      <w:r w:rsidRPr="00E32144">
        <w:rPr>
          <w:rFonts w:eastAsia="Times New Roman"/>
          <w:b/>
          <w:szCs w:val="24"/>
        </w:rPr>
        <w:t>Step 3:</w:t>
      </w:r>
      <w:r w:rsidRPr="00E32144">
        <w:rPr>
          <w:rFonts w:eastAsia="Times New Roman"/>
          <w:szCs w:val="24"/>
        </w:rPr>
        <w:tab/>
        <w:t xml:space="preserve">The module writer fills in the module agreement form as shown in </w:t>
      </w:r>
      <w:r w:rsidRPr="00E32144">
        <w:rPr>
          <w:rFonts w:eastAsia="Times New Roman"/>
          <w:b/>
          <w:szCs w:val="24"/>
        </w:rPr>
        <w:t>appendix 2</w:t>
      </w:r>
      <w:r w:rsidRPr="00E32144">
        <w:rPr>
          <w:rFonts w:eastAsia="Times New Roman"/>
          <w:szCs w:val="24"/>
        </w:rPr>
        <w:t xml:space="preserve"> to start the process of payments</w:t>
      </w:r>
    </w:p>
    <w:p w14:paraId="780C4B6E" w14:textId="77777777" w:rsidR="00E32144" w:rsidRPr="00E32144" w:rsidRDefault="00E32144" w:rsidP="00E32144">
      <w:pPr>
        <w:spacing w:after="100" w:afterAutospacing="1" w:line="240" w:lineRule="auto"/>
        <w:ind w:left="1440" w:hanging="720"/>
        <w:rPr>
          <w:rFonts w:eastAsia="Times New Roman"/>
          <w:szCs w:val="24"/>
        </w:rPr>
      </w:pPr>
      <w:r w:rsidRPr="00E32144">
        <w:rPr>
          <w:rFonts w:eastAsia="Times New Roman"/>
          <w:b/>
          <w:szCs w:val="24"/>
        </w:rPr>
        <w:t>Step 4:</w:t>
      </w:r>
      <w:r w:rsidRPr="00E32144">
        <w:rPr>
          <w:rFonts w:eastAsia="Times New Roman"/>
          <w:szCs w:val="24"/>
        </w:rPr>
        <w:tab/>
        <w:t xml:space="preserve">The module reviewer fills in the module review form as shown in </w:t>
      </w:r>
      <w:r w:rsidRPr="00E32144">
        <w:rPr>
          <w:rFonts w:eastAsia="Times New Roman"/>
          <w:b/>
          <w:szCs w:val="24"/>
        </w:rPr>
        <w:t>appendix 3</w:t>
      </w:r>
      <w:r w:rsidRPr="00E32144">
        <w:rPr>
          <w:rFonts w:eastAsia="Times New Roman"/>
          <w:szCs w:val="24"/>
        </w:rPr>
        <w:t xml:space="preserve"> to verify that it conforms to the required standards</w:t>
      </w:r>
    </w:p>
    <w:p w14:paraId="0AB6A0CB" w14:textId="77777777" w:rsidR="00E32144" w:rsidRPr="00E32144" w:rsidRDefault="00E32144" w:rsidP="00E32144">
      <w:pPr>
        <w:spacing w:after="100" w:afterAutospacing="1" w:line="240" w:lineRule="auto"/>
        <w:ind w:left="1440" w:hanging="720"/>
        <w:rPr>
          <w:rFonts w:eastAsia="Times New Roman"/>
          <w:szCs w:val="24"/>
        </w:rPr>
      </w:pPr>
      <w:r w:rsidRPr="00E32144">
        <w:rPr>
          <w:rFonts w:eastAsia="Times New Roman"/>
          <w:b/>
          <w:szCs w:val="24"/>
        </w:rPr>
        <w:t>Step 5:</w:t>
      </w:r>
      <w:r w:rsidRPr="00E32144">
        <w:rPr>
          <w:rFonts w:eastAsia="Times New Roman"/>
          <w:szCs w:val="24"/>
        </w:rPr>
        <w:tab/>
        <w:t xml:space="preserve">Upon finishing the review, the module reviewer submits the module back to the module writer with corrections. </w:t>
      </w:r>
    </w:p>
    <w:p w14:paraId="1B433988" w14:textId="77777777" w:rsidR="00E32144" w:rsidRPr="00E32144" w:rsidRDefault="00E32144" w:rsidP="00E32144">
      <w:pPr>
        <w:spacing w:after="100" w:afterAutospacing="1" w:line="240" w:lineRule="auto"/>
        <w:ind w:left="1440" w:hanging="720"/>
        <w:rPr>
          <w:rFonts w:eastAsia="Times New Roman"/>
          <w:szCs w:val="24"/>
        </w:rPr>
      </w:pPr>
      <w:r w:rsidRPr="00E32144">
        <w:rPr>
          <w:rFonts w:eastAsia="Times New Roman"/>
          <w:b/>
          <w:szCs w:val="24"/>
        </w:rPr>
        <w:t>Step 6:</w:t>
      </w:r>
      <w:r w:rsidRPr="00E32144">
        <w:rPr>
          <w:rFonts w:eastAsia="Times New Roman"/>
          <w:szCs w:val="24"/>
        </w:rPr>
        <w:tab/>
        <w:t xml:space="preserve">Upon making the corrections, the module writer submits the module to the HoD to forward the complete module to the School Dean by filling the proof of submission form </w:t>
      </w:r>
      <w:r w:rsidRPr="00E32144">
        <w:rPr>
          <w:rFonts w:eastAsia="Times New Roman"/>
          <w:b/>
          <w:szCs w:val="24"/>
        </w:rPr>
        <w:t>appendix 4</w:t>
      </w:r>
    </w:p>
    <w:p w14:paraId="7D02C934" w14:textId="77777777" w:rsidR="00E32144" w:rsidRPr="00E32144" w:rsidRDefault="00E32144" w:rsidP="00E32144">
      <w:pPr>
        <w:spacing w:after="100" w:afterAutospacing="1" w:line="240" w:lineRule="auto"/>
        <w:ind w:left="1440" w:hanging="720"/>
        <w:rPr>
          <w:rFonts w:eastAsia="Times New Roman"/>
          <w:b/>
          <w:szCs w:val="24"/>
        </w:rPr>
      </w:pPr>
      <w:r w:rsidRPr="00E32144">
        <w:rPr>
          <w:rFonts w:eastAsia="Times New Roman"/>
          <w:b/>
          <w:szCs w:val="24"/>
        </w:rPr>
        <w:t>Step 7:</w:t>
      </w:r>
      <w:r w:rsidRPr="00E32144">
        <w:rPr>
          <w:rFonts w:eastAsia="Times New Roman"/>
          <w:szCs w:val="24"/>
        </w:rPr>
        <w:tab/>
        <w:t xml:space="preserve">The School Dean submits the module to the Open Distance and eLearning (ODeL) Committee and senate for approval, by filling the proof of submission form </w:t>
      </w:r>
      <w:r w:rsidRPr="00E32144">
        <w:rPr>
          <w:rFonts w:eastAsia="Times New Roman"/>
          <w:b/>
          <w:szCs w:val="24"/>
        </w:rPr>
        <w:t>appendix 4</w:t>
      </w:r>
    </w:p>
    <w:p w14:paraId="6EEDD5EF" w14:textId="77777777" w:rsidR="00E32144" w:rsidRPr="00E32144" w:rsidRDefault="00E32144" w:rsidP="00E32144">
      <w:pPr>
        <w:spacing w:after="100" w:afterAutospacing="1" w:line="240" w:lineRule="auto"/>
        <w:ind w:left="1440" w:hanging="720"/>
        <w:rPr>
          <w:rFonts w:eastAsia="Times New Roman"/>
          <w:szCs w:val="24"/>
        </w:rPr>
      </w:pPr>
      <w:r w:rsidRPr="00E32144">
        <w:rPr>
          <w:rFonts w:eastAsia="Times New Roman"/>
          <w:b/>
          <w:szCs w:val="24"/>
        </w:rPr>
        <w:t>Step 9:</w:t>
      </w:r>
      <w:r w:rsidRPr="00E32144">
        <w:rPr>
          <w:rFonts w:eastAsia="Times New Roman"/>
          <w:szCs w:val="24"/>
        </w:rPr>
        <w:tab/>
        <w:t>Upon approval, the HoD submits the approved eLearning module to the Directorate of Open Distance and eLearning (ODeL) for upload and population to the eLearning platform.</w:t>
      </w:r>
    </w:p>
    <w:p w14:paraId="35353061" w14:textId="77777777" w:rsidR="00E32144" w:rsidRPr="00E32144" w:rsidRDefault="00E32144" w:rsidP="00E32144">
      <w:pPr>
        <w:spacing w:after="100" w:afterAutospacing="1" w:line="240" w:lineRule="auto"/>
        <w:ind w:left="1440" w:hanging="720"/>
        <w:rPr>
          <w:rFonts w:eastAsia="Times New Roman"/>
          <w:szCs w:val="24"/>
        </w:rPr>
      </w:pPr>
      <w:r w:rsidRPr="00E32144">
        <w:rPr>
          <w:rFonts w:eastAsia="Times New Roman"/>
          <w:b/>
          <w:szCs w:val="24"/>
        </w:rPr>
        <w:t xml:space="preserve">Step 10: </w:t>
      </w:r>
      <w:r w:rsidRPr="00E32144">
        <w:rPr>
          <w:rFonts w:eastAsia="Times New Roman"/>
          <w:szCs w:val="24"/>
        </w:rPr>
        <w:t>Upon approval, by the University Senate, the Module writer and review can submit claims from payment. The claim should be accompanied by copies of all necessary documents i.e. action minutes of appointments as writer/reviewer, contract agreements, submission of draft modules, submission of review reports etc.</w:t>
      </w:r>
    </w:p>
    <w:p w14:paraId="548DCB22" w14:textId="77777777" w:rsidR="00E32144" w:rsidRPr="00E32144" w:rsidRDefault="00E32144" w:rsidP="00E32144">
      <w:pPr>
        <w:spacing w:after="200" w:line="276" w:lineRule="auto"/>
        <w:rPr>
          <w:rFonts w:eastAsia="Times New Roman"/>
          <w:szCs w:val="24"/>
        </w:rPr>
      </w:pPr>
      <w:r w:rsidRPr="00E32144">
        <w:rPr>
          <w:rFonts w:eastAsia="Times New Roman"/>
          <w:szCs w:val="24"/>
        </w:rPr>
        <w:br w:type="page"/>
      </w:r>
    </w:p>
    <w:p w14:paraId="5EB6C5A5" w14:textId="77777777" w:rsidR="00E32144" w:rsidRPr="00E32144" w:rsidRDefault="00E32144" w:rsidP="002532F8">
      <w:pPr>
        <w:keepNext/>
        <w:keepLines/>
        <w:numPr>
          <w:ilvl w:val="0"/>
          <w:numId w:val="46"/>
        </w:numPr>
        <w:spacing w:after="240" w:line="240" w:lineRule="auto"/>
        <w:jc w:val="center"/>
        <w:outlineLvl w:val="0"/>
        <w:rPr>
          <w:rFonts w:eastAsia="Times New Roman"/>
          <w:b/>
          <w:bCs/>
          <w:sz w:val="28"/>
          <w:szCs w:val="28"/>
          <w:lang w:val="en-GB"/>
        </w:rPr>
      </w:pPr>
      <w:r w:rsidRPr="00E32144">
        <w:rPr>
          <w:rFonts w:eastAsia="Times New Roman"/>
          <w:b/>
          <w:bCs/>
          <w:sz w:val="28"/>
          <w:szCs w:val="28"/>
          <w:lang w:val="en-GB"/>
        </w:rPr>
        <w:lastRenderedPageBreak/>
        <w:t xml:space="preserve"> </w:t>
      </w:r>
      <w:bookmarkStart w:id="218" w:name="_Toc102019175"/>
      <w:bookmarkStart w:id="219" w:name="_Toc193303669"/>
      <w:r w:rsidRPr="00E32144">
        <w:rPr>
          <w:rFonts w:eastAsia="Times New Roman"/>
          <w:b/>
          <w:bCs/>
          <w:sz w:val="28"/>
          <w:szCs w:val="28"/>
          <w:lang w:val="en-GB"/>
        </w:rPr>
        <w:t>COPYRIGHTS</w:t>
      </w:r>
      <w:bookmarkEnd w:id="218"/>
      <w:bookmarkEnd w:id="219"/>
    </w:p>
    <w:p w14:paraId="24C9332B" w14:textId="77777777" w:rsidR="00E32144" w:rsidRPr="00E32144" w:rsidRDefault="00E32144" w:rsidP="00E32144">
      <w:pPr>
        <w:spacing w:after="100" w:afterAutospacing="1" w:line="240" w:lineRule="auto"/>
        <w:ind w:left="1440" w:hanging="720"/>
        <w:rPr>
          <w:rFonts w:eastAsia="Times New Roman"/>
          <w:szCs w:val="24"/>
        </w:rPr>
      </w:pPr>
    </w:p>
    <w:p w14:paraId="55BCC57F" w14:textId="77777777" w:rsidR="00E32144" w:rsidRPr="00E32144" w:rsidRDefault="00E32144" w:rsidP="00E32144">
      <w:pPr>
        <w:spacing w:after="200" w:line="276" w:lineRule="auto"/>
        <w:ind w:left="709"/>
        <w:contextualSpacing/>
        <w:rPr>
          <w:szCs w:val="24"/>
        </w:rPr>
      </w:pPr>
      <w:r w:rsidRPr="00E32144">
        <w:rPr>
          <w:szCs w:val="24"/>
        </w:rPr>
        <w:t xml:space="preserve">ODeL Instructors are expected to understand and adhere to the copyright law of Kenya. Copyright law must be followed when performances, displays, copies or other reproductions of copyrighted material are made available to students. This includes the posting of copyrighted material in the training institutions ODeL or other online sites. </w:t>
      </w:r>
    </w:p>
    <w:p w14:paraId="45F180EA" w14:textId="77777777" w:rsidR="00E32144" w:rsidRPr="00E32144" w:rsidRDefault="00E32144" w:rsidP="00E32144">
      <w:pPr>
        <w:spacing w:after="200" w:line="276" w:lineRule="auto"/>
        <w:ind w:left="709"/>
        <w:contextualSpacing/>
        <w:rPr>
          <w:szCs w:val="24"/>
        </w:rPr>
      </w:pPr>
    </w:p>
    <w:p w14:paraId="5CEB5A70" w14:textId="77777777" w:rsidR="00E32144" w:rsidRPr="00E32144" w:rsidRDefault="00E32144" w:rsidP="00E32144">
      <w:pPr>
        <w:spacing w:after="200" w:line="276" w:lineRule="auto"/>
        <w:ind w:left="709"/>
        <w:contextualSpacing/>
        <w:rPr>
          <w:szCs w:val="24"/>
        </w:rPr>
      </w:pPr>
      <w:r w:rsidRPr="00E32144">
        <w:rPr>
          <w:szCs w:val="24"/>
        </w:rPr>
        <w:t>All Modules produced under the arrangement outlined in Clause 9 above shall be owned by UEAB.</w:t>
      </w:r>
    </w:p>
    <w:p w14:paraId="4BF954D3" w14:textId="77777777" w:rsidR="00E32144" w:rsidRPr="00E32144" w:rsidRDefault="00E32144" w:rsidP="00E32144">
      <w:pPr>
        <w:spacing w:after="200" w:line="276" w:lineRule="auto"/>
        <w:ind w:left="709"/>
        <w:contextualSpacing/>
        <w:rPr>
          <w:szCs w:val="24"/>
        </w:rPr>
      </w:pPr>
    </w:p>
    <w:p w14:paraId="37381033" w14:textId="77777777" w:rsidR="00E32144" w:rsidRPr="00E32144" w:rsidRDefault="00E32144" w:rsidP="00E32144">
      <w:pPr>
        <w:spacing w:after="200" w:line="276" w:lineRule="auto"/>
        <w:ind w:left="709"/>
        <w:contextualSpacing/>
        <w:rPr>
          <w:szCs w:val="24"/>
        </w:rPr>
      </w:pPr>
      <w:r w:rsidRPr="00E32144">
        <w:rPr>
          <w:szCs w:val="24"/>
        </w:rPr>
        <w:t>UEAB shall pay for the copyright in the manner that shall be agreed upon between UEAB and the module developer.</w:t>
      </w:r>
    </w:p>
    <w:p w14:paraId="7CD23D6E" w14:textId="77777777" w:rsidR="00E32144" w:rsidRPr="00E32144" w:rsidRDefault="00E32144" w:rsidP="00E32144">
      <w:pPr>
        <w:spacing w:after="100" w:afterAutospacing="1" w:line="240" w:lineRule="auto"/>
        <w:ind w:left="720" w:hanging="720"/>
        <w:rPr>
          <w:rFonts w:eastAsia="Times New Roman"/>
          <w:szCs w:val="24"/>
        </w:rPr>
      </w:pPr>
    </w:p>
    <w:p w14:paraId="288B9B0D" w14:textId="77777777" w:rsidR="00E32144" w:rsidRPr="00E32144" w:rsidRDefault="00E32144" w:rsidP="00E32144">
      <w:pPr>
        <w:spacing w:after="200" w:line="276" w:lineRule="auto"/>
        <w:ind w:left="709"/>
        <w:contextualSpacing/>
        <w:rPr>
          <w:rFonts w:eastAsia="Times New Roman"/>
          <w:b/>
          <w:bCs/>
          <w:sz w:val="28"/>
          <w:szCs w:val="28"/>
        </w:rPr>
      </w:pPr>
      <w:r w:rsidRPr="00E32144">
        <w:rPr>
          <w:sz w:val="22"/>
        </w:rPr>
        <w:br w:type="page"/>
      </w:r>
    </w:p>
    <w:p w14:paraId="0EC7FF64" w14:textId="77777777" w:rsidR="00E32144" w:rsidRPr="00E32144" w:rsidRDefault="00E32144" w:rsidP="00E32144">
      <w:pPr>
        <w:keepNext/>
        <w:keepLines/>
        <w:spacing w:before="480" w:after="0" w:line="276" w:lineRule="auto"/>
        <w:outlineLvl w:val="0"/>
        <w:rPr>
          <w:rFonts w:eastAsia="Times New Roman"/>
          <w:b/>
          <w:bCs/>
          <w:sz w:val="28"/>
          <w:szCs w:val="28"/>
        </w:rPr>
      </w:pPr>
      <w:bookmarkStart w:id="220" w:name="_Toc102019176"/>
      <w:bookmarkStart w:id="221" w:name="_Toc193303670"/>
      <w:r w:rsidRPr="00E32144">
        <w:rPr>
          <w:rFonts w:eastAsia="Times New Roman"/>
          <w:b/>
          <w:bCs/>
          <w:sz w:val="28"/>
          <w:szCs w:val="28"/>
        </w:rPr>
        <w:lastRenderedPageBreak/>
        <w:t>MODULE WRITER AGREEMENT (APPENDIX I)</w:t>
      </w:r>
      <w:bookmarkEnd w:id="220"/>
      <w:bookmarkEnd w:id="221"/>
    </w:p>
    <w:p w14:paraId="299D659D" w14:textId="77777777" w:rsidR="00E32144" w:rsidRPr="00E32144" w:rsidRDefault="00E32144" w:rsidP="00E32144">
      <w:pPr>
        <w:spacing w:after="200" w:line="276" w:lineRule="auto"/>
        <w:contextualSpacing/>
        <w:jc w:val="center"/>
        <w:rPr>
          <w:sz w:val="22"/>
        </w:rPr>
      </w:pPr>
      <w:r w:rsidRPr="00E32144">
        <w:rPr>
          <w:noProof/>
          <w:sz w:val="22"/>
        </w:rPr>
        <w:drawing>
          <wp:anchor distT="0" distB="0" distL="114300" distR="114300" simplePos="0" relativeHeight="251798528" behindDoc="0" locked="0" layoutInCell="1" allowOverlap="1" wp14:anchorId="7B756711" wp14:editId="61FFFFD8">
            <wp:simplePos x="0" y="0"/>
            <wp:positionH relativeFrom="column">
              <wp:posOffset>2430780</wp:posOffset>
            </wp:positionH>
            <wp:positionV relativeFrom="paragraph">
              <wp:posOffset>0</wp:posOffset>
            </wp:positionV>
            <wp:extent cx="876300" cy="895350"/>
            <wp:effectExtent l="0" t="0" r="0" b="0"/>
            <wp:wrapTopAndBottom/>
            <wp:docPr id="121" name="Picture 121" descr="F:\ue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eab-logo.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76300" cy="895350"/>
                    </a:xfrm>
                    <a:prstGeom prst="rect">
                      <a:avLst/>
                    </a:prstGeom>
                    <a:noFill/>
                    <a:ln>
                      <a:noFill/>
                    </a:ln>
                  </pic:spPr>
                </pic:pic>
              </a:graphicData>
            </a:graphic>
          </wp:anchor>
        </w:drawing>
      </w:r>
    </w:p>
    <w:p w14:paraId="164FFA0D" w14:textId="77777777" w:rsidR="00E32144" w:rsidRPr="00E32144" w:rsidRDefault="00E32144" w:rsidP="00E32144">
      <w:pPr>
        <w:spacing w:after="200" w:line="276" w:lineRule="auto"/>
        <w:contextualSpacing/>
        <w:jc w:val="center"/>
        <w:rPr>
          <w:b/>
          <w:sz w:val="32"/>
          <w:szCs w:val="32"/>
        </w:rPr>
      </w:pPr>
      <w:r w:rsidRPr="00E32144">
        <w:rPr>
          <w:b/>
          <w:sz w:val="32"/>
          <w:szCs w:val="32"/>
        </w:rPr>
        <w:t>UNIVERSITY OF EASTERN AFRICA, BARATON</w:t>
      </w:r>
    </w:p>
    <w:p w14:paraId="1538792D" w14:textId="77777777" w:rsidR="00E32144" w:rsidRPr="00E32144" w:rsidRDefault="00E32144" w:rsidP="00E32144">
      <w:pPr>
        <w:spacing w:after="200" w:line="276" w:lineRule="auto"/>
        <w:contextualSpacing/>
        <w:jc w:val="center"/>
        <w:rPr>
          <w:b/>
          <w:sz w:val="32"/>
          <w:szCs w:val="32"/>
        </w:rPr>
      </w:pPr>
      <w:r w:rsidRPr="00E32144">
        <w:rPr>
          <w:b/>
          <w:sz w:val="32"/>
          <w:szCs w:val="32"/>
        </w:rPr>
        <w:t>P.O. BOX 2500-30100 ELDORET KENYA</w:t>
      </w:r>
    </w:p>
    <w:p w14:paraId="328D6C85" w14:textId="77777777" w:rsidR="00E32144" w:rsidRPr="00E32144" w:rsidRDefault="00E32144" w:rsidP="00E32144">
      <w:pPr>
        <w:spacing w:after="100" w:afterAutospacing="1" w:line="240" w:lineRule="auto"/>
        <w:ind w:left="720" w:hanging="720"/>
        <w:rPr>
          <w:rFonts w:eastAsia="Times New Roman"/>
          <w:b/>
          <w:szCs w:val="24"/>
        </w:rPr>
      </w:pPr>
      <w:r w:rsidRPr="00E32144">
        <w:rPr>
          <w:rFonts w:eastAsia="Times New Roman"/>
          <w:b/>
          <w:szCs w:val="24"/>
        </w:rPr>
        <w:t>MODULE AGREEMENT</w:t>
      </w:r>
    </w:p>
    <w:p w14:paraId="7688F47E"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noProof/>
          <w:szCs w:val="24"/>
        </w:rPr>
        <mc:AlternateContent>
          <mc:Choice Requires="wps">
            <w:drawing>
              <wp:anchor distT="0" distB="0" distL="114300" distR="114300" simplePos="0" relativeHeight="251789312" behindDoc="0" locked="0" layoutInCell="1" allowOverlap="1" wp14:anchorId="3506E74C" wp14:editId="64E422AD">
                <wp:simplePos x="0" y="0"/>
                <wp:positionH relativeFrom="column">
                  <wp:posOffset>4724400</wp:posOffset>
                </wp:positionH>
                <wp:positionV relativeFrom="paragraph">
                  <wp:posOffset>27940</wp:posOffset>
                </wp:positionV>
                <wp:extent cx="285750" cy="161925"/>
                <wp:effectExtent l="0" t="0" r="19050" b="28575"/>
                <wp:wrapNone/>
                <wp:docPr id="109" name="Rectangle 109"/>
                <wp:cNvGraphicFramePr/>
                <a:graphic xmlns:a="http://schemas.openxmlformats.org/drawingml/2006/main">
                  <a:graphicData uri="http://schemas.microsoft.com/office/word/2010/wordprocessingShape">
                    <wps:wsp>
                      <wps:cNvSpPr/>
                      <wps:spPr>
                        <a:xfrm>
                          <a:off x="0" y="0"/>
                          <a:ext cx="285750" cy="1619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E0158" id="Rectangle 109" o:spid="_x0000_s1026" style="position:absolute;margin-left:372pt;margin-top:2.2pt;width:22.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" filled="f" strokecolor="windowText" strokeweight=".25pt"/>
            </w:pict>
          </mc:Fallback>
        </mc:AlternateContent>
      </w:r>
      <w:r w:rsidRPr="00E32144">
        <w:rPr>
          <w:rFonts w:eastAsia="Times New Roman"/>
          <w:noProof/>
          <w:szCs w:val="24"/>
        </w:rPr>
        <mc:AlternateContent>
          <mc:Choice Requires="wps">
            <w:drawing>
              <wp:anchor distT="0" distB="0" distL="114300" distR="114300" simplePos="0" relativeHeight="251788288" behindDoc="0" locked="0" layoutInCell="1" allowOverlap="1" wp14:anchorId="1F133F69" wp14:editId="40745C96">
                <wp:simplePos x="0" y="0"/>
                <wp:positionH relativeFrom="column">
                  <wp:posOffset>2781300</wp:posOffset>
                </wp:positionH>
                <wp:positionV relativeFrom="paragraph">
                  <wp:posOffset>37465</wp:posOffset>
                </wp:positionV>
                <wp:extent cx="285750" cy="161925"/>
                <wp:effectExtent l="0" t="0" r="19050" b="28575"/>
                <wp:wrapNone/>
                <wp:docPr id="110" name="Rectangle 110"/>
                <wp:cNvGraphicFramePr/>
                <a:graphic xmlns:a="http://schemas.openxmlformats.org/drawingml/2006/main">
                  <a:graphicData uri="http://schemas.microsoft.com/office/word/2010/wordprocessingShape">
                    <wps:wsp>
                      <wps:cNvSpPr/>
                      <wps:spPr>
                        <a:xfrm>
                          <a:off x="0" y="0"/>
                          <a:ext cx="285750" cy="1619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9CF67" id="Rectangle 110" o:spid="_x0000_s1026" style="position:absolute;margin-left:219pt;margin-top:2.95pt;width:22.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" filled="f" strokecolor="windowText" strokeweight=".25pt"/>
            </w:pict>
          </mc:Fallback>
        </mc:AlternateContent>
      </w:r>
      <w:r w:rsidRPr="00E32144">
        <w:rPr>
          <w:rFonts w:eastAsia="Times New Roman"/>
          <w:noProof/>
          <w:szCs w:val="24"/>
        </w:rPr>
        <mc:AlternateContent>
          <mc:Choice Requires="wps">
            <w:drawing>
              <wp:anchor distT="0" distB="0" distL="114300" distR="114300" simplePos="0" relativeHeight="251784192" behindDoc="0" locked="0" layoutInCell="1" allowOverlap="1" wp14:anchorId="4B10BE3C" wp14:editId="5C5ED22C">
                <wp:simplePos x="0" y="0"/>
                <wp:positionH relativeFrom="column">
                  <wp:posOffset>1038225</wp:posOffset>
                </wp:positionH>
                <wp:positionV relativeFrom="paragraph">
                  <wp:posOffset>39370</wp:posOffset>
                </wp:positionV>
                <wp:extent cx="285750" cy="161925"/>
                <wp:effectExtent l="0" t="0" r="19050" b="28575"/>
                <wp:wrapNone/>
                <wp:docPr id="111" name="Rectangle 111"/>
                <wp:cNvGraphicFramePr/>
                <a:graphic xmlns:a="http://schemas.openxmlformats.org/drawingml/2006/main">
                  <a:graphicData uri="http://schemas.microsoft.com/office/word/2010/wordprocessingShape">
                    <wps:wsp>
                      <wps:cNvSpPr/>
                      <wps:spPr>
                        <a:xfrm>
                          <a:off x="0" y="0"/>
                          <a:ext cx="285750" cy="1619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D8D53" id="Rectangle 111" o:spid="_x0000_s1026" style="position:absolute;margin-left:81.75pt;margin-top:3.1pt;width:22.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" filled="f" strokecolor="windowText" strokeweight=".25pt"/>
            </w:pict>
          </mc:Fallback>
        </mc:AlternateContent>
      </w:r>
      <w:r w:rsidRPr="00E32144">
        <w:rPr>
          <w:rFonts w:eastAsia="Times New Roman"/>
          <w:szCs w:val="24"/>
        </w:rPr>
        <w:t>Module writing</w:t>
      </w:r>
      <w:r w:rsidRPr="00E32144">
        <w:rPr>
          <w:rFonts w:eastAsia="Times New Roman"/>
          <w:noProof/>
          <w:szCs w:val="24"/>
        </w:rPr>
        <mc:AlternateContent>
          <mc:Choice Requires="wps">
            <w:drawing>
              <wp:anchor distT="0" distB="0" distL="114300" distR="114300" simplePos="0" relativeHeight="251785216" behindDoc="0" locked="0" layoutInCell="1" allowOverlap="1" wp14:anchorId="3CB1BBAD" wp14:editId="09799F96">
                <wp:simplePos x="0" y="0"/>
                <wp:positionH relativeFrom="column">
                  <wp:posOffset>1038225</wp:posOffset>
                </wp:positionH>
                <wp:positionV relativeFrom="paragraph">
                  <wp:posOffset>39370</wp:posOffset>
                </wp:positionV>
                <wp:extent cx="285750" cy="161925"/>
                <wp:effectExtent l="0" t="0" r="19050" b="28575"/>
                <wp:wrapNone/>
                <wp:docPr id="112" name="Rectangle 112"/>
                <wp:cNvGraphicFramePr/>
                <a:graphic xmlns:a="http://schemas.openxmlformats.org/drawingml/2006/main">
                  <a:graphicData uri="http://schemas.microsoft.com/office/word/2010/wordprocessingShape">
                    <wps:wsp>
                      <wps:cNvSpPr/>
                      <wps:spPr>
                        <a:xfrm>
                          <a:off x="0" y="0"/>
                          <a:ext cx="285750" cy="1619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8112D" id="Rectangle 112" o:spid="_x0000_s1026" style="position:absolute;margin-left:81.75pt;margin-top:3.1pt;width:22.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" filled="f" strokecolor="windowText" strokeweight=".25pt"/>
            </w:pict>
          </mc:Fallback>
        </mc:AlternateContent>
      </w:r>
      <w:r w:rsidRPr="00E32144">
        <w:rPr>
          <w:rFonts w:eastAsia="Times New Roman"/>
          <w:szCs w:val="24"/>
        </w:rPr>
        <w:tab/>
      </w:r>
      <w:r w:rsidRPr="00E32144">
        <w:rPr>
          <w:rFonts w:eastAsia="Times New Roman"/>
          <w:szCs w:val="24"/>
        </w:rPr>
        <w:tab/>
        <w:t xml:space="preserve">Module review </w:t>
      </w:r>
      <w:r w:rsidRPr="00E32144">
        <w:rPr>
          <w:rFonts w:eastAsia="Times New Roman"/>
          <w:noProof/>
          <w:szCs w:val="24"/>
        </w:rPr>
        <mc:AlternateContent>
          <mc:Choice Requires="wps">
            <w:drawing>
              <wp:anchor distT="0" distB="0" distL="114300" distR="114300" simplePos="0" relativeHeight="251786240" behindDoc="0" locked="0" layoutInCell="1" allowOverlap="1" wp14:anchorId="19EBF8C3" wp14:editId="0CB31E52">
                <wp:simplePos x="0" y="0"/>
                <wp:positionH relativeFrom="column">
                  <wp:posOffset>1038225</wp:posOffset>
                </wp:positionH>
                <wp:positionV relativeFrom="paragraph">
                  <wp:posOffset>39370</wp:posOffset>
                </wp:positionV>
                <wp:extent cx="285750" cy="161925"/>
                <wp:effectExtent l="0" t="0" r="19050" b="28575"/>
                <wp:wrapNone/>
                <wp:docPr id="113" name="Rectangle 113"/>
                <wp:cNvGraphicFramePr/>
                <a:graphic xmlns:a="http://schemas.openxmlformats.org/drawingml/2006/main">
                  <a:graphicData uri="http://schemas.microsoft.com/office/word/2010/wordprocessingShape">
                    <wps:wsp>
                      <wps:cNvSpPr/>
                      <wps:spPr>
                        <a:xfrm>
                          <a:off x="0" y="0"/>
                          <a:ext cx="285750" cy="1619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59E13" id="Rectangle 113" o:spid="_x0000_s1026" style="position:absolute;margin-left:81.75pt;margin-top:3.1pt;width:22.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" filled="f" strokecolor="windowText" strokeweight=".25pt"/>
            </w:pict>
          </mc:Fallback>
        </mc:AlternateContent>
      </w:r>
      <w:r w:rsidRPr="00E32144">
        <w:rPr>
          <w:rFonts w:eastAsia="Times New Roman"/>
          <w:szCs w:val="24"/>
        </w:rPr>
        <w:tab/>
      </w:r>
      <w:r w:rsidRPr="00E32144">
        <w:rPr>
          <w:rFonts w:eastAsia="Times New Roman"/>
          <w:szCs w:val="24"/>
        </w:rPr>
        <w:tab/>
        <w:t xml:space="preserve">Module Upload </w:t>
      </w:r>
      <w:r w:rsidRPr="00E32144">
        <w:rPr>
          <w:rFonts w:eastAsia="Times New Roman"/>
          <w:noProof/>
          <w:szCs w:val="24"/>
        </w:rPr>
        <mc:AlternateContent>
          <mc:Choice Requires="wps">
            <w:drawing>
              <wp:anchor distT="0" distB="0" distL="114300" distR="114300" simplePos="0" relativeHeight="251787264" behindDoc="0" locked="0" layoutInCell="1" allowOverlap="1" wp14:anchorId="4E9EDC39" wp14:editId="3F734588">
                <wp:simplePos x="0" y="0"/>
                <wp:positionH relativeFrom="column">
                  <wp:posOffset>1038225</wp:posOffset>
                </wp:positionH>
                <wp:positionV relativeFrom="paragraph">
                  <wp:posOffset>39370</wp:posOffset>
                </wp:positionV>
                <wp:extent cx="285750" cy="161925"/>
                <wp:effectExtent l="0" t="0" r="19050" b="28575"/>
                <wp:wrapNone/>
                <wp:docPr id="114" name="Rectangle 114"/>
                <wp:cNvGraphicFramePr/>
                <a:graphic xmlns:a="http://schemas.openxmlformats.org/drawingml/2006/main">
                  <a:graphicData uri="http://schemas.microsoft.com/office/word/2010/wordprocessingShape">
                    <wps:wsp>
                      <wps:cNvSpPr/>
                      <wps:spPr>
                        <a:xfrm>
                          <a:off x="0" y="0"/>
                          <a:ext cx="285750" cy="1619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73A8C" id="Rectangle 114" o:spid="_x0000_s1026" style="position:absolute;margin-left:81.75pt;margin-top:3.1pt;width:22.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" filled="f" strokecolor="windowText" strokeweight=".25pt"/>
            </w:pict>
          </mc:Fallback>
        </mc:AlternateContent>
      </w:r>
    </w:p>
    <w:p w14:paraId="7F187F3B" w14:textId="77777777" w:rsidR="00E32144" w:rsidRPr="00E32144" w:rsidRDefault="00E32144" w:rsidP="00E32144">
      <w:pPr>
        <w:spacing w:after="100" w:afterAutospacing="1" w:line="240" w:lineRule="auto"/>
        <w:ind w:left="720" w:hanging="720"/>
        <w:rPr>
          <w:rFonts w:eastAsia="Times New Roman"/>
          <w:i/>
          <w:szCs w:val="24"/>
        </w:rPr>
      </w:pPr>
      <w:r w:rsidRPr="00E32144">
        <w:rPr>
          <w:rFonts w:eastAsia="Times New Roman"/>
          <w:i/>
          <w:szCs w:val="24"/>
        </w:rPr>
        <w:t>(Tick the appropriate box)</w:t>
      </w:r>
    </w:p>
    <w:p w14:paraId="69D5E534" w14:textId="77777777" w:rsidR="00E32144" w:rsidRPr="00E32144" w:rsidRDefault="00E32144" w:rsidP="00E32144">
      <w:pPr>
        <w:tabs>
          <w:tab w:val="left" w:pos="0"/>
        </w:tabs>
        <w:spacing w:after="100" w:afterAutospacing="1" w:line="240" w:lineRule="auto"/>
        <w:rPr>
          <w:rFonts w:eastAsia="Times New Roman"/>
          <w:szCs w:val="24"/>
        </w:rPr>
      </w:pPr>
      <w:r w:rsidRPr="00E32144">
        <w:rPr>
          <w:rFonts w:eastAsia="Times New Roman"/>
          <w:b/>
          <w:szCs w:val="24"/>
        </w:rPr>
        <w:t>THIS AGREEMENT</w:t>
      </w:r>
      <w:r w:rsidRPr="00E32144">
        <w:rPr>
          <w:rFonts w:eastAsia="Times New Roman"/>
          <w:szCs w:val="24"/>
        </w:rPr>
        <w:t xml:space="preserve"> is made this …………………..........day of 20……….</w:t>
      </w:r>
      <w:r w:rsidRPr="00E32144">
        <w:rPr>
          <w:rFonts w:eastAsia="Times New Roman"/>
          <w:b/>
          <w:szCs w:val="24"/>
        </w:rPr>
        <w:t>BETWEEN UNIVERSITY OF EASTERN AFRICA, BARATON</w:t>
      </w:r>
      <w:r w:rsidRPr="00E32144">
        <w:rPr>
          <w:rFonts w:eastAsia="Times New Roman"/>
          <w:szCs w:val="24"/>
        </w:rPr>
        <w:t xml:space="preserve"> of Post Office Box Number 2500-30100 Eldoret, Kenya (Hereinafter called ‘UEAB’) on the one part </w:t>
      </w:r>
      <w:r w:rsidRPr="00E32144">
        <w:rPr>
          <w:rFonts w:eastAsia="Times New Roman"/>
          <w:b/>
          <w:szCs w:val="24"/>
        </w:rPr>
        <w:t>AND the</w:t>
      </w:r>
      <w:r w:rsidRPr="00E32144">
        <w:rPr>
          <w:rFonts w:eastAsia="Times New Roman"/>
          <w:szCs w:val="24"/>
        </w:rPr>
        <w:t xml:space="preserve"> person whose particulars are set out in the schedule hereto (hereinafter called the Writer) on the other part.</w:t>
      </w:r>
    </w:p>
    <w:p w14:paraId="4DC6F5F3" w14:textId="77777777" w:rsidR="00E32144" w:rsidRPr="00E32144" w:rsidRDefault="00E32144" w:rsidP="00E32144">
      <w:pPr>
        <w:tabs>
          <w:tab w:val="left" w:pos="0"/>
        </w:tabs>
        <w:spacing w:after="100" w:afterAutospacing="1" w:line="240" w:lineRule="auto"/>
        <w:rPr>
          <w:rFonts w:eastAsia="Times New Roman"/>
          <w:b/>
          <w:szCs w:val="24"/>
        </w:rPr>
      </w:pPr>
      <w:r w:rsidRPr="00E32144">
        <w:rPr>
          <w:rFonts w:eastAsia="Times New Roman"/>
          <w:b/>
          <w:szCs w:val="24"/>
        </w:rPr>
        <w:t>WHEREAS;</w:t>
      </w:r>
    </w:p>
    <w:p w14:paraId="64D640FE" w14:textId="77777777" w:rsidR="00E32144" w:rsidRPr="00E32144" w:rsidRDefault="00E32144" w:rsidP="002532F8">
      <w:pPr>
        <w:numPr>
          <w:ilvl w:val="0"/>
          <w:numId w:val="40"/>
        </w:numPr>
        <w:tabs>
          <w:tab w:val="left" w:pos="0"/>
        </w:tabs>
        <w:spacing w:after="100" w:afterAutospacing="1" w:line="240" w:lineRule="auto"/>
        <w:contextualSpacing/>
        <w:rPr>
          <w:rFonts w:eastAsia="Times New Roman"/>
          <w:szCs w:val="24"/>
        </w:rPr>
      </w:pPr>
      <w:r w:rsidRPr="00E32144">
        <w:rPr>
          <w:rFonts w:eastAsia="Times New Roman"/>
          <w:szCs w:val="24"/>
        </w:rPr>
        <w:t>UEAB is desirous of procuring modules for various courses of study to be managed by the eLearning department</w:t>
      </w:r>
    </w:p>
    <w:p w14:paraId="0A8848B0" w14:textId="77777777" w:rsidR="00E32144" w:rsidRPr="00E32144" w:rsidRDefault="00E32144" w:rsidP="002532F8">
      <w:pPr>
        <w:numPr>
          <w:ilvl w:val="0"/>
          <w:numId w:val="40"/>
        </w:numPr>
        <w:tabs>
          <w:tab w:val="left" w:pos="0"/>
        </w:tabs>
        <w:spacing w:after="100" w:afterAutospacing="1" w:line="240" w:lineRule="auto"/>
        <w:contextualSpacing/>
        <w:rPr>
          <w:rFonts w:eastAsia="Times New Roman"/>
          <w:szCs w:val="24"/>
        </w:rPr>
      </w:pPr>
      <w:r w:rsidRPr="00E32144">
        <w:rPr>
          <w:rFonts w:eastAsia="Times New Roman"/>
          <w:szCs w:val="24"/>
        </w:rPr>
        <w:t>The Writer has agreed to write such a module</w:t>
      </w:r>
    </w:p>
    <w:p w14:paraId="29593772" w14:textId="77777777" w:rsidR="00E32144" w:rsidRPr="00E32144" w:rsidRDefault="00E32144" w:rsidP="002532F8">
      <w:pPr>
        <w:numPr>
          <w:ilvl w:val="0"/>
          <w:numId w:val="40"/>
        </w:numPr>
        <w:tabs>
          <w:tab w:val="left" w:pos="0"/>
        </w:tabs>
        <w:spacing w:after="100" w:afterAutospacing="1" w:line="240" w:lineRule="auto"/>
        <w:contextualSpacing/>
        <w:rPr>
          <w:rFonts w:eastAsia="Times New Roman"/>
          <w:szCs w:val="24"/>
        </w:rPr>
      </w:pPr>
      <w:r w:rsidRPr="00E32144">
        <w:rPr>
          <w:rFonts w:eastAsia="Times New Roman"/>
          <w:szCs w:val="24"/>
        </w:rPr>
        <w:t>The parties have consented to enter into an agreement that will form the basis of the Terms and Conditions of their relationship</w:t>
      </w:r>
    </w:p>
    <w:p w14:paraId="5EB0CA08" w14:textId="77777777" w:rsidR="00E32144" w:rsidRPr="00E32144" w:rsidRDefault="00E32144" w:rsidP="00E32144">
      <w:pPr>
        <w:tabs>
          <w:tab w:val="left" w:pos="0"/>
        </w:tabs>
        <w:spacing w:after="100" w:afterAutospacing="1" w:line="240" w:lineRule="auto"/>
        <w:rPr>
          <w:rFonts w:eastAsia="Times New Roman"/>
          <w:szCs w:val="24"/>
        </w:rPr>
      </w:pPr>
      <w:r w:rsidRPr="00E32144">
        <w:rPr>
          <w:rFonts w:eastAsia="Times New Roman"/>
          <w:b/>
          <w:szCs w:val="24"/>
        </w:rPr>
        <w:t>NOW THIS AGREEMENT WITNESSETH</w:t>
      </w:r>
      <w:r w:rsidRPr="00E32144">
        <w:rPr>
          <w:rFonts w:eastAsia="Times New Roman"/>
          <w:szCs w:val="24"/>
        </w:rPr>
        <w:t xml:space="preserve"> as follows;</w:t>
      </w:r>
    </w:p>
    <w:p w14:paraId="3F4388E5" w14:textId="77777777" w:rsidR="00E32144" w:rsidRPr="00E32144" w:rsidRDefault="00E32144" w:rsidP="002532F8">
      <w:pPr>
        <w:numPr>
          <w:ilvl w:val="0"/>
          <w:numId w:val="41"/>
        </w:numPr>
        <w:tabs>
          <w:tab w:val="left" w:pos="0"/>
        </w:tabs>
        <w:spacing w:after="100" w:afterAutospacing="1" w:line="240" w:lineRule="auto"/>
        <w:contextualSpacing/>
        <w:rPr>
          <w:rFonts w:eastAsia="Times New Roman"/>
          <w:szCs w:val="24"/>
        </w:rPr>
      </w:pPr>
      <w:r w:rsidRPr="00E32144">
        <w:rPr>
          <w:rFonts w:eastAsia="Times New Roman"/>
          <w:szCs w:val="24"/>
        </w:rPr>
        <w:t>The Head of Department shall inform the Writer in writing of his/her appointment as a unit course writer.</w:t>
      </w:r>
    </w:p>
    <w:p w14:paraId="1CE799ED" w14:textId="77777777" w:rsidR="00E32144" w:rsidRPr="00E32144" w:rsidRDefault="00E32144" w:rsidP="002532F8">
      <w:pPr>
        <w:numPr>
          <w:ilvl w:val="0"/>
          <w:numId w:val="41"/>
        </w:numPr>
        <w:tabs>
          <w:tab w:val="left" w:pos="0"/>
        </w:tabs>
        <w:spacing w:after="100" w:afterAutospacing="1" w:line="240" w:lineRule="auto"/>
        <w:contextualSpacing/>
        <w:rPr>
          <w:rFonts w:eastAsia="Times New Roman"/>
          <w:szCs w:val="24"/>
        </w:rPr>
      </w:pPr>
      <w:r w:rsidRPr="00E32144">
        <w:rPr>
          <w:rFonts w:eastAsia="Times New Roman"/>
          <w:szCs w:val="24"/>
        </w:rPr>
        <w:t>The appointment referred to under sub paragraph (1) above shall clearly set out all the details of the desired course unit including but not limited to the format, content, timeframe, for presentation of the drafts and the final copy of the manuscript and all other relevant particulars to the course unit.</w:t>
      </w:r>
    </w:p>
    <w:p w14:paraId="7C08DFAD" w14:textId="77777777" w:rsidR="00E32144" w:rsidRPr="00E32144" w:rsidRDefault="00E32144" w:rsidP="002532F8">
      <w:pPr>
        <w:numPr>
          <w:ilvl w:val="0"/>
          <w:numId w:val="41"/>
        </w:numPr>
        <w:tabs>
          <w:tab w:val="left" w:pos="0"/>
        </w:tabs>
        <w:spacing w:after="100" w:afterAutospacing="1" w:line="240" w:lineRule="auto"/>
        <w:contextualSpacing/>
        <w:rPr>
          <w:rFonts w:eastAsia="Times New Roman"/>
          <w:szCs w:val="24"/>
        </w:rPr>
      </w:pPr>
      <w:r w:rsidRPr="00E32144">
        <w:rPr>
          <w:rFonts w:eastAsia="Times New Roman"/>
          <w:szCs w:val="24"/>
        </w:rPr>
        <w:t>The Writer shall present, with in the time set by the Head of Department the draft manuscript for the consideration and approval of the respective department.</w:t>
      </w:r>
    </w:p>
    <w:p w14:paraId="7B79F418" w14:textId="77777777" w:rsidR="00E32144" w:rsidRPr="00E32144" w:rsidRDefault="00E32144" w:rsidP="002532F8">
      <w:pPr>
        <w:numPr>
          <w:ilvl w:val="0"/>
          <w:numId w:val="41"/>
        </w:numPr>
        <w:tabs>
          <w:tab w:val="left" w:pos="0"/>
        </w:tabs>
        <w:spacing w:after="100" w:afterAutospacing="1" w:line="240" w:lineRule="auto"/>
        <w:contextualSpacing/>
        <w:rPr>
          <w:rFonts w:eastAsia="Times New Roman"/>
          <w:szCs w:val="24"/>
        </w:rPr>
      </w:pPr>
      <w:r w:rsidRPr="00E32144">
        <w:rPr>
          <w:rFonts w:eastAsia="Times New Roman"/>
          <w:szCs w:val="24"/>
        </w:rPr>
        <w:t>The department shall at its sole discretion either approve the manuscript without amendments or recommend amendments to such draft manuscript or reject it in its entirety.</w:t>
      </w:r>
    </w:p>
    <w:p w14:paraId="10962D7D" w14:textId="77777777" w:rsidR="00E32144" w:rsidRPr="00E32144" w:rsidRDefault="00E32144" w:rsidP="002532F8">
      <w:pPr>
        <w:numPr>
          <w:ilvl w:val="0"/>
          <w:numId w:val="41"/>
        </w:numPr>
        <w:tabs>
          <w:tab w:val="left" w:pos="0"/>
        </w:tabs>
        <w:spacing w:after="100" w:afterAutospacing="1" w:line="240" w:lineRule="auto"/>
        <w:contextualSpacing/>
        <w:rPr>
          <w:rFonts w:eastAsia="Times New Roman"/>
          <w:szCs w:val="24"/>
        </w:rPr>
      </w:pPr>
      <w:r w:rsidRPr="00E32144">
        <w:rPr>
          <w:rFonts w:eastAsia="Times New Roman"/>
          <w:szCs w:val="24"/>
        </w:rPr>
        <w:t>On the approval of the module, the Head of Department shall submit the completed module to the eLearning department for payment processing upon the Writer filling up the prescribed forms for such. Module payments shall be as follows;</w:t>
      </w:r>
    </w:p>
    <w:p w14:paraId="6C5BD61F" w14:textId="77777777" w:rsidR="00E32144" w:rsidRPr="00E32144" w:rsidRDefault="00E32144" w:rsidP="002532F8">
      <w:pPr>
        <w:numPr>
          <w:ilvl w:val="1"/>
          <w:numId w:val="41"/>
        </w:numPr>
        <w:tabs>
          <w:tab w:val="left" w:pos="0"/>
        </w:tabs>
        <w:spacing w:after="100" w:afterAutospacing="1" w:line="240" w:lineRule="auto"/>
        <w:contextualSpacing/>
        <w:rPr>
          <w:rFonts w:eastAsia="Times New Roman"/>
          <w:szCs w:val="24"/>
        </w:rPr>
      </w:pPr>
      <w:r w:rsidRPr="00E32144">
        <w:rPr>
          <w:rFonts w:eastAsia="Times New Roman"/>
          <w:szCs w:val="24"/>
        </w:rPr>
        <w:t>For new modules, the total amount payable to a module written by only one author is Ksh. ………….</w:t>
      </w:r>
    </w:p>
    <w:p w14:paraId="1A324891" w14:textId="77777777" w:rsidR="00E32144" w:rsidRPr="00E32144" w:rsidRDefault="00E32144" w:rsidP="002532F8">
      <w:pPr>
        <w:numPr>
          <w:ilvl w:val="1"/>
          <w:numId w:val="41"/>
        </w:numPr>
        <w:tabs>
          <w:tab w:val="left" w:pos="0"/>
        </w:tabs>
        <w:spacing w:after="100" w:afterAutospacing="1" w:line="240" w:lineRule="auto"/>
        <w:contextualSpacing/>
        <w:rPr>
          <w:rFonts w:eastAsia="Times New Roman"/>
          <w:szCs w:val="24"/>
        </w:rPr>
      </w:pPr>
      <w:r w:rsidRPr="00E32144">
        <w:rPr>
          <w:rFonts w:eastAsia="Times New Roman"/>
          <w:szCs w:val="24"/>
        </w:rPr>
        <w:t>The total amount payable to reviewing a module is Ksh ……….</w:t>
      </w:r>
    </w:p>
    <w:p w14:paraId="1616AC55" w14:textId="77777777" w:rsidR="00E32144" w:rsidRPr="00E32144" w:rsidRDefault="00E32144" w:rsidP="002532F8">
      <w:pPr>
        <w:numPr>
          <w:ilvl w:val="1"/>
          <w:numId w:val="41"/>
        </w:numPr>
        <w:tabs>
          <w:tab w:val="left" w:pos="0"/>
        </w:tabs>
        <w:spacing w:after="100" w:afterAutospacing="1" w:line="240" w:lineRule="auto"/>
        <w:contextualSpacing/>
        <w:rPr>
          <w:rFonts w:eastAsia="Times New Roman"/>
          <w:szCs w:val="24"/>
        </w:rPr>
      </w:pPr>
      <w:r w:rsidRPr="00E32144">
        <w:rPr>
          <w:rFonts w:eastAsia="Times New Roman"/>
          <w:szCs w:val="24"/>
        </w:rPr>
        <w:lastRenderedPageBreak/>
        <w:t>The total amount payable for uploading a moodle in the eLearning Management System and converting it to an interactive content is Ksh. ………….</w:t>
      </w:r>
    </w:p>
    <w:p w14:paraId="7EDE018E" w14:textId="77777777" w:rsidR="00E32144" w:rsidRPr="00E32144" w:rsidRDefault="00E32144" w:rsidP="002532F8">
      <w:pPr>
        <w:numPr>
          <w:ilvl w:val="0"/>
          <w:numId w:val="41"/>
        </w:numPr>
        <w:tabs>
          <w:tab w:val="left" w:pos="0"/>
        </w:tabs>
        <w:spacing w:after="100" w:afterAutospacing="1" w:line="240" w:lineRule="auto"/>
        <w:contextualSpacing/>
        <w:rPr>
          <w:rFonts w:eastAsia="Times New Roman"/>
          <w:szCs w:val="24"/>
        </w:rPr>
      </w:pPr>
      <w:r w:rsidRPr="00E32144">
        <w:rPr>
          <w:rFonts w:eastAsia="Times New Roman"/>
          <w:szCs w:val="24"/>
        </w:rPr>
        <w:t>On payment of the amount shown under paragraph 5 shown above, the module shall become the property of University of Eastern Africa, Baraton and thereafter have the right to amend and make any modification to suit any particular circumstances with or without first seeking a consent of the Writer thereon</w:t>
      </w:r>
    </w:p>
    <w:p w14:paraId="25EEAC22" w14:textId="77777777" w:rsidR="00E32144" w:rsidRPr="00E32144" w:rsidRDefault="00E32144" w:rsidP="002532F8">
      <w:pPr>
        <w:numPr>
          <w:ilvl w:val="0"/>
          <w:numId w:val="41"/>
        </w:numPr>
        <w:tabs>
          <w:tab w:val="left" w:pos="0"/>
        </w:tabs>
        <w:spacing w:after="100" w:afterAutospacing="1" w:line="240" w:lineRule="auto"/>
        <w:contextualSpacing/>
        <w:rPr>
          <w:rFonts w:eastAsia="Times New Roman"/>
          <w:szCs w:val="24"/>
        </w:rPr>
      </w:pPr>
      <w:r w:rsidRPr="00E32144">
        <w:rPr>
          <w:rFonts w:eastAsia="Times New Roman"/>
          <w:szCs w:val="24"/>
        </w:rPr>
        <w:t xml:space="preserve">The Writer shall have no claim of copyright over the module as presented to UEAB, or otherwise and </w:t>
      </w:r>
      <w:r w:rsidRPr="00E32144">
        <w:rPr>
          <w:rFonts w:eastAsia="Times New Roman"/>
          <w:b/>
          <w:szCs w:val="24"/>
        </w:rPr>
        <w:t>HEREBY INDEMNIFIES</w:t>
      </w:r>
      <w:r w:rsidRPr="00E32144">
        <w:rPr>
          <w:rFonts w:eastAsia="Times New Roman"/>
          <w:szCs w:val="24"/>
        </w:rPr>
        <w:t xml:space="preserve"> UEAB from such claims by the Writer at any time in future.</w:t>
      </w:r>
    </w:p>
    <w:p w14:paraId="504E5E74" w14:textId="77777777" w:rsidR="00E32144" w:rsidRPr="00E32144" w:rsidRDefault="00E32144" w:rsidP="002532F8">
      <w:pPr>
        <w:numPr>
          <w:ilvl w:val="0"/>
          <w:numId w:val="41"/>
        </w:numPr>
        <w:tabs>
          <w:tab w:val="left" w:pos="0"/>
        </w:tabs>
        <w:spacing w:after="100" w:afterAutospacing="1" w:line="240" w:lineRule="auto"/>
        <w:contextualSpacing/>
        <w:rPr>
          <w:rFonts w:eastAsia="Times New Roman"/>
          <w:szCs w:val="24"/>
        </w:rPr>
      </w:pPr>
      <w:r w:rsidRPr="00E32144">
        <w:rPr>
          <w:rFonts w:eastAsia="Times New Roman"/>
          <w:szCs w:val="24"/>
        </w:rPr>
        <w:t xml:space="preserve">The Writer hereby </w:t>
      </w:r>
      <w:r w:rsidRPr="00E32144">
        <w:rPr>
          <w:rFonts w:eastAsia="Times New Roman"/>
          <w:b/>
          <w:szCs w:val="24"/>
        </w:rPr>
        <w:t>AFFIRMS</w:t>
      </w:r>
      <w:r w:rsidRPr="00E32144">
        <w:rPr>
          <w:rFonts w:eastAsia="Times New Roman"/>
          <w:szCs w:val="24"/>
        </w:rPr>
        <w:t xml:space="preserve"> to UEAB that the materials in the Manuscript are the work of the Writer and </w:t>
      </w:r>
      <w:r w:rsidRPr="00E32144">
        <w:rPr>
          <w:rFonts w:eastAsia="Times New Roman"/>
          <w:b/>
          <w:szCs w:val="24"/>
        </w:rPr>
        <w:t>INDEMNIFIES</w:t>
      </w:r>
      <w:r w:rsidRPr="00E32144">
        <w:rPr>
          <w:rFonts w:eastAsia="Times New Roman"/>
          <w:szCs w:val="24"/>
        </w:rPr>
        <w:t xml:space="preserve"> UEAB from any claims of whatsoever nature by the parties claiming rights or interest in the materials so used, and from any claims for violation of copyright laws or any other claims howsoever arising as a result of the use or publication of such materials by UEAB.</w:t>
      </w:r>
    </w:p>
    <w:p w14:paraId="698A7AA1" w14:textId="77777777" w:rsidR="00E32144" w:rsidRPr="00E32144" w:rsidRDefault="00E32144" w:rsidP="002532F8">
      <w:pPr>
        <w:numPr>
          <w:ilvl w:val="0"/>
          <w:numId w:val="41"/>
        </w:numPr>
        <w:tabs>
          <w:tab w:val="left" w:pos="0"/>
        </w:tabs>
        <w:spacing w:after="100" w:afterAutospacing="1" w:line="240" w:lineRule="auto"/>
        <w:contextualSpacing/>
        <w:rPr>
          <w:rFonts w:eastAsia="Times New Roman"/>
          <w:szCs w:val="24"/>
        </w:rPr>
      </w:pPr>
      <w:r w:rsidRPr="00E32144">
        <w:rPr>
          <w:rFonts w:eastAsia="Times New Roman"/>
          <w:szCs w:val="24"/>
        </w:rPr>
        <w:t>The writer shall not present the module to any other institution.</w:t>
      </w:r>
    </w:p>
    <w:p w14:paraId="008F6150" w14:textId="77777777" w:rsidR="00E32144" w:rsidRPr="00E32144" w:rsidRDefault="00E32144" w:rsidP="00E32144">
      <w:pPr>
        <w:tabs>
          <w:tab w:val="left" w:pos="0"/>
        </w:tabs>
        <w:spacing w:after="100" w:afterAutospacing="1" w:line="240" w:lineRule="auto"/>
        <w:rPr>
          <w:rFonts w:eastAsia="Times New Roman"/>
          <w:b/>
          <w:szCs w:val="24"/>
        </w:rPr>
      </w:pPr>
      <w:r w:rsidRPr="00E32144">
        <w:rPr>
          <w:rFonts w:eastAsia="Times New Roman"/>
          <w:b/>
          <w:szCs w:val="24"/>
        </w:rPr>
        <w:t>SCHEDULE;</w:t>
      </w:r>
    </w:p>
    <w:p w14:paraId="1794DFFB" w14:textId="77777777" w:rsidR="00E32144" w:rsidRPr="00E32144" w:rsidRDefault="00E32144" w:rsidP="00E32144">
      <w:pPr>
        <w:tabs>
          <w:tab w:val="left" w:pos="0"/>
        </w:tabs>
        <w:spacing w:after="100" w:afterAutospacing="1" w:line="240" w:lineRule="auto"/>
        <w:rPr>
          <w:rFonts w:eastAsia="Times New Roman"/>
          <w:b/>
          <w:szCs w:val="24"/>
        </w:rPr>
      </w:pPr>
      <w:r w:rsidRPr="00E32144">
        <w:rPr>
          <w:rFonts w:eastAsia="Times New Roman"/>
          <w:b/>
          <w:szCs w:val="24"/>
        </w:rPr>
        <w:t>PARTICULARS OF THE WRITER and the MODULE</w:t>
      </w:r>
    </w:p>
    <w:p w14:paraId="45615037"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szCs w:val="24"/>
        </w:rPr>
        <w:t>Name of the Writer: ……………………………………………………………………..</w:t>
      </w:r>
    </w:p>
    <w:p w14:paraId="414F1D84"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szCs w:val="24"/>
        </w:rPr>
        <w:t>Address: ………………………………………………………………………………….</w:t>
      </w:r>
    </w:p>
    <w:p w14:paraId="132C36B5"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szCs w:val="24"/>
        </w:rPr>
        <w:t>Identity (ID/PP) No: ……………………………………………………………………...</w:t>
      </w:r>
    </w:p>
    <w:p w14:paraId="223B8ADB"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szCs w:val="24"/>
        </w:rPr>
        <w:t>Module Course Code: ……………………………………………………………………</w:t>
      </w:r>
    </w:p>
    <w:p w14:paraId="614AC9E0"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szCs w:val="24"/>
        </w:rPr>
        <w:t>Title of the Module: ……………………………………………………………………..</w:t>
      </w:r>
    </w:p>
    <w:p w14:paraId="0D2F79CF"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b/>
          <w:szCs w:val="24"/>
        </w:rPr>
        <w:t>IN WITNESS WHEREOF</w:t>
      </w:r>
      <w:r w:rsidRPr="00E32144">
        <w:rPr>
          <w:rFonts w:eastAsia="Times New Roman"/>
          <w:szCs w:val="24"/>
        </w:rPr>
        <w:t xml:space="preserve"> the parties hereunto have set their respective hands on the day and year hereinabove written.</w:t>
      </w:r>
    </w:p>
    <w:p w14:paraId="7160AF19" w14:textId="77777777" w:rsidR="00E32144" w:rsidRPr="00E32144" w:rsidRDefault="00E32144" w:rsidP="00E32144">
      <w:pPr>
        <w:spacing w:after="100" w:afterAutospacing="1" w:line="240" w:lineRule="auto"/>
        <w:ind w:left="720" w:hanging="720"/>
        <w:rPr>
          <w:rFonts w:eastAsia="Times New Roman"/>
          <w:b/>
          <w:szCs w:val="24"/>
        </w:rPr>
      </w:pPr>
      <w:r w:rsidRPr="00E32144">
        <w:rPr>
          <w:rFonts w:eastAsia="Times New Roman"/>
          <w:b/>
          <w:szCs w:val="24"/>
        </w:rPr>
        <w:t>SIGNED ON BEHALD OF UEAB</w:t>
      </w:r>
      <w:r w:rsidRPr="00E32144">
        <w:rPr>
          <w:rFonts w:eastAsia="Times New Roman"/>
          <w:b/>
          <w:szCs w:val="24"/>
        </w:rPr>
        <w:tab/>
        <w:t>)</w:t>
      </w:r>
      <w:r w:rsidRPr="00E32144">
        <w:rPr>
          <w:rFonts w:eastAsia="Times New Roman"/>
          <w:b/>
          <w:szCs w:val="24"/>
        </w:rPr>
        <w:tab/>
        <w:t>……………………………………………</w:t>
      </w:r>
      <w:r w:rsidRPr="00E32144">
        <w:rPr>
          <w:rFonts w:eastAsia="Times New Roman"/>
          <w:b/>
          <w:szCs w:val="24"/>
        </w:rPr>
        <w:tab/>
      </w:r>
    </w:p>
    <w:p w14:paraId="252A3510" w14:textId="77777777" w:rsidR="00E32144" w:rsidRPr="00E32144" w:rsidRDefault="00E32144" w:rsidP="00E32144">
      <w:pPr>
        <w:spacing w:after="100" w:afterAutospacing="1" w:line="240" w:lineRule="auto"/>
        <w:ind w:left="720" w:hanging="720"/>
        <w:rPr>
          <w:rFonts w:eastAsia="Times New Roman"/>
          <w:b/>
          <w:szCs w:val="24"/>
        </w:rPr>
      </w:pPr>
      <w:r w:rsidRPr="00E32144">
        <w:rPr>
          <w:rFonts w:eastAsia="Times New Roman"/>
          <w:b/>
          <w:szCs w:val="24"/>
        </w:rPr>
        <w:t>In the presence of;</w:t>
      </w:r>
      <w:r w:rsidRPr="00E32144">
        <w:rPr>
          <w:rFonts w:eastAsia="Times New Roman"/>
          <w:b/>
          <w:szCs w:val="24"/>
        </w:rPr>
        <w:tab/>
      </w:r>
      <w:r w:rsidRPr="00E32144">
        <w:rPr>
          <w:rFonts w:eastAsia="Times New Roman"/>
          <w:b/>
          <w:szCs w:val="24"/>
        </w:rPr>
        <w:tab/>
      </w:r>
      <w:r w:rsidRPr="00E32144">
        <w:rPr>
          <w:rFonts w:eastAsia="Times New Roman"/>
          <w:b/>
          <w:szCs w:val="24"/>
        </w:rPr>
        <w:tab/>
        <w:t>)</w:t>
      </w:r>
    </w:p>
    <w:p w14:paraId="5F427EB4" w14:textId="77777777" w:rsidR="00E32144" w:rsidRPr="00E32144" w:rsidRDefault="00E32144" w:rsidP="00E32144">
      <w:pPr>
        <w:spacing w:after="100" w:afterAutospacing="1" w:line="240" w:lineRule="auto"/>
        <w:ind w:left="720" w:hanging="720"/>
        <w:rPr>
          <w:rFonts w:eastAsia="Times New Roman"/>
          <w:b/>
          <w:szCs w:val="24"/>
        </w:rPr>
      </w:pPr>
      <w:r w:rsidRPr="00E32144">
        <w:rPr>
          <w:rFonts w:eastAsia="Times New Roman"/>
          <w:b/>
          <w:szCs w:val="24"/>
        </w:rPr>
        <w:t>Director Open Distance and eLearning (ODeL))</w:t>
      </w:r>
      <w:r w:rsidRPr="00E32144">
        <w:rPr>
          <w:rFonts w:eastAsia="Times New Roman"/>
          <w:b/>
          <w:szCs w:val="24"/>
        </w:rPr>
        <w:tab/>
        <w:t>………………………………</w:t>
      </w:r>
    </w:p>
    <w:p w14:paraId="15039BB5" w14:textId="77777777" w:rsidR="00E32144" w:rsidRPr="00E32144" w:rsidRDefault="00E32144" w:rsidP="00E32144">
      <w:pPr>
        <w:spacing w:after="100" w:afterAutospacing="1" w:line="240" w:lineRule="auto"/>
        <w:ind w:left="720" w:hanging="720"/>
        <w:rPr>
          <w:rFonts w:eastAsia="Times New Roman"/>
          <w:b/>
          <w:szCs w:val="24"/>
        </w:rPr>
      </w:pPr>
      <w:r w:rsidRPr="00E32144">
        <w:rPr>
          <w:rFonts w:eastAsia="Times New Roman"/>
          <w:b/>
          <w:szCs w:val="24"/>
        </w:rPr>
        <w:t>SIGNED BY THE WRITER</w:t>
      </w:r>
      <w:r w:rsidRPr="00E32144">
        <w:rPr>
          <w:rFonts w:eastAsia="Times New Roman"/>
          <w:b/>
          <w:szCs w:val="24"/>
        </w:rPr>
        <w:tab/>
        <w:t>)</w:t>
      </w:r>
    </w:p>
    <w:p w14:paraId="467919D6" w14:textId="77777777" w:rsidR="00E32144" w:rsidRPr="00E32144" w:rsidRDefault="00E32144" w:rsidP="00E32144">
      <w:pPr>
        <w:spacing w:after="100" w:afterAutospacing="1" w:line="240" w:lineRule="auto"/>
        <w:ind w:left="720" w:hanging="720"/>
        <w:rPr>
          <w:rFonts w:eastAsia="Times New Roman"/>
          <w:b/>
          <w:szCs w:val="24"/>
        </w:rPr>
      </w:pPr>
      <w:r w:rsidRPr="00E32144">
        <w:rPr>
          <w:rFonts w:eastAsia="Times New Roman"/>
          <w:b/>
          <w:szCs w:val="24"/>
        </w:rPr>
        <w:t>In the presence of (Writer)</w:t>
      </w:r>
      <w:r w:rsidRPr="00E32144">
        <w:rPr>
          <w:rFonts w:eastAsia="Times New Roman"/>
          <w:b/>
          <w:szCs w:val="24"/>
        </w:rPr>
        <w:tab/>
      </w:r>
      <w:r w:rsidRPr="00E32144">
        <w:rPr>
          <w:rFonts w:eastAsia="Times New Roman"/>
          <w:b/>
          <w:szCs w:val="24"/>
        </w:rPr>
        <w:tab/>
        <w:t>)</w:t>
      </w:r>
      <w:r w:rsidRPr="00E32144">
        <w:rPr>
          <w:rFonts w:eastAsia="Times New Roman"/>
          <w:b/>
          <w:szCs w:val="24"/>
        </w:rPr>
        <w:tab/>
        <w:t>……………………………………………</w:t>
      </w:r>
    </w:p>
    <w:p w14:paraId="2EE11197" w14:textId="77777777" w:rsidR="00E32144" w:rsidRPr="00E32144" w:rsidRDefault="00E32144" w:rsidP="00E32144">
      <w:pPr>
        <w:spacing w:after="200" w:line="276" w:lineRule="auto"/>
        <w:rPr>
          <w:rFonts w:eastAsia="Times New Roman"/>
          <w:szCs w:val="24"/>
        </w:rPr>
      </w:pPr>
    </w:p>
    <w:p w14:paraId="0B6CA873" w14:textId="77777777" w:rsidR="00E32144" w:rsidRPr="00E32144" w:rsidRDefault="00E32144" w:rsidP="00E32144">
      <w:pPr>
        <w:keepNext/>
        <w:keepLines/>
        <w:spacing w:before="480" w:after="0" w:line="276" w:lineRule="auto"/>
        <w:outlineLvl w:val="0"/>
        <w:rPr>
          <w:rFonts w:eastAsia="Times New Roman"/>
          <w:b/>
          <w:bCs/>
          <w:color w:val="365F91"/>
          <w:sz w:val="28"/>
          <w:szCs w:val="28"/>
        </w:rPr>
      </w:pPr>
      <w:bookmarkStart w:id="222" w:name="_Toc102019177"/>
      <w:bookmarkStart w:id="223" w:name="_Toc193303671"/>
      <w:r w:rsidRPr="00E32144">
        <w:rPr>
          <w:rFonts w:eastAsia="Times New Roman"/>
          <w:b/>
          <w:bCs/>
          <w:sz w:val="28"/>
          <w:szCs w:val="28"/>
        </w:rPr>
        <w:lastRenderedPageBreak/>
        <w:t>MODULE REVIEW GUIDELINES (APPENDIX II)</w:t>
      </w:r>
      <w:bookmarkEnd w:id="222"/>
      <w:bookmarkEnd w:id="223"/>
    </w:p>
    <w:p w14:paraId="6286E80A" w14:textId="77777777" w:rsidR="00E32144" w:rsidRPr="00E32144" w:rsidRDefault="00E32144" w:rsidP="00E32144">
      <w:pPr>
        <w:spacing w:after="100" w:afterAutospacing="1" w:line="240" w:lineRule="auto"/>
        <w:ind w:left="720" w:hanging="720"/>
        <w:rPr>
          <w:rFonts w:eastAsia="Times New Roman"/>
          <w:szCs w:val="24"/>
        </w:rPr>
      </w:pPr>
    </w:p>
    <w:p w14:paraId="6C80C489" w14:textId="77777777" w:rsidR="00E32144" w:rsidRPr="00E32144" w:rsidRDefault="00E32144" w:rsidP="00E32144">
      <w:pPr>
        <w:spacing w:after="200" w:line="276" w:lineRule="auto"/>
        <w:contextualSpacing/>
        <w:jc w:val="center"/>
        <w:rPr>
          <w:sz w:val="22"/>
        </w:rPr>
      </w:pPr>
      <w:r w:rsidRPr="00E32144">
        <w:rPr>
          <w:noProof/>
          <w:sz w:val="22"/>
        </w:rPr>
        <w:drawing>
          <wp:anchor distT="0" distB="0" distL="114300" distR="114300" simplePos="0" relativeHeight="251797504" behindDoc="0" locked="0" layoutInCell="1" allowOverlap="1" wp14:anchorId="443F4F8B" wp14:editId="4BDB58DE">
            <wp:simplePos x="0" y="0"/>
            <wp:positionH relativeFrom="column">
              <wp:posOffset>2430780</wp:posOffset>
            </wp:positionH>
            <wp:positionV relativeFrom="paragraph">
              <wp:posOffset>-3810</wp:posOffset>
            </wp:positionV>
            <wp:extent cx="876300" cy="895350"/>
            <wp:effectExtent l="0" t="0" r="0" b="0"/>
            <wp:wrapTopAndBottom/>
            <wp:docPr id="122" name="Picture 122" descr="F:\ue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eab-logo.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76300" cy="895350"/>
                    </a:xfrm>
                    <a:prstGeom prst="rect">
                      <a:avLst/>
                    </a:prstGeom>
                    <a:noFill/>
                    <a:ln>
                      <a:noFill/>
                    </a:ln>
                  </pic:spPr>
                </pic:pic>
              </a:graphicData>
            </a:graphic>
          </wp:anchor>
        </w:drawing>
      </w:r>
    </w:p>
    <w:p w14:paraId="2300B41B" w14:textId="77777777" w:rsidR="00E32144" w:rsidRPr="00E32144" w:rsidRDefault="00E32144" w:rsidP="00E32144">
      <w:pPr>
        <w:spacing w:after="200" w:line="276" w:lineRule="auto"/>
        <w:contextualSpacing/>
        <w:jc w:val="center"/>
        <w:rPr>
          <w:b/>
          <w:sz w:val="32"/>
          <w:szCs w:val="32"/>
        </w:rPr>
      </w:pPr>
      <w:r w:rsidRPr="00E32144">
        <w:rPr>
          <w:b/>
          <w:sz w:val="32"/>
          <w:szCs w:val="32"/>
        </w:rPr>
        <w:t>UNIVERSITY OF EASTERN AFRICA, BARATON</w:t>
      </w:r>
    </w:p>
    <w:p w14:paraId="6D0A3EDB" w14:textId="77777777" w:rsidR="00E32144" w:rsidRPr="00E32144" w:rsidRDefault="00E32144" w:rsidP="00E32144">
      <w:pPr>
        <w:spacing w:after="200" w:line="276" w:lineRule="auto"/>
        <w:contextualSpacing/>
        <w:jc w:val="center"/>
        <w:rPr>
          <w:b/>
          <w:sz w:val="32"/>
          <w:szCs w:val="32"/>
        </w:rPr>
      </w:pPr>
      <w:r w:rsidRPr="00E32144">
        <w:rPr>
          <w:b/>
          <w:sz w:val="32"/>
          <w:szCs w:val="32"/>
        </w:rPr>
        <w:t>P.O. BOX 2500-30100 ELDORET KENYA, EAST AFRICA</w:t>
      </w:r>
    </w:p>
    <w:p w14:paraId="3D1A499A" w14:textId="77777777" w:rsidR="00E32144" w:rsidRPr="00E32144" w:rsidRDefault="00E32144" w:rsidP="00E32144">
      <w:pPr>
        <w:spacing w:after="100" w:afterAutospacing="1" w:line="240" w:lineRule="auto"/>
        <w:ind w:left="720" w:hanging="720"/>
        <w:rPr>
          <w:rFonts w:eastAsia="Times New Roman"/>
          <w:szCs w:val="24"/>
        </w:rPr>
      </w:pPr>
    </w:p>
    <w:p w14:paraId="34865E1B" w14:textId="77777777" w:rsidR="00E32144" w:rsidRPr="00E32144" w:rsidRDefault="00E32144" w:rsidP="00E32144">
      <w:pPr>
        <w:spacing w:after="100" w:afterAutospacing="1" w:line="240" w:lineRule="auto"/>
        <w:rPr>
          <w:rFonts w:eastAsia="Times New Roman"/>
          <w:szCs w:val="24"/>
        </w:rPr>
      </w:pPr>
    </w:p>
    <w:p w14:paraId="21D4FE63"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b/>
          <w:szCs w:val="24"/>
        </w:rPr>
        <w:t>Course Code</w:t>
      </w:r>
      <w:r w:rsidRPr="00E32144">
        <w:rPr>
          <w:rFonts w:eastAsia="Times New Roman"/>
          <w:szCs w:val="24"/>
        </w:rPr>
        <w:t>______________</w:t>
      </w:r>
      <w:r w:rsidRPr="00E32144">
        <w:rPr>
          <w:rFonts w:eastAsia="Times New Roman"/>
          <w:szCs w:val="24"/>
        </w:rPr>
        <w:tab/>
      </w:r>
      <w:r w:rsidRPr="00E32144">
        <w:rPr>
          <w:rFonts w:eastAsia="Times New Roman"/>
          <w:b/>
          <w:szCs w:val="24"/>
        </w:rPr>
        <w:t>Course Title</w:t>
      </w:r>
      <w:r w:rsidRPr="00E32144">
        <w:rPr>
          <w:rFonts w:eastAsia="Times New Roman"/>
          <w:szCs w:val="24"/>
        </w:rPr>
        <w:t>________________________________</w:t>
      </w:r>
    </w:p>
    <w:p w14:paraId="032FE7DF" w14:textId="77777777" w:rsidR="00E32144" w:rsidRPr="00E32144" w:rsidRDefault="00E32144" w:rsidP="00E32144">
      <w:pPr>
        <w:spacing w:after="100" w:afterAutospacing="1" w:line="240" w:lineRule="auto"/>
        <w:ind w:left="720" w:hanging="720"/>
        <w:rPr>
          <w:rFonts w:eastAsia="Times New Roman"/>
          <w:szCs w:val="24"/>
        </w:rPr>
      </w:pPr>
    </w:p>
    <w:p w14:paraId="5FDF0990"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szCs w:val="24"/>
        </w:rPr>
        <w:t>Department_________________________________________________________</w:t>
      </w:r>
    </w:p>
    <w:p w14:paraId="0A7EB1F5" w14:textId="77777777" w:rsidR="00E32144" w:rsidRPr="00E32144" w:rsidRDefault="00E32144" w:rsidP="00E32144">
      <w:pPr>
        <w:spacing w:after="100" w:afterAutospacing="1" w:line="240" w:lineRule="auto"/>
        <w:ind w:left="720" w:hanging="720"/>
        <w:rPr>
          <w:rFonts w:eastAsia="Times New Roman"/>
          <w:szCs w:val="24"/>
        </w:rPr>
      </w:pPr>
    </w:p>
    <w:p w14:paraId="397DC9EA"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szCs w:val="24"/>
        </w:rPr>
        <w:t>Name of the Module Reviewer__________________________________________</w:t>
      </w:r>
    </w:p>
    <w:tbl>
      <w:tblPr>
        <w:tblW w:w="9102" w:type="dxa"/>
        <w:tblInd w:w="-5" w:type="dxa"/>
        <w:tblLook w:val="04A0" w:firstRow="1" w:lastRow="0" w:firstColumn="1" w:lastColumn="0" w:noHBand="0" w:noVBand="1"/>
      </w:tblPr>
      <w:tblGrid>
        <w:gridCol w:w="1706"/>
        <w:gridCol w:w="5665"/>
        <w:gridCol w:w="1731"/>
      </w:tblGrid>
      <w:tr w:rsidR="00E32144" w:rsidRPr="00E32144" w14:paraId="38388BE4" w14:textId="77777777" w:rsidTr="00742789">
        <w:trPr>
          <w:trHeight w:val="383"/>
        </w:trPr>
        <w:tc>
          <w:tcPr>
            <w:tcW w:w="1706" w:type="dxa"/>
          </w:tcPr>
          <w:p w14:paraId="29B7DB8B" w14:textId="77777777" w:rsidR="00E32144" w:rsidRPr="00E32144" w:rsidRDefault="00E32144" w:rsidP="00E32144">
            <w:pPr>
              <w:spacing w:after="100" w:afterAutospacing="1" w:line="276" w:lineRule="auto"/>
              <w:rPr>
                <w:rFonts w:eastAsia="Times New Roman"/>
                <w:b/>
                <w:szCs w:val="24"/>
              </w:rPr>
            </w:pPr>
            <w:r w:rsidRPr="00E32144">
              <w:rPr>
                <w:rFonts w:eastAsia="Times New Roman"/>
                <w:b/>
                <w:szCs w:val="24"/>
              </w:rPr>
              <w:t>CATEGORY</w:t>
            </w:r>
          </w:p>
        </w:tc>
        <w:tc>
          <w:tcPr>
            <w:tcW w:w="5665" w:type="dxa"/>
          </w:tcPr>
          <w:p w14:paraId="0D6E2C8E" w14:textId="77777777" w:rsidR="00E32144" w:rsidRPr="00E32144" w:rsidRDefault="00E32144" w:rsidP="00E32144">
            <w:pPr>
              <w:spacing w:after="100" w:afterAutospacing="1" w:line="276" w:lineRule="auto"/>
              <w:rPr>
                <w:rFonts w:eastAsia="Times New Roman"/>
                <w:b/>
                <w:szCs w:val="24"/>
              </w:rPr>
            </w:pPr>
            <w:r w:rsidRPr="00E32144">
              <w:rPr>
                <w:rFonts w:eastAsia="Times New Roman"/>
                <w:b/>
                <w:szCs w:val="24"/>
              </w:rPr>
              <w:t>DESCRIPTION</w:t>
            </w:r>
          </w:p>
        </w:tc>
        <w:tc>
          <w:tcPr>
            <w:tcW w:w="1731" w:type="dxa"/>
          </w:tcPr>
          <w:p w14:paraId="56AFFAE2" w14:textId="77777777" w:rsidR="00E32144" w:rsidRPr="00E32144" w:rsidRDefault="00E32144" w:rsidP="00E32144">
            <w:pPr>
              <w:spacing w:after="100" w:afterAutospacing="1" w:line="276" w:lineRule="auto"/>
              <w:rPr>
                <w:rFonts w:eastAsia="Times New Roman"/>
                <w:b/>
                <w:szCs w:val="24"/>
              </w:rPr>
            </w:pPr>
            <w:r w:rsidRPr="00E32144">
              <w:rPr>
                <w:rFonts w:eastAsia="Times New Roman"/>
                <w:b/>
                <w:szCs w:val="24"/>
              </w:rPr>
              <w:t>COMMENTS BY REVIEWER</w:t>
            </w:r>
          </w:p>
        </w:tc>
      </w:tr>
      <w:tr w:rsidR="00E32144" w:rsidRPr="00E32144" w14:paraId="40F5A2EB" w14:textId="77777777" w:rsidTr="00742789">
        <w:trPr>
          <w:trHeight w:val="383"/>
        </w:trPr>
        <w:tc>
          <w:tcPr>
            <w:tcW w:w="1706" w:type="dxa"/>
          </w:tcPr>
          <w:p w14:paraId="6C5B70DC" w14:textId="77777777" w:rsidR="00E32144" w:rsidRPr="00E32144" w:rsidRDefault="00E32144" w:rsidP="002532F8">
            <w:pPr>
              <w:numPr>
                <w:ilvl w:val="0"/>
                <w:numId w:val="42"/>
              </w:numPr>
              <w:tabs>
                <w:tab w:val="left" w:pos="255"/>
                <w:tab w:val="left" w:pos="375"/>
                <w:tab w:val="left" w:pos="705"/>
                <w:tab w:val="left" w:pos="795"/>
                <w:tab w:val="left" w:pos="960"/>
              </w:tabs>
              <w:spacing w:after="100" w:afterAutospacing="1" w:line="276" w:lineRule="auto"/>
              <w:ind w:left="165" w:hanging="165"/>
              <w:contextualSpacing/>
              <w:rPr>
                <w:rFonts w:eastAsia="Times New Roman"/>
                <w:szCs w:val="24"/>
              </w:rPr>
            </w:pPr>
            <w:r w:rsidRPr="00E32144">
              <w:rPr>
                <w:rFonts w:eastAsia="Times New Roman"/>
                <w:szCs w:val="24"/>
              </w:rPr>
              <w:t>Conformity</w:t>
            </w:r>
          </w:p>
        </w:tc>
        <w:tc>
          <w:tcPr>
            <w:tcW w:w="5665" w:type="dxa"/>
          </w:tcPr>
          <w:p w14:paraId="0B058942"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Is the module in line with the departmental course description and course outline?</w:t>
            </w:r>
          </w:p>
        </w:tc>
        <w:tc>
          <w:tcPr>
            <w:tcW w:w="1731" w:type="dxa"/>
          </w:tcPr>
          <w:p w14:paraId="6E6F5AA7" w14:textId="77777777" w:rsidR="00E32144" w:rsidRPr="00E32144" w:rsidRDefault="00E32144" w:rsidP="00E32144">
            <w:pPr>
              <w:spacing w:after="100" w:afterAutospacing="1" w:line="276" w:lineRule="auto"/>
              <w:rPr>
                <w:rFonts w:eastAsia="Times New Roman"/>
                <w:szCs w:val="24"/>
              </w:rPr>
            </w:pPr>
          </w:p>
        </w:tc>
      </w:tr>
      <w:tr w:rsidR="00E32144" w:rsidRPr="00E32144" w14:paraId="6A34170B" w14:textId="77777777" w:rsidTr="00742789">
        <w:trPr>
          <w:trHeight w:val="383"/>
        </w:trPr>
        <w:tc>
          <w:tcPr>
            <w:tcW w:w="1706" w:type="dxa"/>
          </w:tcPr>
          <w:p w14:paraId="2A77DABA" w14:textId="77777777" w:rsidR="00E32144" w:rsidRPr="00E32144" w:rsidRDefault="00E32144" w:rsidP="002532F8">
            <w:pPr>
              <w:numPr>
                <w:ilvl w:val="0"/>
                <w:numId w:val="42"/>
              </w:numPr>
              <w:tabs>
                <w:tab w:val="left" w:pos="255"/>
                <w:tab w:val="left" w:pos="375"/>
                <w:tab w:val="left" w:pos="705"/>
                <w:tab w:val="left" w:pos="795"/>
                <w:tab w:val="left" w:pos="960"/>
              </w:tabs>
              <w:spacing w:after="100" w:afterAutospacing="1" w:line="276" w:lineRule="auto"/>
              <w:ind w:left="165" w:hanging="165"/>
              <w:contextualSpacing/>
              <w:rPr>
                <w:rFonts w:eastAsia="Times New Roman"/>
                <w:szCs w:val="24"/>
              </w:rPr>
            </w:pPr>
            <w:r w:rsidRPr="00E32144">
              <w:rPr>
                <w:rFonts w:eastAsia="Times New Roman"/>
                <w:szCs w:val="24"/>
              </w:rPr>
              <w:t>Introduction of the Module</w:t>
            </w:r>
          </w:p>
        </w:tc>
        <w:tc>
          <w:tcPr>
            <w:tcW w:w="5665" w:type="dxa"/>
          </w:tcPr>
          <w:p w14:paraId="530EE4BD"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Does the module introduction give an overview of the main concepts to be taught or any basic requirements necessary in order to study the module?</w:t>
            </w:r>
          </w:p>
        </w:tc>
        <w:tc>
          <w:tcPr>
            <w:tcW w:w="1731" w:type="dxa"/>
          </w:tcPr>
          <w:p w14:paraId="7D6A1853" w14:textId="77777777" w:rsidR="00E32144" w:rsidRPr="00E32144" w:rsidRDefault="00E32144" w:rsidP="00E32144">
            <w:pPr>
              <w:spacing w:after="100" w:afterAutospacing="1" w:line="276" w:lineRule="auto"/>
              <w:rPr>
                <w:rFonts w:eastAsia="Times New Roman"/>
                <w:szCs w:val="24"/>
              </w:rPr>
            </w:pPr>
          </w:p>
        </w:tc>
      </w:tr>
      <w:tr w:rsidR="00E32144" w:rsidRPr="00E32144" w14:paraId="16E9477F" w14:textId="77777777" w:rsidTr="00742789">
        <w:trPr>
          <w:trHeight w:val="383"/>
        </w:trPr>
        <w:tc>
          <w:tcPr>
            <w:tcW w:w="1706" w:type="dxa"/>
          </w:tcPr>
          <w:p w14:paraId="6B64FA9A" w14:textId="77777777" w:rsidR="00E32144" w:rsidRPr="00E32144" w:rsidRDefault="00E32144" w:rsidP="002532F8">
            <w:pPr>
              <w:numPr>
                <w:ilvl w:val="0"/>
                <w:numId w:val="42"/>
              </w:numPr>
              <w:tabs>
                <w:tab w:val="left" w:pos="255"/>
                <w:tab w:val="left" w:pos="375"/>
                <w:tab w:val="left" w:pos="705"/>
                <w:tab w:val="left" w:pos="795"/>
                <w:tab w:val="left" w:pos="960"/>
              </w:tabs>
              <w:spacing w:after="100" w:afterAutospacing="1" w:line="276" w:lineRule="auto"/>
              <w:ind w:left="165" w:hanging="165"/>
              <w:contextualSpacing/>
              <w:rPr>
                <w:rFonts w:eastAsia="Times New Roman"/>
                <w:szCs w:val="24"/>
              </w:rPr>
            </w:pPr>
            <w:r w:rsidRPr="00E32144">
              <w:rPr>
                <w:rFonts w:eastAsia="Times New Roman"/>
                <w:szCs w:val="24"/>
              </w:rPr>
              <w:t>Body of the Module</w:t>
            </w:r>
          </w:p>
        </w:tc>
        <w:tc>
          <w:tcPr>
            <w:tcW w:w="5665" w:type="dxa"/>
          </w:tcPr>
          <w:p w14:paraId="1BEEDE95"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Is the body of the module in tandem with the approved UEAB module writing template?</w:t>
            </w:r>
          </w:p>
        </w:tc>
        <w:tc>
          <w:tcPr>
            <w:tcW w:w="1731" w:type="dxa"/>
          </w:tcPr>
          <w:p w14:paraId="35DDBEB0" w14:textId="77777777" w:rsidR="00E32144" w:rsidRPr="00E32144" w:rsidRDefault="00E32144" w:rsidP="00E32144">
            <w:pPr>
              <w:spacing w:after="100" w:afterAutospacing="1" w:line="276" w:lineRule="auto"/>
              <w:rPr>
                <w:rFonts w:eastAsia="Times New Roman"/>
                <w:szCs w:val="24"/>
              </w:rPr>
            </w:pPr>
          </w:p>
        </w:tc>
      </w:tr>
      <w:tr w:rsidR="00E32144" w:rsidRPr="00E32144" w14:paraId="28284297" w14:textId="77777777" w:rsidTr="00742789">
        <w:trPr>
          <w:trHeight w:val="383"/>
        </w:trPr>
        <w:tc>
          <w:tcPr>
            <w:tcW w:w="1706" w:type="dxa"/>
          </w:tcPr>
          <w:p w14:paraId="0E6899A6" w14:textId="77777777" w:rsidR="00E32144" w:rsidRPr="00E32144" w:rsidRDefault="00E32144" w:rsidP="002532F8">
            <w:pPr>
              <w:numPr>
                <w:ilvl w:val="0"/>
                <w:numId w:val="42"/>
              </w:numPr>
              <w:tabs>
                <w:tab w:val="left" w:pos="255"/>
                <w:tab w:val="left" w:pos="375"/>
                <w:tab w:val="left" w:pos="705"/>
                <w:tab w:val="left" w:pos="795"/>
                <w:tab w:val="left" w:pos="960"/>
              </w:tabs>
              <w:spacing w:after="100" w:afterAutospacing="1" w:line="276" w:lineRule="auto"/>
              <w:ind w:left="165" w:hanging="165"/>
              <w:contextualSpacing/>
              <w:rPr>
                <w:rFonts w:eastAsia="Times New Roman"/>
                <w:szCs w:val="24"/>
              </w:rPr>
            </w:pPr>
            <w:r w:rsidRPr="00E32144">
              <w:rPr>
                <w:rFonts w:eastAsia="Times New Roman"/>
                <w:szCs w:val="24"/>
              </w:rPr>
              <w:t>Content</w:t>
            </w:r>
          </w:p>
        </w:tc>
        <w:tc>
          <w:tcPr>
            <w:tcW w:w="5665" w:type="dxa"/>
          </w:tcPr>
          <w:p w14:paraId="5DDB25DB"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Are the facts presented in the module accurate?</w:t>
            </w:r>
          </w:p>
          <w:p w14:paraId="3B48375F"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Is the language used in the module appropriate for the mode of eLearning delivery?</w:t>
            </w:r>
          </w:p>
          <w:p w14:paraId="5C81182B"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Are facts presented in the module reflecting the latest information in the knowledge area?</w:t>
            </w:r>
          </w:p>
        </w:tc>
        <w:tc>
          <w:tcPr>
            <w:tcW w:w="1731" w:type="dxa"/>
          </w:tcPr>
          <w:p w14:paraId="5F890F99" w14:textId="77777777" w:rsidR="00E32144" w:rsidRPr="00E32144" w:rsidRDefault="00E32144" w:rsidP="00E32144">
            <w:pPr>
              <w:spacing w:after="100" w:afterAutospacing="1" w:line="276" w:lineRule="auto"/>
              <w:rPr>
                <w:rFonts w:eastAsia="Times New Roman"/>
                <w:szCs w:val="24"/>
              </w:rPr>
            </w:pPr>
          </w:p>
        </w:tc>
      </w:tr>
      <w:tr w:rsidR="00E32144" w:rsidRPr="00E32144" w14:paraId="50AD0B3B" w14:textId="77777777" w:rsidTr="00742789">
        <w:trPr>
          <w:trHeight w:val="383"/>
        </w:trPr>
        <w:tc>
          <w:tcPr>
            <w:tcW w:w="1706" w:type="dxa"/>
          </w:tcPr>
          <w:p w14:paraId="2B8F64D0" w14:textId="77777777" w:rsidR="00E32144" w:rsidRPr="00E32144" w:rsidRDefault="00E32144" w:rsidP="002532F8">
            <w:pPr>
              <w:numPr>
                <w:ilvl w:val="0"/>
                <w:numId w:val="42"/>
              </w:numPr>
              <w:tabs>
                <w:tab w:val="left" w:pos="255"/>
                <w:tab w:val="left" w:pos="375"/>
                <w:tab w:val="left" w:pos="705"/>
                <w:tab w:val="left" w:pos="795"/>
                <w:tab w:val="left" w:pos="960"/>
              </w:tabs>
              <w:spacing w:after="100" w:afterAutospacing="1" w:line="276" w:lineRule="auto"/>
              <w:ind w:left="165" w:hanging="165"/>
              <w:contextualSpacing/>
              <w:rPr>
                <w:rFonts w:eastAsia="Times New Roman"/>
                <w:szCs w:val="24"/>
              </w:rPr>
            </w:pPr>
            <w:r w:rsidRPr="00E32144">
              <w:rPr>
                <w:rFonts w:eastAsia="Times New Roman"/>
                <w:szCs w:val="24"/>
              </w:rPr>
              <w:lastRenderedPageBreak/>
              <w:t>Interactivity of the Module</w:t>
            </w:r>
          </w:p>
        </w:tc>
        <w:tc>
          <w:tcPr>
            <w:tcW w:w="5665" w:type="dxa"/>
          </w:tcPr>
          <w:p w14:paraId="371B3DC1"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Are there web links or hyperlinks, for additional content?</w:t>
            </w:r>
          </w:p>
          <w:p w14:paraId="2B1CE5D0"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Is there a presence of graphical elements such as images, icons, intuitive labels, pictures? Are there easy to use graphically rich content with significant shift from text to visuals?</w:t>
            </w:r>
          </w:p>
          <w:p w14:paraId="0EA92818"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Are there videos, animations and simulations where appropriate?</w:t>
            </w:r>
          </w:p>
          <w:p w14:paraId="0A73D7CB"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Are there self-paced learning activities provided in the module?</w:t>
            </w:r>
          </w:p>
          <w:p w14:paraId="192A4DA2"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Are there sections of the module available for information exchange, evaluation and feedback?</w:t>
            </w:r>
          </w:p>
          <w:p w14:paraId="06F0ECE3"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Is there a display of audio files, especially in a format that can be presented on an audio device or computer?</w:t>
            </w:r>
          </w:p>
        </w:tc>
        <w:tc>
          <w:tcPr>
            <w:tcW w:w="1731" w:type="dxa"/>
          </w:tcPr>
          <w:p w14:paraId="63BC7A4F" w14:textId="77777777" w:rsidR="00E32144" w:rsidRPr="00E32144" w:rsidRDefault="00E32144" w:rsidP="00E32144">
            <w:pPr>
              <w:spacing w:after="100" w:afterAutospacing="1" w:line="276" w:lineRule="auto"/>
              <w:rPr>
                <w:rFonts w:eastAsia="Times New Roman"/>
                <w:szCs w:val="24"/>
              </w:rPr>
            </w:pPr>
          </w:p>
        </w:tc>
      </w:tr>
      <w:tr w:rsidR="00E32144" w:rsidRPr="00E32144" w14:paraId="20BA7E2B" w14:textId="77777777" w:rsidTr="00742789">
        <w:trPr>
          <w:trHeight w:val="383"/>
        </w:trPr>
        <w:tc>
          <w:tcPr>
            <w:tcW w:w="1706" w:type="dxa"/>
          </w:tcPr>
          <w:p w14:paraId="1994AACE" w14:textId="77777777" w:rsidR="00E32144" w:rsidRPr="00E32144" w:rsidRDefault="00E32144" w:rsidP="002532F8">
            <w:pPr>
              <w:numPr>
                <w:ilvl w:val="0"/>
                <w:numId w:val="42"/>
              </w:numPr>
              <w:tabs>
                <w:tab w:val="left" w:pos="255"/>
                <w:tab w:val="left" w:pos="375"/>
                <w:tab w:val="left" w:pos="705"/>
                <w:tab w:val="left" w:pos="795"/>
                <w:tab w:val="left" w:pos="960"/>
              </w:tabs>
              <w:spacing w:after="100" w:afterAutospacing="1" w:line="276" w:lineRule="auto"/>
              <w:ind w:left="165" w:hanging="165"/>
              <w:contextualSpacing/>
              <w:rPr>
                <w:rFonts w:eastAsia="Times New Roman"/>
                <w:szCs w:val="24"/>
              </w:rPr>
            </w:pPr>
            <w:r w:rsidRPr="00E32144">
              <w:rPr>
                <w:rFonts w:eastAsia="Times New Roman"/>
                <w:szCs w:val="24"/>
              </w:rPr>
              <w:t>Review Questions</w:t>
            </w:r>
          </w:p>
        </w:tc>
        <w:tc>
          <w:tcPr>
            <w:tcW w:w="5665" w:type="dxa"/>
          </w:tcPr>
          <w:p w14:paraId="7769688A"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Are there review questions? (Questions bank and answers)</w:t>
            </w:r>
          </w:p>
        </w:tc>
        <w:tc>
          <w:tcPr>
            <w:tcW w:w="1731" w:type="dxa"/>
          </w:tcPr>
          <w:p w14:paraId="21DC6FD2" w14:textId="77777777" w:rsidR="00E32144" w:rsidRPr="00E32144" w:rsidRDefault="00E32144" w:rsidP="00E32144">
            <w:pPr>
              <w:spacing w:after="100" w:afterAutospacing="1" w:line="276" w:lineRule="auto"/>
              <w:rPr>
                <w:rFonts w:eastAsia="Times New Roman"/>
                <w:szCs w:val="24"/>
              </w:rPr>
            </w:pPr>
          </w:p>
        </w:tc>
      </w:tr>
      <w:tr w:rsidR="00E32144" w:rsidRPr="00E32144" w14:paraId="470FEDC3" w14:textId="77777777" w:rsidTr="00742789">
        <w:trPr>
          <w:trHeight w:val="383"/>
        </w:trPr>
        <w:tc>
          <w:tcPr>
            <w:tcW w:w="1706" w:type="dxa"/>
          </w:tcPr>
          <w:p w14:paraId="2D86F7E9" w14:textId="77777777" w:rsidR="00E32144" w:rsidRPr="00E32144" w:rsidRDefault="00E32144" w:rsidP="002532F8">
            <w:pPr>
              <w:numPr>
                <w:ilvl w:val="0"/>
                <w:numId w:val="42"/>
              </w:numPr>
              <w:tabs>
                <w:tab w:val="left" w:pos="255"/>
                <w:tab w:val="left" w:pos="375"/>
                <w:tab w:val="left" w:pos="705"/>
                <w:tab w:val="left" w:pos="795"/>
                <w:tab w:val="left" w:pos="960"/>
              </w:tabs>
              <w:spacing w:after="100" w:afterAutospacing="1" w:line="276" w:lineRule="auto"/>
              <w:ind w:left="165" w:hanging="165"/>
              <w:contextualSpacing/>
              <w:rPr>
                <w:rFonts w:eastAsia="Times New Roman"/>
                <w:szCs w:val="24"/>
              </w:rPr>
            </w:pPr>
            <w:r w:rsidRPr="00E32144">
              <w:rPr>
                <w:rFonts w:eastAsia="Times New Roman"/>
                <w:szCs w:val="24"/>
              </w:rPr>
              <w:t>Plagiarism Checking</w:t>
            </w:r>
          </w:p>
        </w:tc>
        <w:tc>
          <w:tcPr>
            <w:tcW w:w="5665" w:type="dxa"/>
          </w:tcPr>
          <w:p w14:paraId="2DE179A4"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Use Turn-it-in to check for plagiarism. The acceptable level will be 20%. Provide a report of plagiarism checking.</w:t>
            </w:r>
          </w:p>
        </w:tc>
        <w:tc>
          <w:tcPr>
            <w:tcW w:w="1731" w:type="dxa"/>
          </w:tcPr>
          <w:p w14:paraId="3E0453CE" w14:textId="77777777" w:rsidR="00E32144" w:rsidRPr="00E32144" w:rsidRDefault="00E32144" w:rsidP="00E32144">
            <w:pPr>
              <w:spacing w:after="100" w:afterAutospacing="1" w:line="276" w:lineRule="auto"/>
              <w:rPr>
                <w:rFonts w:eastAsia="Times New Roman"/>
                <w:szCs w:val="24"/>
              </w:rPr>
            </w:pPr>
          </w:p>
        </w:tc>
      </w:tr>
      <w:tr w:rsidR="00E32144" w:rsidRPr="00E32144" w14:paraId="6986AF4E" w14:textId="77777777" w:rsidTr="00742789">
        <w:trPr>
          <w:trHeight w:val="383"/>
        </w:trPr>
        <w:tc>
          <w:tcPr>
            <w:tcW w:w="1706" w:type="dxa"/>
          </w:tcPr>
          <w:p w14:paraId="49212935" w14:textId="77777777" w:rsidR="00E32144" w:rsidRPr="00E32144" w:rsidRDefault="00E32144" w:rsidP="002532F8">
            <w:pPr>
              <w:numPr>
                <w:ilvl w:val="0"/>
                <w:numId w:val="42"/>
              </w:numPr>
              <w:tabs>
                <w:tab w:val="left" w:pos="255"/>
                <w:tab w:val="left" w:pos="375"/>
                <w:tab w:val="left" w:pos="705"/>
                <w:tab w:val="left" w:pos="795"/>
                <w:tab w:val="left" w:pos="960"/>
              </w:tabs>
              <w:spacing w:after="100" w:afterAutospacing="1" w:line="276" w:lineRule="auto"/>
              <w:ind w:left="165" w:hanging="165"/>
              <w:contextualSpacing/>
              <w:rPr>
                <w:rFonts w:eastAsia="Times New Roman"/>
                <w:szCs w:val="24"/>
              </w:rPr>
            </w:pPr>
            <w:r w:rsidRPr="00E32144">
              <w:rPr>
                <w:rFonts w:eastAsia="Times New Roman"/>
                <w:szCs w:val="24"/>
              </w:rPr>
              <w:t>References</w:t>
            </w:r>
          </w:p>
        </w:tc>
        <w:tc>
          <w:tcPr>
            <w:tcW w:w="5665" w:type="dxa"/>
          </w:tcPr>
          <w:p w14:paraId="1836A827" w14:textId="77777777" w:rsidR="00E32144" w:rsidRPr="00E32144" w:rsidRDefault="00E32144" w:rsidP="002532F8">
            <w:pPr>
              <w:numPr>
                <w:ilvl w:val="0"/>
                <w:numId w:val="43"/>
              </w:numPr>
              <w:spacing w:after="100" w:afterAutospacing="1" w:line="276" w:lineRule="auto"/>
              <w:ind w:left="166" w:hanging="180"/>
              <w:contextualSpacing/>
              <w:rPr>
                <w:rFonts w:eastAsia="Times New Roman"/>
                <w:szCs w:val="24"/>
              </w:rPr>
            </w:pPr>
            <w:r w:rsidRPr="00E32144">
              <w:rPr>
                <w:rFonts w:eastAsia="Times New Roman"/>
                <w:szCs w:val="24"/>
              </w:rPr>
              <w:t>Are the references current?</w:t>
            </w:r>
          </w:p>
        </w:tc>
        <w:tc>
          <w:tcPr>
            <w:tcW w:w="1731" w:type="dxa"/>
          </w:tcPr>
          <w:p w14:paraId="03DDA81A" w14:textId="77777777" w:rsidR="00E32144" w:rsidRPr="00E32144" w:rsidRDefault="00E32144" w:rsidP="00E32144">
            <w:pPr>
              <w:spacing w:after="100" w:afterAutospacing="1" w:line="276" w:lineRule="auto"/>
              <w:rPr>
                <w:rFonts w:eastAsia="Times New Roman"/>
                <w:szCs w:val="24"/>
              </w:rPr>
            </w:pPr>
          </w:p>
        </w:tc>
      </w:tr>
    </w:tbl>
    <w:p w14:paraId="6F003693" w14:textId="77777777" w:rsidR="00E32144" w:rsidRPr="00E32144" w:rsidRDefault="00E32144" w:rsidP="00E32144">
      <w:pPr>
        <w:spacing w:after="100" w:afterAutospacing="1" w:line="240" w:lineRule="auto"/>
        <w:ind w:left="720" w:hanging="720"/>
        <w:rPr>
          <w:rFonts w:eastAsia="Times New Roman"/>
          <w:b/>
          <w:szCs w:val="24"/>
        </w:rPr>
      </w:pPr>
      <w:r w:rsidRPr="00E32144">
        <w:rPr>
          <w:rFonts w:eastAsia="Times New Roman"/>
          <w:b/>
          <w:noProof/>
          <w:szCs w:val="24"/>
        </w:rPr>
        <mc:AlternateContent>
          <mc:Choice Requires="wps">
            <w:drawing>
              <wp:anchor distT="0" distB="0" distL="114300" distR="114300" simplePos="0" relativeHeight="251791360" behindDoc="0" locked="0" layoutInCell="1" allowOverlap="1" wp14:anchorId="38ED2087" wp14:editId="7C05B9C0">
                <wp:simplePos x="0" y="0"/>
                <wp:positionH relativeFrom="column">
                  <wp:posOffset>2105025</wp:posOffset>
                </wp:positionH>
                <wp:positionV relativeFrom="paragraph">
                  <wp:posOffset>19050</wp:posOffset>
                </wp:positionV>
                <wp:extent cx="323850" cy="19050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323850" cy="190500"/>
                        </a:xfrm>
                        <a:prstGeom prst="rect">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17E09" id="Rectangle 115" o:spid="_x0000_s1026" style="position:absolute;margin-left:165.75pt;margin-top:1.5pt;width:25.5pt;height:1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" filled="f" strokecolor="windowText" strokeweight=".5pt"/>
            </w:pict>
          </mc:Fallback>
        </mc:AlternateContent>
      </w:r>
      <w:r w:rsidRPr="00E32144">
        <w:rPr>
          <w:rFonts w:eastAsia="Times New Roman"/>
          <w:b/>
          <w:noProof/>
          <w:szCs w:val="24"/>
        </w:rPr>
        <mc:AlternateContent>
          <mc:Choice Requires="wps">
            <w:drawing>
              <wp:anchor distT="0" distB="0" distL="114300" distR="114300" simplePos="0" relativeHeight="251790336" behindDoc="0" locked="0" layoutInCell="1" allowOverlap="1" wp14:anchorId="02B3EB5F" wp14:editId="4B594F49">
                <wp:simplePos x="0" y="0"/>
                <wp:positionH relativeFrom="column">
                  <wp:posOffset>990600</wp:posOffset>
                </wp:positionH>
                <wp:positionV relativeFrom="paragraph">
                  <wp:posOffset>22860</wp:posOffset>
                </wp:positionV>
                <wp:extent cx="323850" cy="190500"/>
                <wp:effectExtent l="0" t="0" r="19050" b="19050"/>
                <wp:wrapNone/>
                <wp:docPr id="116" name="Rectangle 116"/>
                <wp:cNvGraphicFramePr/>
                <a:graphic xmlns:a="http://schemas.openxmlformats.org/drawingml/2006/main">
                  <a:graphicData uri="http://schemas.microsoft.com/office/word/2010/wordprocessingShape">
                    <wps:wsp>
                      <wps:cNvSpPr/>
                      <wps:spPr>
                        <a:xfrm>
                          <a:off x="0" y="0"/>
                          <a:ext cx="323850" cy="190500"/>
                        </a:xfrm>
                        <a:prstGeom prst="rect">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D8DE8" id="Rectangle 116" o:spid="_x0000_s1026" style="position:absolute;margin-left:78pt;margin-top:1.8pt;width:25.5pt;height:1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" filled="f" strokecolor="windowText" strokeweight=".5pt"/>
            </w:pict>
          </mc:Fallback>
        </mc:AlternateContent>
      </w:r>
      <w:r w:rsidRPr="00E32144">
        <w:rPr>
          <w:rFonts w:eastAsia="Times New Roman"/>
          <w:b/>
          <w:szCs w:val="24"/>
        </w:rPr>
        <w:t xml:space="preserve">Approved: Yes </w:t>
      </w:r>
      <w:r w:rsidRPr="00E32144">
        <w:rPr>
          <w:rFonts w:eastAsia="Times New Roman"/>
          <w:b/>
          <w:szCs w:val="24"/>
        </w:rPr>
        <w:tab/>
      </w:r>
      <w:r w:rsidRPr="00E32144">
        <w:rPr>
          <w:rFonts w:eastAsia="Times New Roman"/>
          <w:b/>
          <w:szCs w:val="24"/>
        </w:rPr>
        <w:tab/>
        <w:t>No</w:t>
      </w:r>
    </w:p>
    <w:p w14:paraId="763A8D2D" w14:textId="77777777" w:rsidR="00E32144" w:rsidRPr="00E32144" w:rsidRDefault="00E32144" w:rsidP="00E32144">
      <w:pPr>
        <w:spacing w:after="100" w:afterAutospacing="1" w:line="240" w:lineRule="auto"/>
        <w:ind w:left="720" w:hanging="720"/>
        <w:rPr>
          <w:rFonts w:eastAsia="Times New Roman"/>
          <w:b/>
          <w:szCs w:val="24"/>
        </w:rPr>
      </w:pPr>
      <w:r w:rsidRPr="00E32144">
        <w:rPr>
          <w:rFonts w:eastAsia="Times New Roman"/>
          <w:b/>
          <w:szCs w:val="24"/>
        </w:rPr>
        <w:t>Declaration by the Reviewer</w:t>
      </w:r>
    </w:p>
    <w:p w14:paraId="3F46E737" w14:textId="77777777" w:rsidR="00E32144" w:rsidRPr="00E32144" w:rsidRDefault="00E32144" w:rsidP="00E32144">
      <w:pPr>
        <w:spacing w:after="100" w:afterAutospacing="1" w:line="240" w:lineRule="auto"/>
        <w:rPr>
          <w:rFonts w:eastAsia="Times New Roman"/>
          <w:szCs w:val="24"/>
        </w:rPr>
      </w:pPr>
      <w:r w:rsidRPr="00E32144">
        <w:rPr>
          <w:rFonts w:eastAsia="Times New Roman"/>
          <w:szCs w:val="24"/>
        </w:rPr>
        <w:t>I hereby declare that the details furnished above are true and correct to the best of my knowledge.</w:t>
      </w:r>
    </w:p>
    <w:p w14:paraId="1E210A2A"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szCs w:val="24"/>
        </w:rPr>
        <w:t>Name:________________________Signature___________________Date_______________</w:t>
      </w:r>
    </w:p>
    <w:p w14:paraId="748FB749" w14:textId="77777777" w:rsidR="00E32144" w:rsidRPr="00E32144" w:rsidRDefault="00E32144" w:rsidP="00E32144">
      <w:pPr>
        <w:spacing w:after="100" w:afterAutospacing="1" w:line="240" w:lineRule="auto"/>
        <w:ind w:left="720" w:hanging="720"/>
        <w:rPr>
          <w:rFonts w:eastAsia="Times New Roman"/>
          <w:szCs w:val="24"/>
        </w:rPr>
      </w:pPr>
    </w:p>
    <w:p w14:paraId="4877570B" w14:textId="77777777" w:rsidR="00E32144" w:rsidRPr="00E32144" w:rsidRDefault="00E32144" w:rsidP="00E32144">
      <w:pPr>
        <w:spacing w:after="100" w:afterAutospacing="1" w:line="240" w:lineRule="auto"/>
        <w:ind w:left="720" w:hanging="720"/>
        <w:rPr>
          <w:rFonts w:eastAsia="Times New Roman"/>
          <w:b/>
          <w:bCs/>
          <w:sz w:val="28"/>
          <w:szCs w:val="28"/>
        </w:rPr>
      </w:pPr>
      <w:r w:rsidRPr="00E32144">
        <w:rPr>
          <w:rFonts w:eastAsia="Times New Roman"/>
          <w:szCs w:val="24"/>
        </w:rPr>
        <w:t>HoD:________________________Signature___________________Date________________</w:t>
      </w:r>
      <w:r w:rsidRPr="00E32144">
        <w:rPr>
          <w:sz w:val="22"/>
        </w:rPr>
        <w:br w:type="page"/>
      </w:r>
    </w:p>
    <w:p w14:paraId="25530DA6" w14:textId="77777777" w:rsidR="00E32144" w:rsidRPr="00E32144" w:rsidRDefault="00E32144" w:rsidP="00E32144">
      <w:pPr>
        <w:keepNext/>
        <w:keepLines/>
        <w:spacing w:before="480" w:after="0" w:line="276" w:lineRule="auto"/>
        <w:outlineLvl w:val="0"/>
        <w:rPr>
          <w:rFonts w:eastAsia="Times New Roman"/>
          <w:b/>
          <w:bCs/>
          <w:sz w:val="28"/>
          <w:szCs w:val="28"/>
        </w:rPr>
      </w:pPr>
      <w:bookmarkStart w:id="224" w:name="_Toc102019178"/>
      <w:bookmarkStart w:id="225" w:name="_Toc193303672"/>
      <w:r w:rsidRPr="00E32144">
        <w:rPr>
          <w:rFonts w:eastAsia="Times New Roman"/>
          <w:b/>
          <w:bCs/>
          <w:sz w:val="28"/>
          <w:szCs w:val="28"/>
        </w:rPr>
        <w:lastRenderedPageBreak/>
        <w:t>MODULE SUBMISSION FORM (APPENDIX III)</w:t>
      </w:r>
      <w:bookmarkEnd w:id="224"/>
      <w:bookmarkEnd w:id="225"/>
    </w:p>
    <w:p w14:paraId="7E3F6C2C" w14:textId="77777777" w:rsidR="00E32144" w:rsidRPr="00E32144" w:rsidRDefault="00E32144" w:rsidP="00E32144">
      <w:pPr>
        <w:spacing w:after="100" w:afterAutospacing="1" w:line="240" w:lineRule="auto"/>
        <w:ind w:left="720" w:hanging="720"/>
        <w:rPr>
          <w:rFonts w:eastAsia="Times New Roman"/>
          <w:szCs w:val="24"/>
        </w:rPr>
      </w:pPr>
    </w:p>
    <w:p w14:paraId="6225D024" w14:textId="77777777" w:rsidR="00E32144" w:rsidRPr="00E32144" w:rsidRDefault="00E32144" w:rsidP="00E32144">
      <w:pPr>
        <w:spacing w:after="200" w:line="276" w:lineRule="auto"/>
        <w:contextualSpacing/>
        <w:jc w:val="center"/>
        <w:rPr>
          <w:sz w:val="22"/>
        </w:rPr>
      </w:pPr>
      <w:r w:rsidRPr="00E32144">
        <w:rPr>
          <w:noProof/>
          <w:sz w:val="22"/>
        </w:rPr>
        <w:drawing>
          <wp:anchor distT="0" distB="0" distL="114300" distR="114300" simplePos="0" relativeHeight="251796480" behindDoc="0" locked="0" layoutInCell="1" allowOverlap="1" wp14:anchorId="3C439111" wp14:editId="07211916">
            <wp:simplePos x="0" y="0"/>
            <wp:positionH relativeFrom="column">
              <wp:posOffset>2430780</wp:posOffset>
            </wp:positionH>
            <wp:positionV relativeFrom="paragraph">
              <wp:posOffset>-1270</wp:posOffset>
            </wp:positionV>
            <wp:extent cx="876300" cy="895350"/>
            <wp:effectExtent l="0" t="0" r="0" b="0"/>
            <wp:wrapTopAndBottom/>
            <wp:docPr id="123" name="Picture 123" descr="F:\ue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eab-logo.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76300" cy="895350"/>
                    </a:xfrm>
                    <a:prstGeom prst="rect">
                      <a:avLst/>
                    </a:prstGeom>
                    <a:noFill/>
                    <a:ln>
                      <a:noFill/>
                    </a:ln>
                  </pic:spPr>
                </pic:pic>
              </a:graphicData>
            </a:graphic>
          </wp:anchor>
        </w:drawing>
      </w:r>
    </w:p>
    <w:p w14:paraId="5FAECE2B" w14:textId="77777777" w:rsidR="00E32144" w:rsidRPr="00E32144" w:rsidRDefault="00E32144" w:rsidP="00E32144">
      <w:pPr>
        <w:spacing w:after="200" w:line="276" w:lineRule="auto"/>
        <w:contextualSpacing/>
        <w:jc w:val="center"/>
        <w:rPr>
          <w:b/>
          <w:sz w:val="32"/>
          <w:szCs w:val="32"/>
        </w:rPr>
      </w:pPr>
      <w:r w:rsidRPr="00E32144">
        <w:rPr>
          <w:b/>
          <w:sz w:val="32"/>
          <w:szCs w:val="32"/>
        </w:rPr>
        <w:t>UNIVERSITY OF EASTERN AFRICA, BARATON</w:t>
      </w:r>
    </w:p>
    <w:p w14:paraId="50282056" w14:textId="77777777" w:rsidR="00E32144" w:rsidRPr="00E32144" w:rsidRDefault="00E32144" w:rsidP="00E32144">
      <w:pPr>
        <w:spacing w:after="200" w:line="276" w:lineRule="auto"/>
        <w:contextualSpacing/>
        <w:jc w:val="center"/>
        <w:rPr>
          <w:b/>
          <w:sz w:val="32"/>
          <w:szCs w:val="32"/>
        </w:rPr>
      </w:pPr>
      <w:r w:rsidRPr="00E32144">
        <w:rPr>
          <w:b/>
          <w:sz w:val="32"/>
          <w:szCs w:val="32"/>
        </w:rPr>
        <w:t>P.O. BOX 2500-30100 ELDORET KENYA, EAST AFRICA</w:t>
      </w:r>
    </w:p>
    <w:p w14:paraId="2E6D5F7B" w14:textId="77777777" w:rsidR="00E32144" w:rsidRPr="00E32144" w:rsidRDefault="00E32144" w:rsidP="00E32144">
      <w:pPr>
        <w:spacing w:after="100" w:afterAutospacing="1" w:line="240" w:lineRule="auto"/>
        <w:rPr>
          <w:rFonts w:eastAsia="Times New Roman"/>
          <w:szCs w:val="24"/>
        </w:rPr>
      </w:pPr>
    </w:p>
    <w:p w14:paraId="34F4BC2A"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b/>
          <w:szCs w:val="24"/>
        </w:rPr>
        <w:t>Course Code:</w:t>
      </w:r>
      <w:r w:rsidRPr="00E32144">
        <w:rPr>
          <w:rFonts w:eastAsia="Times New Roman"/>
          <w:szCs w:val="24"/>
        </w:rPr>
        <w:t xml:space="preserve"> ________________</w:t>
      </w:r>
      <w:r w:rsidRPr="00E32144">
        <w:rPr>
          <w:rFonts w:eastAsia="Times New Roman"/>
          <w:szCs w:val="24"/>
        </w:rPr>
        <w:tab/>
      </w:r>
      <w:r w:rsidRPr="00E32144">
        <w:rPr>
          <w:rFonts w:eastAsia="Times New Roman"/>
          <w:b/>
          <w:szCs w:val="24"/>
        </w:rPr>
        <w:t>Course Title</w:t>
      </w:r>
      <w:r w:rsidRPr="00E32144">
        <w:rPr>
          <w:rFonts w:eastAsia="Times New Roman"/>
          <w:szCs w:val="24"/>
        </w:rPr>
        <w:t>_______________________________</w:t>
      </w:r>
    </w:p>
    <w:p w14:paraId="2BE35FDD" w14:textId="77777777" w:rsidR="00E32144" w:rsidRPr="00E32144" w:rsidRDefault="00E32144" w:rsidP="00E32144">
      <w:pPr>
        <w:spacing w:after="100" w:afterAutospacing="1" w:line="240" w:lineRule="auto"/>
        <w:ind w:left="720" w:hanging="720"/>
        <w:rPr>
          <w:rFonts w:eastAsia="Times New Roman"/>
          <w:szCs w:val="24"/>
        </w:rPr>
      </w:pPr>
    </w:p>
    <w:p w14:paraId="4CE17B80"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szCs w:val="24"/>
        </w:rPr>
        <w:t>Department Name_________________________________________________________</w:t>
      </w:r>
    </w:p>
    <w:p w14:paraId="014BABA8" w14:textId="77777777" w:rsidR="00E32144" w:rsidRPr="00E32144" w:rsidRDefault="00E32144" w:rsidP="00E32144">
      <w:pPr>
        <w:spacing w:after="100" w:afterAutospacing="1" w:line="240" w:lineRule="auto"/>
        <w:ind w:left="720" w:hanging="720"/>
        <w:rPr>
          <w:rFonts w:eastAsia="Times New Roman"/>
          <w:szCs w:val="24"/>
        </w:rPr>
      </w:pPr>
      <w:r w:rsidRPr="00E32144">
        <w:rPr>
          <w:rFonts w:eastAsia="Times New Roman"/>
          <w:b/>
          <w:noProof/>
          <w:szCs w:val="24"/>
        </w:rPr>
        <mc:AlternateContent>
          <mc:Choice Requires="wps">
            <w:drawing>
              <wp:anchor distT="0" distB="0" distL="114300" distR="114300" simplePos="0" relativeHeight="251793408" behindDoc="0" locked="0" layoutInCell="1" allowOverlap="1" wp14:anchorId="1BCC27A7" wp14:editId="0219F02A">
                <wp:simplePos x="0" y="0"/>
                <wp:positionH relativeFrom="column">
                  <wp:posOffset>2638425</wp:posOffset>
                </wp:positionH>
                <wp:positionV relativeFrom="paragraph">
                  <wp:posOffset>352425</wp:posOffset>
                </wp:positionV>
                <wp:extent cx="323850" cy="190500"/>
                <wp:effectExtent l="0" t="0" r="19050" b="19050"/>
                <wp:wrapNone/>
                <wp:docPr id="117" name="Rectangle 117"/>
                <wp:cNvGraphicFramePr/>
                <a:graphic xmlns:a="http://schemas.openxmlformats.org/drawingml/2006/main">
                  <a:graphicData uri="http://schemas.microsoft.com/office/word/2010/wordprocessingShape">
                    <wps:wsp>
                      <wps:cNvSpPr/>
                      <wps:spPr>
                        <a:xfrm>
                          <a:off x="0" y="0"/>
                          <a:ext cx="323850" cy="190500"/>
                        </a:xfrm>
                        <a:prstGeom prst="rect">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3D827" id="Rectangle 117" o:spid="_x0000_s1026" style="position:absolute;margin-left:207.75pt;margin-top:27.75pt;width:25.5pt;height:1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" filled="f" strokecolor="windowText" strokeweight=".5pt"/>
            </w:pict>
          </mc:Fallback>
        </mc:AlternateContent>
      </w:r>
      <w:r w:rsidRPr="00E32144">
        <w:rPr>
          <w:rFonts w:eastAsia="Times New Roman"/>
          <w:b/>
          <w:noProof/>
          <w:szCs w:val="24"/>
        </w:rPr>
        <mc:AlternateContent>
          <mc:Choice Requires="wps">
            <w:drawing>
              <wp:anchor distT="0" distB="0" distL="114300" distR="114300" simplePos="0" relativeHeight="251792384" behindDoc="0" locked="0" layoutInCell="1" allowOverlap="1" wp14:anchorId="381F1B1A" wp14:editId="1C5F95DB">
                <wp:simplePos x="0" y="0"/>
                <wp:positionH relativeFrom="column">
                  <wp:posOffset>1257300</wp:posOffset>
                </wp:positionH>
                <wp:positionV relativeFrom="paragraph">
                  <wp:posOffset>352425</wp:posOffset>
                </wp:positionV>
                <wp:extent cx="323850" cy="190500"/>
                <wp:effectExtent l="0" t="0" r="19050" b="19050"/>
                <wp:wrapNone/>
                <wp:docPr id="118" name="Rectangle 118"/>
                <wp:cNvGraphicFramePr/>
                <a:graphic xmlns:a="http://schemas.openxmlformats.org/drawingml/2006/main">
                  <a:graphicData uri="http://schemas.microsoft.com/office/word/2010/wordprocessingShape">
                    <wps:wsp>
                      <wps:cNvSpPr/>
                      <wps:spPr>
                        <a:xfrm>
                          <a:off x="0" y="0"/>
                          <a:ext cx="323850" cy="190500"/>
                        </a:xfrm>
                        <a:prstGeom prst="rect">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923CF" id="Rectangle 118" o:spid="_x0000_s1026" style="position:absolute;margin-left:99pt;margin-top:27.75pt;width:25.5pt;height:1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" filled="f" strokecolor="windowText" strokeweight=".5pt"/>
            </w:pict>
          </mc:Fallback>
        </mc:AlternateContent>
      </w:r>
    </w:p>
    <w:p w14:paraId="4F04EA74" w14:textId="77777777" w:rsidR="00E32144" w:rsidRPr="00E32144" w:rsidRDefault="00E32144" w:rsidP="00E32144">
      <w:pPr>
        <w:spacing w:after="100" w:afterAutospacing="1" w:line="240" w:lineRule="auto"/>
        <w:ind w:left="720" w:hanging="720"/>
        <w:rPr>
          <w:rFonts w:eastAsia="Times New Roman"/>
          <w:b/>
          <w:szCs w:val="24"/>
        </w:rPr>
      </w:pPr>
      <w:r w:rsidRPr="00E32144">
        <w:rPr>
          <w:rFonts w:eastAsia="Times New Roman"/>
          <w:b/>
          <w:szCs w:val="24"/>
        </w:rPr>
        <w:t>Approved</w:t>
      </w:r>
      <w:r w:rsidRPr="00E32144">
        <w:rPr>
          <w:rFonts w:eastAsia="Times New Roman"/>
          <w:b/>
          <w:szCs w:val="24"/>
        </w:rPr>
        <w:tab/>
        <w:t>Yes</w:t>
      </w:r>
      <w:r w:rsidRPr="00E32144">
        <w:rPr>
          <w:rFonts w:eastAsia="Times New Roman"/>
          <w:b/>
          <w:szCs w:val="24"/>
        </w:rPr>
        <w:tab/>
      </w:r>
      <w:r w:rsidRPr="00E32144">
        <w:rPr>
          <w:rFonts w:eastAsia="Times New Roman"/>
          <w:b/>
          <w:szCs w:val="24"/>
        </w:rPr>
        <w:tab/>
      </w:r>
      <w:r w:rsidRPr="00E32144">
        <w:rPr>
          <w:rFonts w:eastAsia="Times New Roman"/>
          <w:b/>
          <w:szCs w:val="24"/>
        </w:rPr>
        <w:tab/>
        <w:t xml:space="preserve">No </w:t>
      </w:r>
    </w:p>
    <w:p w14:paraId="0AA3343E" w14:textId="77777777" w:rsidR="00E32144" w:rsidRPr="00E32144" w:rsidRDefault="00E32144" w:rsidP="00E32144">
      <w:pPr>
        <w:spacing w:after="100" w:afterAutospacing="1" w:line="240" w:lineRule="auto"/>
        <w:ind w:left="720" w:hanging="720"/>
        <w:rPr>
          <w:rFonts w:eastAsia="Times New Roman"/>
          <w:szCs w:val="24"/>
        </w:rPr>
      </w:pPr>
    </w:p>
    <w:p w14:paraId="3217F422" w14:textId="77777777" w:rsidR="00E32144" w:rsidRPr="00E32144" w:rsidRDefault="00E32144" w:rsidP="00E32144">
      <w:pPr>
        <w:spacing w:after="100" w:afterAutospacing="1" w:line="360" w:lineRule="auto"/>
        <w:ind w:left="720" w:hanging="720"/>
        <w:rPr>
          <w:rFonts w:eastAsia="Times New Roman"/>
          <w:b/>
          <w:szCs w:val="24"/>
        </w:rPr>
      </w:pPr>
      <w:r w:rsidRPr="00E32144">
        <w:rPr>
          <w:rFonts w:eastAsia="Times New Roman"/>
          <w:b/>
          <w:szCs w:val="24"/>
        </w:rPr>
        <w:t>SIGNED BY THE HoD</w:t>
      </w:r>
      <w:r w:rsidRPr="00E32144">
        <w:rPr>
          <w:rFonts w:eastAsia="Times New Roman"/>
          <w:b/>
          <w:szCs w:val="24"/>
        </w:rPr>
        <w:tab/>
        <w:t>)……………………………………………</w:t>
      </w:r>
    </w:p>
    <w:p w14:paraId="5BFD8C60" w14:textId="77777777" w:rsidR="00E32144" w:rsidRPr="00E32144" w:rsidRDefault="00E32144" w:rsidP="00E32144">
      <w:pPr>
        <w:spacing w:after="100" w:afterAutospacing="1" w:line="360" w:lineRule="auto"/>
        <w:ind w:left="720" w:hanging="720"/>
        <w:rPr>
          <w:rFonts w:eastAsia="Times New Roman"/>
          <w:b/>
          <w:szCs w:val="24"/>
        </w:rPr>
      </w:pPr>
    </w:p>
    <w:p w14:paraId="28FF186B" w14:textId="77777777" w:rsidR="00E32144" w:rsidRPr="00E32144" w:rsidRDefault="00E32144" w:rsidP="00E32144">
      <w:pPr>
        <w:spacing w:after="100" w:afterAutospacing="1" w:line="360" w:lineRule="auto"/>
        <w:ind w:left="720" w:hanging="720"/>
        <w:rPr>
          <w:rFonts w:eastAsia="Times New Roman"/>
          <w:b/>
          <w:szCs w:val="24"/>
        </w:rPr>
      </w:pPr>
      <w:r w:rsidRPr="00E32144">
        <w:rPr>
          <w:rFonts w:eastAsia="Times New Roman"/>
          <w:b/>
          <w:szCs w:val="24"/>
        </w:rPr>
        <w:t>Date &amp; Stamp</w:t>
      </w:r>
      <w:r w:rsidRPr="00E32144">
        <w:rPr>
          <w:rFonts w:eastAsia="Times New Roman"/>
          <w:b/>
          <w:szCs w:val="24"/>
        </w:rPr>
        <w:tab/>
      </w:r>
      <w:r w:rsidRPr="00E32144">
        <w:rPr>
          <w:rFonts w:eastAsia="Times New Roman"/>
          <w:b/>
          <w:szCs w:val="24"/>
        </w:rPr>
        <w:tab/>
        <w:t>)</w:t>
      </w:r>
    </w:p>
    <w:p w14:paraId="5D5876AB" w14:textId="77777777" w:rsidR="00E32144" w:rsidRPr="00E32144" w:rsidRDefault="00E32144" w:rsidP="00E32144">
      <w:pPr>
        <w:spacing w:after="100" w:afterAutospacing="1" w:line="240" w:lineRule="auto"/>
        <w:ind w:left="720" w:hanging="720"/>
        <w:rPr>
          <w:rFonts w:eastAsia="Times New Roman"/>
          <w:szCs w:val="24"/>
        </w:rPr>
      </w:pPr>
    </w:p>
    <w:p w14:paraId="25CD67FF" w14:textId="77777777" w:rsidR="00E32144" w:rsidRPr="00E32144" w:rsidRDefault="00E32144" w:rsidP="00E32144">
      <w:pPr>
        <w:spacing w:after="100" w:afterAutospacing="1" w:line="240" w:lineRule="auto"/>
        <w:ind w:left="720" w:hanging="720"/>
        <w:rPr>
          <w:rFonts w:eastAsia="Times New Roman"/>
          <w:szCs w:val="24"/>
        </w:rPr>
      </w:pPr>
    </w:p>
    <w:p w14:paraId="541B6E5D" w14:textId="77777777" w:rsidR="00E32144" w:rsidRPr="00E32144" w:rsidRDefault="00E32144" w:rsidP="00E32144">
      <w:pPr>
        <w:spacing w:after="100" w:afterAutospacing="1" w:line="240" w:lineRule="auto"/>
        <w:ind w:left="720" w:hanging="720"/>
        <w:rPr>
          <w:rFonts w:eastAsia="Times New Roman"/>
          <w:szCs w:val="24"/>
        </w:rPr>
      </w:pPr>
    </w:p>
    <w:p w14:paraId="3B65BFA0" w14:textId="77777777" w:rsidR="00E32144" w:rsidRPr="00E32144" w:rsidRDefault="00E32144" w:rsidP="00E32144">
      <w:pPr>
        <w:spacing w:after="100" w:afterAutospacing="1" w:line="240" w:lineRule="auto"/>
        <w:ind w:left="720" w:hanging="720"/>
        <w:rPr>
          <w:rFonts w:eastAsia="Times New Roman"/>
          <w:szCs w:val="24"/>
        </w:rPr>
      </w:pPr>
    </w:p>
    <w:p w14:paraId="49752ECC" w14:textId="77777777" w:rsidR="00E32144" w:rsidRPr="00E32144" w:rsidRDefault="00E32144" w:rsidP="00E32144">
      <w:pPr>
        <w:spacing w:after="100" w:afterAutospacing="1" w:line="240" w:lineRule="auto"/>
        <w:ind w:left="720" w:hanging="720"/>
        <w:rPr>
          <w:rFonts w:eastAsia="Times New Roman"/>
          <w:szCs w:val="24"/>
        </w:rPr>
      </w:pPr>
    </w:p>
    <w:p w14:paraId="2F912180" w14:textId="77777777" w:rsidR="00E32144" w:rsidRPr="00E32144" w:rsidRDefault="00E32144" w:rsidP="00E32144">
      <w:pPr>
        <w:spacing w:after="100" w:afterAutospacing="1" w:line="240" w:lineRule="auto"/>
        <w:ind w:left="720" w:hanging="720"/>
        <w:rPr>
          <w:rFonts w:eastAsia="Times New Roman"/>
          <w:szCs w:val="24"/>
        </w:rPr>
      </w:pPr>
    </w:p>
    <w:p w14:paraId="6DBEF9B9" w14:textId="77777777" w:rsidR="00E32144" w:rsidRPr="00E32144" w:rsidRDefault="00E32144" w:rsidP="00E32144">
      <w:pPr>
        <w:spacing w:after="100" w:afterAutospacing="1" w:line="240" w:lineRule="auto"/>
        <w:ind w:left="720" w:hanging="720"/>
        <w:rPr>
          <w:rFonts w:eastAsia="Times New Roman"/>
          <w:szCs w:val="24"/>
        </w:rPr>
      </w:pPr>
    </w:p>
    <w:p w14:paraId="527F2052" w14:textId="77777777" w:rsidR="00E32144" w:rsidRPr="00E32144" w:rsidRDefault="00E32144" w:rsidP="00E32144">
      <w:pPr>
        <w:keepNext/>
        <w:keepLines/>
        <w:spacing w:before="480" w:after="0" w:line="276" w:lineRule="auto"/>
        <w:outlineLvl w:val="0"/>
        <w:rPr>
          <w:rFonts w:eastAsia="Times New Roman"/>
          <w:b/>
          <w:bCs/>
          <w:sz w:val="28"/>
          <w:szCs w:val="28"/>
        </w:rPr>
      </w:pPr>
      <w:bookmarkStart w:id="226" w:name="_Toc102019179"/>
      <w:bookmarkStart w:id="227" w:name="_Toc193303673"/>
      <w:r w:rsidRPr="00E32144">
        <w:rPr>
          <w:rFonts w:eastAsia="Times New Roman"/>
          <w:b/>
          <w:bCs/>
          <w:sz w:val="28"/>
          <w:szCs w:val="28"/>
        </w:rPr>
        <w:t>MODULE TEMPLATE (APPENDIX IV)</w:t>
      </w:r>
      <w:bookmarkEnd w:id="226"/>
      <w:bookmarkEnd w:id="227"/>
    </w:p>
    <w:p w14:paraId="7207DC34" w14:textId="77777777" w:rsidR="00E32144" w:rsidRPr="00E32144" w:rsidRDefault="00E32144" w:rsidP="00E32144">
      <w:pPr>
        <w:spacing w:after="100" w:afterAutospacing="1" w:line="240" w:lineRule="auto"/>
        <w:ind w:left="720" w:hanging="720"/>
        <w:rPr>
          <w:rFonts w:eastAsia="Times New Roman"/>
          <w:szCs w:val="24"/>
        </w:rPr>
      </w:pPr>
    </w:p>
    <w:p w14:paraId="32979EBE" w14:textId="77777777" w:rsidR="00E32144" w:rsidRPr="00E32144" w:rsidRDefault="00E32144" w:rsidP="00E32144">
      <w:pPr>
        <w:spacing w:after="200" w:line="276" w:lineRule="auto"/>
        <w:contextualSpacing/>
        <w:jc w:val="center"/>
        <w:rPr>
          <w:sz w:val="22"/>
        </w:rPr>
      </w:pPr>
      <w:r w:rsidRPr="00E32144">
        <w:rPr>
          <w:noProof/>
          <w:sz w:val="22"/>
        </w:rPr>
        <w:drawing>
          <wp:anchor distT="0" distB="0" distL="114300" distR="114300" simplePos="0" relativeHeight="251795456" behindDoc="0" locked="0" layoutInCell="1" allowOverlap="1" wp14:anchorId="1A04C223" wp14:editId="43986872">
            <wp:simplePos x="0" y="0"/>
            <wp:positionH relativeFrom="column">
              <wp:posOffset>2392680</wp:posOffset>
            </wp:positionH>
            <wp:positionV relativeFrom="paragraph">
              <wp:posOffset>1270</wp:posOffset>
            </wp:positionV>
            <wp:extent cx="942975" cy="963295"/>
            <wp:effectExtent l="0" t="0" r="9525" b="8255"/>
            <wp:wrapTopAndBottom/>
            <wp:docPr id="124" name="Picture 124" descr="F:\ue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eab-logo.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42975" cy="963295"/>
                    </a:xfrm>
                    <a:prstGeom prst="rect">
                      <a:avLst/>
                    </a:prstGeom>
                    <a:noFill/>
                    <a:ln>
                      <a:noFill/>
                    </a:ln>
                  </pic:spPr>
                </pic:pic>
              </a:graphicData>
            </a:graphic>
          </wp:anchor>
        </w:drawing>
      </w:r>
    </w:p>
    <w:p w14:paraId="7DB1AF91" w14:textId="77777777" w:rsidR="00E32144" w:rsidRPr="00E32144" w:rsidRDefault="00E32144" w:rsidP="00E32144">
      <w:pPr>
        <w:spacing w:after="200" w:line="276" w:lineRule="auto"/>
        <w:contextualSpacing/>
        <w:jc w:val="center"/>
        <w:rPr>
          <w:b/>
          <w:sz w:val="32"/>
          <w:szCs w:val="32"/>
        </w:rPr>
      </w:pPr>
      <w:r w:rsidRPr="00E32144">
        <w:rPr>
          <w:b/>
          <w:sz w:val="32"/>
          <w:szCs w:val="32"/>
        </w:rPr>
        <w:t>UNIVERSITY OF EASTERN AFRICA, BARATON</w:t>
      </w:r>
    </w:p>
    <w:p w14:paraId="24A957FF" w14:textId="77777777" w:rsidR="00E32144" w:rsidRPr="00E32144" w:rsidRDefault="00E32144" w:rsidP="00E32144">
      <w:pPr>
        <w:spacing w:after="200" w:line="276" w:lineRule="auto"/>
        <w:contextualSpacing/>
        <w:jc w:val="center"/>
        <w:rPr>
          <w:b/>
          <w:sz w:val="32"/>
          <w:szCs w:val="32"/>
        </w:rPr>
      </w:pPr>
      <w:r w:rsidRPr="00E32144">
        <w:rPr>
          <w:b/>
          <w:sz w:val="32"/>
          <w:szCs w:val="32"/>
        </w:rPr>
        <w:t>P.O. BOX 2500-30100 ELDORET KENYA, EAST AFRICA</w:t>
      </w:r>
    </w:p>
    <w:p w14:paraId="0FA1911B" w14:textId="77777777" w:rsidR="00E32144" w:rsidRPr="00E32144" w:rsidRDefault="00E32144" w:rsidP="00E32144">
      <w:pPr>
        <w:spacing w:after="200" w:line="276" w:lineRule="auto"/>
        <w:contextualSpacing/>
        <w:jc w:val="center"/>
        <w:rPr>
          <w:b/>
        </w:rPr>
      </w:pPr>
    </w:p>
    <w:p w14:paraId="44486684" w14:textId="77777777" w:rsidR="00E32144" w:rsidRPr="00E32144" w:rsidRDefault="00E32144" w:rsidP="00E32144">
      <w:pPr>
        <w:spacing w:after="0" w:line="240" w:lineRule="auto"/>
        <w:rPr>
          <w:rFonts w:ascii="Verdana" w:eastAsia="SimSun" w:hAnsi="Verdana" w:cs="Arial"/>
          <w:b/>
          <w:bCs/>
          <w:kern w:val="32"/>
          <w:sz w:val="28"/>
          <w:szCs w:val="32"/>
          <w:lang w:val="en-GB" w:eastAsia="zh-CN" w:bidi="he-IL"/>
        </w:rPr>
      </w:pPr>
    </w:p>
    <w:p w14:paraId="2891A827" w14:textId="77777777" w:rsidR="00E32144" w:rsidRPr="00E32144" w:rsidRDefault="00E32144" w:rsidP="00E32144">
      <w:pPr>
        <w:spacing w:after="0" w:line="240" w:lineRule="auto"/>
        <w:rPr>
          <w:rFonts w:ascii="Verdana" w:eastAsia="SimSun" w:hAnsi="Verdana" w:cs="Arial"/>
          <w:b/>
          <w:bCs/>
          <w:kern w:val="32"/>
          <w:sz w:val="28"/>
          <w:szCs w:val="32"/>
          <w:lang w:val="en-GB" w:eastAsia="zh-CN" w:bidi="he-IL"/>
        </w:rPr>
      </w:pPr>
    </w:p>
    <w:p w14:paraId="76EC9D9B" w14:textId="77777777" w:rsidR="00E32144" w:rsidRPr="00E32144" w:rsidRDefault="00E32144" w:rsidP="00E32144">
      <w:pPr>
        <w:spacing w:after="0" w:line="240" w:lineRule="auto"/>
        <w:jc w:val="center"/>
        <w:rPr>
          <w:rFonts w:eastAsia="Times New Roman"/>
          <w:sz w:val="22"/>
          <w:szCs w:val="24"/>
          <w:lang w:val="en-GB" w:eastAsia="zh-CN" w:bidi="he-IL"/>
        </w:rPr>
      </w:pPr>
    </w:p>
    <w:p w14:paraId="6E674169" w14:textId="77777777" w:rsidR="00E32144" w:rsidRPr="00E32144" w:rsidRDefault="00E32144" w:rsidP="00E32144">
      <w:pPr>
        <w:spacing w:after="0" w:line="240" w:lineRule="auto"/>
        <w:jc w:val="center"/>
        <w:rPr>
          <w:rFonts w:eastAsia="Times New Roman"/>
          <w:sz w:val="28"/>
          <w:szCs w:val="28"/>
          <w:lang w:val="en-GB" w:eastAsia="zh-CN" w:bidi="he-IL"/>
        </w:rPr>
      </w:pPr>
      <w:r w:rsidRPr="00E32144">
        <w:rPr>
          <w:rFonts w:eastAsia="Times New Roman"/>
          <w:sz w:val="28"/>
          <w:szCs w:val="28"/>
          <w:lang w:val="en-GB" w:eastAsia="zh-CN" w:bidi="he-IL"/>
        </w:rPr>
        <w:t>SCHOOL OF ………………………</w:t>
      </w:r>
    </w:p>
    <w:p w14:paraId="0A454DF6" w14:textId="77777777" w:rsidR="00E32144" w:rsidRPr="00E32144" w:rsidRDefault="00E32144" w:rsidP="00E32144">
      <w:pPr>
        <w:spacing w:after="0" w:line="240" w:lineRule="auto"/>
        <w:jc w:val="center"/>
        <w:rPr>
          <w:rFonts w:eastAsia="Times New Roman"/>
          <w:sz w:val="28"/>
          <w:szCs w:val="28"/>
          <w:lang w:val="en-GB" w:eastAsia="zh-CN" w:bidi="he-IL"/>
        </w:rPr>
      </w:pPr>
      <w:r w:rsidRPr="00E32144">
        <w:rPr>
          <w:rFonts w:eastAsia="Times New Roman"/>
          <w:sz w:val="28"/>
          <w:szCs w:val="28"/>
          <w:lang w:val="en-GB" w:eastAsia="zh-CN" w:bidi="he-IL"/>
        </w:rPr>
        <w:t>DEPARTMENT OF ……………………………</w:t>
      </w:r>
    </w:p>
    <w:p w14:paraId="1FCC90BD" w14:textId="77777777" w:rsidR="00E32144" w:rsidRPr="00E32144" w:rsidRDefault="00E32144" w:rsidP="00E32144">
      <w:pPr>
        <w:spacing w:after="0" w:line="240" w:lineRule="auto"/>
        <w:jc w:val="center"/>
        <w:rPr>
          <w:rFonts w:eastAsia="Times New Roman"/>
          <w:sz w:val="22"/>
          <w:szCs w:val="24"/>
          <w:lang w:val="en-GB" w:eastAsia="zh-CN" w:bidi="he-IL"/>
        </w:rPr>
      </w:pPr>
    </w:p>
    <w:p w14:paraId="05D9693F" w14:textId="77777777" w:rsidR="00E32144" w:rsidRPr="00E32144" w:rsidRDefault="00E32144" w:rsidP="00E32144">
      <w:pPr>
        <w:spacing w:after="0" w:line="240" w:lineRule="auto"/>
        <w:jc w:val="center"/>
        <w:rPr>
          <w:rFonts w:eastAsia="Times New Roman"/>
          <w:szCs w:val="24"/>
          <w:lang w:val="en-GB" w:eastAsia="zh-CN" w:bidi="he-IL"/>
        </w:rPr>
      </w:pPr>
    </w:p>
    <w:p w14:paraId="00A74D6A" w14:textId="77777777" w:rsidR="00E32144" w:rsidRPr="00E32144" w:rsidRDefault="00E32144" w:rsidP="00E32144">
      <w:pPr>
        <w:spacing w:after="0" w:line="240" w:lineRule="auto"/>
        <w:jc w:val="center"/>
        <w:rPr>
          <w:rFonts w:eastAsia="Times New Roman"/>
          <w:szCs w:val="24"/>
          <w:lang w:val="en-GB" w:eastAsia="zh-CN" w:bidi="he-IL"/>
        </w:rPr>
      </w:pPr>
    </w:p>
    <w:p w14:paraId="2D517F7A" w14:textId="77777777" w:rsidR="00E32144" w:rsidRPr="00E32144" w:rsidRDefault="00E32144" w:rsidP="00E32144">
      <w:pPr>
        <w:spacing w:after="0" w:line="240" w:lineRule="auto"/>
        <w:jc w:val="center"/>
        <w:rPr>
          <w:rFonts w:eastAsia="Times New Roman"/>
          <w:b/>
          <w:sz w:val="32"/>
          <w:szCs w:val="32"/>
          <w:lang w:val="en-GB" w:eastAsia="zh-CN" w:bidi="he-IL"/>
        </w:rPr>
      </w:pPr>
    </w:p>
    <w:p w14:paraId="2A9425FE" w14:textId="77777777" w:rsidR="00E32144" w:rsidRPr="00E32144" w:rsidRDefault="00E32144" w:rsidP="00E32144">
      <w:pPr>
        <w:spacing w:after="0" w:line="240" w:lineRule="auto"/>
        <w:jc w:val="center"/>
        <w:rPr>
          <w:rFonts w:eastAsia="Times New Roman"/>
          <w:b/>
          <w:sz w:val="32"/>
          <w:szCs w:val="32"/>
          <w:lang w:val="en-GB" w:eastAsia="zh-CN" w:bidi="he-IL"/>
        </w:rPr>
      </w:pPr>
      <w:r w:rsidRPr="00E32144">
        <w:rPr>
          <w:rFonts w:eastAsia="Times New Roman"/>
          <w:b/>
          <w:sz w:val="32"/>
          <w:szCs w:val="32"/>
          <w:lang w:eastAsia="zh-CN" w:bidi="he-IL"/>
        </w:rPr>
        <w:t>[Course Code]: [Course Title]</w:t>
      </w:r>
    </w:p>
    <w:p w14:paraId="108248DF" w14:textId="77777777" w:rsidR="00E32144" w:rsidRPr="00E32144" w:rsidRDefault="00E32144" w:rsidP="00E32144">
      <w:pPr>
        <w:spacing w:after="0" w:line="240" w:lineRule="auto"/>
        <w:jc w:val="center"/>
        <w:rPr>
          <w:rFonts w:eastAsia="Times New Roman"/>
          <w:b/>
          <w:sz w:val="32"/>
          <w:szCs w:val="32"/>
          <w:lang w:val="en-GB" w:eastAsia="zh-CN" w:bidi="he-IL"/>
        </w:rPr>
      </w:pPr>
    </w:p>
    <w:p w14:paraId="713248B2" w14:textId="77777777" w:rsidR="00E32144" w:rsidRPr="00E32144" w:rsidRDefault="00E32144" w:rsidP="00E32144">
      <w:pPr>
        <w:spacing w:after="0" w:line="240" w:lineRule="auto"/>
        <w:jc w:val="center"/>
        <w:rPr>
          <w:rFonts w:eastAsia="Times New Roman"/>
          <w:b/>
          <w:sz w:val="32"/>
          <w:szCs w:val="32"/>
          <w:lang w:val="en-GB" w:eastAsia="zh-CN" w:bidi="he-IL"/>
        </w:rPr>
      </w:pPr>
    </w:p>
    <w:p w14:paraId="311BC745" w14:textId="77777777" w:rsidR="00E32144" w:rsidRPr="00E32144" w:rsidRDefault="00E32144" w:rsidP="00E32144">
      <w:pPr>
        <w:spacing w:after="0" w:line="240" w:lineRule="auto"/>
        <w:jc w:val="center"/>
        <w:rPr>
          <w:rFonts w:eastAsia="Times New Roman"/>
          <w:b/>
          <w:sz w:val="32"/>
          <w:szCs w:val="32"/>
          <w:lang w:val="en-GB" w:eastAsia="zh-CN" w:bidi="he-IL"/>
        </w:rPr>
      </w:pPr>
    </w:p>
    <w:p w14:paraId="11B861D5" w14:textId="77777777" w:rsidR="00E32144" w:rsidRPr="00E32144" w:rsidRDefault="00E32144" w:rsidP="00E32144">
      <w:pPr>
        <w:spacing w:after="0" w:line="240" w:lineRule="auto"/>
        <w:jc w:val="both"/>
        <w:rPr>
          <w:rFonts w:eastAsia="Times New Roman"/>
          <w:b/>
          <w:szCs w:val="24"/>
          <w:lang w:val="en-GB" w:eastAsia="zh-CN" w:bidi="he-IL"/>
        </w:rPr>
      </w:pPr>
    </w:p>
    <w:p w14:paraId="698DF1F5" w14:textId="77777777" w:rsidR="00E32144" w:rsidRPr="00E32144" w:rsidRDefault="00E32144" w:rsidP="00E32144">
      <w:pPr>
        <w:spacing w:after="0" w:line="240" w:lineRule="auto"/>
        <w:jc w:val="both"/>
        <w:rPr>
          <w:rFonts w:eastAsia="Times New Roman"/>
          <w:szCs w:val="24"/>
          <w:lang w:val="en-GB" w:eastAsia="zh-CN" w:bidi="he-IL"/>
        </w:rPr>
      </w:pPr>
      <w:r w:rsidRPr="00E32144">
        <w:rPr>
          <w:rFonts w:eastAsia="Times New Roman"/>
          <w:b/>
          <w:szCs w:val="24"/>
          <w:lang w:val="en-GB" w:eastAsia="zh-CN" w:bidi="he-IL"/>
        </w:rPr>
        <w:t>WRITTEN BY:</w:t>
      </w:r>
      <w:r w:rsidRPr="00E32144">
        <w:rPr>
          <w:rFonts w:eastAsia="Times New Roman"/>
          <w:b/>
          <w:szCs w:val="24"/>
          <w:lang w:val="en-GB" w:eastAsia="zh-CN" w:bidi="he-IL"/>
        </w:rPr>
        <w:tab/>
      </w:r>
      <w:r w:rsidRPr="00E32144">
        <w:rPr>
          <w:rFonts w:eastAsia="Times New Roman"/>
          <w:szCs w:val="24"/>
          <w:lang w:val="en-GB" w:eastAsia="zh-CN" w:bidi="he-IL"/>
        </w:rPr>
        <w:t>………………………….</w:t>
      </w:r>
    </w:p>
    <w:p w14:paraId="05882C15" w14:textId="77777777" w:rsidR="00E32144" w:rsidRPr="00E32144" w:rsidRDefault="00E32144" w:rsidP="00E32144">
      <w:pPr>
        <w:spacing w:after="0" w:line="240" w:lineRule="auto"/>
        <w:jc w:val="both"/>
        <w:rPr>
          <w:rFonts w:eastAsia="Times New Roman"/>
          <w:szCs w:val="24"/>
          <w:lang w:val="en-GB" w:eastAsia="zh-CN" w:bidi="he-IL"/>
        </w:rPr>
      </w:pPr>
    </w:p>
    <w:p w14:paraId="540FE091" w14:textId="77777777" w:rsidR="00E32144" w:rsidRPr="00E32144" w:rsidRDefault="00E32144" w:rsidP="00E32144">
      <w:pPr>
        <w:spacing w:after="0" w:line="240" w:lineRule="auto"/>
        <w:ind w:left="2160"/>
        <w:jc w:val="both"/>
        <w:rPr>
          <w:rFonts w:eastAsia="Times New Roman"/>
          <w:szCs w:val="24"/>
          <w:lang w:val="en-GB" w:eastAsia="zh-CN" w:bidi="he-IL"/>
        </w:rPr>
      </w:pPr>
    </w:p>
    <w:p w14:paraId="00270AB3" w14:textId="77777777" w:rsidR="00E32144" w:rsidRPr="00E32144" w:rsidRDefault="00E32144" w:rsidP="00E32144">
      <w:pPr>
        <w:spacing w:after="0" w:line="240" w:lineRule="auto"/>
        <w:jc w:val="both"/>
        <w:rPr>
          <w:rFonts w:eastAsia="Times New Roman"/>
          <w:szCs w:val="24"/>
          <w:lang w:val="en-GB" w:eastAsia="zh-CN" w:bidi="he-IL"/>
        </w:rPr>
      </w:pPr>
      <w:r w:rsidRPr="00E32144">
        <w:rPr>
          <w:rFonts w:eastAsia="Times New Roman"/>
          <w:b/>
          <w:szCs w:val="24"/>
          <w:lang w:val="en-GB" w:eastAsia="zh-CN" w:bidi="he-IL"/>
        </w:rPr>
        <w:t>VETTED BY:</w:t>
      </w:r>
      <w:r w:rsidRPr="00E32144">
        <w:rPr>
          <w:rFonts w:eastAsia="Times New Roman"/>
          <w:b/>
          <w:szCs w:val="24"/>
          <w:lang w:val="en-GB" w:eastAsia="zh-CN" w:bidi="he-IL"/>
        </w:rPr>
        <w:tab/>
      </w:r>
      <w:r w:rsidRPr="00E32144">
        <w:rPr>
          <w:rFonts w:eastAsia="Times New Roman"/>
          <w:szCs w:val="24"/>
          <w:lang w:val="en-GB" w:eastAsia="zh-CN" w:bidi="he-IL"/>
        </w:rPr>
        <w:t>……. …………………… Department</w:t>
      </w:r>
    </w:p>
    <w:p w14:paraId="74D21757" w14:textId="77777777" w:rsidR="00E32144" w:rsidRPr="00E32144" w:rsidRDefault="00E32144" w:rsidP="00E32144">
      <w:pPr>
        <w:spacing w:after="0" w:line="240" w:lineRule="auto"/>
        <w:jc w:val="both"/>
        <w:rPr>
          <w:rFonts w:eastAsia="Times New Roman"/>
          <w:szCs w:val="24"/>
          <w:lang w:val="en-GB" w:eastAsia="zh-CN" w:bidi="he-IL"/>
        </w:rPr>
      </w:pPr>
    </w:p>
    <w:p w14:paraId="3AD66C27" w14:textId="77777777" w:rsidR="00E32144" w:rsidRPr="00E32144" w:rsidRDefault="00E32144" w:rsidP="00E32144">
      <w:pPr>
        <w:spacing w:after="0" w:line="240" w:lineRule="auto"/>
        <w:jc w:val="both"/>
        <w:rPr>
          <w:rFonts w:eastAsia="Times New Roman"/>
          <w:szCs w:val="24"/>
          <w:lang w:val="en-GB" w:eastAsia="zh-CN" w:bidi="he-IL"/>
        </w:rPr>
      </w:pPr>
    </w:p>
    <w:p w14:paraId="4EFFECA8" w14:textId="77777777" w:rsidR="00E32144" w:rsidRPr="00E32144" w:rsidRDefault="00E32144" w:rsidP="00E32144">
      <w:pPr>
        <w:spacing w:after="0" w:line="240" w:lineRule="auto"/>
        <w:jc w:val="both"/>
        <w:rPr>
          <w:rFonts w:eastAsia="Times New Roman"/>
          <w:szCs w:val="24"/>
          <w:lang w:val="en-GB" w:eastAsia="zh-CN" w:bidi="he-IL"/>
        </w:rPr>
      </w:pPr>
      <w:r w:rsidRPr="00E32144">
        <w:rPr>
          <w:rFonts w:eastAsia="Times New Roman"/>
          <w:b/>
          <w:szCs w:val="24"/>
          <w:lang w:val="en-GB" w:eastAsia="zh-CN" w:bidi="he-IL"/>
        </w:rPr>
        <w:t>COPYRIGHT:</w:t>
      </w:r>
      <w:r w:rsidRPr="00E32144">
        <w:rPr>
          <w:rFonts w:eastAsia="Times New Roman"/>
          <w:szCs w:val="24"/>
          <w:lang w:val="en-GB" w:eastAsia="zh-CN" w:bidi="he-IL"/>
        </w:rPr>
        <w:t xml:space="preserve"> </w:t>
      </w:r>
      <w:r w:rsidRPr="00E32144">
        <w:rPr>
          <w:rFonts w:eastAsia="Times New Roman"/>
          <w:szCs w:val="24"/>
          <w:lang w:val="en-GB" w:eastAsia="zh-CN" w:bidi="he-IL"/>
        </w:rPr>
        <w:tab/>
        <w:t>UEAB</w:t>
      </w:r>
    </w:p>
    <w:p w14:paraId="4B26D6BA" w14:textId="77777777" w:rsidR="00E32144" w:rsidRPr="00E32144" w:rsidRDefault="00E32144" w:rsidP="00E32144">
      <w:pPr>
        <w:spacing w:after="0" w:line="240" w:lineRule="auto"/>
        <w:jc w:val="both"/>
        <w:rPr>
          <w:rFonts w:eastAsia="Times New Roman"/>
          <w:szCs w:val="24"/>
          <w:lang w:val="en-GB" w:eastAsia="zh-CN" w:bidi="he-IL"/>
        </w:rPr>
      </w:pPr>
    </w:p>
    <w:p w14:paraId="2C08746A" w14:textId="77777777" w:rsidR="00E32144" w:rsidRPr="00E32144" w:rsidRDefault="00E32144" w:rsidP="00E32144">
      <w:pPr>
        <w:spacing w:after="0" w:line="240" w:lineRule="auto"/>
        <w:jc w:val="both"/>
        <w:rPr>
          <w:rFonts w:eastAsia="Times New Roman"/>
          <w:szCs w:val="24"/>
          <w:lang w:val="en-GB" w:eastAsia="zh-CN" w:bidi="he-IL"/>
        </w:rPr>
      </w:pPr>
    </w:p>
    <w:p w14:paraId="5B66CDFD" w14:textId="77777777" w:rsidR="00E32144" w:rsidRPr="00E32144" w:rsidRDefault="00E32144" w:rsidP="00E32144">
      <w:pPr>
        <w:spacing w:after="0" w:line="240" w:lineRule="auto"/>
        <w:jc w:val="both"/>
        <w:rPr>
          <w:rFonts w:eastAsia="Times New Roman"/>
          <w:szCs w:val="24"/>
          <w:lang w:val="en-GB" w:eastAsia="zh-CN" w:bidi="he-IL"/>
        </w:rPr>
      </w:pPr>
    </w:p>
    <w:p w14:paraId="11F947B1" w14:textId="77777777" w:rsidR="00E32144" w:rsidRPr="00E32144" w:rsidRDefault="00E32144" w:rsidP="00E32144">
      <w:pPr>
        <w:spacing w:after="0" w:line="240" w:lineRule="auto"/>
        <w:jc w:val="both"/>
        <w:rPr>
          <w:rFonts w:eastAsia="Times New Roman"/>
          <w:szCs w:val="24"/>
          <w:lang w:val="en-GB" w:eastAsia="zh-CN" w:bidi="he-IL"/>
        </w:rPr>
      </w:pPr>
      <w:r w:rsidRPr="00E32144">
        <w:rPr>
          <w:rFonts w:eastAsia="Times New Roman"/>
          <w:szCs w:val="24"/>
          <w:lang w:val="en-GB" w:eastAsia="zh-CN" w:bidi="he-IL"/>
        </w:rPr>
        <w:tab/>
      </w:r>
      <w:r w:rsidRPr="00E32144">
        <w:rPr>
          <w:rFonts w:eastAsia="Times New Roman"/>
          <w:szCs w:val="24"/>
          <w:lang w:val="en-GB" w:eastAsia="zh-CN" w:bidi="he-IL"/>
        </w:rPr>
        <w:tab/>
      </w:r>
      <w:r w:rsidRPr="00E32144">
        <w:rPr>
          <w:rFonts w:eastAsia="Times New Roman"/>
          <w:szCs w:val="24"/>
          <w:lang w:val="en-GB" w:eastAsia="zh-CN" w:bidi="he-IL"/>
        </w:rPr>
        <w:tab/>
      </w:r>
      <w:r w:rsidRPr="00E32144">
        <w:rPr>
          <w:rFonts w:eastAsia="Times New Roman"/>
          <w:szCs w:val="24"/>
          <w:lang w:val="en-GB" w:eastAsia="zh-CN" w:bidi="he-IL"/>
        </w:rPr>
        <w:tab/>
      </w:r>
    </w:p>
    <w:p w14:paraId="2340108B" w14:textId="77777777" w:rsidR="00E32144" w:rsidRPr="00E32144" w:rsidRDefault="00E32144" w:rsidP="00E32144">
      <w:pPr>
        <w:spacing w:after="0" w:line="480" w:lineRule="auto"/>
        <w:jc w:val="center"/>
        <w:rPr>
          <w:rFonts w:eastAsia="Times New Roman"/>
          <w:b/>
          <w:szCs w:val="24"/>
        </w:rPr>
      </w:pPr>
    </w:p>
    <w:p w14:paraId="6BC763A9" w14:textId="77777777" w:rsidR="00E32144" w:rsidRPr="00E32144" w:rsidRDefault="00E32144" w:rsidP="00E32144">
      <w:pPr>
        <w:spacing w:after="0" w:line="480" w:lineRule="auto"/>
        <w:jc w:val="center"/>
        <w:rPr>
          <w:rFonts w:eastAsia="Times New Roman"/>
          <w:b/>
          <w:szCs w:val="24"/>
        </w:rPr>
      </w:pPr>
    </w:p>
    <w:p w14:paraId="5B4728F4" w14:textId="77777777" w:rsidR="00E32144" w:rsidRPr="00E32144" w:rsidRDefault="00E32144" w:rsidP="00E32144">
      <w:pPr>
        <w:spacing w:after="0" w:line="480" w:lineRule="auto"/>
        <w:jc w:val="center"/>
        <w:rPr>
          <w:rFonts w:eastAsia="Times New Roman"/>
          <w:b/>
          <w:szCs w:val="24"/>
        </w:rPr>
      </w:pPr>
    </w:p>
    <w:p w14:paraId="53FAFB78" w14:textId="77777777" w:rsidR="00E32144" w:rsidRPr="00E32144" w:rsidRDefault="00E32144" w:rsidP="00E32144">
      <w:pPr>
        <w:spacing w:before="60" w:after="60" w:line="240" w:lineRule="auto"/>
        <w:rPr>
          <w:rFonts w:ascii="Calibri" w:eastAsia="Times New Roman" w:hAnsi="Calibri" w:cs="Calibri"/>
          <w:i/>
          <w:sz w:val="22"/>
          <w:lang w:val="en-GB"/>
        </w:rPr>
      </w:pPr>
      <w:r w:rsidRPr="00E32144">
        <w:rPr>
          <w:rFonts w:ascii="Calibri" w:eastAsia="Times New Roman" w:hAnsi="Calibri" w:cs="Calibri"/>
          <w:i/>
          <w:sz w:val="22"/>
          <w:lang w:val="en-GB"/>
        </w:rPr>
        <w:t>NOTES ABOUT THE USE OF THIS FORM:</w:t>
      </w:r>
    </w:p>
    <w:p w14:paraId="5E8E1AD6" w14:textId="77777777" w:rsidR="00E32144" w:rsidRPr="00E32144" w:rsidRDefault="00E32144" w:rsidP="002532F8">
      <w:pPr>
        <w:numPr>
          <w:ilvl w:val="0"/>
          <w:numId w:val="44"/>
        </w:numPr>
        <w:spacing w:before="60" w:after="60" w:line="240" w:lineRule="auto"/>
        <w:ind w:left="357" w:hanging="357"/>
        <w:rPr>
          <w:rFonts w:ascii="Calibri" w:eastAsia="Times New Roman" w:hAnsi="Calibri" w:cs="Calibri"/>
          <w:sz w:val="22"/>
          <w:lang w:val="en-GB"/>
        </w:rPr>
      </w:pPr>
      <w:r w:rsidRPr="00E32144">
        <w:rPr>
          <w:rFonts w:ascii="Calibri" w:eastAsia="Times New Roman" w:hAnsi="Calibri" w:cs="Calibri"/>
          <w:i/>
          <w:sz w:val="22"/>
          <w:lang w:val="en-GB"/>
        </w:rPr>
        <w:t>This form is designed to be completed on a computer.  Cells in the table below will expand to accommodate any amount of text … but we suggest that you keep the narrative as succinct as possible!</w:t>
      </w:r>
    </w:p>
    <w:p w14:paraId="0CA86155" w14:textId="77777777" w:rsidR="00E32144" w:rsidRPr="00E32144" w:rsidRDefault="00E32144" w:rsidP="002532F8">
      <w:pPr>
        <w:numPr>
          <w:ilvl w:val="0"/>
          <w:numId w:val="44"/>
        </w:numPr>
        <w:spacing w:before="60" w:after="60" w:line="240" w:lineRule="auto"/>
        <w:ind w:left="357" w:hanging="357"/>
        <w:rPr>
          <w:rFonts w:ascii="Calibri" w:eastAsia="Times New Roman" w:hAnsi="Calibri" w:cs="Calibri"/>
          <w:sz w:val="22"/>
          <w:lang w:val="en-GB"/>
        </w:rPr>
      </w:pPr>
      <w:r w:rsidRPr="00E32144">
        <w:rPr>
          <w:rFonts w:ascii="Calibri" w:eastAsia="Times New Roman" w:hAnsi="Calibri" w:cs="Calibri"/>
          <w:i/>
          <w:sz w:val="22"/>
          <w:lang w:val="en-GB"/>
        </w:rPr>
        <w:t>Please keep the use of formatting to a minimum.  Importing formatted text onto a virtual learning platform presents challenges!</w:t>
      </w:r>
    </w:p>
    <w:p w14:paraId="32AAA856" w14:textId="77777777" w:rsidR="00E32144" w:rsidRPr="00E32144" w:rsidRDefault="00E32144" w:rsidP="002532F8">
      <w:pPr>
        <w:numPr>
          <w:ilvl w:val="0"/>
          <w:numId w:val="44"/>
        </w:numPr>
        <w:spacing w:before="60" w:after="60" w:line="240" w:lineRule="auto"/>
        <w:ind w:left="357" w:hanging="357"/>
        <w:rPr>
          <w:rFonts w:ascii="Calibri" w:eastAsia="Times New Roman" w:hAnsi="Calibri" w:cs="Calibri"/>
          <w:i/>
          <w:sz w:val="22"/>
          <w:lang w:val="en-GB"/>
        </w:rPr>
      </w:pPr>
      <w:r w:rsidRPr="00E32144">
        <w:rPr>
          <w:rFonts w:ascii="Calibri" w:eastAsia="Times New Roman" w:hAnsi="Calibri" w:cs="Calibri"/>
          <w:i/>
          <w:sz w:val="22"/>
          <w:lang w:val="en-GB"/>
        </w:rPr>
        <w:t>This form assumes that the “unit of learning” is a module.  The module, in turn, would be included in a “course”.  Each module will have a series of components which have been called “Lessons”.</w:t>
      </w:r>
    </w:p>
    <w:p w14:paraId="5808B665" w14:textId="77777777" w:rsidR="00E32144" w:rsidRPr="00E32144" w:rsidRDefault="00E32144" w:rsidP="002532F8">
      <w:pPr>
        <w:numPr>
          <w:ilvl w:val="0"/>
          <w:numId w:val="44"/>
        </w:numPr>
        <w:spacing w:before="60" w:after="60" w:line="240" w:lineRule="auto"/>
        <w:ind w:left="357" w:hanging="357"/>
        <w:rPr>
          <w:rFonts w:ascii="Calibri" w:eastAsia="Times New Roman" w:hAnsi="Calibri" w:cs="Calibri"/>
          <w:i/>
          <w:sz w:val="22"/>
          <w:lang w:val="en-GB"/>
        </w:rPr>
      </w:pPr>
      <w:r w:rsidRPr="00E32144">
        <w:rPr>
          <w:rFonts w:ascii="Calibri" w:eastAsia="Times New Roman" w:hAnsi="Calibri" w:cs="Calibri"/>
          <w:i/>
          <w:sz w:val="22"/>
          <w:lang w:val="en-GB"/>
        </w:rPr>
        <w:t>If the module is co-authored by more than one person, please indicate the names of the contributors in the section about the authors of and contributors to the course.</w:t>
      </w:r>
    </w:p>
    <w:p w14:paraId="614A21A6" w14:textId="77777777" w:rsidR="00E32144" w:rsidRPr="00E32144" w:rsidRDefault="00E32144" w:rsidP="002532F8">
      <w:pPr>
        <w:numPr>
          <w:ilvl w:val="0"/>
          <w:numId w:val="44"/>
        </w:numPr>
        <w:spacing w:before="60" w:after="60" w:line="240" w:lineRule="auto"/>
        <w:ind w:left="357" w:hanging="357"/>
        <w:rPr>
          <w:rFonts w:ascii="Calibri" w:eastAsia="Times New Roman" w:hAnsi="Calibri" w:cs="Calibri"/>
          <w:i/>
          <w:sz w:val="22"/>
          <w:lang w:val="en-GB"/>
        </w:rPr>
      </w:pPr>
      <w:r w:rsidRPr="00E32144">
        <w:rPr>
          <w:rFonts w:ascii="Calibri" w:eastAsia="Times New Roman" w:hAnsi="Calibri" w:cs="Calibri"/>
          <w:i/>
          <w:sz w:val="22"/>
          <w:lang w:val="en-GB"/>
        </w:rPr>
        <w:t>Please ensure that you use student-friendly language.  So the intended learning outcomes will be framed using the word “you”, and not “the student”.  (This may be at odds with what you understand to be “academic” language.  The aim, in online and blended learning, is to use language that includes the student to the greatest extent possible.)</w:t>
      </w:r>
    </w:p>
    <w:p w14:paraId="73F9B8CA" w14:textId="77777777" w:rsidR="00E32144" w:rsidRPr="00E32144" w:rsidRDefault="00E32144" w:rsidP="002532F8">
      <w:pPr>
        <w:numPr>
          <w:ilvl w:val="0"/>
          <w:numId w:val="44"/>
        </w:numPr>
        <w:spacing w:before="60" w:after="60" w:line="240" w:lineRule="auto"/>
        <w:ind w:left="357" w:hanging="357"/>
        <w:rPr>
          <w:rFonts w:ascii="Calibri" w:eastAsia="Times New Roman" w:hAnsi="Calibri" w:cs="Calibri"/>
          <w:i/>
          <w:sz w:val="22"/>
          <w:lang w:val="en-GB"/>
        </w:rPr>
      </w:pPr>
      <w:r w:rsidRPr="00E32144">
        <w:rPr>
          <w:rFonts w:ascii="Calibri" w:eastAsia="Times New Roman" w:hAnsi="Calibri" w:cs="Calibri"/>
          <w:i/>
          <w:sz w:val="22"/>
          <w:lang w:val="en-GB"/>
        </w:rPr>
        <w:t>Please note that module-level outcomes should be “overarching” outcomes onto which the unit-level outcomes map.  You should have a few (maybe 4) module-level outcomes, and a very few (two or three at the most) unit-level outcomes for each unit.</w:t>
      </w:r>
    </w:p>
    <w:p w14:paraId="4E331544" w14:textId="77777777" w:rsidR="00E32144" w:rsidRPr="00E32144" w:rsidRDefault="00E32144" w:rsidP="002532F8">
      <w:pPr>
        <w:numPr>
          <w:ilvl w:val="0"/>
          <w:numId w:val="44"/>
        </w:numPr>
        <w:spacing w:before="60" w:after="60" w:line="240" w:lineRule="auto"/>
        <w:ind w:left="357" w:hanging="357"/>
        <w:rPr>
          <w:rFonts w:ascii="Calibri" w:eastAsia="Times New Roman" w:hAnsi="Calibri" w:cs="Calibri"/>
          <w:i/>
          <w:sz w:val="22"/>
          <w:lang w:val="en-GB"/>
        </w:rPr>
      </w:pPr>
      <w:r w:rsidRPr="00E32144">
        <w:rPr>
          <w:rFonts w:ascii="Calibri" w:eastAsia="Times New Roman" w:hAnsi="Calibri" w:cs="Calibri"/>
          <w:i/>
          <w:sz w:val="22"/>
          <w:lang w:val="en-GB"/>
        </w:rPr>
        <w:t>The lesson-level template should be copied so that there is a copy of the template for EACH unit/week/section.  Thus, if there are 15 units/weeks/sections in a module, you will copy the template 14 times and complete each copy for one unit/week/section.</w:t>
      </w:r>
    </w:p>
    <w:p w14:paraId="18C3C386" w14:textId="77777777" w:rsidR="00E32144" w:rsidRPr="00E32144" w:rsidRDefault="00E32144" w:rsidP="002532F8">
      <w:pPr>
        <w:numPr>
          <w:ilvl w:val="0"/>
          <w:numId w:val="44"/>
        </w:numPr>
        <w:spacing w:before="60" w:after="60" w:line="240" w:lineRule="auto"/>
        <w:ind w:left="357" w:hanging="357"/>
        <w:rPr>
          <w:rFonts w:ascii="Calibri" w:eastAsia="Times New Roman" w:hAnsi="Calibri" w:cs="Calibri"/>
          <w:i/>
          <w:sz w:val="22"/>
          <w:lang w:val="en-GB"/>
        </w:rPr>
      </w:pPr>
      <w:r w:rsidRPr="00E32144">
        <w:rPr>
          <w:rFonts w:ascii="Calibri" w:eastAsia="Times New Roman" w:hAnsi="Calibri" w:cs="Calibri"/>
          <w:i/>
          <w:sz w:val="22"/>
          <w:lang w:val="en-GB"/>
        </w:rPr>
        <w:t>In the unit-level template, there is a space for a detailed description of student and teacher engagement with the unit.  Here we would expect to see a “blow-by-blow” account of how the unit “hangs together”.  What happens first?  And then?  What resources would students need to access for each part of the unit’s work?  Where would they find these?  Where is collaboration expected to happen?  How is it scaffolded?  And so on?  What happens in class?  What happens online?  How do these elements build on each other?  How long should students spend on each part of the unit?</w:t>
      </w:r>
    </w:p>
    <w:p w14:paraId="29309BC9" w14:textId="77777777" w:rsidR="00E32144" w:rsidRPr="00E32144" w:rsidRDefault="00E32144" w:rsidP="00E32144">
      <w:pPr>
        <w:spacing w:before="60" w:after="60" w:line="240" w:lineRule="auto"/>
        <w:ind w:left="357"/>
        <w:rPr>
          <w:rFonts w:ascii="Calibri" w:eastAsia="Times New Roman" w:hAnsi="Calibri" w:cs="Calibri"/>
          <w:i/>
          <w:sz w:val="22"/>
          <w:lang w:val="en-GB"/>
        </w:rPr>
      </w:pPr>
      <w:r w:rsidRPr="00E32144">
        <w:rPr>
          <w:rFonts w:ascii="Calibri" w:eastAsia="Times New Roman" w:hAnsi="Calibri" w:cs="Calibri"/>
          <w:i/>
          <w:sz w:val="22"/>
          <w:lang w:val="en-GB"/>
        </w:rPr>
        <w:t xml:space="preserve">This is NOT a list of things that students (or teachers) do.  It is a </w:t>
      </w:r>
      <w:r w:rsidRPr="00E32144">
        <w:rPr>
          <w:rFonts w:ascii="Calibri" w:eastAsia="Times New Roman" w:hAnsi="Calibri" w:cs="Calibri"/>
          <w:b/>
          <w:i/>
          <w:sz w:val="22"/>
          <w:lang w:val="en-GB"/>
        </w:rPr>
        <w:t>detailed description</w:t>
      </w:r>
      <w:r w:rsidRPr="00E32144">
        <w:rPr>
          <w:rFonts w:ascii="Calibri" w:eastAsia="Times New Roman" w:hAnsi="Calibri" w:cs="Calibri"/>
          <w:i/>
          <w:sz w:val="22"/>
          <w:lang w:val="en-GB"/>
        </w:rPr>
        <w:t xml:space="preserve"> of the process.</w:t>
      </w:r>
    </w:p>
    <w:p w14:paraId="48D53906" w14:textId="77777777" w:rsidR="00E32144" w:rsidRPr="00E32144" w:rsidRDefault="00E32144" w:rsidP="00E32144">
      <w:pPr>
        <w:spacing w:before="60" w:after="60" w:line="240" w:lineRule="auto"/>
        <w:ind w:left="357"/>
        <w:rPr>
          <w:rFonts w:ascii="Calibri" w:eastAsia="Times New Roman" w:hAnsi="Calibri" w:cs="Calibri"/>
          <w:i/>
          <w:sz w:val="22"/>
          <w:lang w:val="en-GB"/>
        </w:rPr>
      </w:pPr>
      <w:r w:rsidRPr="00E32144">
        <w:rPr>
          <w:rFonts w:ascii="Calibri" w:eastAsia="Times New Roman" w:hAnsi="Calibri" w:cs="Calibri"/>
          <w:i/>
          <w:sz w:val="22"/>
          <w:lang w:val="en-GB"/>
        </w:rPr>
        <w:t xml:space="preserve">Be sure, when completing the unit-level template to contextualise the content … by which we mean that content needs to be grounded in real life – even mathematical equations need to be demonstrably linked to real life!  A student needs to know </w:t>
      </w:r>
      <w:r w:rsidRPr="00E32144">
        <w:rPr>
          <w:rFonts w:ascii="Calibri" w:eastAsia="Times New Roman" w:hAnsi="Calibri" w:cs="Calibri"/>
          <w:b/>
          <w:i/>
          <w:sz w:val="22"/>
          <w:lang w:val="en-GB"/>
        </w:rPr>
        <w:t>why</w:t>
      </w:r>
      <w:r w:rsidRPr="00E32144">
        <w:rPr>
          <w:rFonts w:ascii="Calibri" w:eastAsia="Times New Roman" w:hAnsi="Calibri" w:cs="Calibri"/>
          <w:i/>
          <w:sz w:val="22"/>
          <w:lang w:val="en-GB"/>
        </w:rPr>
        <w:t xml:space="preserve"> they are engaging with the content.</w:t>
      </w:r>
    </w:p>
    <w:p w14:paraId="36F96E33" w14:textId="77777777" w:rsidR="00E32144" w:rsidRPr="00E32144" w:rsidRDefault="00E32144" w:rsidP="00E32144">
      <w:pPr>
        <w:spacing w:before="60" w:after="60" w:line="240" w:lineRule="auto"/>
        <w:ind w:left="357"/>
        <w:rPr>
          <w:rFonts w:ascii="Calibri" w:eastAsia="Times New Roman" w:hAnsi="Calibri" w:cs="Calibri"/>
          <w:i/>
          <w:color w:val="031E40"/>
          <w:sz w:val="22"/>
          <w:lang w:val="en-GB"/>
        </w:rPr>
      </w:pPr>
    </w:p>
    <w:p w14:paraId="1A057E42" w14:textId="77777777" w:rsidR="00E32144" w:rsidRPr="00E32144" w:rsidRDefault="00E32144" w:rsidP="00E32144">
      <w:pPr>
        <w:spacing w:before="60" w:after="60" w:line="240" w:lineRule="auto"/>
        <w:ind w:left="357"/>
        <w:rPr>
          <w:rFonts w:ascii="Calibri" w:eastAsia="Times New Roman" w:hAnsi="Calibri" w:cs="Calibri"/>
          <w:i/>
          <w:color w:val="031E40"/>
          <w:sz w:val="22"/>
          <w:lang w:val="en-GB"/>
        </w:rPr>
      </w:pPr>
    </w:p>
    <w:p w14:paraId="5FC97ABF" w14:textId="77777777" w:rsidR="00E32144" w:rsidRPr="00E32144" w:rsidRDefault="00E32144" w:rsidP="00E32144">
      <w:pPr>
        <w:spacing w:before="60" w:after="60" w:line="240" w:lineRule="auto"/>
        <w:ind w:left="357"/>
        <w:rPr>
          <w:rFonts w:ascii="Calibri" w:eastAsia="Times New Roman" w:hAnsi="Calibri" w:cs="Calibri"/>
          <w:i/>
          <w:color w:val="031E40"/>
          <w:sz w:val="22"/>
          <w:lang w:val="en-GB"/>
        </w:rPr>
      </w:pPr>
    </w:p>
    <w:p w14:paraId="4F76EA3F" w14:textId="77777777" w:rsidR="00E32144" w:rsidRPr="00E32144" w:rsidRDefault="00E32144" w:rsidP="00E32144">
      <w:pPr>
        <w:spacing w:before="60" w:after="60" w:line="240" w:lineRule="auto"/>
        <w:ind w:left="357"/>
        <w:rPr>
          <w:rFonts w:ascii="Calibri" w:eastAsia="Times New Roman" w:hAnsi="Calibri" w:cs="Calibri"/>
          <w:i/>
          <w:color w:val="031E40"/>
          <w:sz w:val="22"/>
          <w:lang w:val="en-GB"/>
        </w:rPr>
      </w:pPr>
    </w:p>
    <w:p w14:paraId="20054C34" w14:textId="77777777" w:rsidR="00E32144" w:rsidRPr="00E32144" w:rsidRDefault="00E32144" w:rsidP="00E32144">
      <w:pPr>
        <w:spacing w:before="60" w:after="60" w:line="240" w:lineRule="auto"/>
        <w:ind w:left="357"/>
        <w:rPr>
          <w:rFonts w:ascii="Calibri" w:eastAsia="Times New Roman" w:hAnsi="Calibri" w:cs="Calibri"/>
          <w:i/>
          <w:color w:val="031E40"/>
          <w:sz w:val="22"/>
          <w:lang w:val="en-GB"/>
        </w:rPr>
      </w:pPr>
    </w:p>
    <w:p w14:paraId="06492E27" w14:textId="77777777" w:rsidR="00E32144" w:rsidRPr="00E32144" w:rsidRDefault="00E32144" w:rsidP="00E32144">
      <w:pPr>
        <w:spacing w:before="60" w:after="60" w:line="240" w:lineRule="auto"/>
        <w:ind w:left="357"/>
        <w:rPr>
          <w:rFonts w:ascii="Calibri" w:eastAsia="Times New Roman" w:hAnsi="Calibri" w:cs="Calibri"/>
          <w:i/>
          <w:color w:val="031E40"/>
          <w:sz w:val="22"/>
          <w:lang w:val="en-GB"/>
        </w:rPr>
      </w:pPr>
    </w:p>
    <w:p w14:paraId="407C37AE" w14:textId="77777777" w:rsidR="00E32144" w:rsidRPr="00E32144" w:rsidRDefault="00E32144" w:rsidP="00E32144">
      <w:pPr>
        <w:spacing w:after="200" w:line="276" w:lineRule="auto"/>
        <w:rPr>
          <w:rFonts w:ascii="Calibri" w:eastAsia="Times New Roman" w:hAnsi="Calibri" w:cs="Calibri"/>
          <w:b/>
          <w:color w:val="031E40"/>
          <w:szCs w:val="24"/>
          <w:lang w:val="en-GB"/>
        </w:rPr>
      </w:pPr>
      <w:r w:rsidRPr="00E32144">
        <w:rPr>
          <w:rFonts w:ascii="Calibri" w:eastAsia="Times New Roman" w:hAnsi="Calibri" w:cs="Calibri"/>
          <w:b/>
          <w:color w:val="031E40"/>
          <w:szCs w:val="24"/>
          <w:lang w:val="en-GB"/>
        </w:rPr>
        <w:br w:type="page"/>
      </w:r>
    </w:p>
    <w:p w14:paraId="7870D9CF" w14:textId="77777777" w:rsidR="00E32144" w:rsidRPr="00E32144" w:rsidRDefault="00E32144" w:rsidP="00E32144">
      <w:pPr>
        <w:spacing w:before="60" w:after="60" w:line="240" w:lineRule="auto"/>
        <w:rPr>
          <w:rFonts w:ascii="Calibri" w:eastAsia="Times New Roman" w:hAnsi="Calibri" w:cs="Calibri"/>
          <w:b/>
          <w:i/>
          <w:color w:val="031E40"/>
          <w:szCs w:val="24"/>
          <w:lang w:val="en-GB"/>
        </w:rPr>
      </w:pPr>
      <w:r w:rsidRPr="00E32144">
        <w:rPr>
          <w:rFonts w:ascii="Calibri" w:eastAsia="Times New Roman" w:hAnsi="Calibri" w:cs="Calibri"/>
          <w:b/>
          <w:color w:val="031E40"/>
          <w:szCs w:val="24"/>
          <w:lang w:val="en-GB"/>
        </w:rPr>
        <w:lastRenderedPageBreak/>
        <w:t>MODULE LEVEL TEMPLATE</w:t>
      </w:r>
      <w:r w:rsidRPr="00E32144">
        <w:rPr>
          <w:rFonts w:ascii="Calibri" w:eastAsia="Times New Roman" w:hAnsi="Calibri" w:cs="Calibri"/>
          <w:b/>
          <w:i/>
          <w:color w:val="031E40"/>
          <w:szCs w:val="24"/>
          <w:lang w:val="en-GB"/>
        </w:rPr>
        <w:t xml:space="preserve"> </w:t>
      </w:r>
    </w:p>
    <w:tbl>
      <w:tblPr>
        <w:tblpPr w:leftFromText="180" w:rightFromText="180" w:vertAnchor="text" w:horzAnchor="margin" w:tblpYSpec="outside"/>
        <w:tblW w:w="973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3295"/>
        <w:gridCol w:w="6440"/>
      </w:tblGrid>
      <w:tr w:rsidR="00E32144" w:rsidRPr="00E32144" w14:paraId="4C3CC0DB" w14:textId="77777777" w:rsidTr="00742789">
        <w:trPr>
          <w:trHeight w:val="380"/>
        </w:trPr>
        <w:tc>
          <w:tcPr>
            <w:tcW w:w="9735" w:type="dxa"/>
            <w:gridSpan w:val="2"/>
            <w:shd w:val="clear" w:color="auto" w:fill="7FB9CA"/>
          </w:tcPr>
          <w:p w14:paraId="1C60E4F8"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r w:rsidRPr="00E32144">
              <w:rPr>
                <w:rFonts w:ascii="Calibri" w:eastAsia="Times New Roman" w:hAnsi="Calibri" w:cs="Calibri"/>
                <w:b/>
                <w:bCs/>
                <w:color w:val="031E40"/>
                <w:sz w:val="22"/>
                <w:lang w:val="en-GB"/>
              </w:rPr>
              <w:t>Details of institution and the Department</w:t>
            </w:r>
          </w:p>
        </w:tc>
      </w:tr>
      <w:tr w:rsidR="00E32144" w:rsidRPr="00E32144" w14:paraId="123CACD2" w14:textId="77777777" w:rsidTr="00742789">
        <w:trPr>
          <w:trHeight w:val="365"/>
        </w:trPr>
        <w:tc>
          <w:tcPr>
            <w:tcW w:w="3295" w:type="dxa"/>
            <w:shd w:val="clear" w:color="auto" w:fill="A6CEDA"/>
          </w:tcPr>
          <w:p w14:paraId="51BF6554"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Name of University</w:t>
            </w:r>
          </w:p>
        </w:tc>
        <w:tc>
          <w:tcPr>
            <w:tcW w:w="6439" w:type="dxa"/>
          </w:tcPr>
          <w:p w14:paraId="369F2434"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1B6A1F04" w14:textId="77777777" w:rsidTr="00742789">
        <w:trPr>
          <w:trHeight w:val="380"/>
        </w:trPr>
        <w:tc>
          <w:tcPr>
            <w:tcW w:w="3295" w:type="dxa"/>
            <w:shd w:val="clear" w:color="auto" w:fill="A6CEDA"/>
          </w:tcPr>
          <w:p w14:paraId="3CBEA42B"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Name of the School</w:t>
            </w:r>
          </w:p>
        </w:tc>
        <w:tc>
          <w:tcPr>
            <w:tcW w:w="6439" w:type="dxa"/>
          </w:tcPr>
          <w:p w14:paraId="78ACE214"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436313D7" w14:textId="77777777" w:rsidTr="00742789">
        <w:trPr>
          <w:trHeight w:val="365"/>
        </w:trPr>
        <w:tc>
          <w:tcPr>
            <w:tcW w:w="3295" w:type="dxa"/>
            <w:shd w:val="clear" w:color="auto" w:fill="A6CEDA"/>
          </w:tcPr>
          <w:p w14:paraId="513498C5"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Name of the Department</w:t>
            </w:r>
          </w:p>
        </w:tc>
        <w:tc>
          <w:tcPr>
            <w:tcW w:w="6439" w:type="dxa"/>
          </w:tcPr>
          <w:p w14:paraId="69D59FDF"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459ED34D" w14:textId="77777777" w:rsidTr="00742789">
        <w:trPr>
          <w:trHeight w:val="380"/>
        </w:trPr>
        <w:tc>
          <w:tcPr>
            <w:tcW w:w="3295" w:type="dxa"/>
            <w:shd w:val="clear" w:color="auto" w:fill="A6CEDA"/>
          </w:tcPr>
          <w:p w14:paraId="4AFCF32D"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Name of Department contact person</w:t>
            </w:r>
          </w:p>
        </w:tc>
        <w:tc>
          <w:tcPr>
            <w:tcW w:w="6439" w:type="dxa"/>
          </w:tcPr>
          <w:p w14:paraId="6509D78B"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701A0565" w14:textId="77777777" w:rsidTr="00742789">
        <w:trPr>
          <w:trHeight w:val="365"/>
        </w:trPr>
        <w:tc>
          <w:tcPr>
            <w:tcW w:w="3295" w:type="dxa"/>
            <w:shd w:val="clear" w:color="auto" w:fill="A6CEDA"/>
          </w:tcPr>
          <w:p w14:paraId="791D08B6"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Email address of  Department contact</w:t>
            </w:r>
          </w:p>
        </w:tc>
        <w:tc>
          <w:tcPr>
            <w:tcW w:w="6439" w:type="dxa"/>
          </w:tcPr>
          <w:p w14:paraId="69E422DA"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314DEBBA" w14:textId="77777777" w:rsidR="00E32144" w:rsidRPr="00E32144" w:rsidRDefault="00E32144" w:rsidP="00E32144">
      <w:pPr>
        <w:spacing w:before="60" w:after="60" w:line="240" w:lineRule="auto"/>
        <w:rPr>
          <w:rFonts w:ascii="Calibri" w:eastAsia="Times New Roman" w:hAnsi="Calibri" w:cs="Calibri"/>
          <w:color w:val="031E40"/>
          <w:sz w:val="22"/>
          <w:lang w:val="en-GB"/>
        </w:rPr>
      </w:pPr>
    </w:p>
    <w:tbl>
      <w:tblPr>
        <w:tblpPr w:leftFromText="180" w:rightFromText="180" w:vertAnchor="text" w:horzAnchor="margin" w:tblpYSpec="outside"/>
        <w:tblW w:w="97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643"/>
        <w:gridCol w:w="7122"/>
      </w:tblGrid>
      <w:tr w:rsidR="00E32144" w:rsidRPr="00E32144" w14:paraId="15FEC656" w14:textId="77777777" w:rsidTr="00742789">
        <w:trPr>
          <w:trHeight w:val="393"/>
        </w:trPr>
        <w:tc>
          <w:tcPr>
            <w:tcW w:w="9765" w:type="dxa"/>
            <w:gridSpan w:val="2"/>
            <w:shd w:val="clear" w:color="auto" w:fill="7FB9CA"/>
          </w:tcPr>
          <w:p w14:paraId="1559181D" w14:textId="77777777" w:rsidR="00E32144" w:rsidRPr="00E32144" w:rsidRDefault="00E32144" w:rsidP="00E32144">
            <w:pPr>
              <w:tabs>
                <w:tab w:val="right" w:leader="dot" w:pos="9103"/>
              </w:tabs>
              <w:spacing w:before="60" w:after="60" w:line="240" w:lineRule="auto"/>
              <w:rPr>
                <w:rFonts w:ascii="Calibri" w:eastAsia="Times New Roman" w:hAnsi="Calibri" w:cs="Calibri"/>
                <w:b/>
                <w:bCs/>
                <w:i/>
                <w:iCs/>
                <w:color w:val="031E40"/>
                <w:sz w:val="22"/>
                <w:lang w:val="en-GB"/>
              </w:rPr>
            </w:pPr>
            <w:r w:rsidRPr="00E32144">
              <w:rPr>
                <w:rFonts w:ascii="Calibri" w:eastAsia="Times New Roman" w:hAnsi="Calibri" w:cs="Calibri"/>
                <w:b/>
                <w:bCs/>
                <w:color w:val="031E40"/>
                <w:sz w:val="22"/>
                <w:lang w:val="en-GB"/>
              </w:rPr>
              <w:t xml:space="preserve">Details of the authors of/contributors to the course and their role </w:t>
            </w:r>
            <w:r w:rsidRPr="00E32144">
              <w:rPr>
                <w:rFonts w:ascii="Calibri" w:eastAsia="Times New Roman" w:hAnsi="Calibri" w:cs="Calibri"/>
                <w:i/>
                <w:iCs/>
                <w:color w:val="031E40"/>
                <w:sz w:val="22"/>
                <w:lang w:val="en-GB"/>
              </w:rPr>
              <w:t>(You can delete any sections that don’t apply.)</w:t>
            </w:r>
          </w:p>
        </w:tc>
      </w:tr>
      <w:tr w:rsidR="00E32144" w:rsidRPr="00E32144" w14:paraId="66001DF1" w14:textId="77777777" w:rsidTr="00742789">
        <w:trPr>
          <w:trHeight w:val="378"/>
        </w:trPr>
        <w:tc>
          <w:tcPr>
            <w:tcW w:w="2643" w:type="dxa"/>
            <w:tcBorders>
              <w:bottom w:val="nil"/>
            </w:tcBorders>
            <w:shd w:val="clear" w:color="auto" w:fill="A6CEDA"/>
          </w:tcPr>
          <w:p w14:paraId="6A0B94C0" w14:textId="77777777" w:rsidR="00E32144" w:rsidRPr="00E32144" w:rsidRDefault="00E32144" w:rsidP="00E32144">
            <w:pPr>
              <w:tabs>
                <w:tab w:val="right" w:leader="dot" w:pos="9103"/>
              </w:tabs>
              <w:spacing w:before="60" w:after="60" w:line="240" w:lineRule="auto"/>
              <w:ind w:right="-170"/>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Original author (if applicable)</w:t>
            </w:r>
          </w:p>
        </w:tc>
        <w:tc>
          <w:tcPr>
            <w:tcW w:w="7122" w:type="dxa"/>
          </w:tcPr>
          <w:p w14:paraId="59567CD7"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p>
        </w:tc>
      </w:tr>
      <w:tr w:rsidR="00E32144" w:rsidRPr="00E32144" w14:paraId="7208E153" w14:textId="77777777" w:rsidTr="00742789">
        <w:trPr>
          <w:trHeight w:val="393"/>
        </w:trPr>
        <w:tc>
          <w:tcPr>
            <w:tcW w:w="2643" w:type="dxa"/>
            <w:tcBorders>
              <w:bottom w:val="nil"/>
            </w:tcBorders>
            <w:shd w:val="clear" w:color="auto" w:fill="A6CEDA"/>
          </w:tcPr>
          <w:p w14:paraId="2D899E96"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Lead author</w:t>
            </w:r>
          </w:p>
        </w:tc>
        <w:tc>
          <w:tcPr>
            <w:tcW w:w="7122" w:type="dxa"/>
          </w:tcPr>
          <w:p w14:paraId="1395B9E2"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p>
        </w:tc>
      </w:tr>
      <w:tr w:rsidR="00E32144" w:rsidRPr="00E32144" w14:paraId="20E774C0" w14:textId="77777777" w:rsidTr="00742789">
        <w:trPr>
          <w:trHeight w:val="378"/>
        </w:trPr>
        <w:tc>
          <w:tcPr>
            <w:tcW w:w="2643" w:type="dxa"/>
            <w:tcBorders>
              <w:top w:val="nil"/>
              <w:bottom w:val="single" w:sz="4" w:space="0" w:color="A6A6A6"/>
            </w:tcBorders>
            <w:shd w:val="clear" w:color="auto" w:fill="A6CEDA"/>
          </w:tcPr>
          <w:p w14:paraId="59B91F44" w14:textId="77777777" w:rsidR="00E32144" w:rsidRPr="00E32144" w:rsidRDefault="00E32144" w:rsidP="00E32144">
            <w:pPr>
              <w:tabs>
                <w:tab w:val="right" w:leader="dot" w:pos="9103"/>
              </w:tabs>
              <w:spacing w:before="60" w:after="60" w:line="240" w:lineRule="auto"/>
              <w:ind w:right="-113"/>
              <w:jc w:val="right"/>
              <w:rPr>
                <w:rFonts w:ascii="Calibri" w:eastAsia="Times New Roman" w:hAnsi="Calibri" w:cs="Calibri"/>
                <w:bCs/>
                <w:i/>
                <w:color w:val="031E40"/>
                <w:sz w:val="22"/>
                <w:lang w:val="en-GB"/>
              </w:rPr>
            </w:pPr>
            <w:r w:rsidRPr="00E32144">
              <w:rPr>
                <w:rFonts w:ascii="Calibri" w:eastAsia="Times New Roman" w:hAnsi="Calibri" w:cs="Calibri"/>
                <w:bCs/>
                <w:i/>
                <w:color w:val="031E40"/>
                <w:sz w:val="22"/>
                <w:lang w:val="en-GB"/>
              </w:rPr>
              <w:t>Responsible for:</w:t>
            </w:r>
          </w:p>
        </w:tc>
        <w:tc>
          <w:tcPr>
            <w:tcW w:w="7122" w:type="dxa"/>
          </w:tcPr>
          <w:p w14:paraId="2DF1661F"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p>
        </w:tc>
      </w:tr>
      <w:tr w:rsidR="00E32144" w:rsidRPr="00E32144" w14:paraId="357B7B36" w14:textId="77777777" w:rsidTr="00742789">
        <w:trPr>
          <w:trHeight w:val="393"/>
        </w:trPr>
        <w:tc>
          <w:tcPr>
            <w:tcW w:w="2643" w:type="dxa"/>
            <w:tcBorders>
              <w:bottom w:val="nil"/>
            </w:tcBorders>
            <w:shd w:val="clear" w:color="auto" w:fill="A6CEDA"/>
          </w:tcPr>
          <w:p w14:paraId="6A76BA25"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Co-author/co-contributor</w:t>
            </w:r>
          </w:p>
        </w:tc>
        <w:tc>
          <w:tcPr>
            <w:tcW w:w="7122" w:type="dxa"/>
          </w:tcPr>
          <w:p w14:paraId="67D019D2"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p>
        </w:tc>
      </w:tr>
      <w:tr w:rsidR="00E32144" w:rsidRPr="00E32144" w14:paraId="4A3EFD96" w14:textId="77777777" w:rsidTr="00742789">
        <w:trPr>
          <w:trHeight w:val="378"/>
        </w:trPr>
        <w:tc>
          <w:tcPr>
            <w:tcW w:w="2643" w:type="dxa"/>
            <w:tcBorders>
              <w:top w:val="nil"/>
              <w:bottom w:val="single" w:sz="4" w:space="0" w:color="A6A6A6"/>
            </w:tcBorders>
            <w:shd w:val="clear" w:color="auto" w:fill="A6CEDA"/>
          </w:tcPr>
          <w:p w14:paraId="5D328C00" w14:textId="77777777" w:rsidR="00E32144" w:rsidRPr="00E32144" w:rsidRDefault="00E32144" w:rsidP="00E32144">
            <w:pPr>
              <w:tabs>
                <w:tab w:val="right" w:leader="dot" w:pos="9103"/>
              </w:tabs>
              <w:spacing w:before="60" w:after="60" w:line="240" w:lineRule="auto"/>
              <w:ind w:right="-113"/>
              <w:jc w:val="right"/>
              <w:rPr>
                <w:rFonts w:ascii="Calibri" w:eastAsia="Times New Roman" w:hAnsi="Calibri" w:cs="Calibri"/>
                <w:bCs/>
                <w:i/>
                <w:color w:val="031E40"/>
                <w:sz w:val="22"/>
                <w:lang w:val="en-GB"/>
              </w:rPr>
            </w:pPr>
            <w:r w:rsidRPr="00E32144">
              <w:rPr>
                <w:rFonts w:ascii="Calibri" w:eastAsia="Times New Roman" w:hAnsi="Calibri" w:cs="Calibri"/>
                <w:bCs/>
                <w:i/>
                <w:color w:val="031E40"/>
                <w:sz w:val="22"/>
                <w:lang w:val="en-GB"/>
              </w:rPr>
              <w:t>Responsible for:</w:t>
            </w:r>
          </w:p>
        </w:tc>
        <w:tc>
          <w:tcPr>
            <w:tcW w:w="7122" w:type="dxa"/>
          </w:tcPr>
          <w:p w14:paraId="7731BD7B"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p>
        </w:tc>
      </w:tr>
      <w:tr w:rsidR="00E32144" w:rsidRPr="00E32144" w14:paraId="62891403" w14:textId="77777777" w:rsidTr="00742789">
        <w:trPr>
          <w:trHeight w:val="393"/>
        </w:trPr>
        <w:tc>
          <w:tcPr>
            <w:tcW w:w="2643" w:type="dxa"/>
            <w:tcBorders>
              <w:bottom w:val="nil"/>
            </w:tcBorders>
            <w:shd w:val="clear" w:color="auto" w:fill="A6CEDA"/>
          </w:tcPr>
          <w:p w14:paraId="6D933E87"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Co-author/co-contributor</w:t>
            </w:r>
          </w:p>
        </w:tc>
        <w:tc>
          <w:tcPr>
            <w:tcW w:w="7122" w:type="dxa"/>
          </w:tcPr>
          <w:p w14:paraId="44D2B57B"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p>
        </w:tc>
      </w:tr>
      <w:tr w:rsidR="00E32144" w:rsidRPr="00E32144" w14:paraId="4178F79B" w14:textId="77777777" w:rsidTr="00742789">
        <w:trPr>
          <w:trHeight w:val="393"/>
        </w:trPr>
        <w:tc>
          <w:tcPr>
            <w:tcW w:w="2643" w:type="dxa"/>
            <w:tcBorders>
              <w:top w:val="nil"/>
              <w:bottom w:val="single" w:sz="4" w:space="0" w:color="A6A6A6"/>
            </w:tcBorders>
            <w:shd w:val="clear" w:color="auto" w:fill="A6CEDA"/>
          </w:tcPr>
          <w:p w14:paraId="3FD1993F" w14:textId="77777777" w:rsidR="00E32144" w:rsidRPr="00E32144" w:rsidRDefault="00E32144" w:rsidP="00E32144">
            <w:pPr>
              <w:tabs>
                <w:tab w:val="right" w:leader="dot" w:pos="9103"/>
              </w:tabs>
              <w:spacing w:before="60" w:after="60" w:line="240" w:lineRule="auto"/>
              <w:ind w:right="-113"/>
              <w:jc w:val="right"/>
              <w:rPr>
                <w:rFonts w:ascii="Calibri" w:eastAsia="Times New Roman" w:hAnsi="Calibri" w:cs="Calibri"/>
                <w:bCs/>
                <w:i/>
                <w:color w:val="031E40"/>
                <w:sz w:val="22"/>
                <w:lang w:val="en-GB"/>
              </w:rPr>
            </w:pPr>
            <w:r w:rsidRPr="00E32144">
              <w:rPr>
                <w:rFonts w:ascii="Calibri" w:eastAsia="Times New Roman" w:hAnsi="Calibri" w:cs="Calibri"/>
                <w:bCs/>
                <w:i/>
                <w:color w:val="031E40"/>
                <w:sz w:val="22"/>
                <w:lang w:val="en-GB"/>
              </w:rPr>
              <w:t>Responsible for:</w:t>
            </w:r>
          </w:p>
        </w:tc>
        <w:tc>
          <w:tcPr>
            <w:tcW w:w="7122" w:type="dxa"/>
          </w:tcPr>
          <w:p w14:paraId="66F0DDC7"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p>
        </w:tc>
      </w:tr>
    </w:tbl>
    <w:p w14:paraId="58BFC6C1" w14:textId="77777777" w:rsidR="00E32144" w:rsidRPr="00E32144" w:rsidRDefault="00E32144" w:rsidP="00E32144">
      <w:pPr>
        <w:spacing w:before="60" w:after="60" w:line="240" w:lineRule="auto"/>
        <w:rPr>
          <w:rFonts w:ascii="Calibri" w:eastAsia="Times New Roman" w:hAnsi="Calibri" w:cs="Calibri"/>
          <w:color w:val="031E40"/>
          <w:sz w:val="22"/>
          <w:lang w:val="en-GB"/>
        </w:rPr>
      </w:pPr>
    </w:p>
    <w:tbl>
      <w:tblPr>
        <w:tblpPr w:leftFromText="180" w:rightFromText="180" w:vertAnchor="text" w:horzAnchor="margin" w:tblpYSpec="outside"/>
        <w:tblW w:w="97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512"/>
        <w:gridCol w:w="2362"/>
        <w:gridCol w:w="2528"/>
        <w:gridCol w:w="2348"/>
      </w:tblGrid>
      <w:tr w:rsidR="00E32144" w:rsidRPr="00E32144" w14:paraId="2CE8EBF5" w14:textId="77777777" w:rsidTr="00742789">
        <w:trPr>
          <w:trHeight w:val="402"/>
        </w:trPr>
        <w:tc>
          <w:tcPr>
            <w:tcW w:w="9750" w:type="dxa"/>
            <w:gridSpan w:val="4"/>
            <w:shd w:val="clear" w:color="auto" w:fill="7FB9CA"/>
          </w:tcPr>
          <w:p w14:paraId="5038C4F6"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r w:rsidRPr="00E32144">
              <w:rPr>
                <w:rFonts w:ascii="Calibri" w:eastAsia="Times New Roman" w:hAnsi="Calibri" w:cs="Calibri"/>
                <w:b/>
                <w:bCs/>
                <w:color w:val="031E40"/>
                <w:sz w:val="22"/>
                <w:lang w:val="en-GB"/>
              </w:rPr>
              <w:t>Course details</w:t>
            </w:r>
          </w:p>
        </w:tc>
      </w:tr>
      <w:tr w:rsidR="00E32144" w:rsidRPr="00E32144" w14:paraId="28255DBD" w14:textId="77777777" w:rsidTr="00742789">
        <w:trPr>
          <w:trHeight w:val="386"/>
        </w:trPr>
        <w:tc>
          <w:tcPr>
            <w:tcW w:w="2512" w:type="dxa"/>
            <w:shd w:val="clear" w:color="auto" w:fill="A6CEDA"/>
          </w:tcPr>
          <w:p w14:paraId="7EB0E0A1"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Module title:</w:t>
            </w:r>
          </w:p>
        </w:tc>
        <w:tc>
          <w:tcPr>
            <w:tcW w:w="7237" w:type="dxa"/>
            <w:gridSpan w:val="3"/>
          </w:tcPr>
          <w:p w14:paraId="62A67D64"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1F6FA5A5" w14:textId="77777777" w:rsidTr="00742789">
        <w:trPr>
          <w:trHeight w:val="402"/>
        </w:trPr>
        <w:tc>
          <w:tcPr>
            <w:tcW w:w="2512" w:type="dxa"/>
            <w:shd w:val="clear" w:color="auto" w:fill="A6CEDA"/>
          </w:tcPr>
          <w:p w14:paraId="3C89F187"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
                <w:bCs/>
                <w:color w:val="031E40"/>
                <w:sz w:val="22"/>
                <w:lang w:val="en-GB"/>
              </w:rPr>
            </w:pPr>
            <w:r w:rsidRPr="00E32144">
              <w:rPr>
                <w:rFonts w:ascii="Calibri" w:eastAsia="Times New Roman" w:hAnsi="Calibri" w:cs="Calibri"/>
                <w:bCs/>
                <w:color w:val="031E40"/>
                <w:sz w:val="22"/>
                <w:lang w:val="en-GB"/>
              </w:rPr>
              <w:t>Academic level:</w:t>
            </w:r>
          </w:p>
        </w:tc>
        <w:tc>
          <w:tcPr>
            <w:tcW w:w="2362" w:type="dxa"/>
            <w:shd w:val="clear" w:color="auto" w:fill="auto"/>
          </w:tcPr>
          <w:p w14:paraId="1303A807"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c>
          <w:tcPr>
            <w:tcW w:w="2528" w:type="dxa"/>
            <w:shd w:val="clear" w:color="auto" w:fill="A6CEDA"/>
          </w:tcPr>
          <w:p w14:paraId="0E51E22C"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Number of credits:</w:t>
            </w:r>
          </w:p>
        </w:tc>
        <w:tc>
          <w:tcPr>
            <w:tcW w:w="2347" w:type="dxa"/>
            <w:shd w:val="clear" w:color="auto" w:fill="auto"/>
          </w:tcPr>
          <w:p w14:paraId="765E6C5A"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7651D7C2" w14:textId="77777777" w:rsidTr="00742789">
        <w:trPr>
          <w:gridAfter w:val="2"/>
          <w:wAfter w:w="4876" w:type="dxa"/>
          <w:trHeight w:val="386"/>
        </w:trPr>
        <w:tc>
          <w:tcPr>
            <w:tcW w:w="2512" w:type="dxa"/>
            <w:shd w:val="clear" w:color="auto" w:fill="A6CEDA"/>
          </w:tcPr>
          <w:p w14:paraId="1932629E" w14:textId="77777777" w:rsidR="00E32144" w:rsidRPr="00E32144" w:rsidRDefault="00E32144" w:rsidP="00E32144">
            <w:pPr>
              <w:tabs>
                <w:tab w:val="right" w:leader="dot" w:pos="9103"/>
              </w:tabs>
              <w:spacing w:before="60" w:after="60" w:line="240" w:lineRule="auto"/>
              <w:ind w:right="-113"/>
              <w:jc w:val="right"/>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Class contact time (hours):</w:t>
            </w:r>
          </w:p>
        </w:tc>
        <w:tc>
          <w:tcPr>
            <w:tcW w:w="2362" w:type="dxa"/>
            <w:shd w:val="clear" w:color="auto" w:fill="auto"/>
          </w:tcPr>
          <w:p w14:paraId="3CFDF94D" w14:textId="77777777" w:rsidR="00E32144" w:rsidRPr="00E32144" w:rsidRDefault="00E32144" w:rsidP="00E32144">
            <w:pPr>
              <w:tabs>
                <w:tab w:val="right" w:leader="dot" w:pos="9103"/>
              </w:tabs>
              <w:spacing w:before="60" w:after="60" w:line="240" w:lineRule="auto"/>
              <w:ind w:right="567"/>
              <w:jc w:val="right"/>
              <w:rPr>
                <w:rFonts w:ascii="Calibri" w:eastAsia="Times New Roman" w:hAnsi="Calibri" w:cs="Calibri"/>
                <w:bCs/>
                <w:color w:val="031E40"/>
                <w:sz w:val="22"/>
                <w:lang w:val="en-GB"/>
              </w:rPr>
            </w:pPr>
          </w:p>
        </w:tc>
      </w:tr>
      <w:tr w:rsidR="00E32144" w:rsidRPr="00E32144" w14:paraId="3A28849E" w14:textId="77777777" w:rsidTr="00742789">
        <w:trPr>
          <w:trHeight w:val="402"/>
        </w:trPr>
        <w:tc>
          <w:tcPr>
            <w:tcW w:w="2512" w:type="dxa"/>
            <w:shd w:val="clear" w:color="auto" w:fill="A6CEDA"/>
          </w:tcPr>
          <w:p w14:paraId="3CCF370C" w14:textId="77777777" w:rsidR="00E32144" w:rsidRPr="00E32144" w:rsidRDefault="00E32144" w:rsidP="00E32144">
            <w:pPr>
              <w:tabs>
                <w:tab w:val="right" w:leader="dot" w:pos="9103"/>
              </w:tabs>
              <w:spacing w:before="60" w:after="60" w:line="240" w:lineRule="auto"/>
              <w:ind w:right="-113"/>
              <w:jc w:val="right"/>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Private/online study hours:</w:t>
            </w:r>
          </w:p>
        </w:tc>
        <w:tc>
          <w:tcPr>
            <w:tcW w:w="2362" w:type="dxa"/>
            <w:shd w:val="clear" w:color="auto" w:fill="auto"/>
          </w:tcPr>
          <w:p w14:paraId="747F8DB7" w14:textId="77777777" w:rsidR="00E32144" w:rsidRPr="00E32144" w:rsidRDefault="00E32144" w:rsidP="00E32144">
            <w:pPr>
              <w:tabs>
                <w:tab w:val="right" w:leader="dot" w:pos="9103"/>
              </w:tabs>
              <w:spacing w:before="60" w:after="60" w:line="240" w:lineRule="auto"/>
              <w:ind w:right="567"/>
              <w:jc w:val="right"/>
              <w:rPr>
                <w:rFonts w:ascii="Calibri" w:eastAsia="Times New Roman" w:hAnsi="Calibri" w:cs="Calibri"/>
                <w:bCs/>
                <w:color w:val="031E40"/>
                <w:sz w:val="22"/>
                <w:lang w:val="en-GB"/>
              </w:rPr>
            </w:pPr>
          </w:p>
        </w:tc>
        <w:tc>
          <w:tcPr>
            <w:tcW w:w="2528" w:type="dxa"/>
            <w:shd w:val="clear" w:color="auto" w:fill="A6CEDA"/>
          </w:tcPr>
          <w:p w14:paraId="5C6C94D3"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Number of weeks of study:</w:t>
            </w:r>
          </w:p>
        </w:tc>
        <w:tc>
          <w:tcPr>
            <w:tcW w:w="2347" w:type="dxa"/>
            <w:shd w:val="clear" w:color="auto" w:fill="auto"/>
          </w:tcPr>
          <w:p w14:paraId="4C96397E"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51E02A3E" w14:textId="77777777" w:rsidTr="00742789">
        <w:trPr>
          <w:trHeight w:val="386"/>
        </w:trPr>
        <w:tc>
          <w:tcPr>
            <w:tcW w:w="2512" w:type="dxa"/>
            <w:shd w:val="clear" w:color="auto" w:fill="A6CEDA"/>
          </w:tcPr>
          <w:p w14:paraId="3F74862D" w14:textId="77777777" w:rsidR="00E32144" w:rsidRPr="00E32144" w:rsidRDefault="00E32144" w:rsidP="00E32144">
            <w:pPr>
              <w:tabs>
                <w:tab w:val="right" w:leader="dot" w:pos="9103"/>
              </w:tabs>
              <w:spacing w:before="60" w:after="60" w:line="240" w:lineRule="auto"/>
              <w:ind w:right="-113"/>
              <w:jc w:val="right"/>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Total student learning hours:</w:t>
            </w:r>
          </w:p>
        </w:tc>
        <w:tc>
          <w:tcPr>
            <w:tcW w:w="2362" w:type="dxa"/>
            <w:shd w:val="clear" w:color="auto" w:fill="auto"/>
          </w:tcPr>
          <w:p w14:paraId="744C51F3" w14:textId="77777777" w:rsidR="00E32144" w:rsidRPr="00E32144" w:rsidRDefault="00E32144" w:rsidP="00E32144">
            <w:pPr>
              <w:tabs>
                <w:tab w:val="right" w:leader="dot" w:pos="9103"/>
              </w:tabs>
              <w:spacing w:before="60" w:after="60" w:line="240" w:lineRule="auto"/>
              <w:ind w:right="567"/>
              <w:jc w:val="right"/>
              <w:rPr>
                <w:rFonts w:ascii="Calibri" w:eastAsia="Times New Roman" w:hAnsi="Calibri" w:cs="Calibri"/>
                <w:bCs/>
                <w:color w:val="031E40"/>
                <w:sz w:val="22"/>
                <w:lang w:val="en-GB"/>
              </w:rPr>
            </w:pPr>
          </w:p>
        </w:tc>
        <w:tc>
          <w:tcPr>
            <w:tcW w:w="2528" w:type="dxa"/>
            <w:shd w:val="clear" w:color="auto" w:fill="A6CEDA"/>
          </w:tcPr>
          <w:p w14:paraId="2EF0BCCE"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Number of units of study:</w:t>
            </w:r>
          </w:p>
        </w:tc>
        <w:tc>
          <w:tcPr>
            <w:tcW w:w="2347" w:type="dxa"/>
            <w:shd w:val="clear" w:color="auto" w:fill="auto"/>
          </w:tcPr>
          <w:p w14:paraId="64880978"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1FC16AB6" w14:textId="77777777" w:rsidR="00E32144" w:rsidRPr="00E32144" w:rsidRDefault="00E32144" w:rsidP="00E32144">
      <w:pPr>
        <w:spacing w:before="60" w:after="60" w:line="240" w:lineRule="auto"/>
        <w:rPr>
          <w:rFonts w:ascii="Calibri" w:eastAsia="Times New Roman" w:hAnsi="Calibri" w:cs="Calibri"/>
          <w:color w:val="404040"/>
          <w:sz w:val="22"/>
          <w:lang w:val="en-GB"/>
        </w:rPr>
      </w:pPr>
    </w:p>
    <w:tbl>
      <w:tblPr>
        <w:tblpPr w:leftFromText="180" w:rightFromText="180" w:vertAnchor="text" w:horzAnchor="margin" w:tblpYSpec="outside"/>
        <w:tblW w:w="973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4867"/>
        <w:gridCol w:w="4868"/>
      </w:tblGrid>
      <w:tr w:rsidR="00E32144" w:rsidRPr="00E32144" w14:paraId="06DE0F2E" w14:textId="77777777" w:rsidTr="00742789">
        <w:trPr>
          <w:trHeight w:val="424"/>
        </w:trPr>
        <w:tc>
          <w:tcPr>
            <w:tcW w:w="4867" w:type="dxa"/>
            <w:shd w:val="clear" w:color="auto" w:fill="A6CEDA"/>
          </w:tcPr>
          <w:p w14:paraId="5A2787F4"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me(s) which might include this Module:</w:t>
            </w:r>
          </w:p>
        </w:tc>
        <w:tc>
          <w:tcPr>
            <w:tcW w:w="4868" w:type="dxa"/>
            <w:shd w:val="clear" w:color="auto" w:fill="auto"/>
          </w:tcPr>
          <w:p w14:paraId="3997928D"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15E6204A" w14:textId="77777777" w:rsidTr="00742789">
        <w:trPr>
          <w:trHeight w:val="408"/>
        </w:trPr>
        <w:tc>
          <w:tcPr>
            <w:tcW w:w="4867" w:type="dxa"/>
            <w:shd w:val="clear" w:color="auto" w:fill="A6CEDA"/>
          </w:tcPr>
          <w:p w14:paraId="0FF91707"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Pre-requisite student abilities and knowledge:</w:t>
            </w:r>
          </w:p>
        </w:tc>
        <w:tc>
          <w:tcPr>
            <w:tcW w:w="4868" w:type="dxa"/>
            <w:shd w:val="clear" w:color="auto" w:fill="auto"/>
          </w:tcPr>
          <w:p w14:paraId="61F52DAD"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04DFDBAA" w14:textId="77777777" w:rsidTr="00742789">
        <w:trPr>
          <w:trHeight w:val="408"/>
        </w:trPr>
        <w:tc>
          <w:tcPr>
            <w:tcW w:w="4867" w:type="dxa"/>
            <w:shd w:val="clear" w:color="auto" w:fill="A6CEDA"/>
          </w:tcPr>
          <w:p w14:paraId="38717393"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Pre-requisite (or co-requisite) modules:</w:t>
            </w:r>
          </w:p>
        </w:tc>
        <w:tc>
          <w:tcPr>
            <w:tcW w:w="4868" w:type="dxa"/>
            <w:shd w:val="clear" w:color="auto" w:fill="auto"/>
          </w:tcPr>
          <w:p w14:paraId="736BAD2F"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1AFAB857" w14:textId="77777777" w:rsidR="00E32144" w:rsidRPr="00E32144" w:rsidRDefault="00E32144" w:rsidP="00E32144">
      <w:pPr>
        <w:spacing w:before="60" w:after="60" w:line="240" w:lineRule="auto"/>
        <w:rPr>
          <w:rFonts w:ascii="Calibri" w:eastAsia="Times New Roman" w:hAnsi="Calibri" w:cs="Calibri"/>
          <w:color w:val="031E40"/>
          <w:sz w:val="22"/>
          <w:lang w:val="en-GB"/>
        </w:rPr>
      </w:pPr>
    </w:p>
    <w:tbl>
      <w:tblPr>
        <w:tblpPr w:leftFromText="180" w:rightFromText="180" w:vertAnchor="text" w:horzAnchor="margin" w:tblpYSpec="outside"/>
        <w:tblW w:w="968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491"/>
        <w:gridCol w:w="7197"/>
      </w:tblGrid>
      <w:tr w:rsidR="00E32144" w:rsidRPr="00E32144" w14:paraId="0A157E3B" w14:textId="77777777" w:rsidTr="00742789">
        <w:trPr>
          <w:trHeight w:val="466"/>
        </w:trPr>
        <w:tc>
          <w:tcPr>
            <w:tcW w:w="2491" w:type="dxa"/>
            <w:shd w:val="clear" w:color="auto" w:fill="A6CEDA"/>
          </w:tcPr>
          <w:p w14:paraId="1F7EA232"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lastRenderedPageBreak/>
              <w:t>Aim of the module:</w:t>
            </w:r>
          </w:p>
        </w:tc>
        <w:tc>
          <w:tcPr>
            <w:tcW w:w="7197" w:type="dxa"/>
            <w:shd w:val="clear" w:color="auto" w:fill="auto"/>
          </w:tcPr>
          <w:p w14:paraId="582121AB"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2235223A" w14:textId="77777777" w:rsidTr="00742789">
        <w:trPr>
          <w:trHeight w:val="449"/>
        </w:trPr>
        <w:tc>
          <w:tcPr>
            <w:tcW w:w="2491" w:type="dxa"/>
            <w:shd w:val="clear" w:color="auto" w:fill="A6CEDA"/>
          </w:tcPr>
          <w:p w14:paraId="7598607E"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Brief description of module:</w:t>
            </w:r>
          </w:p>
        </w:tc>
        <w:tc>
          <w:tcPr>
            <w:tcW w:w="7197" w:type="dxa"/>
            <w:shd w:val="clear" w:color="auto" w:fill="auto"/>
          </w:tcPr>
          <w:p w14:paraId="71BAB16A"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6B6EC224" w14:textId="77777777" w:rsidR="00E32144" w:rsidRPr="00E32144" w:rsidRDefault="00E32144" w:rsidP="00E32144">
      <w:pPr>
        <w:spacing w:before="60" w:after="60" w:line="240" w:lineRule="auto"/>
        <w:rPr>
          <w:rFonts w:ascii="Calibri" w:eastAsia="Times New Roman" w:hAnsi="Calibri" w:cs="Calibri"/>
          <w:color w:val="404040"/>
          <w:sz w:val="22"/>
          <w:lang w:val="en-GB"/>
        </w:rPr>
      </w:pPr>
    </w:p>
    <w:tbl>
      <w:tblPr>
        <w:tblpPr w:leftFromText="180" w:rightFromText="180" w:vertAnchor="text" w:horzAnchor="margin" w:tblpYSpec="outside"/>
        <w:tblW w:w="970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496"/>
        <w:gridCol w:w="7208"/>
      </w:tblGrid>
      <w:tr w:rsidR="00E32144" w:rsidRPr="00E32144" w14:paraId="369D687D" w14:textId="77777777" w:rsidTr="00742789">
        <w:trPr>
          <w:trHeight w:val="608"/>
        </w:trPr>
        <w:tc>
          <w:tcPr>
            <w:tcW w:w="2496" w:type="dxa"/>
            <w:shd w:val="clear" w:color="auto" w:fill="A6CEDA"/>
          </w:tcPr>
          <w:p w14:paraId="131ACC54"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Intended learning outcomes:</w:t>
            </w:r>
          </w:p>
        </w:tc>
        <w:tc>
          <w:tcPr>
            <w:tcW w:w="7208" w:type="dxa"/>
            <w:shd w:val="clear" w:color="auto" w:fill="auto"/>
          </w:tcPr>
          <w:p w14:paraId="061D5FB4" w14:textId="77777777" w:rsidR="00E32144" w:rsidRPr="00E32144" w:rsidRDefault="00E32144" w:rsidP="00E32144">
            <w:pPr>
              <w:tabs>
                <w:tab w:val="right" w:leader="dot" w:pos="9103"/>
              </w:tabs>
              <w:spacing w:before="60" w:after="60" w:line="240" w:lineRule="auto"/>
              <w:rPr>
                <w:rFonts w:ascii="Calibri" w:eastAsia="Times New Roman" w:hAnsi="Calibri" w:cs="Calibri"/>
                <w:bCs/>
                <w:i/>
                <w:color w:val="031E40"/>
                <w:sz w:val="22"/>
                <w:lang w:val="en-GB"/>
              </w:rPr>
            </w:pPr>
            <w:r w:rsidRPr="00E32144">
              <w:rPr>
                <w:rFonts w:ascii="Calibri" w:eastAsia="Times New Roman" w:hAnsi="Calibri" w:cs="Calibri"/>
                <w:bCs/>
                <w:i/>
                <w:color w:val="031E40"/>
                <w:sz w:val="22"/>
                <w:lang w:val="en-GB"/>
              </w:rPr>
              <w:t xml:space="preserve">At the end of this </w:t>
            </w:r>
            <w:r w:rsidRPr="00E32144">
              <w:rPr>
                <w:rFonts w:ascii="Calibri" w:eastAsia="Times New Roman" w:hAnsi="Calibri" w:cs="Calibri"/>
                <w:b/>
                <w:bCs/>
                <w:i/>
                <w:color w:val="031E40"/>
                <w:sz w:val="22"/>
                <w:lang w:val="en-GB"/>
              </w:rPr>
              <w:t>module</w:t>
            </w:r>
            <w:r w:rsidRPr="00E32144">
              <w:rPr>
                <w:rFonts w:ascii="Calibri" w:eastAsia="Times New Roman" w:hAnsi="Calibri" w:cs="Calibri"/>
                <w:bCs/>
                <w:i/>
                <w:color w:val="031E40"/>
                <w:sz w:val="22"/>
                <w:lang w:val="en-GB"/>
              </w:rPr>
              <w:t>, you will be able to:</w:t>
            </w:r>
          </w:p>
          <w:p w14:paraId="2FED1DCF" w14:textId="77777777" w:rsidR="00E32144" w:rsidRPr="00E32144" w:rsidRDefault="00E32144" w:rsidP="002532F8">
            <w:pPr>
              <w:numPr>
                <w:ilvl w:val="0"/>
                <w:numId w:val="45"/>
              </w:numPr>
              <w:tabs>
                <w:tab w:val="right" w:leader="dot" w:pos="9103"/>
              </w:tabs>
              <w:spacing w:before="60" w:after="60" w:line="240" w:lineRule="auto"/>
              <w:contextualSpacing/>
              <w:rPr>
                <w:rFonts w:ascii="Calibri" w:eastAsia="Times New Roman" w:hAnsi="Calibri" w:cs="Calibri"/>
                <w:bCs/>
                <w:color w:val="031E40"/>
                <w:sz w:val="22"/>
                <w:lang w:val="en-GB"/>
              </w:rPr>
            </w:pPr>
          </w:p>
        </w:tc>
      </w:tr>
      <w:tr w:rsidR="00E32144" w:rsidRPr="00E32144" w14:paraId="2C8FF503" w14:textId="77777777" w:rsidTr="00742789">
        <w:trPr>
          <w:trHeight w:val="359"/>
        </w:trPr>
        <w:tc>
          <w:tcPr>
            <w:tcW w:w="2496" w:type="dxa"/>
            <w:shd w:val="clear" w:color="auto" w:fill="A6CEDA"/>
          </w:tcPr>
          <w:p w14:paraId="4FBE5887"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Syllabus/curriculum:</w:t>
            </w:r>
          </w:p>
        </w:tc>
        <w:tc>
          <w:tcPr>
            <w:tcW w:w="7208" w:type="dxa"/>
            <w:shd w:val="clear" w:color="auto" w:fill="auto"/>
          </w:tcPr>
          <w:p w14:paraId="54571A12"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4D68D226" w14:textId="77777777" w:rsidTr="00742789">
        <w:trPr>
          <w:trHeight w:val="594"/>
        </w:trPr>
        <w:tc>
          <w:tcPr>
            <w:tcW w:w="2496" w:type="dxa"/>
            <w:shd w:val="clear" w:color="auto" w:fill="A6CEDA"/>
          </w:tcPr>
          <w:p w14:paraId="29B75114"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Form of final/summative assessment:</w:t>
            </w:r>
          </w:p>
        </w:tc>
        <w:tc>
          <w:tcPr>
            <w:tcW w:w="7208" w:type="dxa"/>
            <w:shd w:val="clear" w:color="auto" w:fill="auto"/>
          </w:tcPr>
          <w:p w14:paraId="78AE2FB3"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4952D9D7" w14:textId="77777777" w:rsidR="00E32144" w:rsidRPr="00E32144" w:rsidRDefault="00E32144" w:rsidP="00E32144">
      <w:pPr>
        <w:spacing w:before="60" w:after="60" w:line="240" w:lineRule="auto"/>
        <w:rPr>
          <w:rFonts w:ascii="Calibri" w:eastAsia="Times New Roman" w:hAnsi="Calibri" w:cs="Calibri"/>
          <w:color w:val="031E40"/>
          <w:sz w:val="22"/>
          <w:lang w:val="en-GB"/>
        </w:rPr>
      </w:pPr>
    </w:p>
    <w:tbl>
      <w:tblPr>
        <w:tblpPr w:leftFromText="180" w:rightFromText="180" w:vertAnchor="text" w:horzAnchor="margin" w:tblpYSpec="outside"/>
        <w:tblW w:w="970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4851"/>
        <w:gridCol w:w="4853"/>
      </w:tblGrid>
      <w:tr w:rsidR="00E32144" w:rsidRPr="00E32144" w14:paraId="4E1B464D" w14:textId="77777777" w:rsidTr="00742789">
        <w:trPr>
          <w:trHeight w:val="398"/>
        </w:trPr>
        <w:tc>
          <w:tcPr>
            <w:tcW w:w="9704" w:type="dxa"/>
            <w:gridSpan w:val="2"/>
            <w:shd w:val="clear" w:color="auto" w:fill="7FB9CA"/>
          </w:tcPr>
          <w:p w14:paraId="0A7BE560"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r w:rsidRPr="00E32144">
              <w:rPr>
                <w:rFonts w:ascii="Calibri" w:eastAsia="Times New Roman" w:hAnsi="Calibri" w:cs="Calibri"/>
                <w:b/>
                <w:bCs/>
                <w:color w:val="031E40"/>
                <w:sz w:val="22"/>
                <w:lang w:val="en-GB"/>
              </w:rPr>
              <w:t>Assessment of module-level learning outcomes</w:t>
            </w:r>
          </w:p>
        </w:tc>
      </w:tr>
      <w:tr w:rsidR="00E32144" w:rsidRPr="00E32144" w14:paraId="05758D86" w14:textId="77777777" w:rsidTr="00742789">
        <w:trPr>
          <w:trHeight w:val="383"/>
        </w:trPr>
        <w:tc>
          <w:tcPr>
            <w:tcW w:w="4851" w:type="dxa"/>
            <w:shd w:val="clear" w:color="auto" w:fill="A6CEDA"/>
          </w:tcPr>
          <w:p w14:paraId="0764DB2E"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Module-level learning outcome</w:t>
            </w:r>
          </w:p>
        </w:tc>
        <w:tc>
          <w:tcPr>
            <w:tcW w:w="4853" w:type="dxa"/>
            <w:shd w:val="clear" w:color="auto" w:fill="A6CEDA"/>
          </w:tcPr>
          <w:p w14:paraId="43393A12"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Module assessment task</w:t>
            </w:r>
          </w:p>
        </w:tc>
      </w:tr>
      <w:tr w:rsidR="00E32144" w:rsidRPr="00E32144" w14:paraId="05159DE0" w14:textId="77777777" w:rsidTr="00742789">
        <w:trPr>
          <w:trHeight w:val="398"/>
        </w:trPr>
        <w:tc>
          <w:tcPr>
            <w:tcW w:w="4851" w:type="dxa"/>
            <w:shd w:val="clear" w:color="auto" w:fill="auto"/>
          </w:tcPr>
          <w:p w14:paraId="09C2FE03" w14:textId="77777777" w:rsidR="00E32144" w:rsidRPr="00E32144" w:rsidRDefault="00E32144" w:rsidP="002532F8">
            <w:pPr>
              <w:numPr>
                <w:ilvl w:val="0"/>
                <w:numId w:val="45"/>
              </w:numPr>
              <w:tabs>
                <w:tab w:val="right" w:leader="dot" w:pos="9103"/>
              </w:tabs>
              <w:spacing w:before="60" w:after="60" w:line="240" w:lineRule="auto"/>
              <w:contextualSpacing/>
              <w:rPr>
                <w:rFonts w:ascii="Calibri" w:eastAsia="Times New Roman" w:hAnsi="Calibri" w:cs="Calibri"/>
                <w:bCs/>
                <w:color w:val="031E40"/>
                <w:sz w:val="22"/>
                <w:lang w:val="en-GB"/>
              </w:rPr>
            </w:pPr>
          </w:p>
        </w:tc>
        <w:tc>
          <w:tcPr>
            <w:tcW w:w="4853" w:type="dxa"/>
            <w:shd w:val="clear" w:color="auto" w:fill="auto"/>
          </w:tcPr>
          <w:p w14:paraId="189772A3"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2C266CF8" w14:textId="77777777" w:rsidTr="00742789">
        <w:trPr>
          <w:trHeight w:val="383"/>
        </w:trPr>
        <w:tc>
          <w:tcPr>
            <w:tcW w:w="4851" w:type="dxa"/>
            <w:shd w:val="clear" w:color="auto" w:fill="auto"/>
          </w:tcPr>
          <w:p w14:paraId="295658DE" w14:textId="77777777" w:rsidR="00E32144" w:rsidRPr="00E32144" w:rsidRDefault="00E32144" w:rsidP="002532F8">
            <w:pPr>
              <w:numPr>
                <w:ilvl w:val="0"/>
                <w:numId w:val="45"/>
              </w:numPr>
              <w:tabs>
                <w:tab w:val="right" w:leader="dot" w:pos="9103"/>
              </w:tabs>
              <w:spacing w:before="60" w:after="60" w:line="240" w:lineRule="auto"/>
              <w:contextualSpacing/>
              <w:rPr>
                <w:rFonts w:ascii="Calibri" w:eastAsia="Times New Roman" w:hAnsi="Calibri" w:cs="Calibri"/>
                <w:bCs/>
                <w:color w:val="031E40"/>
                <w:sz w:val="22"/>
                <w:lang w:val="en-GB"/>
              </w:rPr>
            </w:pPr>
          </w:p>
        </w:tc>
        <w:tc>
          <w:tcPr>
            <w:tcW w:w="4853" w:type="dxa"/>
            <w:shd w:val="clear" w:color="auto" w:fill="auto"/>
          </w:tcPr>
          <w:p w14:paraId="709C02DB"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5A528B12" w14:textId="77777777" w:rsidTr="00742789">
        <w:trPr>
          <w:trHeight w:val="398"/>
        </w:trPr>
        <w:tc>
          <w:tcPr>
            <w:tcW w:w="4851" w:type="dxa"/>
            <w:shd w:val="clear" w:color="auto" w:fill="auto"/>
          </w:tcPr>
          <w:p w14:paraId="592F1EAA" w14:textId="77777777" w:rsidR="00E32144" w:rsidRPr="00E32144" w:rsidRDefault="00E32144" w:rsidP="002532F8">
            <w:pPr>
              <w:numPr>
                <w:ilvl w:val="0"/>
                <w:numId w:val="45"/>
              </w:numPr>
              <w:tabs>
                <w:tab w:val="right" w:leader="dot" w:pos="9103"/>
              </w:tabs>
              <w:spacing w:before="60" w:after="60" w:line="240" w:lineRule="auto"/>
              <w:contextualSpacing/>
              <w:rPr>
                <w:rFonts w:ascii="Calibri" w:eastAsia="Times New Roman" w:hAnsi="Calibri" w:cs="Calibri"/>
                <w:bCs/>
                <w:color w:val="031E40"/>
                <w:sz w:val="22"/>
                <w:lang w:val="en-GB"/>
              </w:rPr>
            </w:pPr>
          </w:p>
        </w:tc>
        <w:tc>
          <w:tcPr>
            <w:tcW w:w="4853" w:type="dxa"/>
            <w:shd w:val="clear" w:color="auto" w:fill="auto"/>
          </w:tcPr>
          <w:p w14:paraId="7FB83EEA"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216A08B3" w14:textId="77777777" w:rsidTr="00742789">
        <w:trPr>
          <w:trHeight w:val="383"/>
        </w:trPr>
        <w:tc>
          <w:tcPr>
            <w:tcW w:w="4851" w:type="dxa"/>
            <w:shd w:val="clear" w:color="auto" w:fill="auto"/>
          </w:tcPr>
          <w:p w14:paraId="2BAE1951" w14:textId="77777777" w:rsidR="00E32144" w:rsidRPr="00E32144" w:rsidRDefault="00E32144" w:rsidP="002532F8">
            <w:pPr>
              <w:numPr>
                <w:ilvl w:val="0"/>
                <w:numId w:val="45"/>
              </w:numPr>
              <w:tabs>
                <w:tab w:val="right" w:leader="dot" w:pos="9103"/>
              </w:tabs>
              <w:spacing w:before="60" w:after="60" w:line="240" w:lineRule="auto"/>
              <w:contextualSpacing/>
              <w:rPr>
                <w:rFonts w:ascii="Calibri" w:eastAsia="Times New Roman" w:hAnsi="Calibri" w:cs="Calibri"/>
                <w:bCs/>
                <w:color w:val="031E40"/>
                <w:sz w:val="22"/>
                <w:lang w:val="en-GB"/>
              </w:rPr>
            </w:pPr>
          </w:p>
        </w:tc>
        <w:tc>
          <w:tcPr>
            <w:tcW w:w="4853" w:type="dxa"/>
            <w:shd w:val="clear" w:color="auto" w:fill="auto"/>
          </w:tcPr>
          <w:p w14:paraId="510E01DB"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7BDC8235" w14:textId="77777777" w:rsidR="00E32144" w:rsidRPr="00E32144" w:rsidRDefault="00E32144" w:rsidP="00E32144">
      <w:pPr>
        <w:spacing w:before="60" w:after="60" w:line="240" w:lineRule="auto"/>
        <w:rPr>
          <w:rFonts w:ascii="Calibri" w:eastAsia="Times New Roman" w:hAnsi="Calibri" w:cs="Calibri"/>
          <w:color w:val="031E40"/>
          <w:sz w:val="22"/>
          <w:lang w:val="en-GB"/>
        </w:rPr>
      </w:pPr>
    </w:p>
    <w:tbl>
      <w:tblPr>
        <w:tblpPr w:leftFromText="180" w:rightFromText="180" w:vertAnchor="text" w:horzAnchor="margin" w:tblpYSpec="outside"/>
        <w:tblW w:w="965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9659"/>
      </w:tblGrid>
      <w:tr w:rsidR="00E32144" w:rsidRPr="00E32144" w14:paraId="1512567B" w14:textId="77777777" w:rsidTr="00742789">
        <w:trPr>
          <w:trHeight w:val="417"/>
        </w:trPr>
        <w:tc>
          <w:tcPr>
            <w:tcW w:w="9659" w:type="dxa"/>
            <w:shd w:val="clear" w:color="auto" w:fill="7FB9CA"/>
          </w:tcPr>
          <w:p w14:paraId="557C1A85"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r w:rsidRPr="00E32144">
              <w:rPr>
                <w:rFonts w:ascii="Calibri" w:eastAsia="Times New Roman" w:hAnsi="Calibri" w:cs="Calibri"/>
                <w:b/>
                <w:bCs/>
                <w:color w:val="031E40"/>
                <w:sz w:val="22"/>
                <w:lang w:val="en-GB"/>
              </w:rPr>
              <w:t>Significant features or elements of module</w:t>
            </w:r>
          </w:p>
        </w:tc>
      </w:tr>
      <w:tr w:rsidR="00E32144" w:rsidRPr="00E32144" w14:paraId="55E418F3" w14:textId="77777777" w:rsidTr="00742789">
        <w:trPr>
          <w:trHeight w:val="400"/>
        </w:trPr>
        <w:tc>
          <w:tcPr>
            <w:tcW w:w="9659" w:type="dxa"/>
            <w:shd w:val="clear" w:color="auto" w:fill="auto"/>
          </w:tcPr>
          <w:p w14:paraId="7B8C7151"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2A9E0B1B" w14:textId="77777777" w:rsidR="00E32144" w:rsidRPr="00E32144" w:rsidRDefault="00E32144" w:rsidP="00E32144">
      <w:pPr>
        <w:spacing w:before="60" w:after="60" w:line="240" w:lineRule="auto"/>
        <w:rPr>
          <w:rFonts w:ascii="Calibri" w:eastAsia="Times New Roman" w:hAnsi="Calibri" w:cs="Calibri"/>
          <w:color w:val="031E40"/>
          <w:sz w:val="22"/>
          <w:lang w:val="en-GB"/>
        </w:rPr>
      </w:pPr>
    </w:p>
    <w:tbl>
      <w:tblPr>
        <w:tblpPr w:leftFromText="180" w:rightFromText="180" w:vertAnchor="text" w:horzAnchor="margin" w:tblpYSpec="outside"/>
        <w:tblW w:w="963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4814"/>
        <w:gridCol w:w="4816"/>
      </w:tblGrid>
      <w:tr w:rsidR="00E32144" w:rsidRPr="00E32144" w14:paraId="46666090" w14:textId="77777777" w:rsidTr="00742789">
        <w:trPr>
          <w:trHeight w:val="360"/>
        </w:trPr>
        <w:tc>
          <w:tcPr>
            <w:tcW w:w="9630" w:type="dxa"/>
            <w:gridSpan w:val="2"/>
            <w:shd w:val="clear" w:color="auto" w:fill="7FB9CA"/>
          </w:tcPr>
          <w:p w14:paraId="0C1CC2B5"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r w:rsidRPr="00E32144">
              <w:rPr>
                <w:rFonts w:ascii="Calibri-Bold" w:hAnsi="Calibri-Bold" w:cs="Calibri-Bold"/>
                <w:b/>
                <w:bCs/>
                <w:color w:val="031E40"/>
                <w:sz w:val="22"/>
                <w:lang w:val="en-GB"/>
              </w:rPr>
              <w:t>Student profile in the context of this module:</w:t>
            </w:r>
          </w:p>
        </w:tc>
      </w:tr>
      <w:tr w:rsidR="00E32144" w:rsidRPr="00E32144" w14:paraId="610CAA11" w14:textId="77777777" w:rsidTr="00742789">
        <w:trPr>
          <w:trHeight w:val="595"/>
        </w:trPr>
        <w:tc>
          <w:tcPr>
            <w:tcW w:w="4814" w:type="dxa"/>
            <w:shd w:val="clear" w:color="auto" w:fill="A6CEDA"/>
          </w:tcPr>
          <w:p w14:paraId="609340BD"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hAnsi="Calibri" w:cs="Calibri"/>
                <w:color w:val="031E40"/>
                <w:sz w:val="22"/>
                <w:lang w:val="en-GB"/>
              </w:rPr>
              <w:t>What is the target group of students who would do this module?</w:t>
            </w:r>
          </w:p>
        </w:tc>
        <w:tc>
          <w:tcPr>
            <w:tcW w:w="4815" w:type="dxa"/>
            <w:shd w:val="clear" w:color="auto" w:fill="auto"/>
          </w:tcPr>
          <w:p w14:paraId="0C2776FE"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59212ADB" w14:textId="77777777" w:rsidTr="00742789">
        <w:trPr>
          <w:trHeight w:val="498"/>
        </w:trPr>
        <w:tc>
          <w:tcPr>
            <w:tcW w:w="4814" w:type="dxa"/>
            <w:shd w:val="clear" w:color="auto" w:fill="A6CEDA"/>
          </w:tcPr>
          <w:p w14:paraId="3DE52611" w14:textId="77777777" w:rsidR="00E32144" w:rsidRPr="00E32144" w:rsidRDefault="00E32144" w:rsidP="00E32144">
            <w:pPr>
              <w:autoSpaceDE w:val="0"/>
              <w:autoSpaceDN w:val="0"/>
              <w:adjustRightInd w:val="0"/>
              <w:spacing w:after="0" w:line="240" w:lineRule="auto"/>
              <w:rPr>
                <w:rFonts w:ascii="Calibri" w:hAnsi="Calibri" w:cs="Calibri"/>
                <w:color w:val="031E40"/>
                <w:sz w:val="22"/>
                <w:lang w:val="en-GB"/>
              </w:rPr>
            </w:pPr>
            <w:r w:rsidRPr="00E32144">
              <w:rPr>
                <w:rFonts w:ascii="Calibri" w:hAnsi="Calibri" w:cs="Calibri"/>
                <w:color w:val="031E40"/>
                <w:sz w:val="22"/>
                <w:lang w:val="en-GB"/>
              </w:rPr>
              <w:t xml:space="preserve">What </w:t>
            </w:r>
            <w:r w:rsidRPr="00E32144">
              <w:rPr>
                <w:rFonts w:ascii="Calibri-Bold" w:hAnsi="Calibri-Bold" w:cs="Calibri-Bold"/>
                <w:b/>
                <w:bCs/>
                <w:color w:val="031E40"/>
                <w:sz w:val="22"/>
                <w:lang w:val="en-GB"/>
              </w:rPr>
              <w:t xml:space="preserve">skills </w:t>
            </w:r>
            <w:r w:rsidRPr="00E32144">
              <w:rPr>
                <w:rFonts w:ascii="Calibri" w:hAnsi="Calibri" w:cs="Calibri"/>
                <w:color w:val="031E40"/>
                <w:sz w:val="22"/>
                <w:lang w:val="en-GB"/>
              </w:rPr>
              <w:t xml:space="preserve">should a </w:t>
            </w:r>
            <w:r w:rsidRPr="00E32144">
              <w:rPr>
                <w:rFonts w:ascii="Calibri-Italic" w:hAnsi="Calibri-Italic" w:cs="Calibri-Italic"/>
                <w:i/>
                <w:iCs/>
                <w:color w:val="031E40"/>
                <w:sz w:val="22"/>
                <w:lang w:val="en-GB"/>
              </w:rPr>
              <w:t xml:space="preserve">student </w:t>
            </w:r>
            <w:r w:rsidRPr="00E32144">
              <w:rPr>
                <w:rFonts w:ascii="Calibri" w:hAnsi="Calibri" w:cs="Calibri"/>
                <w:color w:val="031E40"/>
                <w:sz w:val="22"/>
                <w:lang w:val="en-GB"/>
              </w:rPr>
              <w:t xml:space="preserve">have </w:t>
            </w:r>
            <w:r w:rsidRPr="00E32144">
              <w:rPr>
                <w:rFonts w:ascii="Calibri-Bold" w:hAnsi="Calibri-Bold" w:cs="Calibri-Bold"/>
                <w:b/>
                <w:bCs/>
                <w:color w:val="031E40"/>
                <w:sz w:val="22"/>
                <w:lang w:val="en-GB"/>
              </w:rPr>
              <w:t xml:space="preserve">already </w:t>
            </w:r>
            <w:r w:rsidRPr="00E32144">
              <w:rPr>
                <w:rFonts w:ascii="Calibri" w:hAnsi="Calibri" w:cs="Calibri"/>
                <w:color w:val="031E40"/>
                <w:sz w:val="22"/>
                <w:lang w:val="en-GB"/>
              </w:rPr>
              <w:t>mastered before starting this Module?</w:t>
            </w:r>
          </w:p>
        </w:tc>
        <w:tc>
          <w:tcPr>
            <w:tcW w:w="4815" w:type="dxa"/>
            <w:shd w:val="clear" w:color="auto" w:fill="auto"/>
          </w:tcPr>
          <w:p w14:paraId="1AF2367D"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503A2524" w14:textId="77777777" w:rsidTr="00742789">
        <w:trPr>
          <w:trHeight w:val="484"/>
        </w:trPr>
        <w:tc>
          <w:tcPr>
            <w:tcW w:w="4814" w:type="dxa"/>
            <w:shd w:val="clear" w:color="auto" w:fill="A6CEDA"/>
          </w:tcPr>
          <w:p w14:paraId="6875FE67" w14:textId="77777777" w:rsidR="00E32144" w:rsidRPr="00E32144" w:rsidRDefault="00E32144" w:rsidP="00E32144">
            <w:pPr>
              <w:autoSpaceDE w:val="0"/>
              <w:autoSpaceDN w:val="0"/>
              <w:adjustRightInd w:val="0"/>
              <w:spacing w:after="0" w:line="240" w:lineRule="auto"/>
              <w:rPr>
                <w:rFonts w:ascii="Calibri" w:hAnsi="Calibri" w:cs="Calibri"/>
                <w:color w:val="031E40"/>
                <w:sz w:val="22"/>
                <w:lang w:val="en-GB"/>
              </w:rPr>
            </w:pPr>
            <w:r w:rsidRPr="00E32144">
              <w:rPr>
                <w:rFonts w:ascii="Calibri" w:hAnsi="Calibri" w:cs="Calibri"/>
                <w:color w:val="031E40"/>
                <w:sz w:val="22"/>
                <w:lang w:val="en-GB"/>
              </w:rPr>
              <w:t xml:space="preserve">What </w:t>
            </w:r>
            <w:r w:rsidRPr="00E32144">
              <w:rPr>
                <w:rFonts w:ascii="Calibri-Bold" w:hAnsi="Calibri-Bold" w:cs="Calibri-Bold"/>
                <w:b/>
                <w:bCs/>
                <w:color w:val="031E40"/>
                <w:sz w:val="22"/>
                <w:lang w:val="en-GB"/>
              </w:rPr>
              <w:t xml:space="preserve">prior knowledge </w:t>
            </w:r>
            <w:r w:rsidRPr="00E32144">
              <w:rPr>
                <w:rFonts w:ascii="Calibri" w:hAnsi="Calibri" w:cs="Calibri"/>
                <w:color w:val="031E40"/>
                <w:sz w:val="22"/>
                <w:lang w:val="en-GB"/>
              </w:rPr>
              <w:t xml:space="preserve">of the subject matter should a </w:t>
            </w:r>
            <w:r w:rsidRPr="00E32144">
              <w:rPr>
                <w:rFonts w:ascii="Calibri-Italic" w:hAnsi="Calibri-Italic" w:cs="Calibri-Italic"/>
                <w:i/>
                <w:iCs/>
                <w:color w:val="031E40"/>
                <w:sz w:val="22"/>
                <w:lang w:val="en-GB"/>
              </w:rPr>
              <w:t xml:space="preserve">student </w:t>
            </w:r>
            <w:r w:rsidRPr="00E32144">
              <w:rPr>
                <w:rFonts w:ascii="Calibri" w:hAnsi="Calibri" w:cs="Calibri"/>
                <w:color w:val="031E40"/>
                <w:sz w:val="22"/>
                <w:lang w:val="en-GB"/>
              </w:rPr>
              <w:t>have?</w:t>
            </w:r>
          </w:p>
        </w:tc>
        <w:tc>
          <w:tcPr>
            <w:tcW w:w="4815" w:type="dxa"/>
            <w:shd w:val="clear" w:color="auto" w:fill="auto"/>
          </w:tcPr>
          <w:p w14:paraId="11ADB65F"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61AFAC9E" w14:textId="77777777" w:rsidR="00E32144" w:rsidRPr="00E32144" w:rsidRDefault="00E32144" w:rsidP="00E32144">
      <w:pPr>
        <w:spacing w:before="60" w:after="60" w:line="240" w:lineRule="auto"/>
        <w:rPr>
          <w:rFonts w:ascii="Calibri" w:eastAsia="Times New Roman" w:hAnsi="Calibri" w:cs="Calibri"/>
          <w:color w:val="031E40"/>
          <w:sz w:val="22"/>
          <w:lang w:val="en-GB"/>
        </w:rPr>
      </w:pPr>
    </w:p>
    <w:tbl>
      <w:tblPr>
        <w:tblpPr w:leftFromText="180" w:rightFromText="180" w:vertAnchor="text" w:horzAnchor="margin" w:tblpYSpec="outside"/>
        <w:tblW w:w="96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4822"/>
        <w:gridCol w:w="4823"/>
      </w:tblGrid>
      <w:tr w:rsidR="00E32144" w:rsidRPr="00E32144" w14:paraId="20E0F833" w14:textId="77777777" w:rsidTr="00742789">
        <w:trPr>
          <w:trHeight w:val="360"/>
        </w:trPr>
        <w:tc>
          <w:tcPr>
            <w:tcW w:w="9645" w:type="dxa"/>
            <w:gridSpan w:val="2"/>
            <w:shd w:val="clear" w:color="auto" w:fill="7FB9CA"/>
          </w:tcPr>
          <w:p w14:paraId="2B7E21BC"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r w:rsidRPr="00E32144">
              <w:rPr>
                <w:rFonts w:ascii="Calibri-Bold" w:hAnsi="Calibri-Bold" w:cs="Calibri-Bold"/>
                <w:b/>
                <w:bCs/>
                <w:color w:val="031E40"/>
                <w:sz w:val="22"/>
                <w:lang w:val="en-GB"/>
              </w:rPr>
              <w:t>Non-expert support:</w:t>
            </w:r>
          </w:p>
        </w:tc>
      </w:tr>
      <w:tr w:rsidR="00E32144" w:rsidRPr="00E32144" w14:paraId="7672FF44" w14:textId="77777777" w:rsidTr="00742789">
        <w:trPr>
          <w:trHeight w:val="733"/>
        </w:trPr>
        <w:tc>
          <w:tcPr>
            <w:tcW w:w="4822" w:type="dxa"/>
            <w:shd w:val="clear" w:color="auto" w:fill="A6CEDA"/>
          </w:tcPr>
          <w:p w14:paraId="719E7A44" w14:textId="77777777" w:rsidR="00E32144" w:rsidRPr="00E32144" w:rsidRDefault="00E32144" w:rsidP="00E32144">
            <w:pPr>
              <w:autoSpaceDE w:val="0"/>
              <w:autoSpaceDN w:val="0"/>
              <w:adjustRightInd w:val="0"/>
              <w:spacing w:after="0" w:line="240" w:lineRule="auto"/>
              <w:rPr>
                <w:rFonts w:ascii="Calibri" w:hAnsi="Calibri" w:cs="Calibri"/>
                <w:color w:val="031E40"/>
                <w:sz w:val="22"/>
                <w:lang w:val="en-GB"/>
              </w:rPr>
            </w:pPr>
            <w:r w:rsidRPr="00E32144">
              <w:rPr>
                <w:rFonts w:ascii="Calibri" w:hAnsi="Calibri" w:cs="Calibri"/>
                <w:color w:val="031E40"/>
                <w:sz w:val="22"/>
                <w:lang w:val="en-GB"/>
              </w:rPr>
              <w:t xml:space="preserve">What </w:t>
            </w:r>
            <w:r w:rsidRPr="00E32144">
              <w:rPr>
                <w:rFonts w:ascii="Calibri-Bold" w:hAnsi="Calibri-Bold" w:cs="Calibri-Bold"/>
                <w:b/>
                <w:bCs/>
                <w:color w:val="031E40"/>
                <w:sz w:val="22"/>
                <w:lang w:val="en-GB"/>
              </w:rPr>
              <w:t xml:space="preserve">skills </w:t>
            </w:r>
            <w:r w:rsidRPr="00E32144">
              <w:rPr>
                <w:rFonts w:ascii="Calibri" w:hAnsi="Calibri" w:cs="Calibri"/>
                <w:color w:val="031E40"/>
                <w:sz w:val="22"/>
                <w:lang w:val="en-GB"/>
              </w:rPr>
              <w:t xml:space="preserve">and </w:t>
            </w:r>
            <w:r w:rsidRPr="00E32144">
              <w:rPr>
                <w:rFonts w:ascii="Calibri-Bold" w:hAnsi="Calibri-Bold" w:cs="Calibri-Bold"/>
                <w:b/>
                <w:bCs/>
                <w:color w:val="031E40"/>
                <w:sz w:val="22"/>
                <w:lang w:val="en-GB"/>
              </w:rPr>
              <w:t xml:space="preserve">prior knowledge </w:t>
            </w:r>
            <w:r w:rsidRPr="00E32144">
              <w:rPr>
                <w:rFonts w:ascii="Calibri" w:hAnsi="Calibri" w:cs="Calibri"/>
                <w:color w:val="031E40"/>
                <w:sz w:val="22"/>
                <w:lang w:val="en-GB"/>
              </w:rPr>
              <w:t>of the subject matter</w:t>
            </w:r>
          </w:p>
          <w:p w14:paraId="67C57651" w14:textId="77777777" w:rsidR="00E32144" w:rsidRPr="00E32144" w:rsidRDefault="00E32144" w:rsidP="00E32144">
            <w:pPr>
              <w:autoSpaceDE w:val="0"/>
              <w:autoSpaceDN w:val="0"/>
              <w:adjustRightInd w:val="0"/>
              <w:spacing w:after="0" w:line="240" w:lineRule="auto"/>
              <w:rPr>
                <w:rFonts w:ascii="Calibri" w:hAnsi="Calibri" w:cs="Calibri"/>
                <w:color w:val="031E40"/>
                <w:sz w:val="22"/>
                <w:lang w:val="en-GB"/>
              </w:rPr>
            </w:pPr>
            <w:r w:rsidRPr="00E32144">
              <w:rPr>
                <w:rFonts w:ascii="Calibri" w:hAnsi="Calibri" w:cs="Calibri"/>
                <w:color w:val="031E40"/>
                <w:sz w:val="22"/>
                <w:lang w:val="en-GB"/>
              </w:rPr>
              <w:t xml:space="preserve">should </w:t>
            </w:r>
            <w:r w:rsidRPr="00E32144">
              <w:rPr>
                <w:rFonts w:ascii="Calibri-Italic" w:hAnsi="Calibri-Italic" w:cs="Calibri-Italic"/>
                <w:i/>
                <w:iCs/>
                <w:color w:val="031E40"/>
                <w:sz w:val="22"/>
                <w:lang w:val="en-GB"/>
              </w:rPr>
              <w:t xml:space="preserve">facilitators </w:t>
            </w:r>
            <w:r w:rsidRPr="00E32144">
              <w:rPr>
                <w:rFonts w:ascii="Calibri" w:hAnsi="Calibri" w:cs="Calibri"/>
                <w:color w:val="031E40"/>
                <w:sz w:val="22"/>
                <w:lang w:val="en-GB"/>
              </w:rPr>
              <w:t xml:space="preserve">have </w:t>
            </w:r>
            <w:r w:rsidRPr="00E32144">
              <w:rPr>
                <w:rFonts w:ascii="Calibri-Bold" w:hAnsi="Calibri-Bold" w:cs="Calibri-Bold"/>
                <w:b/>
                <w:bCs/>
                <w:color w:val="031E40"/>
                <w:sz w:val="22"/>
                <w:lang w:val="en-GB"/>
              </w:rPr>
              <w:t xml:space="preserve">already </w:t>
            </w:r>
            <w:r w:rsidRPr="00E32144">
              <w:rPr>
                <w:rFonts w:ascii="Calibri" w:hAnsi="Calibri" w:cs="Calibri"/>
                <w:color w:val="031E40"/>
                <w:sz w:val="22"/>
                <w:lang w:val="en-GB"/>
              </w:rPr>
              <w:t>mastered before starting to teach this Module?</w:t>
            </w:r>
          </w:p>
        </w:tc>
        <w:tc>
          <w:tcPr>
            <w:tcW w:w="4823" w:type="dxa"/>
            <w:shd w:val="clear" w:color="auto" w:fill="auto"/>
          </w:tcPr>
          <w:p w14:paraId="1D58E5C2"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609054BE" w14:textId="77777777" w:rsidTr="00742789">
        <w:trPr>
          <w:trHeight w:val="484"/>
        </w:trPr>
        <w:tc>
          <w:tcPr>
            <w:tcW w:w="4822" w:type="dxa"/>
            <w:shd w:val="clear" w:color="auto" w:fill="A6CEDA"/>
          </w:tcPr>
          <w:p w14:paraId="34B7D1F5" w14:textId="77777777" w:rsidR="00E32144" w:rsidRPr="00E32144" w:rsidRDefault="00E32144" w:rsidP="00E32144">
            <w:pPr>
              <w:autoSpaceDE w:val="0"/>
              <w:autoSpaceDN w:val="0"/>
              <w:adjustRightInd w:val="0"/>
              <w:spacing w:after="0" w:line="240" w:lineRule="auto"/>
              <w:rPr>
                <w:rFonts w:ascii="Calibri" w:hAnsi="Calibri" w:cs="Calibri"/>
                <w:color w:val="031E40"/>
                <w:sz w:val="22"/>
                <w:lang w:val="en-GB"/>
              </w:rPr>
            </w:pPr>
            <w:r w:rsidRPr="00E32144">
              <w:rPr>
                <w:rFonts w:ascii="Calibri" w:hAnsi="Calibri" w:cs="Calibri"/>
                <w:color w:val="031E40"/>
                <w:sz w:val="22"/>
                <w:lang w:val="en-GB"/>
              </w:rPr>
              <w:t xml:space="preserve">What </w:t>
            </w:r>
            <w:r w:rsidRPr="00E32144">
              <w:rPr>
                <w:rFonts w:ascii="Calibri-Bold" w:hAnsi="Calibri-Bold" w:cs="Calibri-Bold"/>
                <w:b/>
                <w:bCs/>
                <w:color w:val="031E40"/>
                <w:sz w:val="22"/>
                <w:lang w:val="en-GB"/>
              </w:rPr>
              <w:t xml:space="preserve">skills </w:t>
            </w:r>
            <w:r w:rsidRPr="00E32144">
              <w:rPr>
                <w:rFonts w:ascii="Calibri" w:hAnsi="Calibri" w:cs="Calibri"/>
                <w:color w:val="031E40"/>
                <w:sz w:val="22"/>
                <w:lang w:val="en-GB"/>
              </w:rPr>
              <w:t xml:space="preserve">do </w:t>
            </w:r>
            <w:r w:rsidRPr="00E32144">
              <w:rPr>
                <w:rFonts w:ascii="Calibri-Italic" w:hAnsi="Calibri-Italic" w:cs="Calibri-Italic"/>
                <w:i/>
                <w:iCs/>
                <w:color w:val="031E40"/>
                <w:sz w:val="22"/>
                <w:lang w:val="en-GB"/>
              </w:rPr>
              <w:t xml:space="preserve">support staff </w:t>
            </w:r>
            <w:r w:rsidRPr="00E32144">
              <w:rPr>
                <w:rFonts w:ascii="Calibri" w:hAnsi="Calibri" w:cs="Calibri"/>
                <w:color w:val="031E40"/>
                <w:sz w:val="22"/>
                <w:lang w:val="en-GB"/>
              </w:rPr>
              <w:t>need in order to support the delivery of this module?</w:t>
            </w:r>
          </w:p>
        </w:tc>
        <w:tc>
          <w:tcPr>
            <w:tcW w:w="4823" w:type="dxa"/>
            <w:shd w:val="clear" w:color="auto" w:fill="auto"/>
          </w:tcPr>
          <w:p w14:paraId="0AFE8065"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1C0FE3C1" w14:textId="77777777" w:rsidR="00E32144" w:rsidRPr="00E32144" w:rsidRDefault="00E32144" w:rsidP="00E32144">
      <w:pPr>
        <w:spacing w:before="60" w:after="60" w:line="240" w:lineRule="auto"/>
        <w:rPr>
          <w:rFonts w:ascii="Calibri" w:eastAsia="Times New Roman" w:hAnsi="Calibri" w:cs="Calibri"/>
          <w:color w:val="031E40"/>
          <w:sz w:val="22"/>
          <w:lang w:val="en-GB"/>
        </w:rPr>
      </w:pPr>
    </w:p>
    <w:tbl>
      <w:tblPr>
        <w:tblpPr w:leftFromText="180" w:rightFromText="180" w:vertAnchor="text" w:horzAnchor="margin" w:tblpYSpec="outside"/>
        <w:tblW w:w="963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476"/>
        <w:gridCol w:w="4178"/>
        <w:gridCol w:w="2976"/>
      </w:tblGrid>
      <w:tr w:rsidR="00E32144" w:rsidRPr="00E32144" w14:paraId="47178E96" w14:textId="77777777" w:rsidTr="00742789">
        <w:trPr>
          <w:trHeight w:val="383"/>
        </w:trPr>
        <w:tc>
          <w:tcPr>
            <w:tcW w:w="9630" w:type="dxa"/>
            <w:gridSpan w:val="3"/>
            <w:shd w:val="clear" w:color="auto" w:fill="7FB9CA"/>
          </w:tcPr>
          <w:p w14:paraId="28A117B7"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r w:rsidRPr="00E32144">
              <w:rPr>
                <w:rFonts w:ascii="Calibri" w:eastAsia="Times New Roman" w:hAnsi="Calibri" w:cs="Calibri"/>
                <w:b/>
                <w:bCs/>
                <w:color w:val="031E40"/>
                <w:sz w:val="22"/>
                <w:lang w:val="en-GB"/>
              </w:rPr>
              <w:lastRenderedPageBreak/>
              <w:t>Quality assurance matters</w:t>
            </w:r>
          </w:p>
        </w:tc>
      </w:tr>
      <w:tr w:rsidR="00E32144" w:rsidRPr="00E32144" w14:paraId="45BB1F96" w14:textId="77777777" w:rsidTr="00742789">
        <w:trPr>
          <w:trHeight w:val="899"/>
        </w:trPr>
        <w:tc>
          <w:tcPr>
            <w:tcW w:w="2476" w:type="dxa"/>
            <w:shd w:val="clear" w:color="auto" w:fill="A6CEDA"/>
          </w:tcPr>
          <w:p w14:paraId="6DC5F8CA"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How will feedback on module be obtained from students?</w:t>
            </w:r>
          </w:p>
        </w:tc>
        <w:tc>
          <w:tcPr>
            <w:tcW w:w="7153" w:type="dxa"/>
            <w:gridSpan w:val="2"/>
            <w:shd w:val="clear" w:color="auto" w:fill="auto"/>
          </w:tcPr>
          <w:p w14:paraId="5EE65797"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48D712D7" w14:textId="77777777" w:rsidTr="00742789">
        <w:trPr>
          <w:trHeight w:val="634"/>
        </w:trPr>
        <w:tc>
          <w:tcPr>
            <w:tcW w:w="2476" w:type="dxa"/>
            <w:shd w:val="clear" w:color="auto" w:fill="A6CEDA"/>
          </w:tcPr>
          <w:p w14:paraId="36B78E44"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How will student feedback be used to improve module?</w:t>
            </w:r>
          </w:p>
        </w:tc>
        <w:tc>
          <w:tcPr>
            <w:tcW w:w="7153" w:type="dxa"/>
            <w:gridSpan w:val="2"/>
            <w:shd w:val="clear" w:color="auto" w:fill="auto"/>
          </w:tcPr>
          <w:p w14:paraId="3AD99933"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10E5DB2B" w14:textId="77777777" w:rsidTr="00742789">
        <w:trPr>
          <w:trHeight w:val="648"/>
        </w:trPr>
        <w:tc>
          <w:tcPr>
            <w:tcW w:w="6654" w:type="dxa"/>
            <w:gridSpan w:val="2"/>
            <w:shd w:val="clear" w:color="auto" w:fill="A6CEDA"/>
          </w:tcPr>
          <w:p w14:paraId="7DFAAFB9"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A certificate,  signed by the university’s Head of Quality Assurance, confirming that the module meets the requirements of the PEBL QA rubric is attached.</w:t>
            </w:r>
          </w:p>
        </w:tc>
        <w:tc>
          <w:tcPr>
            <w:tcW w:w="2975" w:type="dxa"/>
            <w:shd w:val="clear" w:color="auto" w:fill="auto"/>
          </w:tcPr>
          <w:p w14:paraId="15344272" w14:textId="77777777" w:rsidR="00E32144" w:rsidRPr="00E32144" w:rsidRDefault="00E32144" w:rsidP="00E32144">
            <w:pPr>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 xml:space="preserve">   Yes</w:t>
            </w:r>
            <w:r w:rsidRPr="00E32144">
              <w:rPr>
                <w:rFonts w:ascii="Calibri" w:eastAsia="Times New Roman" w:hAnsi="Calibri" w:cs="Calibri"/>
                <w:bCs/>
                <w:color w:val="031E40"/>
                <w:sz w:val="22"/>
                <w:lang w:val="en-GB"/>
              </w:rPr>
              <w:tab/>
            </w:r>
            <w:sdt>
              <w:sdtPr>
                <w:rPr>
                  <w:rFonts w:ascii="Calibri" w:eastAsia="Times New Roman" w:hAnsi="Calibri" w:cs="Calibri"/>
                  <w:bCs/>
                  <w:color w:val="031E40"/>
                  <w:sz w:val="22"/>
                  <w:lang w:val="en-GB"/>
                </w:rPr>
                <w:id w:val="-1238007100"/>
                <w14:checkbox>
                  <w14:checked w14:val="0"/>
                  <w14:checkedState w14:val="2612" w14:font="MS Gothic"/>
                  <w14:uncheckedState w14:val="2610" w14:font="MS Gothic"/>
                </w14:checkbox>
              </w:sdtPr>
              <w:sdtContent>
                <w:r w:rsidRPr="00E32144">
                  <w:rPr>
                    <w:rFonts w:ascii="Segoe UI Symbol" w:eastAsia="Times New Roman" w:hAnsi="Segoe UI Symbol" w:cs="Segoe UI Symbol"/>
                    <w:bCs/>
                    <w:color w:val="031E40"/>
                    <w:sz w:val="22"/>
                    <w:lang w:val="en-GB"/>
                  </w:rPr>
                  <w:t>☐</w:t>
                </w:r>
              </w:sdtContent>
            </w:sdt>
            <w:r w:rsidRPr="00E32144">
              <w:rPr>
                <w:rFonts w:ascii="Calibri" w:eastAsia="Times New Roman" w:hAnsi="Calibri" w:cs="Calibri"/>
                <w:bCs/>
                <w:color w:val="031E40"/>
                <w:sz w:val="22"/>
                <w:lang w:val="en-GB"/>
              </w:rPr>
              <w:tab/>
              <w:t xml:space="preserve">    No</w:t>
            </w:r>
            <w:r w:rsidRPr="00E32144">
              <w:rPr>
                <w:rFonts w:ascii="Calibri" w:eastAsia="Times New Roman" w:hAnsi="Calibri" w:cs="Calibri"/>
                <w:bCs/>
                <w:color w:val="031E40"/>
                <w:sz w:val="22"/>
                <w:lang w:val="en-GB"/>
              </w:rPr>
              <w:tab/>
            </w:r>
            <w:sdt>
              <w:sdtPr>
                <w:rPr>
                  <w:rFonts w:ascii="Calibri" w:eastAsia="Times New Roman" w:hAnsi="Calibri" w:cs="Calibri"/>
                  <w:bCs/>
                  <w:color w:val="031E40"/>
                  <w:sz w:val="22"/>
                  <w:lang w:val="en-GB"/>
                </w:rPr>
                <w:id w:val="1812595207"/>
                <w14:checkbox>
                  <w14:checked w14:val="0"/>
                  <w14:checkedState w14:val="2612" w14:font="MS Gothic"/>
                  <w14:uncheckedState w14:val="2610" w14:font="MS Gothic"/>
                </w14:checkbox>
              </w:sdtPr>
              <w:sdtContent>
                <w:r w:rsidRPr="00E32144">
                  <w:rPr>
                    <w:rFonts w:ascii="Segoe UI Symbol" w:eastAsia="Times New Roman" w:hAnsi="Segoe UI Symbol" w:cs="Segoe UI Symbol"/>
                    <w:bCs/>
                    <w:color w:val="031E40"/>
                    <w:sz w:val="22"/>
                    <w:lang w:val="en-GB"/>
                  </w:rPr>
                  <w:t>☐</w:t>
                </w:r>
              </w:sdtContent>
            </w:sdt>
          </w:p>
        </w:tc>
      </w:tr>
    </w:tbl>
    <w:p w14:paraId="5D15CC99"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2856EA77"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296DABC0"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6F62BA64"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39957FC5"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375382B5"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19CA20F0"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7A5E6017"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11994872"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407CFB15"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15B91AEA"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794A4504"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3146ABA1"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7F331F05"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6739F35B"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3539E3AB"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08DFE965"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11098C1B"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36509511"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4C737BED"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05660945"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367E4B32"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2617A0AC"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737BA259" w14:textId="77777777" w:rsidR="00E32144" w:rsidRPr="00E32144" w:rsidRDefault="00E32144" w:rsidP="00E32144">
      <w:pPr>
        <w:spacing w:before="60" w:after="60" w:line="240" w:lineRule="auto"/>
        <w:rPr>
          <w:rFonts w:ascii="Calibri" w:eastAsia="Times New Roman" w:hAnsi="Calibri" w:cs="Calibri"/>
          <w:b/>
          <w:color w:val="031E40"/>
          <w:sz w:val="22"/>
          <w:lang w:val="en-GB"/>
        </w:rPr>
      </w:pPr>
    </w:p>
    <w:p w14:paraId="6910358D" w14:textId="77777777" w:rsidR="00E32144" w:rsidRPr="00E32144" w:rsidRDefault="00E32144" w:rsidP="00E32144">
      <w:pPr>
        <w:spacing w:after="200" w:line="276" w:lineRule="auto"/>
        <w:rPr>
          <w:rFonts w:ascii="Calibri" w:eastAsia="Times New Roman" w:hAnsi="Calibri" w:cs="Calibri"/>
          <w:b/>
          <w:color w:val="031E40"/>
          <w:sz w:val="22"/>
          <w:lang w:val="en-GB"/>
        </w:rPr>
      </w:pPr>
      <w:r w:rsidRPr="00E32144">
        <w:rPr>
          <w:rFonts w:ascii="Calibri" w:eastAsia="Times New Roman" w:hAnsi="Calibri" w:cs="Calibri"/>
          <w:b/>
          <w:color w:val="031E40"/>
          <w:sz w:val="22"/>
          <w:lang w:val="en-GB"/>
        </w:rPr>
        <w:br w:type="page"/>
      </w:r>
    </w:p>
    <w:p w14:paraId="2DE360EE" w14:textId="77777777" w:rsidR="00E32144" w:rsidRPr="00E32144" w:rsidRDefault="00E32144" w:rsidP="00E32144">
      <w:pPr>
        <w:spacing w:before="60" w:after="60" w:line="240" w:lineRule="auto"/>
        <w:rPr>
          <w:rFonts w:ascii="Calibri" w:eastAsia="Times New Roman" w:hAnsi="Calibri" w:cs="Calibri"/>
          <w:b/>
          <w:i/>
          <w:color w:val="031E40"/>
          <w:sz w:val="22"/>
          <w:lang w:val="en-GB"/>
        </w:rPr>
      </w:pPr>
      <w:r w:rsidRPr="00E32144">
        <w:rPr>
          <w:rFonts w:ascii="Calibri" w:eastAsia="Times New Roman" w:hAnsi="Calibri" w:cs="Calibri"/>
          <w:b/>
          <w:color w:val="031E40"/>
          <w:sz w:val="22"/>
          <w:lang w:val="en-GB"/>
        </w:rPr>
        <w:lastRenderedPageBreak/>
        <w:t>UNIT/WEEK/SECTION-LEVEL TEMPLATE</w:t>
      </w:r>
      <w:r w:rsidRPr="00E32144">
        <w:rPr>
          <w:rFonts w:ascii="Calibri" w:eastAsia="Times New Roman" w:hAnsi="Calibri" w:cs="Calibri"/>
          <w:b/>
          <w:i/>
          <w:color w:val="031E40"/>
          <w:sz w:val="22"/>
          <w:lang w:val="en-GB"/>
        </w:rPr>
        <w:t xml:space="preserve"> </w:t>
      </w:r>
    </w:p>
    <w:tbl>
      <w:tblPr>
        <w:tblpPr w:leftFromText="180" w:rightFromText="180" w:vertAnchor="text" w:horzAnchor="margin" w:tblpYSpec="outside"/>
        <w:tblW w:w="96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480"/>
        <w:gridCol w:w="7165"/>
      </w:tblGrid>
      <w:tr w:rsidR="00E32144" w:rsidRPr="00E32144" w14:paraId="2FDA07A5" w14:textId="77777777" w:rsidTr="00742789">
        <w:trPr>
          <w:trHeight w:val="413"/>
        </w:trPr>
        <w:tc>
          <w:tcPr>
            <w:tcW w:w="9645" w:type="dxa"/>
            <w:gridSpan w:val="2"/>
            <w:shd w:val="clear" w:color="auto" w:fill="7FB9CA"/>
          </w:tcPr>
          <w:p w14:paraId="070A43DC"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r w:rsidRPr="00E32144">
              <w:rPr>
                <w:rFonts w:ascii="Calibri" w:eastAsia="Times New Roman" w:hAnsi="Calibri" w:cs="Calibri"/>
                <w:b/>
                <w:bCs/>
                <w:color w:val="031E40"/>
                <w:sz w:val="22"/>
                <w:lang w:val="en-GB"/>
              </w:rPr>
              <w:t>Unit-level overview</w:t>
            </w:r>
          </w:p>
        </w:tc>
      </w:tr>
      <w:tr w:rsidR="00E32144" w:rsidRPr="00E32144" w14:paraId="403EE5C9" w14:textId="77777777" w:rsidTr="00742789">
        <w:trPr>
          <w:trHeight w:val="397"/>
        </w:trPr>
        <w:tc>
          <w:tcPr>
            <w:tcW w:w="2480" w:type="dxa"/>
            <w:shd w:val="clear" w:color="auto" w:fill="A6CEDA"/>
          </w:tcPr>
          <w:p w14:paraId="5A640BAC"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Aim of the unit:</w:t>
            </w:r>
          </w:p>
        </w:tc>
        <w:tc>
          <w:tcPr>
            <w:tcW w:w="7164" w:type="dxa"/>
            <w:shd w:val="clear" w:color="auto" w:fill="auto"/>
          </w:tcPr>
          <w:p w14:paraId="4B20B14E"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28BAAF05" w14:textId="77777777" w:rsidTr="00742789">
        <w:trPr>
          <w:trHeight w:val="413"/>
        </w:trPr>
        <w:tc>
          <w:tcPr>
            <w:tcW w:w="2480" w:type="dxa"/>
            <w:shd w:val="clear" w:color="auto" w:fill="A6CEDA"/>
          </w:tcPr>
          <w:p w14:paraId="480231CD"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Brief description of unit:</w:t>
            </w:r>
          </w:p>
        </w:tc>
        <w:tc>
          <w:tcPr>
            <w:tcW w:w="7164" w:type="dxa"/>
            <w:shd w:val="clear" w:color="auto" w:fill="auto"/>
          </w:tcPr>
          <w:p w14:paraId="173D60E3"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7BEF6F19" w14:textId="77777777" w:rsidTr="00742789">
        <w:trPr>
          <w:trHeight w:val="699"/>
        </w:trPr>
        <w:tc>
          <w:tcPr>
            <w:tcW w:w="2480" w:type="dxa"/>
            <w:shd w:val="clear" w:color="auto" w:fill="A6CEDA"/>
          </w:tcPr>
          <w:p w14:paraId="1CD92265"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Intended learning outcomes:</w:t>
            </w:r>
          </w:p>
        </w:tc>
        <w:tc>
          <w:tcPr>
            <w:tcW w:w="7164" w:type="dxa"/>
            <w:shd w:val="clear" w:color="auto" w:fill="auto"/>
          </w:tcPr>
          <w:p w14:paraId="51092C6C" w14:textId="77777777" w:rsidR="00E32144" w:rsidRPr="00E32144" w:rsidRDefault="00E32144" w:rsidP="00E32144">
            <w:pPr>
              <w:tabs>
                <w:tab w:val="right" w:leader="dot" w:pos="9103"/>
              </w:tabs>
              <w:spacing w:before="60" w:after="60" w:line="240" w:lineRule="auto"/>
              <w:rPr>
                <w:rFonts w:ascii="Calibri" w:eastAsia="Times New Roman" w:hAnsi="Calibri" w:cs="Calibri"/>
                <w:bCs/>
                <w:i/>
                <w:color w:val="031E40"/>
                <w:sz w:val="22"/>
                <w:lang w:val="en-GB"/>
              </w:rPr>
            </w:pPr>
            <w:r w:rsidRPr="00E32144">
              <w:rPr>
                <w:rFonts w:ascii="Calibri" w:eastAsia="Times New Roman" w:hAnsi="Calibri" w:cs="Calibri"/>
                <w:bCs/>
                <w:i/>
                <w:color w:val="031E40"/>
                <w:sz w:val="22"/>
                <w:lang w:val="en-GB"/>
              </w:rPr>
              <w:t xml:space="preserve">At the end of this </w:t>
            </w:r>
            <w:r w:rsidRPr="00E32144">
              <w:rPr>
                <w:rFonts w:ascii="Calibri" w:eastAsia="Times New Roman" w:hAnsi="Calibri" w:cs="Calibri"/>
                <w:b/>
                <w:bCs/>
                <w:i/>
                <w:color w:val="031E40"/>
                <w:sz w:val="22"/>
                <w:lang w:val="en-GB"/>
              </w:rPr>
              <w:t>unit</w:t>
            </w:r>
            <w:r w:rsidRPr="00E32144">
              <w:rPr>
                <w:rFonts w:ascii="Calibri" w:eastAsia="Times New Roman" w:hAnsi="Calibri" w:cs="Calibri"/>
                <w:bCs/>
                <w:i/>
                <w:color w:val="031E40"/>
                <w:sz w:val="22"/>
                <w:lang w:val="en-GB"/>
              </w:rPr>
              <w:t>, you will be able to:</w:t>
            </w:r>
          </w:p>
          <w:p w14:paraId="67F9F9C2" w14:textId="77777777" w:rsidR="00E32144" w:rsidRPr="00E32144" w:rsidRDefault="00E32144" w:rsidP="002532F8">
            <w:pPr>
              <w:numPr>
                <w:ilvl w:val="0"/>
                <w:numId w:val="45"/>
              </w:numPr>
              <w:tabs>
                <w:tab w:val="right" w:leader="dot" w:pos="9103"/>
              </w:tabs>
              <w:spacing w:before="60" w:after="60" w:line="240" w:lineRule="auto"/>
              <w:contextualSpacing/>
              <w:rPr>
                <w:rFonts w:ascii="Calibri" w:eastAsia="Times New Roman" w:hAnsi="Calibri" w:cs="Calibri"/>
                <w:bCs/>
                <w:color w:val="031E40"/>
                <w:sz w:val="22"/>
                <w:lang w:val="en-GB"/>
              </w:rPr>
            </w:pPr>
          </w:p>
        </w:tc>
      </w:tr>
      <w:tr w:rsidR="00E32144" w:rsidRPr="00E32144" w14:paraId="2683CF3C" w14:textId="77777777" w:rsidTr="00742789">
        <w:trPr>
          <w:trHeight w:val="397"/>
        </w:trPr>
        <w:tc>
          <w:tcPr>
            <w:tcW w:w="2480" w:type="dxa"/>
            <w:shd w:val="clear" w:color="auto" w:fill="A6CEDA"/>
          </w:tcPr>
          <w:p w14:paraId="2B861A4E"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Syllabus/curriculum:</w:t>
            </w:r>
          </w:p>
        </w:tc>
        <w:tc>
          <w:tcPr>
            <w:tcW w:w="7164" w:type="dxa"/>
            <w:shd w:val="clear" w:color="auto" w:fill="auto"/>
          </w:tcPr>
          <w:p w14:paraId="52ABDE81"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29B1F881" w14:textId="77777777" w:rsidR="00E32144" w:rsidRPr="00E32144" w:rsidRDefault="00E32144" w:rsidP="00E32144">
      <w:pPr>
        <w:spacing w:before="60" w:after="60" w:line="240" w:lineRule="auto"/>
        <w:rPr>
          <w:rFonts w:ascii="Verdana" w:eastAsia="Times New Roman" w:hAnsi="Verdana"/>
          <w:color w:val="404040"/>
          <w:sz w:val="20"/>
          <w:lang w:val="en-GB"/>
        </w:rPr>
      </w:pPr>
    </w:p>
    <w:tbl>
      <w:tblPr>
        <w:tblpPr w:leftFromText="180" w:rightFromText="180" w:vertAnchor="text" w:horzAnchor="margin" w:tblpYSpec="outside"/>
        <w:tblW w:w="96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476"/>
        <w:gridCol w:w="7153"/>
      </w:tblGrid>
      <w:tr w:rsidR="00E32144" w:rsidRPr="00E32144" w14:paraId="092BF7B8" w14:textId="77777777" w:rsidTr="00742789">
        <w:trPr>
          <w:trHeight w:val="303"/>
        </w:trPr>
        <w:tc>
          <w:tcPr>
            <w:tcW w:w="2476" w:type="dxa"/>
            <w:shd w:val="clear" w:color="auto" w:fill="A6CEDA"/>
          </w:tcPr>
          <w:p w14:paraId="2B97402F"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Overview of student activity:</w:t>
            </w:r>
          </w:p>
        </w:tc>
        <w:tc>
          <w:tcPr>
            <w:tcW w:w="7153" w:type="dxa"/>
            <w:shd w:val="clear" w:color="auto" w:fill="auto"/>
          </w:tcPr>
          <w:p w14:paraId="64862450"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76CAFB79" w14:textId="77777777" w:rsidR="00E32144" w:rsidRPr="00E32144" w:rsidRDefault="00E32144" w:rsidP="00E32144">
      <w:pPr>
        <w:spacing w:before="60" w:after="60" w:line="240" w:lineRule="auto"/>
        <w:rPr>
          <w:rFonts w:ascii="Verdana" w:eastAsia="Times New Roman" w:hAnsi="Verdana"/>
          <w:color w:val="404040"/>
          <w:sz w:val="20"/>
          <w:lang w:val="en-GB"/>
        </w:rPr>
      </w:pPr>
    </w:p>
    <w:p w14:paraId="641E428C" w14:textId="77777777" w:rsidR="00E32144" w:rsidRPr="00E32144" w:rsidRDefault="00E32144" w:rsidP="00E32144">
      <w:pPr>
        <w:spacing w:before="60" w:after="60" w:line="240" w:lineRule="auto"/>
        <w:rPr>
          <w:rFonts w:ascii="Verdana" w:eastAsia="Times New Roman" w:hAnsi="Verdana"/>
          <w:color w:val="404040"/>
          <w:sz w:val="20"/>
          <w:lang w:val="en-GB"/>
        </w:rPr>
      </w:pPr>
    </w:p>
    <w:p w14:paraId="77EBDCC8" w14:textId="77777777" w:rsidR="00E32144" w:rsidRPr="00E32144" w:rsidRDefault="00E32144" w:rsidP="00E32144">
      <w:pPr>
        <w:spacing w:before="60" w:after="60" w:line="240" w:lineRule="auto"/>
        <w:rPr>
          <w:rFonts w:ascii="Verdana" w:eastAsia="Times New Roman" w:hAnsi="Verdana"/>
          <w:color w:val="404040"/>
          <w:sz w:val="20"/>
          <w:lang w:val="en-GB"/>
        </w:rPr>
      </w:pPr>
    </w:p>
    <w:p w14:paraId="2E81E263" w14:textId="77777777" w:rsidR="00E32144" w:rsidRPr="00E32144" w:rsidRDefault="00E32144" w:rsidP="00E32144">
      <w:pPr>
        <w:spacing w:before="60" w:after="60" w:line="240" w:lineRule="auto"/>
        <w:rPr>
          <w:rFonts w:ascii="Verdana" w:eastAsia="Times New Roman" w:hAnsi="Verdana"/>
          <w:color w:val="404040"/>
          <w:sz w:val="20"/>
          <w:lang w:val="en-GB"/>
        </w:rPr>
      </w:pPr>
    </w:p>
    <w:p w14:paraId="47D6C203" w14:textId="77777777" w:rsidR="00E32144" w:rsidRPr="00E32144" w:rsidRDefault="00E32144" w:rsidP="00E32144">
      <w:pPr>
        <w:spacing w:before="60" w:after="60" w:line="240" w:lineRule="auto"/>
        <w:rPr>
          <w:rFonts w:ascii="Verdana" w:eastAsia="Times New Roman" w:hAnsi="Verdana"/>
          <w:color w:val="404040"/>
          <w:sz w:val="20"/>
          <w:lang w:val="en-GB"/>
        </w:rPr>
      </w:pPr>
    </w:p>
    <w:p w14:paraId="14DDC2F6" w14:textId="77777777" w:rsidR="00E32144" w:rsidRPr="00E32144" w:rsidRDefault="00E32144" w:rsidP="00E32144">
      <w:pPr>
        <w:spacing w:before="60" w:after="60" w:line="240" w:lineRule="auto"/>
        <w:rPr>
          <w:rFonts w:ascii="Verdana" w:eastAsia="Times New Roman" w:hAnsi="Verdana"/>
          <w:color w:val="404040"/>
          <w:sz w:val="20"/>
          <w:lang w:val="en-GB"/>
        </w:rPr>
      </w:pPr>
    </w:p>
    <w:p w14:paraId="1A8D10FD" w14:textId="77777777" w:rsidR="00E32144" w:rsidRPr="00E32144" w:rsidRDefault="00E32144" w:rsidP="00E32144">
      <w:pPr>
        <w:spacing w:before="60" w:after="60" w:line="240" w:lineRule="auto"/>
        <w:rPr>
          <w:rFonts w:ascii="Verdana" w:eastAsia="Times New Roman" w:hAnsi="Verdana"/>
          <w:color w:val="404040"/>
          <w:sz w:val="20"/>
          <w:lang w:val="en-GB"/>
        </w:rPr>
      </w:pPr>
    </w:p>
    <w:p w14:paraId="30D1878A" w14:textId="77777777" w:rsidR="00E32144" w:rsidRPr="00E32144" w:rsidRDefault="00E32144" w:rsidP="00E32144">
      <w:pPr>
        <w:spacing w:before="60" w:after="60" w:line="240" w:lineRule="auto"/>
        <w:rPr>
          <w:rFonts w:ascii="Verdana" w:eastAsia="Times New Roman" w:hAnsi="Verdana"/>
          <w:color w:val="404040"/>
          <w:sz w:val="20"/>
          <w:lang w:val="en-GB"/>
        </w:rPr>
      </w:pPr>
    </w:p>
    <w:p w14:paraId="71497380" w14:textId="77777777" w:rsidR="00E32144" w:rsidRPr="00E32144" w:rsidRDefault="00E32144" w:rsidP="00E32144">
      <w:pPr>
        <w:spacing w:before="60" w:after="60" w:line="240" w:lineRule="auto"/>
        <w:rPr>
          <w:rFonts w:ascii="Verdana" w:eastAsia="Times New Roman" w:hAnsi="Verdana"/>
          <w:color w:val="404040"/>
          <w:sz w:val="20"/>
          <w:lang w:val="en-GB"/>
        </w:rPr>
      </w:pPr>
    </w:p>
    <w:p w14:paraId="29E0E273" w14:textId="77777777" w:rsidR="00E32144" w:rsidRPr="00E32144" w:rsidRDefault="00E32144" w:rsidP="00E32144">
      <w:pPr>
        <w:spacing w:before="60" w:after="60" w:line="240" w:lineRule="auto"/>
        <w:rPr>
          <w:rFonts w:ascii="Verdana" w:eastAsia="Times New Roman" w:hAnsi="Verdana"/>
          <w:color w:val="404040"/>
          <w:sz w:val="20"/>
          <w:lang w:val="en-GB"/>
        </w:rPr>
      </w:pPr>
    </w:p>
    <w:p w14:paraId="335C0D73" w14:textId="77777777" w:rsidR="00E32144" w:rsidRPr="00E32144" w:rsidRDefault="00E32144" w:rsidP="00E32144">
      <w:pPr>
        <w:spacing w:before="60" w:after="60" w:line="240" w:lineRule="auto"/>
        <w:rPr>
          <w:rFonts w:ascii="Verdana" w:eastAsia="Times New Roman" w:hAnsi="Verdana"/>
          <w:color w:val="404040"/>
          <w:sz w:val="20"/>
          <w:lang w:val="en-GB"/>
        </w:rPr>
      </w:pPr>
    </w:p>
    <w:p w14:paraId="6D7CCD0A" w14:textId="77777777" w:rsidR="00E32144" w:rsidRPr="00E32144" w:rsidRDefault="00E32144" w:rsidP="00E32144">
      <w:pPr>
        <w:spacing w:before="60" w:after="60" w:line="240" w:lineRule="auto"/>
        <w:rPr>
          <w:rFonts w:ascii="Verdana" w:eastAsia="Times New Roman" w:hAnsi="Verdana"/>
          <w:color w:val="404040"/>
          <w:sz w:val="20"/>
          <w:lang w:val="en-GB"/>
        </w:rPr>
      </w:pPr>
    </w:p>
    <w:p w14:paraId="67D2F7C9" w14:textId="77777777" w:rsidR="00E32144" w:rsidRPr="00E32144" w:rsidRDefault="00E32144" w:rsidP="00E32144">
      <w:pPr>
        <w:spacing w:before="60" w:after="60" w:line="240" w:lineRule="auto"/>
        <w:rPr>
          <w:rFonts w:ascii="Verdana" w:eastAsia="Times New Roman" w:hAnsi="Verdana"/>
          <w:color w:val="404040"/>
          <w:sz w:val="20"/>
          <w:lang w:val="en-GB"/>
        </w:rPr>
      </w:pPr>
    </w:p>
    <w:p w14:paraId="2378BD4D" w14:textId="77777777" w:rsidR="00E32144" w:rsidRPr="00E32144" w:rsidRDefault="00E32144" w:rsidP="00E32144">
      <w:pPr>
        <w:spacing w:before="60" w:after="60" w:line="240" w:lineRule="auto"/>
        <w:rPr>
          <w:rFonts w:ascii="Verdana" w:eastAsia="Times New Roman" w:hAnsi="Verdana"/>
          <w:color w:val="404040"/>
          <w:sz w:val="20"/>
          <w:lang w:val="en-GB"/>
        </w:rPr>
      </w:pPr>
    </w:p>
    <w:p w14:paraId="6A03004C" w14:textId="77777777" w:rsidR="00E32144" w:rsidRPr="00E32144" w:rsidRDefault="00E32144" w:rsidP="00E32144">
      <w:pPr>
        <w:spacing w:before="60" w:after="60" w:line="240" w:lineRule="auto"/>
        <w:rPr>
          <w:rFonts w:ascii="Verdana" w:eastAsia="Times New Roman" w:hAnsi="Verdana"/>
          <w:color w:val="404040"/>
          <w:sz w:val="20"/>
          <w:lang w:val="en-GB"/>
        </w:rPr>
      </w:pPr>
    </w:p>
    <w:p w14:paraId="102F4ED6" w14:textId="77777777" w:rsidR="00E32144" w:rsidRPr="00E32144" w:rsidRDefault="00E32144" w:rsidP="00E32144">
      <w:pPr>
        <w:spacing w:before="60" w:after="60" w:line="240" w:lineRule="auto"/>
        <w:rPr>
          <w:rFonts w:ascii="Verdana" w:eastAsia="Times New Roman" w:hAnsi="Verdana"/>
          <w:color w:val="404040"/>
          <w:sz w:val="20"/>
          <w:lang w:val="en-GB"/>
        </w:rPr>
      </w:pPr>
    </w:p>
    <w:p w14:paraId="01F01873" w14:textId="77777777" w:rsidR="00E32144" w:rsidRPr="00E32144" w:rsidRDefault="00E32144" w:rsidP="00E32144">
      <w:pPr>
        <w:spacing w:before="60" w:after="60" w:line="240" w:lineRule="auto"/>
        <w:rPr>
          <w:rFonts w:ascii="Verdana" w:eastAsia="Times New Roman" w:hAnsi="Verdana"/>
          <w:color w:val="404040"/>
          <w:sz w:val="20"/>
          <w:lang w:val="en-GB"/>
        </w:rPr>
      </w:pPr>
    </w:p>
    <w:p w14:paraId="72E6A9CC" w14:textId="77777777" w:rsidR="00E32144" w:rsidRPr="00E32144" w:rsidRDefault="00E32144" w:rsidP="00E32144">
      <w:pPr>
        <w:spacing w:before="60" w:after="60" w:line="240" w:lineRule="auto"/>
        <w:rPr>
          <w:rFonts w:ascii="Verdana" w:eastAsia="Times New Roman" w:hAnsi="Verdana"/>
          <w:color w:val="404040"/>
          <w:sz w:val="20"/>
          <w:lang w:val="en-GB"/>
        </w:rPr>
      </w:pPr>
    </w:p>
    <w:p w14:paraId="160CF5E5" w14:textId="77777777" w:rsidR="00E32144" w:rsidRPr="00E32144" w:rsidRDefault="00E32144" w:rsidP="00E32144">
      <w:pPr>
        <w:spacing w:before="60" w:after="60" w:line="240" w:lineRule="auto"/>
        <w:rPr>
          <w:rFonts w:ascii="Verdana" w:eastAsia="Times New Roman" w:hAnsi="Verdana"/>
          <w:color w:val="404040"/>
          <w:sz w:val="20"/>
          <w:lang w:val="en-GB"/>
        </w:rPr>
      </w:pPr>
    </w:p>
    <w:p w14:paraId="0A420346" w14:textId="77777777" w:rsidR="00E32144" w:rsidRPr="00E32144" w:rsidRDefault="00E32144" w:rsidP="00E32144">
      <w:pPr>
        <w:spacing w:before="60" w:after="60" w:line="240" w:lineRule="auto"/>
        <w:rPr>
          <w:rFonts w:ascii="Verdana" w:eastAsia="Times New Roman" w:hAnsi="Verdana"/>
          <w:color w:val="404040"/>
          <w:sz w:val="20"/>
          <w:lang w:val="en-GB"/>
        </w:rPr>
      </w:pPr>
    </w:p>
    <w:p w14:paraId="218446EF" w14:textId="77777777" w:rsidR="00E32144" w:rsidRPr="00E32144" w:rsidRDefault="00E32144" w:rsidP="00E32144">
      <w:pPr>
        <w:spacing w:before="60" w:after="60" w:line="240" w:lineRule="auto"/>
        <w:rPr>
          <w:rFonts w:ascii="Verdana" w:eastAsia="Times New Roman" w:hAnsi="Verdana"/>
          <w:color w:val="404040"/>
          <w:sz w:val="20"/>
          <w:lang w:val="en-GB"/>
        </w:rPr>
      </w:pPr>
    </w:p>
    <w:p w14:paraId="6AA202A2" w14:textId="77777777" w:rsidR="00E32144" w:rsidRPr="00E32144" w:rsidRDefault="00E32144" w:rsidP="00E32144">
      <w:pPr>
        <w:spacing w:before="60" w:after="60" w:line="240" w:lineRule="auto"/>
        <w:rPr>
          <w:rFonts w:ascii="Verdana" w:eastAsia="Times New Roman" w:hAnsi="Verdana"/>
          <w:color w:val="404040"/>
          <w:sz w:val="20"/>
          <w:lang w:val="en-GB"/>
        </w:rPr>
      </w:pPr>
    </w:p>
    <w:p w14:paraId="644BE973" w14:textId="77777777" w:rsidR="00E32144" w:rsidRPr="00E32144" w:rsidRDefault="00E32144" w:rsidP="00E32144">
      <w:pPr>
        <w:spacing w:before="60" w:after="60" w:line="240" w:lineRule="auto"/>
        <w:rPr>
          <w:rFonts w:ascii="Verdana" w:eastAsia="Times New Roman" w:hAnsi="Verdana"/>
          <w:color w:val="404040"/>
          <w:sz w:val="20"/>
          <w:lang w:val="en-GB"/>
        </w:rPr>
      </w:pPr>
    </w:p>
    <w:p w14:paraId="4F47D07F" w14:textId="77777777" w:rsidR="00E32144" w:rsidRPr="00E32144" w:rsidRDefault="00E32144" w:rsidP="00E32144">
      <w:pPr>
        <w:spacing w:before="60" w:after="60" w:line="240" w:lineRule="auto"/>
        <w:rPr>
          <w:rFonts w:ascii="Verdana" w:eastAsia="Times New Roman" w:hAnsi="Verdana"/>
          <w:color w:val="404040"/>
          <w:sz w:val="20"/>
          <w:lang w:val="en-GB"/>
        </w:rPr>
      </w:pPr>
    </w:p>
    <w:p w14:paraId="11166B4F" w14:textId="77777777" w:rsidR="00E32144" w:rsidRPr="00E32144" w:rsidRDefault="00E32144" w:rsidP="00E32144">
      <w:pPr>
        <w:spacing w:before="60" w:after="60" w:line="240" w:lineRule="auto"/>
        <w:rPr>
          <w:rFonts w:ascii="Verdana" w:eastAsia="Times New Roman" w:hAnsi="Verdana"/>
          <w:color w:val="404040"/>
          <w:sz w:val="20"/>
          <w:lang w:val="en-GB"/>
        </w:rPr>
      </w:pPr>
    </w:p>
    <w:p w14:paraId="241F8101" w14:textId="77777777" w:rsidR="00E32144" w:rsidRPr="00E32144" w:rsidRDefault="00E32144" w:rsidP="00E32144">
      <w:pPr>
        <w:spacing w:before="60" w:after="60" w:line="240" w:lineRule="auto"/>
        <w:rPr>
          <w:rFonts w:ascii="Verdana" w:eastAsia="Times New Roman" w:hAnsi="Verdana"/>
          <w:color w:val="404040"/>
          <w:sz w:val="20"/>
          <w:lang w:val="en-GB"/>
        </w:rPr>
      </w:pPr>
    </w:p>
    <w:p w14:paraId="67A4CBE4" w14:textId="77777777" w:rsidR="00E32144" w:rsidRPr="00E32144" w:rsidRDefault="00E32144" w:rsidP="00E32144">
      <w:pPr>
        <w:spacing w:before="60" w:after="60" w:line="240" w:lineRule="auto"/>
        <w:rPr>
          <w:rFonts w:ascii="Verdana" w:eastAsia="Times New Roman" w:hAnsi="Verdana"/>
          <w:color w:val="404040"/>
          <w:sz w:val="20"/>
          <w:lang w:val="en-GB"/>
        </w:rPr>
      </w:pPr>
    </w:p>
    <w:p w14:paraId="382EE370" w14:textId="77777777" w:rsidR="00E32144" w:rsidRPr="00E32144" w:rsidRDefault="00E32144" w:rsidP="00E32144">
      <w:pPr>
        <w:spacing w:before="60" w:after="60" w:line="240" w:lineRule="auto"/>
        <w:rPr>
          <w:rFonts w:ascii="Verdana" w:eastAsia="Times New Roman" w:hAnsi="Verdana"/>
          <w:color w:val="404040"/>
          <w:sz w:val="20"/>
          <w:lang w:val="en-GB"/>
        </w:rPr>
      </w:pPr>
    </w:p>
    <w:tbl>
      <w:tblPr>
        <w:tblpPr w:leftFromText="180" w:rightFromText="180" w:vertAnchor="text" w:horzAnchor="margin" w:tblpYSpec="outside"/>
        <w:tblW w:w="954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450"/>
        <w:gridCol w:w="4639"/>
        <w:gridCol w:w="1547"/>
        <w:gridCol w:w="904"/>
      </w:tblGrid>
      <w:tr w:rsidR="00E32144" w:rsidRPr="00E32144" w14:paraId="793AC867" w14:textId="77777777" w:rsidTr="00742789">
        <w:trPr>
          <w:trHeight w:val="135"/>
        </w:trPr>
        <w:tc>
          <w:tcPr>
            <w:tcW w:w="9540" w:type="dxa"/>
            <w:gridSpan w:val="4"/>
            <w:shd w:val="clear" w:color="auto" w:fill="A6CEDA"/>
          </w:tcPr>
          <w:p w14:paraId="79D811F5"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lastRenderedPageBreak/>
              <w:t>Detailed explanation of ALL student and teacher engagement with the unit:</w:t>
            </w:r>
          </w:p>
          <w:p w14:paraId="7135CEC6"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i/>
                <w:color w:val="031E40"/>
                <w:sz w:val="22"/>
                <w:lang w:val="en-GB"/>
              </w:rPr>
            </w:pPr>
            <w:r w:rsidRPr="00E32144">
              <w:rPr>
                <w:rFonts w:ascii="Calibri" w:eastAsia="Times New Roman" w:hAnsi="Calibri" w:cs="Calibri"/>
                <w:bCs/>
                <w:i/>
                <w:color w:val="031E40"/>
                <w:sz w:val="22"/>
                <w:lang w:val="en-GB"/>
              </w:rPr>
              <w:t xml:space="preserve">(This should be presented in the order that the activities take place.  So if students do work online </w:t>
            </w:r>
            <w:r w:rsidRPr="00E32144">
              <w:rPr>
                <w:rFonts w:ascii="Calibri" w:eastAsia="Times New Roman" w:hAnsi="Calibri" w:cs="Calibri"/>
                <w:b/>
                <w:bCs/>
                <w:i/>
                <w:color w:val="031E40"/>
                <w:sz w:val="22"/>
                <w:lang w:val="en-GB"/>
              </w:rPr>
              <w:t>before</w:t>
            </w:r>
            <w:r w:rsidRPr="00E32144">
              <w:rPr>
                <w:rFonts w:ascii="Calibri" w:eastAsia="Times New Roman" w:hAnsi="Calibri" w:cs="Calibri"/>
                <w:bCs/>
                <w:color w:val="031E40"/>
                <w:sz w:val="22"/>
                <w:lang w:val="en-GB"/>
              </w:rPr>
              <w:t xml:space="preserve"> </w:t>
            </w:r>
            <w:r w:rsidRPr="00E32144">
              <w:rPr>
                <w:rFonts w:ascii="Calibri" w:eastAsia="Times New Roman" w:hAnsi="Calibri" w:cs="Calibri"/>
                <w:bCs/>
                <w:i/>
                <w:color w:val="031E40"/>
                <w:sz w:val="22"/>
                <w:lang w:val="en-GB"/>
              </w:rPr>
              <w:t>coming to the lecture, that should be shown ahead of what happens in class.</w:t>
            </w:r>
          </w:p>
          <w:p w14:paraId="384A7BFD"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i/>
                <w:color w:val="031E40"/>
                <w:sz w:val="22"/>
                <w:lang w:val="en-GB"/>
              </w:rPr>
            </w:pPr>
            <w:r w:rsidRPr="00E32144">
              <w:rPr>
                <w:rFonts w:ascii="Calibri" w:eastAsia="Times New Roman" w:hAnsi="Calibri" w:cs="Calibri"/>
                <w:bCs/>
                <w:i/>
                <w:color w:val="031E40"/>
                <w:sz w:val="22"/>
                <w:lang w:val="en-GB"/>
              </w:rPr>
              <w:t>If there is more than one opportunity for face-to-face contact, or more than one online task, there should be a separate section for each instance, and they should be presented in the template in the same order that students encounter them.)</w:t>
            </w:r>
          </w:p>
          <w:p w14:paraId="1C836EB5"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
                <w:bCs/>
                <w:i/>
                <w:color w:val="031E40"/>
                <w:sz w:val="22"/>
                <w:lang w:val="en-GB"/>
              </w:rPr>
              <w:t>Content</w:t>
            </w:r>
            <w:r w:rsidRPr="00E32144">
              <w:rPr>
                <w:rFonts w:ascii="Calibri" w:eastAsia="Times New Roman" w:hAnsi="Calibri" w:cs="Calibri"/>
                <w:bCs/>
                <w:i/>
                <w:color w:val="031E40"/>
                <w:sz w:val="22"/>
                <w:lang w:val="en-GB"/>
              </w:rPr>
              <w:t xml:space="preserve"> – such as lecture material – can EITHER be shown here OR added as </w:t>
            </w:r>
            <w:r w:rsidRPr="00E32144">
              <w:rPr>
                <w:rFonts w:ascii="Calibri" w:eastAsia="Times New Roman" w:hAnsi="Calibri" w:cs="Calibri"/>
                <w:b/>
                <w:bCs/>
                <w:i/>
                <w:color w:val="031E40"/>
                <w:sz w:val="22"/>
                <w:lang w:val="en-GB"/>
              </w:rPr>
              <w:t xml:space="preserve">clearly identifiable </w:t>
            </w:r>
            <w:r w:rsidRPr="00E32144">
              <w:rPr>
                <w:rFonts w:ascii="Calibri" w:eastAsia="Times New Roman" w:hAnsi="Calibri" w:cs="Calibri"/>
                <w:bCs/>
                <w:i/>
                <w:color w:val="031E40"/>
                <w:sz w:val="22"/>
                <w:lang w:val="en-GB"/>
              </w:rPr>
              <w:t>addenda to the document.  If you plan to use addenda, you should ensure that this are cross-referenced in this section.)</w:t>
            </w:r>
          </w:p>
        </w:tc>
      </w:tr>
      <w:tr w:rsidR="00E32144" w:rsidRPr="00E32144" w14:paraId="788B8E79" w14:textId="77777777" w:rsidTr="00742789">
        <w:trPr>
          <w:trHeight w:val="135"/>
        </w:trPr>
        <w:tc>
          <w:tcPr>
            <w:tcW w:w="9540" w:type="dxa"/>
            <w:gridSpan w:val="4"/>
            <w:shd w:val="clear" w:color="auto" w:fill="CCE3EA"/>
          </w:tcPr>
          <w:p w14:paraId="5F270F87"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Outcomes addressed:</w:t>
            </w:r>
          </w:p>
        </w:tc>
      </w:tr>
      <w:tr w:rsidR="00E32144" w:rsidRPr="00E32144" w14:paraId="32867DD9" w14:textId="77777777" w:rsidTr="00742789">
        <w:trPr>
          <w:trHeight w:val="81"/>
        </w:trPr>
        <w:tc>
          <w:tcPr>
            <w:tcW w:w="9540" w:type="dxa"/>
            <w:gridSpan w:val="4"/>
            <w:shd w:val="clear" w:color="auto" w:fill="auto"/>
          </w:tcPr>
          <w:p w14:paraId="1CE5AF65"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6F010875" w14:textId="77777777" w:rsidTr="00742789">
        <w:trPr>
          <w:trHeight w:val="81"/>
        </w:trPr>
        <w:tc>
          <w:tcPr>
            <w:tcW w:w="9540" w:type="dxa"/>
            <w:gridSpan w:val="4"/>
            <w:shd w:val="clear" w:color="auto" w:fill="CCE3EA"/>
          </w:tcPr>
          <w:p w14:paraId="6C96C499"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Purpose of the unit/week/section:</w:t>
            </w:r>
          </w:p>
        </w:tc>
      </w:tr>
      <w:tr w:rsidR="00E32144" w:rsidRPr="00E32144" w14:paraId="5CAB8997" w14:textId="77777777" w:rsidTr="00742789">
        <w:trPr>
          <w:trHeight w:val="81"/>
        </w:trPr>
        <w:tc>
          <w:tcPr>
            <w:tcW w:w="9540" w:type="dxa"/>
            <w:gridSpan w:val="4"/>
            <w:shd w:val="clear" w:color="auto" w:fill="auto"/>
          </w:tcPr>
          <w:p w14:paraId="15AE597B"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5BAF222B" w14:textId="77777777" w:rsidTr="00742789">
        <w:trPr>
          <w:trHeight w:val="129"/>
        </w:trPr>
        <w:tc>
          <w:tcPr>
            <w:tcW w:w="9540" w:type="dxa"/>
            <w:gridSpan w:val="4"/>
            <w:shd w:val="clear" w:color="auto" w:fill="CCE3EA"/>
          </w:tcPr>
          <w:p w14:paraId="3BCA51C1"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 xml:space="preserve">Over to you: </w:t>
            </w:r>
            <w:r w:rsidRPr="00E32144">
              <w:rPr>
                <w:rFonts w:ascii="Calibri" w:eastAsia="Times New Roman" w:hAnsi="Calibri" w:cs="Calibri"/>
                <w:bCs/>
                <w:i/>
                <w:iCs/>
                <w:color w:val="031E40"/>
                <w:sz w:val="22"/>
                <w:lang w:val="en-GB"/>
              </w:rPr>
              <w:t>(a description of the process of the section)</w:t>
            </w:r>
          </w:p>
        </w:tc>
      </w:tr>
      <w:tr w:rsidR="00E32144" w:rsidRPr="00E32144" w14:paraId="75710AF1" w14:textId="77777777" w:rsidTr="00742789">
        <w:trPr>
          <w:trHeight w:val="81"/>
        </w:trPr>
        <w:tc>
          <w:tcPr>
            <w:tcW w:w="9540" w:type="dxa"/>
            <w:gridSpan w:val="4"/>
            <w:shd w:val="clear" w:color="auto" w:fill="auto"/>
          </w:tcPr>
          <w:p w14:paraId="68BEA948"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2FF11F7A" w14:textId="77777777" w:rsidTr="00742789">
        <w:trPr>
          <w:trHeight w:val="81"/>
        </w:trPr>
        <w:tc>
          <w:tcPr>
            <w:tcW w:w="7089" w:type="dxa"/>
            <w:gridSpan w:val="2"/>
            <w:shd w:val="clear" w:color="auto" w:fill="CCE3EA"/>
          </w:tcPr>
          <w:p w14:paraId="0CBDACF3"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Pre-topic activity:</w:t>
            </w:r>
          </w:p>
        </w:tc>
        <w:tc>
          <w:tcPr>
            <w:tcW w:w="1547" w:type="dxa"/>
            <w:shd w:val="clear" w:color="auto" w:fill="CCE3EA"/>
          </w:tcPr>
          <w:p w14:paraId="63A0A13E" w14:textId="77777777" w:rsidR="00E32144" w:rsidRPr="00E32144" w:rsidRDefault="00E32144" w:rsidP="00E32144">
            <w:pPr>
              <w:tabs>
                <w:tab w:val="right" w:leader="dot" w:pos="9103"/>
              </w:tabs>
              <w:spacing w:before="60" w:after="60" w:line="240" w:lineRule="auto"/>
              <w:ind w:left="-113"/>
              <w:jc w:val="right"/>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 xml:space="preserve"> Number of hours</w:t>
            </w:r>
          </w:p>
        </w:tc>
        <w:tc>
          <w:tcPr>
            <w:tcW w:w="902" w:type="dxa"/>
            <w:shd w:val="clear" w:color="auto" w:fill="auto"/>
          </w:tcPr>
          <w:p w14:paraId="2456C5DB"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5BC29D2A" w14:textId="77777777" w:rsidTr="00742789">
        <w:trPr>
          <w:trHeight w:val="81"/>
        </w:trPr>
        <w:tc>
          <w:tcPr>
            <w:tcW w:w="9540" w:type="dxa"/>
            <w:gridSpan w:val="4"/>
            <w:shd w:val="clear" w:color="auto" w:fill="auto"/>
          </w:tcPr>
          <w:p w14:paraId="505158A5"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6F291295" w14:textId="77777777" w:rsidTr="00742789">
        <w:trPr>
          <w:trHeight w:val="129"/>
        </w:trPr>
        <w:tc>
          <w:tcPr>
            <w:tcW w:w="7089" w:type="dxa"/>
            <w:gridSpan w:val="2"/>
            <w:shd w:val="clear" w:color="auto" w:fill="CCE3EA"/>
          </w:tcPr>
          <w:p w14:paraId="54142B53" w14:textId="77777777" w:rsidR="00E32144" w:rsidRPr="00E32144" w:rsidRDefault="00E32144" w:rsidP="00E32144">
            <w:pPr>
              <w:tabs>
                <w:tab w:val="right" w:leader="dot" w:pos="9103"/>
              </w:tabs>
              <w:spacing w:before="60" w:after="60" w:line="240" w:lineRule="auto"/>
              <w:rPr>
                <w:rFonts w:ascii="Calibri" w:eastAsia="Times New Roman" w:hAnsi="Calibri" w:cs="Calibri"/>
                <w:bCs/>
                <w:i/>
                <w:iCs/>
                <w:color w:val="031E40"/>
                <w:sz w:val="22"/>
                <w:lang w:val="en-GB"/>
              </w:rPr>
            </w:pPr>
            <w:r w:rsidRPr="00E32144">
              <w:rPr>
                <w:rFonts w:ascii="Calibri" w:eastAsia="Times New Roman" w:hAnsi="Calibri" w:cs="Calibri"/>
                <w:bCs/>
                <w:color w:val="031E40"/>
                <w:sz w:val="22"/>
                <w:lang w:val="en-GB"/>
              </w:rPr>
              <w:t xml:space="preserve">Face to face time: </w:t>
            </w:r>
            <w:r w:rsidRPr="00E32144">
              <w:rPr>
                <w:rFonts w:ascii="Calibri" w:eastAsia="Times New Roman" w:hAnsi="Calibri" w:cs="Calibri"/>
                <w:bCs/>
                <w:i/>
                <w:iCs/>
                <w:color w:val="031E40"/>
                <w:sz w:val="22"/>
                <w:lang w:val="en-GB"/>
              </w:rPr>
              <w:t>(if applicable)</w:t>
            </w:r>
          </w:p>
        </w:tc>
        <w:tc>
          <w:tcPr>
            <w:tcW w:w="1547" w:type="dxa"/>
            <w:shd w:val="clear" w:color="auto" w:fill="CCE3EA"/>
          </w:tcPr>
          <w:p w14:paraId="24CEEB8A" w14:textId="77777777" w:rsidR="00E32144" w:rsidRPr="00E32144" w:rsidRDefault="00E32144" w:rsidP="00E32144">
            <w:pPr>
              <w:tabs>
                <w:tab w:val="right" w:leader="dot" w:pos="9103"/>
              </w:tabs>
              <w:spacing w:before="60" w:after="60" w:line="240" w:lineRule="auto"/>
              <w:ind w:left="-113"/>
              <w:jc w:val="right"/>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Number of hours</w:t>
            </w:r>
          </w:p>
        </w:tc>
        <w:tc>
          <w:tcPr>
            <w:tcW w:w="902" w:type="dxa"/>
            <w:shd w:val="clear" w:color="auto" w:fill="auto"/>
          </w:tcPr>
          <w:p w14:paraId="312EE58D"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3D1B52C3" w14:textId="77777777" w:rsidTr="00742789">
        <w:trPr>
          <w:trHeight w:val="129"/>
        </w:trPr>
        <w:tc>
          <w:tcPr>
            <w:tcW w:w="9540" w:type="dxa"/>
            <w:gridSpan w:val="4"/>
            <w:shd w:val="clear" w:color="auto" w:fill="auto"/>
          </w:tcPr>
          <w:p w14:paraId="15BADF75"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34A7D008" w14:textId="77777777" w:rsidTr="00742789">
        <w:trPr>
          <w:trHeight w:val="193"/>
        </w:trPr>
        <w:tc>
          <w:tcPr>
            <w:tcW w:w="7089" w:type="dxa"/>
            <w:gridSpan w:val="2"/>
            <w:shd w:val="clear" w:color="auto" w:fill="CCE3EA"/>
          </w:tcPr>
          <w:p w14:paraId="5C42D2B6"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Online activity:</w:t>
            </w:r>
          </w:p>
        </w:tc>
        <w:tc>
          <w:tcPr>
            <w:tcW w:w="1547" w:type="dxa"/>
            <w:shd w:val="clear" w:color="auto" w:fill="CCE3EA"/>
          </w:tcPr>
          <w:p w14:paraId="0A9A8216" w14:textId="77777777" w:rsidR="00E32144" w:rsidRPr="00E32144" w:rsidRDefault="00E32144" w:rsidP="00E32144">
            <w:pPr>
              <w:tabs>
                <w:tab w:val="right" w:leader="dot" w:pos="9103"/>
              </w:tabs>
              <w:spacing w:before="60" w:after="60" w:line="240" w:lineRule="auto"/>
              <w:ind w:left="-113"/>
              <w:jc w:val="right"/>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Number of hours</w:t>
            </w:r>
          </w:p>
        </w:tc>
        <w:tc>
          <w:tcPr>
            <w:tcW w:w="902" w:type="dxa"/>
            <w:shd w:val="clear" w:color="auto" w:fill="auto"/>
          </w:tcPr>
          <w:p w14:paraId="647D4408"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5E4620B2" w14:textId="77777777" w:rsidTr="00742789">
        <w:trPr>
          <w:trHeight w:val="247"/>
        </w:trPr>
        <w:tc>
          <w:tcPr>
            <w:tcW w:w="2450" w:type="dxa"/>
            <w:shd w:val="clear" w:color="auto" w:fill="DCEBF0"/>
          </w:tcPr>
          <w:p w14:paraId="24E496AE"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What should students do?</w:t>
            </w:r>
          </w:p>
        </w:tc>
        <w:tc>
          <w:tcPr>
            <w:tcW w:w="7089" w:type="dxa"/>
            <w:gridSpan w:val="3"/>
            <w:shd w:val="clear" w:color="auto" w:fill="auto"/>
          </w:tcPr>
          <w:p w14:paraId="70754788"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08942A69" w14:textId="77777777" w:rsidTr="00742789">
        <w:trPr>
          <w:trHeight w:val="245"/>
        </w:trPr>
        <w:tc>
          <w:tcPr>
            <w:tcW w:w="2450" w:type="dxa"/>
            <w:shd w:val="clear" w:color="auto" w:fill="DCEBF0"/>
          </w:tcPr>
          <w:p w14:paraId="436122E8"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Where do they do it?</w:t>
            </w:r>
          </w:p>
        </w:tc>
        <w:tc>
          <w:tcPr>
            <w:tcW w:w="7089" w:type="dxa"/>
            <w:gridSpan w:val="3"/>
            <w:shd w:val="clear" w:color="auto" w:fill="auto"/>
          </w:tcPr>
          <w:p w14:paraId="0084FABF"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71CE071B" w14:textId="77777777" w:rsidTr="00742789">
        <w:trPr>
          <w:trHeight w:val="245"/>
        </w:trPr>
        <w:tc>
          <w:tcPr>
            <w:tcW w:w="2450" w:type="dxa"/>
            <w:shd w:val="clear" w:color="auto" w:fill="DCEBF0"/>
          </w:tcPr>
          <w:p w14:paraId="372BBA64"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By when should they do it?</w:t>
            </w:r>
          </w:p>
        </w:tc>
        <w:tc>
          <w:tcPr>
            <w:tcW w:w="7089" w:type="dxa"/>
            <w:gridSpan w:val="3"/>
            <w:shd w:val="clear" w:color="auto" w:fill="auto"/>
          </w:tcPr>
          <w:p w14:paraId="239A4ECE"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23BF04D3" w14:textId="77777777" w:rsidTr="00742789">
        <w:trPr>
          <w:trHeight w:val="371"/>
        </w:trPr>
        <w:tc>
          <w:tcPr>
            <w:tcW w:w="9540" w:type="dxa"/>
            <w:gridSpan w:val="4"/>
            <w:shd w:val="clear" w:color="auto" w:fill="CCE3EA"/>
          </w:tcPr>
          <w:p w14:paraId="07F38196"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E-moderator/tutor role</w:t>
            </w:r>
          </w:p>
        </w:tc>
      </w:tr>
      <w:tr w:rsidR="00E32144" w:rsidRPr="00E32144" w14:paraId="2667568F" w14:textId="77777777" w:rsidTr="00742789">
        <w:trPr>
          <w:trHeight w:val="328"/>
        </w:trPr>
        <w:tc>
          <w:tcPr>
            <w:tcW w:w="9540" w:type="dxa"/>
            <w:gridSpan w:val="4"/>
            <w:shd w:val="clear" w:color="auto" w:fill="auto"/>
          </w:tcPr>
          <w:p w14:paraId="7228E85E"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4BE35E00" w14:textId="77777777" w:rsidTr="00742789">
        <w:trPr>
          <w:trHeight w:val="327"/>
        </w:trPr>
        <w:tc>
          <w:tcPr>
            <w:tcW w:w="7089" w:type="dxa"/>
            <w:gridSpan w:val="2"/>
            <w:shd w:val="clear" w:color="auto" w:fill="CCE3EA"/>
          </w:tcPr>
          <w:p w14:paraId="657081E4"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How are the learning outcomes in this unit assessed?</w:t>
            </w:r>
          </w:p>
        </w:tc>
        <w:tc>
          <w:tcPr>
            <w:tcW w:w="1547" w:type="dxa"/>
            <w:shd w:val="clear" w:color="auto" w:fill="CCE3EA"/>
          </w:tcPr>
          <w:p w14:paraId="2833EEC8" w14:textId="77777777" w:rsidR="00E32144" w:rsidRPr="00E32144" w:rsidRDefault="00E32144" w:rsidP="00E32144">
            <w:pPr>
              <w:tabs>
                <w:tab w:val="right" w:leader="dot" w:pos="9103"/>
              </w:tabs>
              <w:spacing w:before="60" w:after="60" w:line="240" w:lineRule="auto"/>
              <w:ind w:left="-113"/>
              <w:jc w:val="right"/>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 xml:space="preserve"> Number of hours</w:t>
            </w:r>
          </w:p>
        </w:tc>
        <w:tc>
          <w:tcPr>
            <w:tcW w:w="902" w:type="dxa"/>
            <w:shd w:val="clear" w:color="auto" w:fill="auto"/>
          </w:tcPr>
          <w:p w14:paraId="6B5C3829"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6D4E91E0" w14:textId="77777777" w:rsidTr="00742789">
        <w:trPr>
          <w:trHeight w:val="121"/>
        </w:trPr>
        <w:tc>
          <w:tcPr>
            <w:tcW w:w="9540" w:type="dxa"/>
            <w:gridSpan w:val="4"/>
            <w:shd w:val="clear" w:color="auto" w:fill="auto"/>
          </w:tcPr>
          <w:p w14:paraId="6C9A0F6C"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654B1CCA" w14:textId="77777777" w:rsidTr="00742789">
        <w:trPr>
          <w:trHeight w:val="121"/>
        </w:trPr>
        <w:tc>
          <w:tcPr>
            <w:tcW w:w="9540" w:type="dxa"/>
            <w:gridSpan w:val="4"/>
            <w:shd w:val="clear" w:color="auto" w:fill="CCE3EA"/>
          </w:tcPr>
          <w:p w14:paraId="7A3F3116"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How does this section link to other sections of the module?</w:t>
            </w:r>
          </w:p>
        </w:tc>
      </w:tr>
      <w:tr w:rsidR="00E32144" w:rsidRPr="00E32144" w14:paraId="42E9F9C1" w14:textId="77777777" w:rsidTr="00742789">
        <w:trPr>
          <w:trHeight w:val="240"/>
        </w:trPr>
        <w:tc>
          <w:tcPr>
            <w:tcW w:w="9540" w:type="dxa"/>
            <w:gridSpan w:val="4"/>
            <w:shd w:val="clear" w:color="auto" w:fill="auto"/>
          </w:tcPr>
          <w:p w14:paraId="0D9C5EB5"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251F3D34" w14:textId="77777777" w:rsidR="00E32144" w:rsidRPr="00E32144" w:rsidRDefault="00E32144" w:rsidP="00E32144">
      <w:pPr>
        <w:spacing w:before="60" w:after="60" w:line="240" w:lineRule="auto"/>
        <w:rPr>
          <w:rFonts w:ascii="Verdana" w:eastAsia="Times New Roman" w:hAnsi="Verdana"/>
          <w:color w:val="404040"/>
          <w:sz w:val="20"/>
          <w:lang w:val="en-GB"/>
        </w:rPr>
      </w:pPr>
    </w:p>
    <w:tbl>
      <w:tblPr>
        <w:tblpPr w:leftFromText="180" w:rightFromText="180" w:vertAnchor="text" w:horzAnchor="margin" w:tblpYSpec="outside"/>
        <w:tblW w:w="95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A6CEDA"/>
        <w:tblLook w:val="01E0" w:firstRow="1" w:lastRow="1" w:firstColumn="1" w:lastColumn="1" w:noHBand="0" w:noVBand="0"/>
      </w:tblPr>
      <w:tblGrid>
        <w:gridCol w:w="8662"/>
        <w:gridCol w:w="877"/>
      </w:tblGrid>
      <w:tr w:rsidR="00E32144" w:rsidRPr="00E32144" w14:paraId="5FE56872" w14:textId="77777777" w:rsidTr="00742789">
        <w:trPr>
          <w:trHeight w:val="180"/>
        </w:trPr>
        <w:tc>
          <w:tcPr>
            <w:tcW w:w="8662" w:type="dxa"/>
            <w:shd w:val="clear" w:color="auto" w:fill="A6CEDA"/>
          </w:tcPr>
          <w:p w14:paraId="3A7BB06F" w14:textId="77777777" w:rsidR="00E32144" w:rsidRPr="00E32144" w:rsidRDefault="00E32144" w:rsidP="00E32144">
            <w:pPr>
              <w:tabs>
                <w:tab w:val="right" w:leader="dot" w:pos="9103"/>
              </w:tabs>
              <w:spacing w:before="60" w:after="60" w:line="240" w:lineRule="auto"/>
              <w:jc w:val="right"/>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lastRenderedPageBreak/>
              <w:t>= Total number of hours</w:t>
            </w:r>
          </w:p>
        </w:tc>
        <w:tc>
          <w:tcPr>
            <w:tcW w:w="877" w:type="dxa"/>
            <w:shd w:val="clear" w:color="auto" w:fill="auto"/>
          </w:tcPr>
          <w:p w14:paraId="362C632C"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7EE4D8F8" w14:textId="77777777" w:rsidR="00E32144" w:rsidRPr="00E32144" w:rsidRDefault="00E32144" w:rsidP="00E32144">
      <w:pPr>
        <w:spacing w:before="60" w:after="60" w:line="240" w:lineRule="auto"/>
        <w:rPr>
          <w:rFonts w:ascii="Verdana" w:eastAsia="Times New Roman" w:hAnsi="Verdana"/>
          <w:color w:val="404040"/>
          <w:sz w:val="20"/>
          <w:lang w:val="en-GB"/>
        </w:rPr>
      </w:pPr>
    </w:p>
    <w:p w14:paraId="2C649017" w14:textId="77777777" w:rsidR="00E32144" w:rsidRPr="00E32144" w:rsidRDefault="00E32144" w:rsidP="00E32144">
      <w:pPr>
        <w:spacing w:after="160"/>
        <w:rPr>
          <w:rFonts w:ascii="Verdana" w:eastAsia="Times New Roman" w:hAnsi="Verdana"/>
          <w:color w:val="404040"/>
          <w:sz w:val="20"/>
          <w:lang w:val="en-GB"/>
        </w:rPr>
      </w:pPr>
    </w:p>
    <w:tbl>
      <w:tblPr>
        <w:tblpPr w:leftFromText="180" w:rightFromText="180" w:vertAnchor="text" w:horzAnchor="margin" w:tblpYSpec="outside"/>
        <w:tblW w:w="942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422"/>
        <w:gridCol w:w="6998"/>
      </w:tblGrid>
      <w:tr w:rsidR="00E32144" w:rsidRPr="00E32144" w14:paraId="6287931D" w14:textId="77777777" w:rsidTr="00742789">
        <w:trPr>
          <w:trHeight w:val="392"/>
        </w:trPr>
        <w:tc>
          <w:tcPr>
            <w:tcW w:w="9420" w:type="dxa"/>
            <w:gridSpan w:val="2"/>
            <w:shd w:val="clear" w:color="auto" w:fill="7FB9CA"/>
          </w:tcPr>
          <w:p w14:paraId="28F88EB6" w14:textId="77777777" w:rsidR="00E32144" w:rsidRPr="00E32144" w:rsidRDefault="00E32144" w:rsidP="00E32144">
            <w:pPr>
              <w:tabs>
                <w:tab w:val="right" w:leader="dot" w:pos="9103"/>
              </w:tabs>
              <w:spacing w:before="60" w:after="60" w:line="240" w:lineRule="auto"/>
              <w:rPr>
                <w:rFonts w:ascii="Calibri" w:eastAsia="Times New Roman" w:hAnsi="Calibri" w:cs="Calibri"/>
                <w:b/>
                <w:bCs/>
                <w:color w:val="031E40"/>
                <w:sz w:val="22"/>
                <w:lang w:val="en-GB"/>
              </w:rPr>
            </w:pPr>
            <w:r w:rsidRPr="00E32144">
              <w:rPr>
                <w:rFonts w:ascii="Calibri" w:eastAsia="Times New Roman" w:hAnsi="Calibri" w:cs="Calibri"/>
                <w:b/>
                <w:bCs/>
                <w:color w:val="031E40"/>
                <w:sz w:val="22"/>
                <w:lang w:val="en-GB"/>
              </w:rPr>
              <w:t>Some important questions</w:t>
            </w:r>
          </w:p>
        </w:tc>
      </w:tr>
      <w:tr w:rsidR="00E32144" w:rsidRPr="00E32144" w14:paraId="404C8319" w14:textId="77777777" w:rsidTr="00742789">
        <w:trPr>
          <w:trHeight w:val="196"/>
        </w:trPr>
        <w:tc>
          <w:tcPr>
            <w:tcW w:w="2422" w:type="dxa"/>
            <w:shd w:val="clear" w:color="auto" w:fill="A6CEDA"/>
          </w:tcPr>
          <w:p w14:paraId="0623A5D1"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Which learning resources/ references will scaffold the students’ learning?</w:t>
            </w:r>
          </w:p>
        </w:tc>
        <w:tc>
          <w:tcPr>
            <w:tcW w:w="6997" w:type="dxa"/>
            <w:shd w:val="clear" w:color="auto" w:fill="auto"/>
          </w:tcPr>
          <w:p w14:paraId="209CF415"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4282D559" w14:textId="77777777" w:rsidTr="00742789">
        <w:trPr>
          <w:trHeight w:val="196"/>
        </w:trPr>
        <w:tc>
          <w:tcPr>
            <w:tcW w:w="2422" w:type="dxa"/>
            <w:shd w:val="clear" w:color="auto" w:fill="A6CEDA"/>
          </w:tcPr>
          <w:p w14:paraId="524E3C22"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How are students enabled to access the resources?</w:t>
            </w:r>
          </w:p>
        </w:tc>
        <w:tc>
          <w:tcPr>
            <w:tcW w:w="6997" w:type="dxa"/>
            <w:shd w:val="clear" w:color="auto" w:fill="auto"/>
          </w:tcPr>
          <w:p w14:paraId="1E65CD54"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12743C3E" w14:textId="77777777" w:rsidTr="00742789">
        <w:trPr>
          <w:trHeight w:val="196"/>
        </w:trPr>
        <w:tc>
          <w:tcPr>
            <w:tcW w:w="2422" w:type="dxa"/>
            <w:shd w:val="clear" w:color="auto" w:fill="A6CEDA"/>
          </w:tcPr>
          <w:p w14:paraId="303F9C43"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Where in this unit are students expected to work collaboratively?</w:t>
            </w:r>
          </w:p>
        </w:tc>
        <w:tc>
          <w:tcPr>
            <w:tcW w:w="6997" w:type="dxa"/>
            <w:shd w:val="clear" w:color="auto" w:fill="auto"/>
          </w:tcPr>
          <w:p w14:paraId="135A8385"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69D858E4" w14:textId="77777777" w:rsidTr="00742789">
        <w:trPr>
          <w:trHeight w:val="196"/>
        </w:trPr>
        <w:tc>
          <w:tcPr>
            <w:tcW w:w="2422" w:type="dxa"/>
            <w:shd w:val="clear" w:color="auto" w:fill="A6CEDA"/>
          </w:tcPr>
          <w:p w14:paraId="1037CF79"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How has an inclusive approach been incorporated in this unit?</w:t>
            </w:r>
          </w:p>
        </w:tc>
        <w:tc>
          <w:tcPr>
            <w:tcW w:w="6997" w:type="dxa"/>
            <w:shd w:val="clear" w:color="auto" w:fill="auto"/>
          </w:tcPr>
          <w:p w14:paraId="481F0A3B"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4A830B2D" w14:textId="77777777" w:rsidTr="00742789">
        <w:trPr>
          <w:trHeight w:val="196"/>
        </w:trPr>
        <w:tc>
          <w:tcPr>
            <w:tcW w:w="2422" w:type="dxa"/>
            <w:shd w:val="clear" w:color="auto" w:fill="A6CEDA"/>
          </w:tcPr>
          <w:p w14:paraId="2BD70C67"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How will feedback on unit be obtained from students?</w:t>
            </w:r>
          </w:p>
        </w:tc>
        <w:tc>
          <w:tcPr>
            <w:tcW w:w="6997" w:type="dxa"/>
            <w:shd w:val="clear" w:color="auto" w:fill="auto"/>
          </w:tcPr>
          <w:p w14:paraId="7403A2A2"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4E54BF8E" w14:textId="77777777" w:rsidTr="00742789">
        <w:trPr>
          <w:trHeight w:val="196"/>
        </w:trPr>
        <w:tc>
          <w:tcPr>
            <w:tcW w:w="2422" w:type="dxa"/>
            <w:shd w:val="clear" w:color="auto" w:fill="A6CEDA"/>
          </w:tcPr>
          <w:p w14:paraId="20508D99"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How will student feedback be used to improve unit?</w:t>
            </w:r>
          </w:p>
        </w:tc>
        <w:tc>
          <w:tcPr>
            <w:tcW w:w="6997" w:type="dxa"/>
            <w:shd w:val="clear" w:color="auto" w:fill="auto"/>
          </w:tcPr>
          <w:p w14:paraId="4D54EEAA"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r w:rsidR="00E32144" w:rsidRPr="00E32144" w14:paraId="367DB86B" w14:textId="77777777" w:rsidTr="00742789">
        <w:trPr>
          <w:trHeight w:val="196"/>
        </w:trPr>
        <w:tc>
          <w:tcPr>
            <w:tcW w:w="2422" w:type="dxa"/>
            <w:shd w:val="clear" w:color="auto" w:fill="A6CEDA"/>
          </w:tcPr>
          <w:p w14:paraId="24459596" w14:textId="77777777" w:rsidR="00E32144" w:rsidRPr="00E32144" w:rsidRDefault="00E32144" w:rsidP="00E32144">
            <w:pPr>
              <w:tabs>
                <w:tab w:val="right" w:leader="dot" w:pos="9103"/>
              </w:tabs>
              <w:spacing w:before="60" w:after="60" w:line="240" w:lineRule="auto"/>
              <w:ind w:right="-113"/>
              <w:rPr>
                <w:rFonts w:ascii="Calibri" w:eastAsia="Times New Roman" w:hAnsi="Calibri" w:cs="Calibri"/>
                <w:bCs/>
                <w:color w:val="031E40"/>
                <w:sz w:val="22"/>
                <w:lang w:val="en-GB"/>
              </w:rPr>
            </w:pPr>
            <w:r w:rsidRPr="00E32144">
              <w:rPr>
                <w:rFonts w:ascii="Calibri" w:eastAsia="Times New Roman" w:hAnsi="Calibri" w:cs="Calibri"/>
                <w:bCs/>
                <w:color w:val="031E40"/>
                <w:sz w:val="22"/>
                <w:lang w:val="en-GB"/>
              </w:rPr>
              <w:t>At which point(s) will students receive formative feedback on the work they have done in the unit?</w:t>
            </w:r>
          </w:p>
        </w:tc>
        <w:tc>
          <w:tcPr>
            <w:tcW w:w="6997" w:type="dxa"/>
            <w:shd w:val="clear" w:color="auto" w:fill="auto"/>
          </w:tcPr>
          <w:p w14:paraId="1C885DA8" w14:textId="77777777" w:rsidR="00E32144" w:rsidRPr="00E32144" w:rsidRDefault="00E32144" w:rsidP="00E32144">
            <w:pPr>
              <w:tabs>
                <w:tab w:val="right" w:leader="dot" w:pos="9103"/>
              </w:tabs>
              <w:spacing w:before="60" w:after="60" w:line="240" w:lineRule="auto"/>
              <w:rPr>
                <w:rFonts w:ascii="Calibri" w:eastAsia="Times New Roman" w:hAnsi="Calibri" w:cs="Calibri"/>
                <w:bCs/>
                <w:color w:val="031E40"/>
                <w:sz w:val="22"/>
                <w:lang w:val="en-GB"/>
              </w:rPr>
            </w:pPr>
          </w:p>
        </w:tc>
      </w:tr>
    </w:tbl>
    <w:p w14:paraId="1018B82A" w14:textId="77777777" w:rsidR="00E32144" w:rsidRPr="00E32144" w:rsidRDefault="00E32144" w:rsidP="00E32144">
      <w:pPr>
        <w:spacing w:before="60" w:after="60" w:line="240" w:lineRule="auto"/>
        <w:rPr>
          <w:rFonts w:ascii="Calibri" w:eastAsia="Times New Roman" w:hAnsi="Calibri" w:cs="Calibri"/>
          <w:color w:val="031E40"/>
          <w:sz w:val="22"/>
          <w:lang w:val="en-GB"/>
        </w:rPr>
      </w:pPr>
      <w:r w:rsidRPr="00E32144">
        <w:rPr>
          <w:rFonts w:ascii="Calibri" w:eastAsia="Times New Roman" w:hAnsi="Calibri" w:cs="Calibri"/>
          <w:color w:val="031E40"/>
          <w:sz w:val="22"/>
          <w:lang w:val="en-GB"/>
        </w:rPr>
        <w:t>END OF UNIT/WEEK/SECTION-LEVEL TEMPLATE</w:t>
      </w:r>
    </w:p>
    <w:p w14:paraId="1F5DEE30" w14:textId="77777777" w:rsidR="00E32144" w:rsidRPr="00E32144" w:rsidRDefault="00E32144" w:rsidP="00E32144">
      <w:pPr>
        <w:spacing w:after="0" w:line="480" w:lineRule="auto"/>
        <w:jc w:val="center"/>
        <w:rPr>
          <w:rFonts w:ascii="Calibri" w:eastAsia="Times New Roman" w:hAnsi="Calibri" w:cs="Calibri"/>
          <w:i/>
          <w:color w:val="031E40"/>
          <w:sz w:val="22"/>
          <w:lang w:val="en-GB"/>
        </w:rPr>
      </w:pPr>
      <w:r w:rsidRPr="00E32144">
        <w:rPr>
          <w:rFonts w:ascii="Calibri" w:eastAsia="Times New Roman" w:hAnsi="Calibri" w:cs="Calibri"/>
          <w:i/>
          <w:color w:val="031E40"/>
          <w:sz w:val="22"/>
          <w:lang w:val="en-GB"/>
        </w:rPr>
        <w:t>You should copy sufficient unit templates so that there is one for each unit of your module in the spa</w:t>
      </w:r>
    </w:p>
    <w:p w14:paraId="7187737D" w14:textId="77777777" w:rsidR="00E32144" w:rsidRPr="00E32144" w:rsidRDefault="00E32144" w:rsidP="00E32144">
      <w:pPr>
        <w:spacing w:after="200" w:line="276" w:lineRule="auto"/>
        <w:rPr>
          <w:rFonts w:ascii="Calibri" w:eastAsia="Times New Roman" w:hAnsi="Calibri" w:cs="Calibri"/>
          <w:color w:val="031E40"/>
          <w:sz w:val="22"/>
          <w:lang w:val="en-GB"/>
        </w:rPr>
      </w:pPr>
      <w:r w:rsidRPr="00E32144">
        <w:rPr>
          <w:rFonts w:ascii="Calibri" w:eastAsia="Times New Roman" w:hAnsi="Calibri" w:cs="Calibri"/>
          <w:color w:val="031E40"/>
          <w:sz w:val="22"/>
          <w:lang w:val="en-GB"/>
        </w:rPr>
        <w:br w:type="page"/>
      </w:r>
    </w:p>
    <w:p w14:paraId="74666A42" w14:textId="77777777" w:rsidR="00E32144" w:rsidRPr="00E32144" w:rsidRDefault="00E32144" w:rsidP="00E32144">
      <w:pPr>
        <w:keepNext/>
        <w:keepLines/>
        <w:spacing w:before="480" w:after="0" w:line="276" w:lineRule="auto"/>
        <w:outlineLvl w:val="0"/>
        <w:rPr>
          <w:rFonts w:eastAsia="Times New Roman"/>
          <w:b/>
          <w:bCs/>
          <w:sz w:val="28"/>
          <w:szCs w:val="28"/>
        </w:rPr>
      </w:pPr>
      <w:bookmarkStart w:id="228" w:name="_Toc102019180"/>
      <w:bookmarkStart w:id="229" w:name="_Toc193303674"/>
      <w:r w:rsidRPr="00E32144">
        <w:rPr>
          <w:rFonts w:eastAsia="Times New Roman"/>
          <w:b/>
          <w:bCs/>
          <w:sz w:val="28"/>
          <w:szCs w:val="28"/>
        </w:rPr>
        <w:lastRenderedPageBreak/>
        <w:t>ONLINE COURSE DESIGN CHECKLIST (APPENDIX V)</w:t>
      </w:r>
      <w:bookmarkEnd w:id="228"/>
      <w:bookmarkEnd w:id="229"/>
    </w:p>
    <w:p w14:paraId="18075CE4" w14:textId="77777777" w:rsidR="00E32144" w:rsidRPr="00E32144" w:rsidRDefault="00E32144" w:rsidP="00E32144">
      <w:pPr>
        <w:spacing w:after="200" w:line="276" w:lineRule="auto"/>
        <w:ind w:left="709"/>
        <w:contextualSpacing/>
        <w:rPr>
          <w:szCs w:val="24"/>
        </w:rPr>
      </w:pPr>
      <w:r w:rsidRPr="00E32144">
        <w:rPr>
          <w:szCs w:val="24"/>
        </w:rPr>
        <w:t>eLearning checklist will allow the course designers to create and implement successful, effective, informative, and practical eLearning courses for learners in both educational and professional settings. In order to ensure its readiness for mounting it on the eLearning platform, the eLearning Course must meet the following criteria</w:t>
      </w:r>
    </w:p>
    <w:p w14:paraId="6D83547E"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t>Course Objectives</w:t>
      </w:r>
    </w:p>
    <w:p w14:paraId="624D526B"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Have you analyzed the eLearning needs and identified the budget and time constraints?</w:t>
      </w:r>
    </w:p>
    <w:p w14:paraId="4B5FBB65"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Have all eLearning course audiences been examined and analyzed?</w:t>
      </w:r>
    </w:p>
    <w:p w14:paraId="32A4FA71"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Are the eLearning course objectives clear and do they include the criteria for evaluation?</w:t>
      </w:r>
    </w:p>
    <w:p w14:paraId="7E289857"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Are the eLearning course requirements consistent with the overall objectives?</w:t>
      </w:r>
    </w:p>
    <w:p w14:paraId="766932E5"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Does the structure of the eLearning course meet instructional goals?</w:t>
      </w:r>
    </w:p>
    <w:p w14:paraId="3CD26D9C"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Have you completed the task analysis?</w:t>
      </w:r>
    </w:p>
    <w:p w14:paraId="6FC3BB3B"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Have you utilized a number of different instructional mODeLs or theories?</w:t>
      </w:r>
    </w:p>
    <w:p w14:paraId="42F2C42A"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Is the content offered in smaller, “bite sized” chunks for the learner?</w:t>
      </w:r>
    </w:p>
    <w:p w14:paraId="765C514D"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Have you made the headings clear and concise?</w:t>
      </w:r>
    </w:p>
    <w:p w14:paraId="4EA7F334"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Is the information grouped together in a practical way?</w:t>
      </w:r>
    </w:p>
    <w:p w14:paraId="1C29F207"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Have you included a sufficient number of presentations (multimedia, etc)?</w:t>
      </w:r>
    </w:p>
    <w:p w14:paraId="1036ABBF"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Is the information broken down into bullet points (at least 5 per slide)?</w:t>
      </w:r>
    </w:p>
    <w:p w14:paraId="1C677084" w14:textId="77777777" w:rsidR="00E32144" w:rsidRPr="00E32144" w:rsidRDefault="00E32144" w:rsidP="002532F8">
      <w:pPr>
        <w:numPr>
          <w:ilvl w:val="0"/>
          <w:numId w:val="31"/>
        </w:numPr>
        <w:spacing w:before="100" w:beforeAutospacing="1" w:after="100" w:afterAutospacing="1" w:line="240" w:lineRule="auto"/>
        <w:rPr>
          <w:rFonts w:eastAsia="Times New Roman"/>
          <w:szCs w:val="24"/>
        </w:rPr>
      </w:pPr>
      <w:r w:rsidRPr="00E32144">
        <w:rPr>
          <w:rFonts w:eastAsia="Times New Roman"/>
          <w:szCs w:val="24"/>
        </w:rPr>
        <w:t>Does every eLearning course’s module contain a summary and your eLearning course a glossary of key terms?</w:t>
      </w:r>
    </w:p>
    <w:p w14:paraId="47543F49"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t>Course Assessments</w:t>
      </w:r>
    </w:p>
    <w:p w14:paraId="060CAA5E" w14:textId="77777777" w:rsidR="00E32144" w:rsidRPr="00E32144" w:rsidRDefault="00E32144" w:rsidP="002532F8">
      <w:pPr>
        <w:numPr>
          <w:ilvl w:val="0"/>
          <w:numId w:val="50"/>
        </w:numPr>
        <w:spacing w:before="100" w:beforeAutospacing="1" w:after="100" w:afterAutospacing="1" w:line="240" w:lineRule="auto"/>
        <w:rPr>
          <w:rFonts w:eastAsia="Times New Roman"/>
          <w:szCs w:val="24"/>
        </w:rPr>
      </w:pPr>
      <w:r w:rsidRPr="00E32144">
        <w:rPr>
          <w:rFonts w:eastAsia="Times New Roman"/>
          <w:szCs w:val="24"/>
        </w:rPr>
        <w:t>Are all assessments relevant, challenging, clear, and complete?</w:t>
      </w:r>
    </w:p>
    <w:p w14:paraId="2EF07945" w14:textId="77777777" w:rsidR="00E32144" w:rsidRPr="00E32144" w:rsidRDefault="00E32144" w:rsidP="002532F8">
      <w:pPr>
        <w:numPr>
          <w:ilvl w:val="0"/>
          <w:numId w:val="50"/>
        </w:numPr>
        <w:spacing w:before="100" w:beforeAutospacing="1" w:after="100" w:afterAutospacing="1" w:line="240" w:lineRule="auto"/>
        <w:rPr>
          <w:rFonts w:eastAsia="Times New Roman"/>
          <w:szCs w:val="24"/>
        </w:rPr>
      </w:pPr>
      <w:r w:rsidRPr="00E32144">
        <w:rPr>
          <w:rFonts w:eastAsia="Times New Roman"/>
          <w:szCs w:val="24"/>
        </w:rPr>
        <w:t>Have you used a variety of testing methods throughout the eLearning course?</w:t>
      </w:r>
    </w:p>
    <w:p w14:paraId="5A690A7B" w14:textId="77777777" w:rsidR="00E32144" w:rsidRPr="00E32144" w:rsidRDefault="00E32144" w:rsidP="002532F8">
      <w:pPr>
        <w:numPr>
          <w:ilvl w:val="0"/>
          <w:numId w:val="50"/>
        </w:numPr>
        <w:spacing w:before="100" w:beforeAutospacing="1" w:after="100" w:afterAutospacing="1" w:line="240" w:lineRule="auto"/>
        <w:rPr>
          <w:rFonts w:eastAsia="Times New Roman"/>
          <w:szCs w:val="24"/>
        </w:rPr>
      </w:pPr>
      <w:r w:rsidRPr="00E32144">
        <w:rPr>
          <w:rFonts w:eastAsia="Times New Roman"/>
          <w:szCs w:val="24"/>
        </w:rPr>
        <w:t>Do you have a final assessment (test or exam) at the end of the eLearning course?</w:t>
      </w:r>
    </w:p>
    <w:p w14:paraId="0AC3F64A" w14:textId="77777777" w:rsidR="00E32144" w:rsidRPr="00E32144" w:rsidRDefault="00E32144" w:rsidP="002532F8">
      <w:pPr>
        <w:numPr>
          <w:ilvl w:val="0"/>
          <w:numId w:val="50"/>
        </w:numPr>
        <w:spacing w:before="100" w:beforeAutospacing="1" w:after="100" w:afterAutospacing="1" w:line="240" w:lineRule="auto"/>
        <w:rPr>
          <w:rFonts w:eastAsia="Times New Roman"/>
          <w:szCs w:val="24"/>
        </w:rPr>
      </w:pPr>
      <w:r w:rsidRPr="00E32144">
        <w:rPr>
          <w:rFonts w:eastAsia="Times New Roman"/>
          <w:szCs w:val="24"/>
        </w:rPr>
        <w:t>Do you have a pass/fail structure in place?</w:t>
      </w:r>
    </w:p>
    <w:p w14:paraId="1ACC340D" w14:textId="77777777" w:rsidR="00E32144" w:rsidRPr="00E32144" w:rsidRDefault="00E32144" w:rsidP="002532F8">
      <w:pPr>
        <w:numPr>
          <w:ilvl w:val="0"/>
          <w:numId w:val="50"/>
        </w:numPr>
        <w:spacing w:before="100" w:beforeAutospacing="1" w:after="100" w:afterAutospacing="1" w:line="240" w:lineRule="auto"/>
        <w:rPr>
          <w:rFonts w:eastAsia="Times New Roman"/>
          <w:szCs w:val="24"/>
        </w:rPr>
      </w:pPr>
      <w:r w:rsidRPr="00E32144">
        <w:rPr>
          <w:rFonts w:eastAsia="Times New Roman"/>
          <w:szCs w:val="24"/>
        </w:rPr>
        <w:t>Are the assessments interactive and engaging, and do they clearly focus on the objective?</w:t>
      </w:r>
    </w:p>
    <w:p w14:paraId="26F58EEC" w14:textId="77777777" w:rsidR="00E32144" w:rsidRPr="00E32144" w:rsidRDefault="00E32144" w:rsidP="002532F8">
      <w:pPr>
        <w:numPr>
          <w:ilvl w:val="0"/>
          <w:numId w:val="50"/>
        </w:numPr>
        <w:spacing w:before="100" w:beforeAutospacing="1" w:after="100" w:afterAutospacing="1" w:line="240" w:lineRule="auto"/>
        <w:rPr>
          <w:rFonts w:eastAsia="Times New Roman"/>
          <w:szCs w:val="24"/>
        </w:rPr>
      </w:pPr>
      <w:r w:rsidRPr="00E32144">
        <w:rPr>
          <w:rFonts w:eastAsia="Times New Roman"/>
          <w:szCs w:val="24"/>
        </w:rPr>
        <w:t>Is there a feedback system that allows for instructor feedback in a reasonable time frame?</w:t>
      </w:r>
    </w:p>
    <w:p w14:paraId="3578B00D" w14:textId="77777777" w:rsidR="00E32144" w:rsidRPr="00E32144" w:rsidRDefault="00E32144" w:rsidP="002532F8">
      <w:pPr>
        <w:numPr>
          <w:ilvl w:val="0"/>
          <w:numId w:val="50"/>
        </w:numPr>
        <w:spacing w:before="100" w:beforeAutospacing="1" w:after="100" w:afterAutospacing="1" w:line="240" w:lineRule="auto"/>
        <w:rPr>
          <w:rFonts w:eastAsia="Times New Roman"/>
          <w:szCs w:val="24"/>
        </w:rPr>
      </w:pPr>
      <w:r w:rsidRPr="00E32144">
        <w:rPr>
          <w:rFonts w:eastAsia="Times New Roman"/>
          <w:szCs w:val="24"/>
        </w:rPr>
        <w:t>Have you included a post eLearning course evaluation at the end of the course?</w:t>
      </w:r>
    </w:p>
    <w:p w14:paraId="7206C507" w14:textId="77777777" w:rsidR="00E32144" w:rsidRPr="00E32144" w:rsidRDefault="00E32144" w:rsidP="002532F8">
      <w:pPr>
        <w:numPr>
          <w:ilvl w:val="0"/>
          <w:numId w:val="50"/>
        </w:numPr>
        <w:spacing w:before="100" w:beforeAutospacing="1" w:after="100" w:afterAutospacing="1" w:line="240" w:lineRule="auto"/>
        <w:rPr>
          <w:rFonts w:eastAsia="Times New Roman"/>
          <w:szCs w:val="24"/>
        </w:rPr>
      </w:pPr>
      <w:r w:rsidRPr="00E32144">
        <w:rPr>
          <w:rFonts w:eastAsia="Times New Roman"/>
          <w:szCs w:val="24"/>
        </w:rPr>
        <w:t>Are the assessments free of new content that the learner has not yet acquired?</w:t>
      </w:r>
    </w:p>
    <w:p w14:paraId="08C18360"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t>Course Content Creation </w:t>
      </w:r>
    </w:p>
    <w:p w14:paraId="02D9A7A9"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Does the content flow, free of grammatical or spelling errors?</w:t>
      </w:r>
    </w:p>
    <w:p w14:paraId="7301B131"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Is the content current and in-line with the core curriculum?</w:t>
      </w:r>
    </w:p>
    <w:p w14:paraId="22F7AADA"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Does the content help to achieve the desired learning objectives?</w:t>
      </w:r>
    </w:p>
    <w:p w14:paraId="126235F4"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Is referenced content properly credited and quoted?</w:t>
      </w:r>
    </w:p>
    <w:p w14:paraId="5CBC936D"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Is the language used clear and descriptive (without being verbose)?</w:t>
      </w:r>
    </w:p>
    <w:p w14:paraId="4970A8DE"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Have you chosen text that is appropriate for the target audience and not gender specific?</w:t>
      </w:r>
    </w:p>
    <w:p w14:paraId="020B388D"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Is your tone consistent and appropriate?</w:t>
      </w:r>
    </w:p>
    <w:p w14:paraId="03851BEB"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lastRenderedPageBreak/>
        <w:t>Have all stats, facts, and dates been checked and referenced?</w:t>
      </w:r>
    </w:p>
    <w:p w14:paraId="248CBDAC"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Is the information consistent? For example, are all dates listed in the same manner?</w:t>
      </w:r>
    </w:p>
    <w:p w14:paraId="46553BE7"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Has correct capitalization and punctuation been used throughout?</w:t>
      </w:r>
    </w:p>
    <w:p w14:paraId="4EE7E200" w14:textId="77777777" w:rsidR="00E32144" w:rsidRPr="00E32144" w:rsidRDefault="00E32144" w:rsidP="002532F8">
      <w:pPr>
        <w:numPr>
          <w:ilvl w:val="0"/>
          <w:numId w:val="51"/>
        </w:numPr>
        <w:spacing w:before="100" w:beforeAutospacing="1" w:after="100" w:afterAutospacing="1" w:line="240" w:lineRule="auto"/>
        <w:rPr>
          <w:rFonts w:eastAsia="Times New Roman"/>
          <w:szCs w:val="24"/>
        </w:rPr>
      </w:pPr>
      <w:r w:rsidRPr="00E32144">
        <w:rPr>
          <w:rFonts w:eastAsia="Times New Roman"/>
          <w:szCs w:val="24"/>
        </w:rPr>
        <w:t>Is the content available in all local languages?</w:t>
      </w:r>
    </w:p>
    <w:p w14:paraId="30D5EA53"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t>Course Graphics and Fonts</w:t>
      </w:r>
    </w:p>
    <w:p w14:paraId="198B4134" w14:textId="77777777" w:rsidR="00E32144" w:rsidRPr="00E32144" w:rsidRDefault="00E32144" w:rsidP="002532F8">
      <w:pPr>
        <w:numPr>
          <w:ilvl w:val="0"/>
          <w:numId w:val="52"/>
        </w:numPr>
        <w:spacing w:before="100" w:beforeAutospacing="1" w:after="100" w:afterAutospacing="1" w:line="240" w:lineRule="auto"/>
        <w:rPr>
          <w:rFonts w:eastAsia="Times New Roman"/>
          <w:szCs w:val="24"/>
        </w:rPr>
      </w:pPr>
      <w:r w:rsidRPr="00E32144">
        <w:rPr>
          <w:rFonts w:eastAsia="Times New Roman"/>
          <w:szCs w:val="24"/>
        </w:rPr>
        <w:t>Have you only used a maximum of four fonts throughout the entire course?</w:t>
      </w:r>
    </w:p>
    <w:p w14:paraId="0E513392" w14:textId="77777777" w:rsidR="00E32144" w:rsidRPr="00E32144" w:rsidRDefault="00E32144" w:rsidP="002532F8">
      <w:pPr>
        <w:numPr>
          <w:ilvl w:val="0"/>
          <w:numId w:val="52"/>
        </w:numPr>
        <w:spacing w:before="100" w:beforeAutospacing="1" w:after="100" w:afterAutospacing="1" w:line="240" w:lineRule="auto"/>
        <w:rPr>
          <w:rFonts w:eastAsia="Times New Roman"/>
          <w:szCs w:val="24"/>
        </w:rPr>
      </w:pPr>
      <w:r w:rsidRPr="00E32144">
        <w:rPr>
          <w:rFonts w:eastAsia="Times New Roman"/>
          <w:szCs w:val="24"/>
        </w:rPr>
        <w:t>Is the body text in the same font, and decorative text only used in the headers?</w:t>
      </w:r>
    </w:p>
    <w:p w14:paraId="5C342D0C" w14:textId="77777777" w:rsidR="00E32144" w:rsidRPr="00E32144" w:rsidRDefault="00E32144" w:rsidP="002532F8">
      <w:pPr>
        <w:numPr>
          <w:ilvl w:val="0"/>
          <w:numId w:val="52"/>
        </w:numPr>
        <w:spacing w:before="100" w:beforeAutospacing="1" w:after="100" w:afterAutospacing="1" w:line="240" w:lineRule="auto"/>
        <w:rPr>
          <w:rFonts w:eastAsia="Times New Roman"/>
          <w:szCs w:val="24"/>
        </w:rPr>
      </w:pPr>
      <w:r w:rsidRPr="00E32144">
        <w:rPr>
          <w:rFonts w:eastAsia="Times New Roman"/>
          <w:szCs w:val="24"/>
        </w:rPr>
        <w:t>Have you included the right line spacing and paragraph length?</w:t>
      </w:r>
    </w:p>
    <w:p w14:paraId="58B10A5D" w14:textId="77777777" w:rsidR="00E32144" w:rsidRPr="00E32144" w:rsidRDefault="00E32144" w:rsidP="002532F8">
      <w:pPr>
        <w:numPr>
          <w:ilvl w:val="0"/>
          <w:numId w:val="52"/>
        </w:numPr>
        <w:spacing w:before="100" w:beforeAutospacing="1" w:after="100" w:afterAutospacing="1" w:line="240" w:lineRule="auto"/>
        <w:rPr>
          <w:rFonts w:eastAsia="Times New Roman"/>
          <w:szCs w:val="24"/>
        </w:rPr>
      </w:pPr>
      <w:r w:rsidRPr="00E32144">
        <w:rPr>
          <w:rFonts w:eastAsia="Times New Roman"/>
          <w:szCs w:val="24"/>
        </w:rPr>
        <w:t>Have you used the correct font sizes and colors (are they all visible)?</w:t>
      </w:r>
    </w:p>
    <w:p w14:paraId="1AE765EF" w14:textId="77777777" w:rsidR="00E32144" w:rsidRPr="00E32144" w:rsidRDefault="00E32144" w:rsidP="002532F8">
      <w:pPr>
        <w:numPr>
          <w:ilvl w:val="0"/>
          <w:numId w:val="52"/>
        </w:numPr>
        <w:spacing w:before="100" w:beforeAutospacing="1" w:after="100" w:afterAutospacing="1" w:line="240" w:lineRule="auto"/>
        <w:rPr>
          <w:rFonts w:eastAsia="Times New Roman"/>
          <w:szCs w:val="24"/>
        </w:rPr>
      </w:pPr>
      <w:r w:rsidRPr="00E32144">
        <w:rPr>
          <w:rFonts w:eastAsia="Times New Roman"/>
          <w:szCs w:val="24"/>
        </w:rPr>
        <w:t>Is the body text left justified?</w:t>
      </w:r>
    </w:p>
    <w:p w14:paraId="3A3E34A0" w14:textId="77777777" w:rsidR="00E32144" w:rsidRPr="00E32144" w:rsidRDefault="00E32144" w:rsidP="002532F8">
      <w:pPr>
        <w:numPr>
          <w:ilvl w:val="0"/>
          <w:numId w:val="52"/>
        </w:numPr>
        <w:spacing w:before="100" w:beforeAutospacing="1" w:after="100" w:afterAutospacing="1" w:line="240" w:lineRule="auto"/>
        <w:rPr>
          <w:rFonts w:eastAsia="Times New Roman"/>
          <w:szCs w:val="24"/>
        </w:rPr>
      </w:pPr>
      <w:r w:rsidRPr="00E32144">
        <w:rPr>
          <w:rFonts w:eastAsia="Times New Roman"/>
          <w:szCs w:val="24"/>
        </w:rPr>
        <w:t>Have you included a minimal amount of bold/italicized words?</w:t>
      </w:r>
    </w:p>
    <w:p w14:paraId="7F75BDCE" w14:textId="77777777" w:rsidR="00E32144" w:rsidRPr="00E32144" w:rsidRDefault="00E32144" w:rsidP="002532F8">
      <w:pPr>
        <w:numPr>
          <w:ilvl w:val="0"/>
          <w:numId w:val="52"/>
        </w:numPr>
        <w:spacing w:before="100" w:beforeAutospacing="1" w:after="100" w:afterAutospacing="1" w:line="240" w:lineRule="auto"/>
        <w:rPr>
          <w:rFonts w:eastAsia="Times New Roman"/>
          <w:szCs w:val="24"/>
        </w:rPr>
      </w:pPr>
      <w:r w:rsidRPr="00E32144">
        <w:rPr>
          <w:rFonts w:eastAsia="Times New Roman"/>
          <w:szCs w:val="24"/>
        </w:rPr>
        <w:t>Are the images relevant, compressed and re-sized? Do you legally own all of them?</w:t>
      </w:r>
    </w:p>
    <w:p w14:paraId="62FF8650" w14:textId="77777777" w:rsidR="00E32144" w:rsidRPr="00E32144" w:rsidRDefault="00E32144" w:rsidP="002532F8">
      <w:pPr>
        <w:numPr>
          <w:ilvl w:val="0"/>
          <w:numId w:val="52"/>
        </w:numPr>
        <w:spacing w:before="100" w:beforeAutospacing="1" w:after="100" w:afterAutospacing="1" w:line="240" w:lineRule="auto"/>
        <w:rPr>
          <w:rFonts w:eastAsia="Times New Roman"/>
          <w:szCs w:val="24"/>
        </w:rPr>
      </w:pPr>
      <w:r w:rsidRPr="00E32144">
        <w:rPr>
          <w:rFonts w:eastAsia="Times New Roman"/>
          <w:szCs w:val="24"/>
        </w:rPr>
        <w:t>Are all of the images the right file type and consistent (in terms of quality and size)?</w:t>
      </w:r>
    </w:p>
    <w:p w14:paraId="7FD09C47" w14:textId="77777777" w:rsidR="00E32144" w:rsidRPr="00E32144" w:rsidRDefault="00E32144" w:rsidP="002532F8">
      <w:pPr>
        <w:numPr>
          <w:ilvl w:val="0"/>
          <w:numId w:val="52"/>
        </w:numPr>
        <w:spacing w:before="100" w:beforeAutospacing="1" w:after="100" w:afterAutospacing="1" w:line="240" w:lineRule="auto"/>
        <w:rPr>
          <w:rFonts w:eastAsia="Times New Roman"/>
          <w:szCs w:val="24"/>
        </w:rPr>
      </w:pPr>
      <w:r w:rsidRPr="00E32144">
        <w:rPr>
          <w:rFonts w:eastAsia="Times New Roman"/>
          <w:szCs w:val="24"/>
        </w:rPr>
        <w:t>Are screen captures free of personal data and current?</w:t>
      </w:r>
    </w:p>
    <w:p w14:paraId="01083B3F"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t>Course Multimedia</w:t>
      </w:r>
    </w:p>
    <w:p w14:paraId="33D57F48" w14:textId="77777777" w:rsidR="00E32144" w:rsidRPr="00E32144" w:rsidRDefault="00E32144" w:rsidP="002532F8">
      <w:pPr>
        <w:numPr>
          <w:ilvl w:val="0"/>
          <w:numId w:val="49"/>
        </w:numPr>
        <w:spacing w:before="100" w:beforeAutospacing="1" w:after="100" w:afterAutospacing="1" w:line="240" w:lineRule="auto"/>
        <w:rPr>
          <w:rFonts w:eastAsia="Times New Roman"/>
          <w:szCs w:val="24"/>
        </w:rPr>
      </w:pPr>
      <w:r w:rsidRPr="00E32144">
        <w:rPr>
          <w:rFonts w:eastAsia="Times New Roman"/>
          <w:szCs w:val="24"/>
        </w:rPr>
        <w:t>Have you included relevant and legally owned images and video elements in the eLearning course?</w:t>
      </w:r>
    </w:p>
    <w:p w14:paraId="2080CB1F" w14:textId="77777777" w:rsidR="00E32144" w:rsidRPr="00E32144" w:rsidRDefault="00E32144" w:rsidP="002532F8">
      <w:pPr>
        <w:numPr>
          <w:ilvl w:val="0"/>
          <w:numId w:val="49"/>
        </w:numPr>
        <w:spacing w:before="100" w:beforeAutospacing="1" w:after="100" w:afterAutospacing="1" w:line="240" w:lineRule="auto"/>
        <w:rPr>
          <w:rFonts w:eastAsia="Times New Roman"/>
          <w:szCs w:val="24"/>
        </w:rPr>
      </w:pPr>
      <w:r w:rsidRPr="00E32144">
        <w:rPr>
          <w:rFonts w:eastAsia="Times New Roman"/>
          <w:szCs w:val="24"/>
        </w:rPr>
        <w:t>Are all files compressed for easy download?</w:t>
      </w:r>
    </w:p>
    <w:p w14:paraId="07FD1AB3" w14:textId="77777777" w:rsidR="00E32144" w:rsidRPr="00E32144" w:rsidRDefault="00E32144" w:rsidP="002532F8">
      <w:pPr>
        <w:numPr>
          <w:ilvl w:val="0"/>
          <w:numId w:val="49"/>
        </w:numPr>
        <w:spacing w:before="100" w:beforeAutospacing="1" w:after="100" w:afterAutospacing="1" w:line="240" w:lineRule="auto"/>
        <w:rPr>
          <w:rFonts w:eastAsia="Times New Roman"/>
          <w:szCs w:val="24"/>
        </w:rPr>
      </w:pPr>
      <w:r w:rsidRPr="00E32144">
        <w:rPr>
          <w:rFonts w:eastAsia="Times New Roman"/>
          <w:szCs w:val="24"/>
        </w:rPr>
        <w:t>Are all of the multimedia elements consistent (in terms of size and quality)?</w:t>
      </w:r>
    </w:p>
    <w:p w14:paraId="13F60A3A" w14:textId="77777777" w:rsidR="00E32144" w:rsidRPr="00E32144" w:rsidRDefault="00E32144" w:rsidP="002532F8">
      <w:pPr>
        <w:numPr>
          <w:ilvl w:val="0"/>
          <w:numId w:val="49"/>
        </w:numPr>
        <w:spacing w:before="100" w:beforeAutospacing="1" w:after="100" w:afterAutospacing="1" w:line="240" w:lineRule="auto"/>
        <w:rPr>
          <w:rFonts w:eastAsia="Times New Roman"/>
          <w:szCs w:val="24"/>
        </w:rPr>
      </w:pPr>
      <w:r w:rsidRPr="00E32144">
        <w:rPr>
          <w:rFonts w:eastAsia="Times New Roman"/>
          <w:szCs w:val="24"/>
        </w:rPr>
        <w:t>Is the audio synced to the video presentations within the eLearning course?</w:t>
      </w:r>
    </w:p>
    <w:p w14:paraId="60F30FF3" w14:textId="77777777" w:rsidR="00E32144" w:rsidRPr="00E32144" w:rsidRDefault="00E32144" w:rsidP="002532F8">
      <w:pPr>
        <w:numPr>
          <w:ilvl w:val="0"/>
          <w:numId w:val="49"/>
        </w:numPr>
        <w:spacing w:before="100" w:beforeAutospacing="1" w:after="100" w:afterAutospacing="1" w:line="240" w:lineRule="auto"/>
        <w:rPr>
          <w:rFonts w:eastAsia="Times New Roman"/>
          <w:szCs w:val="24"/>
        </w:rPr>
      </w:pPr>
      <w:r w:rsidRPr="00E32144">
        <w:rPr>
          <w:rFonts w:eastAsia="Times New Roman"/>
          <w:szCs w:val="24"/>
        </w:rPr>
        <w:t>Is the narration clear and easy to understand?</w:t>
      </w:r>
    </w:p>
    <w:p w14:paraId="67B7BA4C" w14:textId="77777777" w:rsidR="00E32144" w:rsidRPr="00E32144" w:rsidRDefault="00E32144" w:rsidP="002532F8">
      <w:pPr>
        <w:numPr>
          <w:ilvl w:val="0"/>
          <w:numId w:val="49"/>
        </w:numPr>
        <w:spacing w:before="100" w:beforeAutospacing="1" w:after="100" w:afterAutospacing="1" w:line="240" w:lineRule="auto"/>
        <w:rPr>
          <w:rFonts w:eastAsia="Times New Roman"/>
          <w:szCs w:val="24"/>
        </w:rPr>
      </w:pPr>
      <w:r w:rsidRPr="00E32144">
        <w:rPr>
          <w:rFonts w:eastAsia="Times New Roman"/>
          <w:szCs w:val="24"/>
        </w:rPr>
        <w:t>Have you ensured that the audio or video can be controlled by the user (i.e. paused)?</w:t>
      </w:r>
    </w:p>
    <w:p w14:paraId="0E72F60A"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t>Course Accessibility </w:t>
      </w:r>
    </w:p>
    <w:p w14:paraId="6B559DD8" w14:textId="77777777" w:rsidR="00E32144" w:rsidRPr="00E32144" w:rsidRDefault="00E32144" w:rsidP="002532F8">
      <w:pPr>
        <w:numPr>
          <w:ilvl w:val="0"/>
          <w:numId w:val="48"/>
        </w:numPr>
        <w:spacing w:before="100" w:beforeAutospacing="1" w:after="100" w:afterAutospacing="1" w:line="240" w:lineRule="auto"/>
        <w:rPr>
          <w:rFonts w:eastAsia="Times New Roman"/>
          <w:szCs w:val="24"/>
        </w:rPr>
      </w:pPr>
      <w:r w:rsidRPr="00E32144">
        <w:rPr>
          <w:rFonts w:eastAsia="Times New Roman"/>
          <w:szCs w:val="24"/>
        </w:rPr>
        <w:t>Can you easily navigate through the entire eLearning course using just the keyboard and mouse?</w:t>
      </w:r>
    </w:p>
    <w:p w14:paraId="4E955ADC" w14:textId="77777777" w:rsidR="00E32144" w:rsidRPr="00E32144" w:rsidRDefault="00E32144" w:rsidP="002532F8">
      <w:pPr>
        <w:numPr>
          <w:ilvl w:val="0"/>
          <w:numId w:val="48"/>
        </w:numPr>
        <w:spacing w:before="100" w:beforeAutospacing="1" w:after="100" w:afterAutospacing="1" w:line="240" w:lineRule="auto"/>
        <w:rPr>
          <w:rFonts w:eastAsia="Times New Roman"/>
          <w:szCs w:val="24"/>
        </w:rPr>
      </w:pPr>
      <w:r w:rsidRPr="00E32144">
        <w:rPr>
          <w:rFonts w:eastAsia="Times New Roman"/>
          <w:szCs w:val="24"/>
        </w:rPr>
        <w:t>Have you used all of the ALT tags available?</w:t>
      </w:r>
    </w:p>
    <w:p w14:paraId="52CB7945" w14:textId="77777777" w:rsidR="00E32144" w:rsidRPr="00E32144" w:rsidRDefault="00E32144" w:rsidP="002532F8">
      <w:pPr>
        <w:numPr>
          <w:ilvl w:val="0"/>
          <w:numId w:val="48"/>
        </w:numPr>
        <w:spacing w:before="100" w:beforeAutospacing="1" w:after="100" w:afterAutospacing="1" w:line="240" w:lineRule="auto"/>
        <w:rPr>
          <w:rFonts w:eastAsia="Times New Roman"/>
          <w:szCs w:val="24"/>
        </w:rPr>
      </w:pPr>
      <w:r w:rsidRPr="00E32144">
        <w:rPr>
          <w:rFonts w:eastAsia="Times New Roman"/>
          <w:szCs w:val="24"/>
        </w:rPr>
        <w:t>Are captions included for all audio or video elements that deal with core content?</w:t>
      </w:r>
    </w:p>
    <w:p w14:paraId="62F8339E" w14:textId="77777777" w:rsidR="00E32144" w:rsidRPr="00E32144" w:rsidRDefault="00E32144" w:rsidP="002532F8">
      <w:pPr>
        <w:numPr>
          <w:ilvl w:val="0"/>
          <w:numId w:val="48"/>
        </w:numPr>
        <w:spacing w:before="100" w:beforeAutospacing="1" w:after="100" w:afterAutospacing="1" w:line="240" w:lineRule="auto"/>
        <w:rPr>
          <w:rFonts w:eastAsia="Times New Roman"/>
          <w:szCs w:val="24"/>
        </w:rPr>
      </w:pPr>
      <w:r w:rsidRPr="00E32144">
        <w:rPr>
          <w:rFonts w:eastAsia="Times New Roman"/>
          <w:szCs w:val="24"/>
        </w:rPr>
        <w:t>Are all of your fields and clickable areas easy to use?</w:t>
      </w:r>
    </w:p>
    <w:p w14:paraId="66E10F49" w14:textId="77777777" w:rsidR="00E32144" w:rsidRPr="00E32144" w:rsidRDefault="00E32144" w:rsidP="002532F8">
      <w:pPr>
        <w:numPr>
          <w:ilvl w:val="0"/>
          <w:numId w:val="48"/>
        </w:numPr>
        <w:spacing w:before="100" w:beforeAutospacing="1" w:after="100" w:afterAutospacing="1" w:line="240" w:lineRule="auto"/>
        <w:rPr>
          <w:rFonts w:eastAsia="Times New Roman"/>
          <w:szCs w:val="24"/>
        </w:rPr>
      </w:pPr>
      <w:r w:rsidRPr="00E32144">
        <w:rPr>
          <w:rFonts w:eastAsia="Times New Roman"/>
          <w:szCs w:val="24"/>
        </w:rPr>
        <w:t>Have you included text for all of the elements that aren't text-based?</w:t>
      </w:r>
    </w:p>
    <w:p w14:paraId="63144A05"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t>Course Navigation</w:t>
      </w:r>
    </w:p>
    <w:p w14:paraId="1C688E3D" w14:textId="77777777" w:rsidR="00E32144" w:rsidRPr="00E32144" w:rsidRDefault="00E32144" w:rsidP="002532F8">
      <w:pPr>
        <w:numPr>
          <w:ilvl w:val="0"/>
          <w:numId w:val="47"/>
        </w:numPr>
        <w:spacing w:before="100" w:beforeAutospacing="1" w:after="100" w:afterAutospacing="1" w:line="240" w:lineRule="auto"/>
        <w:rPr>
          <w:rFonts w:eastAsia="Times New Roman"/>
          <w:szCs w:val="24"/>
        </w:rPr>
      </w:pPr>
      <w:r w:rsidRPr="00E32144">
        <w:rPr>
          <w:rFonts w:eastAsia="Times New Roman"/>
          <w:szCs w:val="24"/>
        </w:rPr>
        <w:t>Is the eLearning course easy to navigate for the learner?</w:t>
      </w:r>
    </w:p>
    <w:p w14:paraId="72258DA1" w14:textId="77777777" w:rsidR="00E32144" w:rsidRPr="00E32144" w:rsidRDefault="00E32144" w:rsidP="002532F8">
      <w:pPr>
        <w:numPr>
          <w:ilvl w:val="0"/>
          <w:numId w:val="47"/>
        </w:numPr>
        <w:spacing w:before="100" w:beforeAutospacing="1" w:after="100" w:afterAutospacing="1" w:line="240" w:lineRule="auto"/>
        <w:rPr>
          <w:rFonts w:eastAsia="Times New Roman"/>
          <w:szCs w:val="24"/>
        </w:rPr>
      </w:pPr>
      <w:r w:rsidRPr="00E32144">
        <w:rPr>
          <w:rFonts w:eastAsia="Times New Roman"/>
          <w:szCs w:val="24"/>
        </w:rPr>
        <w:t>Are all eLearning course modules featured in their correct sequence?</w:t>
      </w:r>
    </w:p>
    <w:p w14:paraId="25B740AB" w14:textId="77777777" w:rsidR="00E32144" w:rsidRPr="00E32144" w:rsidRDefault="00E32144" w:rsidP="002532F8">
      <w:pPr>
        <w:numPr>
          <w:ilvl w:val="0"/>
          <w:numId w:val="47"/>
        </w:numPr>
        <w:spacing w:before="100" w:beforeAutospacing="1" w:after="100" w:afterAutospacing="1" w:line="240" w:lineRule="auto"/>
        <w:rPr>
          <w:rFonts w:eastAsia="Times New Roman"/>
          <w:szCs w:val="24"/>
        </w:rPr>
      </w:pPr>
      <w:r w:rsidRPr="00E32144">
        <w:rPr>
          <w:rFonts w:eastAsia="Times New Roman"/>
          <w:szCs w:val="24"/>
        </w:rPr>
        <w:t>Are hyperlinks displayed clearly and do they all work properly?</w:t>
      </w:r>
    </w:p>
    <w:p w14:paraId="0238983F" w14:textId="77777777" w:rsidR="00E32144" w:rsidRPr="00E32144" w:rsidRDefault="00E32144" w:rsidP="002532F8">
      <w:pPr>
        <w:numPr>
          <w:ilvl w:val="0"/>
          <w:numId w:val="47"/>
        </w:numPr>
        <w:spacing w:before="100" w:beforeAutospacing="1" w:after="100" w:afterAutospacing="1" w:line="240" w:lineRule="auto"/>
        <w:rPr>
          <w:rFonts w:eastAsia="Times New Roman"/>
          <w:szCs w:val="24"/>
        </w:rPr>
      </w:pPr>
      <w:r w:rsidRPr="00E32144">
        <w:rPr>
          <w:rFonts w:eastAsia="Times New Roman"/>
          <w:szCs w:val="24"/>
        </w:rPr>
        <w:t>Have you included backward links so that learners can return to previous screens?</w:t>
      </w:r>
    </w:p>
    <w:p w14:paraId="50355E3C" w14:textId="77777777" w:rsidR="00E32144" w:rsidRPr="00E32144" w:rsidRDefault="00E32144" w:rsidP="002532F8">
      <w:pPr>
        <w:numPr>
          <w:ilvl w:val="0"/>
          <w:numId w:val="47"/>
        </w:numPr>
        <w:spacing w:before="100" w:beforeAutospacing="1" w:after="100" w:afterAutospacing="1" w:line="240" w:lineRule="auto"/>
        <w:rPr>
          <w:rFonts w:eastAsia="Times New Roman"/>
          <w:szCs w:val="24"/>
        </w:rPr>
      </w:pPr>
      <w:r w:rsidRPr="00E32144">
        <w:rPr>
          <w:rFonts w:eastAsia="Times New Roman"/>
          <w:szCs w:val="24"/>
        </w:rPr>
        <w:t>Is there an abundance of navigation graphics? If so, whittle down to only what's needed.</w:t>
      </w:r>
    </w:p>
    <w:p w14:paraId="2A6D0A3A" w14:textId="77777777" w:rsidR="00E32144" w:rsidRPr="00E32144" w:rsidRDefault="00E32144" w:rsidP="002532F8">
      <w:pPr>
        <w:numPr>
          <w:ilvl w:val="0"/>
          <w:numId w:val="47"/>
        </w:numPr>
        <w:spacing w:before="100" w:beforeAutospacing="1" w:after="100" w:afterAutospacing="1" w:line="240" w:lineRule="auto"/>
        <w:rPr>
          <w:rFonts w:eastAsia="Times New Roman"/>
          <w:szCs w:val="24"/>
        </w:rPr>
      </w:pPr>
      <w:r w:rsidRPr="00E32144">
        <w:rPr>
          <w:rFonts w:eastAsia="Times New Roman"/>
          <w:szCs w:val="24"/>
        </w:rPr>
        <w:t>Is there a table of contents and a map of the course?</w:t>
      </w:r>
    </w:p>
    <w:p w14:paraId="342E292A"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lastRenderedPageBreak/>
        <w:t>Course Technical Issues</w:t>
      </w:r>
    </w:p>
    <w:p w14:paraId="69EDFEC8" w14:textId="77777777" w:rsidR="00E32144" w:rsidRPr="00E32144" w:rsidRDefault="00E32144" w:rsidP="002532F8">
      <w:pPr>
        <w:numPr>
          <w:ilvl w:val="0"/>
          <w:numId w:val="53"/>
        </w:numPr>
        <w:spacing w:before="100" w:beforeAutospacing="1" w:after="100" w:afterAutospacing="1" w:line="240" w:lineRule="auto"/>
        <w:rPr>
          <w:rFonts w:eastAsia="Times New Roman"/>
          <w:szCs w:val="24"/>
        </w:rPr>
      </w:pPr>
      <w:r w:rsidRPr="00E32144">
        <w:rPr>
          <w:rFonts w:eastAsia="Times New Roman"/>
          <w:szCs w:val="24"/>
        </w:rPr>
        <w:t>Does the eLearning course load within a reasonable time frame?</w:t>
      </w:r>
    </w:p>
    <w:p w14:paraId="6A542648" w14:textId="77777777" w:rsidR="00E32144" w:rsidRPr="00E32144" w:rsidRDefault="00E32144" w:rsidP="002532F8">
      <w:pPr>
        <w:numPr>
          <w:ilvl w:val="0"/>
          <w:numId w:val="53"/>
        </w:numPr>
        <w:spacing w:before="100" w:beforeAutospacing="1" w:after="100" w:afterAutospacing="1" w:line="240" w:lineRule="auto"/>
        <w:rPr>
          <w:rFonts w:eastAsia="Times New Roman"/>
          <w:szCs w:val="24"/>
        </w:rPr>
      </w:pPr>
      <w:r w:rsidRPr="00E32144">
        <w:rPr>
          <w:rFonts w:eastAsia="Times New Roman"/>
          <w:szCs w:val="24"/>
        </w:rPr>
        <w:t>Are shortcut keys available to the learner?</w:t>
      </w:r>
    </w:p>
    <w:p w14:paraId="394D7A03" w14:textId="77777777" w:rsidR="00E32144" w:rsidRPr="00E32144" w:rsidRDefault="00E32144" w:rsidP="002532F8">
      <w:pPr>
        <w:numPr>
          <w:ilvl w:val="0"/>
          <w:numId w:val="53"/>
        </w:numPr>
        <w:spacing w:before="100" w:beforeAutospacing="1" w:after="100" w:afterAutospacing="1" w:line="240" w:lineRule="auto"/>
        <w:rPr>
          <w:rFonts w:eastAsia="Times New Roman"/>
          <w:szCs w:val="24"/>
        </w:rPr>
      </w:pPr>
      <w:r w:rsidRPr="00E32144">
        <w:rPr>
          <w:rFonts w:eastAsia="Times New Roman"/>
          <w:szCs w:val="24"/>
        </w:rPr>
        <w:t>Has an FAQ page, with hyperlinks to other areas of the eLearning course, been created?</w:t>
      </w:r>
    </w:p>
    <w:p w14:paraId="6C4EA778" w14:textId="77777777" w:rsidR="00E32144" w:rsidRPr="00E32144" w:rsidRDefault="00E32144" w:rsidP="002532F8">
      <w:pPr>
        <w:numPr>
          <w:ilvl w:val="0"/>
          <w:numId w:val="53"/>
        </w:numPr>
        <w:spacing w:before="100" w:beforeAutospacing="1" w:after="100" w:afterAutospacing="1" w:line="240" w:lineRule="auto"/>
        <w:rPr>
          <w:rFonts w:eastAsia="Times New Roman"/>
          <w:szCs w:val="24"/>
        </w:rPr>
      </w:pPr>
      <w:r w:rsidRPr="00E32144">
        <w:rPr>
          <w:rFonts w:eastAsia="Times New Roman"/>
          <w:szCs w:val="24"/>
        </w:rPr>
        <w:t>Have all hardware and software requirements and recommendations been listed?</w:t>
      </w:r>
    </w:p>
    <w:p w14:paraId="207B9364" w14:textId="77777777" w:rsidR="00E32144" w:rsidRPr="00E32144" w:rsidRDefault="00E32144" w:rsidP="002532F8">
      <w:pPr>
        <w:numPr>
          <w:ilvl w:val="0"/>
          <w:numId w:val="53"/>
        </w:numPr>
        <w:spacing w:before="100" w:beforeAutospacing="1" w:after="100" w:afterAutospacing="1" w:line="240" w:lineRule="auto"/>
        <w:rPr>
          <w:rFonts w:eastAsia="Times New Roman"/>
          <w:szCs w:val="24"/>
        </w:rPr>
      </w:pPr>
      <w:r w:rsidRPr="00E32144">
        <w:rPr>
          <w:rFonts w:eastAsia="Times New Roman"/>
          <w:szCs w:val="24"/>
        </w:rPr>
        <w:t>Have the dimensions of the eLearning course been optimized for users?</w:t>
      </w:r>
    </w:p>
    <w:p w14:paraId="3FD23347" w14:textId="77777777" w:rsidR="00E32144" w:rsidRPr="00E32144" w:rsidRDefault="00E32144" w:rsidP="002532F8">
      <w:pPr>
        <w:numPr>
          <w:ilvl w:val="0"/>
          <w:numId w:val="53"/>
        </w:numPr>
        <w:spacing w:before="100" w:beforeAutospacing="1" w:after="100" w:afterAutospacing="1" w:line="240" w:lineRule="auto"/>
        <w:rPr>
          <w:rFonts w:eastAsia="Times New Roman"/>
          <w:szCs w:val="24"/>
        </w:rPr>
      </w:pPr>
      <w:r w:rsidRPr="00E32144">
        <w:rPr>
          <w:rFonts w:eastAsia="Times New Roman"/>
          <w:szCs w:val="24"/>
        </w:rPr>
        <w:t>Is the eLearning course viewable in all of the major web browsers?</w:t>
      </w:r>
    </w:p>
    <w:p w14:paraId="7E05FD5C" w14:textId="77777777" w:rsidR="00E32144" w:rsidRPr="00E32144" w:rsidRDefault="00E32144" w:rsidP="002532F8">
      <w:pPr>
        <w:numPr>
          <w:ilvl w:val="0"/>
          <w:numId w:val="53"/>
        </w:numPr>
        <w:spacing w:before="100" w:beforeAutospacing="1" w:after="100" w:afterAutospacing="1" w:line="240" w:lineRule="auto"/>
        <w:rPr>
          <w:rFonts w:eastAsia="Times New Roman"/>
          <w:szCs w:val="24"/>
        </w:rPr>
      </w:pPr>
      <w:r w:rsidRPr="00E32144">
        <w:rPr>
          <w:rFonts w:eastAsia="Times New Roman"/>
          <w:szCs w:val="24"/>
        </w:rPr>
        <w:t>Can the eLearning course material be printed with ease?</w:t>
      </w:r>
    </w:p>
    <w:p w14:paraId="46D5B911" w14:textId="77777777" w:rsidR="00E32144" w:rsidRPr="00E32144" w:rsidRDefault="00E32144" w:rsidP="002532F8">
      <w:pPr>
        <w:numPr>
          <w:ilvl w:val="0"/>
          <w:numId w:val="53"/>
        </w:numPr>
        <w:spacing w:before="100" w:beforeAutospacing="1" w:after="100" w:afterAutospacing="1" w:line="240" w:lineRule="auto"/>
        <w:rPr>
          <w:rFonts w:eastAsia="Times New Roman"/>
          <w:szCs w:val="24"/>
        </w:rPr>
      </w:pPr>
      <w:r w:rsidRPr="00E32144">
        <w:rPr>
          <w:rFonts w:eastAsia="Times New Roman"/>
          <w:szCs w:val="24"/>
        </w:rPr>
        <w:t>Are assessments being timed properly?</w:t>
      </w:r>
    </w:p>
    <w:p w14:paraId="1029AAC1"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t>Overall eLearning Course Design</w:t>
      </w:r>
    </w:p>
    <w:p w14:paraId="29885EF8" w14:textId="77777777" w:rsidR="00E32144" w:rsidRPr="00E32144" w:rsidRDefault="00E32144" w:rsidP="002532F8">
      <w:pPr>
        <w:numPr>
          <w:ilvl w:val="0"/>
          <w:numId w:val="38"/>
        </w:numPr>
        <w:spacing w:before="100" w:beforeAutospacing="1" w:after="100" w:afterAutospacing="1" w:line="240" w:lineRule="auto"/>
        <w:rPr>
          <w:rFonts w:eastAsia="Times New Roman"/>
          <w:szCs w:val="24"/>
        </w:rPr>
      </w:pPr>
      <w:r w:rsidRPr="00E32144">
        <w:rPr>
          <w:rFonts w:eastAsia="Times New Roman"/>
          <w:szCs w:val="24"/>
        </w:rPr>
        <w:t>Do you have a clear syllabus in place at the beginning of the eLearning course?</w:t>
      </w:r>
    </w:p>
    <w:p w14:paraId="6FB0140D" w14:textId="77777777" w:rsidR="00E32144" w:rsidRPr="00E32144" w:rsidRDefault="00E32144" w:rsidP="002532F8">
      <w:pPr>
        <w:numPr>
          <w:ilvl w:val="0"/>
          <w:numId w:val="38"/>
        </w:numPr>
        <w:spacing w:before="100" w:beforeAutospacing="1" w:after="100" w:afterAutospacing="1" w:line="240" w:lineRule="auto"/>
        <w:rPr>
          <w:rFonts w:eastAsia="Times New Roman"/>
          <w:szCs w:val="24"/>
        </w:rPr>
      </w:pPr>
      <w:r w:rsidRPr="00E32144">
        <w:rPr>
          <w:rFonts w:eastAsia="Times New Roman"/>
          <w:szCs w:val="24"/>
        </w:rPr>
        <w:t>Is the eLearning course aesthetically uniform and have you included branding elements throughout?</w:t>
      </w:r>
    </w:p>
    <w:p w14:paraId="50FE2D42" w14:textId="77777777" w:rsidR="00E32144" w:rsidRPr="00E32144" w:rsidRDefault="00E32144" w:rsidP="002532F8">
      <w:pPr>
        <w:numPr>
          <w:ilvl w:val="0"/>
          <w:numId w:val="38"/>
        </w:numPr>
        <w:spacing w:before="100" w:beforeAutospacing="1" w:after="100" w:afterAutospacing="1" w:line="240" w:lineRule="auto"/>
        <w:rPr>
          <w:rFonts w:eastAsia="Times New Roman"/>
          <w:szCs w:val="24"/>
        </w:rPr>
      </w:pPr>
      <w:r w:rsidRPr="00E32144">
        <w:rPr>
          <w:rFonts w:eastAsia="Times New Roman"/>
          <w:szCs w:val="24"/>
        </w:rPr>
        <w:t>Is the color usage consistent and appropriate?</w:t>
      </w:r>
    </w:p>
    <w:p w14:paraId="421B249A" w14:textId="77777777" w:rsidR="00E32144" w:rsidRPr="00E32144" w:rsidRDefault="00E32144" w:rsidP="002532F8">
      <w:pPr>
        <w:numPr>
          <w:ilvl w:val="0"/>
          <w:numId w:val="38"/>
        </w:numPr>
        <w:spacing w:before="100" w:beforeAutospacing="1" w:after="100" w:afterAutospacing="1" w:line="240" w:lineRule="auto"/>
        <w:rPr>
          <w:rFonts w:eastAsia="Times New Roman"/>
          <w:szCs w:val="24"/>
        </w:rPr>
      </w:pPr>
      <w:r w:rsidRPr="00E32144">
        <w:rPr>
          <w:rFonts w:eastAsia="Times New Roman"/>
          <w:szCs w:val="24"/>
        </w:rPr>
        <w:t>Are all of the elements visible with the chosen color scheme?</w:t>
      </w:r>
    </w:p>
    <w:p w14:paraId="265809CE" w14:textId="77777777" w:rsidR="00E32144" w:rsidRPr="00E32144" w:rsidRDefault="00E32144" w:rsidP="002532F8">
      <w:pPr>
        <w:numPr>
          <w:ilvl w:val="0"/>
          <w:numId w:val="38"/>
        </w:numPr>
        <w:spacing w:before="100" w:beforeAutospacing="1" w:after="100" w:afterAutospacing="1" w:line="240" w:lineRule="auto"/>
        <w:rPr>
          <w:rFonts w:eastAsia="Times New Roman"/>
          <w:szCs w:val="24"/>
        </w:rPr>
      </w:pPr>
      <w:r w:rsidRPr="00E32144">
        <w:rPr>
          <w:rFonts w:eastAsia="Times New Roman"/>
          <w:szCs w:val="24"/>
        </w:rPr>
        <w:t>Does at least half the screen consist of white space, to keep the look clean and organized?</w:t>
      </w:r>
    </w:p>
    <w:p w14:paraId="1A7CDFDB" w14:textId="77777777" w:rsidR="00E32144" w:rsidRPr="00E32144" w:rsidRDefault="00E32144" w:rsidP="002532F8">
      <w:pPr>
        <w:numPr>
          <w:ilvl w:val="0"/>
          <w:numId w:val="38"/>
        </w:numPr>
        <w:spacing w:before="100" w:beforeAutospacing="1" w:after="100" w:afterAutospacing="1" w:line="240" w:lineRule="auto"/>
        <w:rPr>
          <w:rFonts w:eastAsia="Times New Roman"/>
          <w:szCs w:val="24"/>
        </w:rPr>
      </w:pPr>
      <w:r w:rsidRPr="00E32144">
        <w:rPr>
          <w:rFonts w:eastAsia="Times New Roman"/>
          <w:szCs w:val="24"/>
        </w:rPr>
        <w:t>Have you verified that all content fits the screen (no horizontal/vertical scrolling)?</w:t>
      </w:r>
    </w:p>
    <w:p w14:paraId="43A49AFE" w14:textId="77777777" w:rsidR="00E32144" w:rsidRPr="00E32144" w:rsidRDefault="00E32144" w:rsidP="002532F8">
      <w:pPr>
        <w:numPr>
          <w:ilvl w:val="0"/>
          <w:numId w:val="38"/>
        </w:numPr>
        <w:spacing w:before="100" w:beforeAutospacing="1" w:after="100" w:afterAutospacing="1" w:line="240" w:lineRule="auto"/>
        <w:rPr>
          <w:rFonts w:eastAsia="Times New Roman"/>
          <w:szCs w:val="24"/>
        </w:rPr>
      </w:pPr>
      <w:r w:rsidRPr="00E32144">
        <w:rPr>
          <w:rFonts w:eastAsia="Times New Roman"/>
          <w:szCs w:val="24"/>
        </w:rPr>
        <w:t>Have you avoided backgrounds/patterns that may be distracting for the learner?</w:t>
      </w:r>
    </w:p>
    <w:p w14:paraId="1CDAD239" w14:textId="77777777" w:rsidR="00E32144" w:rsidRPr="00E32144" w:rsidRDefault="00E32144" w:rsidP="002532F8">
      <w:pPr>
        <w:numPr>
          <w:ilvl w:val="0"/>
          <w:numId w:val="38"/>
        </w:numPr>
        <w:spacing w:before="100" w:beforeAutospacing="1" w:after="100" w:afterAutospacing="1" w:line="240" w:lineRule="auto"/>
        <w:rPr>
          <w:rFonts w:eastAsia="Times New Roman"/>
          <w:szCs w:val="24"/>
        </w:rPr>
      </w:pPr>
      <w:r w:rsidRPr="00E32144">
        <w:rPr>
          <w:rFonts w:eastAsia="Times New Roman"/>
          <w:szCs w:val="24"/>
        </w:rPr>
        <w:t>Can instructors easily add or modify the content within the course?</w:t>
      </w:r>
    </w:p>
    <w:p w14:paraId="11BFA748" w14:textId="77777777" w:rsidR="00E32144" w:rsidRPr="00E32144" w:rsidRDefault="00E32144" w:rsidP="002532F8">
      <w:pPr>
        <w:numPr>
          <w:ilvl w:val="0"/>
          <w:numId w:val="74"/>
        </w:numPr>
        <w:spacing w:after="200" w:line="276" w:lineRule="auto"/>
        <w:contextualSpacing/>
        <w:rPr>
          <w:rFonts w:ascii="Calibri" w:hAnsi="Calibri"/>
          <w:b/>
          <w:sz w:val="22"/>
          <w:lang w:val="en-GB"/>
        </w:rPr>
      </w:pPr>
      <w:r w:rsidRPr="00E32144">
        <w:rPr>
          <w:rFonts w:ascii="Calibri" w:hAnsi="Calibri"/>
          <w:b/>
          <w:sz w:val="22"/>
          <w:lang w:val="en-GB"/>
        </w:rPr>
        <w:t>Overall Appurtenance of the Course</w:t>
      </w:r>
    </w:p>
    <w:p w14:paraId="00812F14" w14:textId="77777777" w:rsidR="00E32144" w:rsidRPr="00E32144" w:rsidRDefault="00E32144" w:rsidP="002532F8">
      <w:pPr>
        <w:numPr>
          <w:ilvl w:val="0"/>
          <w:numId w:val="39"/>
        </w:numPr>
        <w:spacing w:before="100" w:beforeAutospacing="1" w:after="100" w:afterAutospacing="1" w:line="240" w:lineRule="auto"/>
        <w:rPr>
          <w:rFonts w:eastAsia="Times New Roman"/>
          <w:szCs w:val="24"/>
        </w:rPr>
      </w:pPr>
      <w:r w:rsidRPr="00E32144">
        <w:rPr>
          <w:rFonts w:eastAsia="Times New Roman"/>
          <w:szCs w:val="24"/>
        </w:rPr>
        <w:t xml:space="preserve">The final course test must ensure that all of the elements are working. </w:t>
      </w:r>
    </w:p>
    <w:p w14:paraId="76F7D566" w14:textId="77777777" w:rsidR="00E32144" w:rsidRPr="00E32144" w:rsidRDefault="00E32144" w:rsidP="002532F8">
      <w:pPr>
        <w:numPr>
          <w:ilvl w:val="0"/>
          <w:numId w:val="39"/>
        </w:numPr>
        <w:spacing w:before="100" w:beforeAutospacing="1" w:after="100" w:afterAutospacing="1" w:line="240" w:lineRule="auto"/>
        <w:rPr>
          <w:rFonts w:eastAsia="Times New Roman"/>
          <w:szCs w:val="24"/>
        </w:rPr>
      </w:pPr>
      <w:r w:rsidRPr="00E32144">
        <w:rPr>
          <w:rFonts w:eastAsia="Times New Roman"/>
          <w:szCs w:val="24"/>
        </w:rPr>
        <w:t xml:space="preserve">Watch all of the videos in their entirety, make sure that the overall appearance is cohesive and adheres to your brand, and verify that even those who may not be “tech savvy” can navigate through the eLearning course. </w:t>
      </w:r>
    </w:p>
    <w:p w14:paraId="1CC2A0AB" w14:textId="77777777" w:rsidR="00E32144" w:rsidRPr="00E32144" w:rsidRDefault="00E32144" w:rsidP="002532F8">
      <w:pPr>
        <w:numPr>
          <w:ilvl w:val="0"/>
          <w:numId w:val="39"/>
        </w:numPr>
        <w:spacing w:before="100" w:beforeAutospacing="1" w:after="100" w:afterAutospacing="1" w:line="240" w:lineRule="auto"/>
        <w:rPr>
          <w:rFonts w:eastAsia="Times New Roman"/>
          <w:szCs w:val="24"/>
        </w:rPr>
      </w:pPr>
      <w:r w:rsidRPr="00E32144">
        <w:rPr>
          <w:rFonts w:eastAsia="Times New Roman"/>
          <w:szCs w:val="24"/>
        </w:rPr>
        <w:t>Also, don't forget to include contact information on the eLearning course, so that learners can receive assistance if they do run into any issues.</w:t>
      </w:r>
    </w:p>
    <w:p w14:paraId="719A93D0" w14:textId="77777777" w:rsidR="00E32144" w:rsidRPr="00E32144" w:rsidRDefault="00E32144" w:rsidP="00E32144">
      <w:pPr>
        <w:spacing w:before="100" w:beforeAutospacing="1" w:after="100" w:afterAutospacing="1" w:line="240" w:lineRule="auto"/>
        <w:rPr>
          <w:rFonts w:eastAsia="Times New Roman"/>
          <w:szCs w:val="24"/>
        </w:rPr>
      </w:pPr>
    </w:p>
    <w:p w14:paraId="61155A1B" w14:textId="77777777" w:rsidR="000460F1" w:rsidRDefault="000460F1">
      <w:pPr>
        <w:spacing w:after="0" w:line="240" w:lineRule="auto"/>
        <w:rPr>
          <w:rFonts w:eastAsia="Times New Roman"/>
          <w:b/>
          <w:bCs/>
          <w:sz w:val="28"/>
          <w:szCs w:val="28"/>
        </w:rPr>
      </w:pPr>
      <w:r>
        <w:rPr>
          <w:rFonts w:eastAsia="Times New Roman"/>
          <w:b/>
          <w:bCs/>
          <w:sz w:val="28"/>
          <w:szCs w:val="28"/>
        </w:rPr>
        <w:br w:type="page"/>
      </w:r>
    </w:p>
    <w:p w14:paraId="52258EA5" w14:textId="4BDC64D7" w:rsidR="00E32144" w:rsidRPr="00E32144" w:rsidRDefault="00E32144" w:rsidP="00E32144">
      <w:pPr>
        <w:keepNext/>
        <w:keepLines/>
        <w:spacing w:before="480" w:after="0" w:line="276" w:lineRule="auto"/>
        <w:outlineLvl w:val="0"/>
        <w:rPr>
          <w:rFonts w:eastAsia="Times New Roman"/>
          <w:color w:val="365F91"/>
          <w:sz w:val="28"/>
          <w:szCs w:val="28"/>
        </w:rPr>
      </w:pPr>
      <w:bookmarkStart w:id="230" w:name="_Toc193303675"/>
      <w:r w:rsidRPr="00E32144">
        <w:rPr>
          <w:rFonts w:eastAsia="Times New Roman"/>
          <w:b/>
          <w:bCs/>
          <w:sz w:val="28"/>
          <w:szCs w:val="28"/>
        </w:rPr>
        <w:lastRenderedPageBreak/>
        <w:t>ONLINE COURSE EVALUATION FORM (APPENDIX VI)</w:t>
      </w:r>
      <w:bookmarkEnd w:id="230"/>
    </w:p>
    <w:p w14:paraId="05DE21FE" w14:textId="77777777" w:rsidR="00E32144" w:rsidRPr="00E32144" w:rsidRDefault="00E32144" w:rsidP="00E32144">
      <w:pPr>
        <w:spacing w:after="100" w:afterAutospacing="1" w:line="240" w:lineRule="auto"/>
        <w:ind w:left="720" w:hanging="720"/>
        <w:rPr>
          <w:rFonts w:eastAsia="Times New Roman"/>
          <w:szCs w:val="24"/>
        </w:rPr>
      </w:pPr>
    </w:p>
    <w:p w14:paraId="35CABCC7" w14:textId="77777777" w:rsidR="00E32144" w:rsidRPr="00E32144" w:rsidRDefault="00E32144" w:rsidP="00E32144">
      <w:pPr>
        <w:spacing w:after="200" w:line="276" w:lineRule="auto"/>
        <w:contextualSpacing/>
        <w:jc w:val="center"/>
        <w:rPr>
          <w:sz w:val="22"/>
        </w:rPr>
      </w:pPr>
      <w:r w:rsidRPr="00E32144">
        <w:rPr>
          <w:noProof/>
          <w:sz w:val="22"/>
        </w:rPr>
        <w:drawing>
          <wp:anchor distT="0" distB="0" distL="114300" distR="114300" simplePos="0" relativeHeight="251800576" behindDoc="0" locked="0" layoutInCell="1" allowOverlap="1" wp14:anchorId="48EBABF0" wp14:editId="142FFDD1">
            <wp:simplePos x="0" y="0"/>
            <wp:positionH relativeFrom="column">
              <wp:posOffset>2392680</wp:posOffset>
            </wp:positionH>
            <wp:positionV relativeFrom="paragraph">
              <wp:posOffset>1270</wp:posOffset>
            </wp:positionV>
            <wp:extent cx="942975" cy="963295"/>
            <wp:effectExtent l="0" t="0" r="9525" b="8255"/>
            <wp:wrapTopAndBottom/>
            <wp:docPr id="125" name="Picture 125" descr="F:\ue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eab-logo.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42975" cy="963295"/>
                    </a:xfrm>
                    <a:prstGeom prst="rect">
                      <a:avLst/>
                    </a:prstGeom>
                    <a:noFill/>
                    <a:ln>
                      <a:noFill/>
                    </a:ln>
                  </pic:spPr>
                </pic:pic>
              </a:graphicData>
            </a:graphic>
          </wp:anchor>
        </w:drawing>
      </w:r>
    </w:p>
    <w:p w14:paraId="3DB8FE47" w14:textId="77777777" w:rsidR="00E32144" w:rsidRPr="00E32144" w:rsidRDefault="00E32144" w:rsidP="00E32144">
      <w:pPr>
        <w:spacing w:after="200" w:line="276" w:lineRule="auto"/>
        <w:contextualSpacing/>
        <w:jc w:val="center"/>
        <w:rPr>
          <w:b/>
          <w:sz w:val="32"/>
          <w:szCs w:val="32"/>
        </w:rPr>
      </w:pPr>
      <w:r w:rsidRPr="00E32144">
        <w:rPr>
          <w:b/>
          <w:sz w:val="32"/>
          <w:szCs w:val="32"/>
        </w:rPr>
        <w:t>UNIVERSITY OF EASTERN AFRICA, BARATON</w:t>
      </w:r>
    </w:p>
    <w:p w14:paraId="7CFFB76A" w14:textId="77777777" w:rsidR="00E32144" w:rsidRPr="00E32144" w:rsidRDefault="00E32144" w:rsidP="00E32144">
      <w:pPr>
        <w:spacing w:before="100" w:beforeAutospacing="1" w:after="100" w:afterAutospacing="1" w:line="240" w:lineRule="auto"/>
        <w:rPr>
          <w:rFonts w:eastAsia="Times New Roman"/>
          <w:b/>
          <w:bCs/>
          <w:sz w:val="28"/>
          <w:szCs w:val="28"/>
        </w:rPr>
      </w:pPr>
      <w:r w:rsidRPr="00E32144">
        <w:rPr>
          <w:b/>
          <w:sz w:val="32"/>
          <w:szCs w:val="32"/>
        </w:rPr>
        <w:t>P.O. BOX 2500-30100 ELDORET KENYA, EAST AFRICA</w:t>
      </w:r>
    </w:p>
    <w:p w14:paraId="792C649A" w14:textId="77777777" w:rsidR="00E32144" w:rsidRPr="00E32144" w:rsidRDefault="00E32144" w:rsidP="00E32144">
      <w:pPr>
        <w:spacing w:after="200" w:line="276" w:lineRule="auto"/>
        <w:ind w:left="720"/>
        <w:contextualSpacing/>
        <w:jc w:val="center"/>
        <w:rPr>
          <w:b/>
          <w:szCs w:val="24"/>
          <w:u w:val="single"/>
          <w:lang w:val="en-GB"/>
        </w:rPr>
      </w:pPr>
      <w:r w:rsidRPr="00E32144">
        <w:rPr>
          <w:b/>
          <w:szCs w:val="24"/>
          <w:u w:val="single"/>
          <w:lang w:val="en-GB"/>
        </w:rPr>
        <w:t>COURSE EVALUATION INSTRUMENT</w:t>
      </w:r>
    </w:p>
    <w:p w14:paraId="371C54F8" w14:textId="77777777" w:rsidR="00E32144" w:rsidRPr="00E32144" w:rsidRDefault="00E32144" w:rsidP="00E32144">
      <w:pPr>
        <w:spacing w:after="200" w:line="276" w:lineRule="auto"/>
        <w:ind w:left="720"/>
        <w:contextualSpacing/>
        <w:jc w:val="both"/>
        <w:rPr>
          <w:b/>
          <w:szCs w:val="24"/>
          <w:lang w:val="en-GB"/>
        </w:rPr>
      </w:pPr>
    </w:p>
    <w:p w14:paraId="54F46CA8" w14:textId="77777777" w:rsidR="00E32144" w:rsidRPr="00E32144" w:rsidRDefault="00E32144" w:rsidP="00E32144">
      <w:pPr>
        <w:spacing w:after="200" w:line="276" w:lineRule="auto"/>
        <w:ind w:left="720"/>
        <w:contextualSpacing/>
        <w:jc w:val="both"/>
        <w:rPr>
          <w:szCs w:val="24"/>
          <w:lang w:val="en-GB"/>
        </w:rPr>
      </w:pPr>
      <w:r w:rsidRPr="00E32144">
        <w:rPr>
          <w:b/>
          <w:szCs w:val="24"/>
          <w:lang w:val="en-GB"/>
        </w:rPr>
        <w:t>Contact between Students and Lecturers</w:t>
      </w:r>
    </w:p>
    <w:p w14:paraId="3FF95C92"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rPr>
        <w:t>What is your name? (Optional)</w:t>
      </w:r>
    </w:p>
    <w:p w14:paraId="5C612A53"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rPr>
        <w:t>Which department do you belong to?</w:t>
      </w:r>
    </w:p>
    <w:p w14:paraId="16A19177"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Does the lecturer respond to student’s mail, telephone calls, SMS?</w:t>
      </w:r>
    </w:p>
    <w:p w14:paraId="4F563781"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long does it take to get their response?</w:t>
      </w:r>
    </w:p>
    <w:p w14:paraId="399C2F53" w14:textId="77777777" w:rsidR="00E32144" w:rsidRPr="00E32144" w:rsidRDefault="00E32144" w:rsidP="002532F8">
      <w:pPr>
        <w:numPr>
          <w:ilvl w:val="0"/>
          <w:numId w:val="135"/>
        </w:numPr>
        <w:spacing w:after="200" w:line="276" w:lineRule="auto"/>
        <w:contextualSpacing/>
        <w:jc w:val="both"/>
        <w:rPr>
          <w:szCs w:val="24"/>
          <w:lang w:val="en-GB"/>
        </w:rPr>
      </w:pPr>
      <w:r w:rsidRPr="00E32144">
        <w:rPr>
          <w:szCs w:val="24"/>
          <w:lang w:val="en-GB"/>
        </w:rPr>
        <w:t>Within one day</w:t>
      </w:r>
    </w:p>
    <w:p w14:paraId="37D0465D" w14:textId="77777777" w:rsidR="00E32144" w:rsidRPr="00E32144" w:rsidRDefault="00E32144" w:rsidP="002532F8">
      <w:pPr>
        <w:numPr>
          <w:ilvl w:val="0"/>
          <w:numId w:val="135"/>
        </w:numPr>
        <w:spacing w:after="200" w:line="276" w:lineRule="auto"/>
        <w:contextualSpacing/>
        <w:jc w:val="both"/>
        <w:rPr>
          <w:szCs w:val="24"/>
          <w:lang w:val="en-GB"/>
        </w:rPr>
      </w:pPr>
      <w:r w:rsidRPr="00E32144">
        <w:rPr>
          <w:szCs w:val="24"/>
          <w:lang w:val="en-GB"/>
        </w:rPr>
        <w:t>Up to one week</w:t>
      </w:r>
    </w:p>
    <w:p w14:paraId="4C283500" w14:textId="77777777" w:rsidR="00E32144" w:rsidRPr="00E32144" w:rsidRDefault="00E32144" w:rsidP="002532F8">
      <w:pPr>
        <w:numPr>
          <w:ilvl w:val="0"/>
          <w:numId w:val="135"/>
        </w:numPr>
        <w:spacing w:after="200" w:line="276" w:lineRule="auto"/>
        <w:contextualSpacing/>
        <w:jc w:val="both"/>
        <w:rPr>
          <w:szCs w:val="24"/>
          <w:lang w:val="en-GB"/>
        </w:rPr>
      </w:pPr>
      <w:r w:rsidRPr="00E32144">
        <w:rPr>
          <w:szCs w:val="24"/>
          <w:lang w:val="en-GB"/>
        </w:rPr>
        <w:t>Less than one month</w:t>
      </w:r>
    </w:p>
    <w:p w14:paraId="3D862B53" w14:textId="77777777" w:rsidR="00E32144" w:rsidRPr="00E32144" w:rsidRDefault="00E32144" w:rsidP="002532F8">
      <w:pPr>
        <w:numPr>
          <w:ilvl w:val="0"/>
          <w:numId w:val="135"/>
        </w:numPr>
        <w:spacing w:after="200" w:line="276" w:lineRule="auto"/>
        <w:contextualSpacing/>
        <w:jc w:val="both"/>
        <w:rPr>
          <w:szCs w:val="24"/>
          <w:lang w:val="en-GB"/>
        </w:rPr>
      </w:pPr>
      <w:r w:rsidRPr="00E32144">
        <w:rPr>
          <w:szCs w:val="24"/>
          <w:lang w:val="en-GB"/>
        </w:rPr>
        <w:t>Above one month</w:t>
      </w:r>
    </w:p>
    <w:p w14:paraId="5F38DF53"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What is the medium of communication between you and the lecturer?</w:t>
      </w:r>
    </w:p>
    <w:p w14:paraId="23DC5AA1" w14:textId="77777777" w:rsidR="00E32144" w:rsidRPr="00E32144" w:rsidRDefault="00E32144" w:rsidP="002532F8">
      <w:pPr>
        <w:numPr>
          <w:ilvl w:val="0"/>
          <w:numId w:val="136"/>
        </w:numPr>
        <w:spacing w:after="200" w:line="276" w:lineRule="auto"/>
        <w:contextualSpacing/>
        <w:jc w:val="both"/>
        <w:rPr>
          <w:szCs w:val="24"/>
          <w:lang w:val="en-GB"/>
        </w:rPr>
      </w:pPr>
      <w:r w:rsidRPr="00E32144">
        <w:rPr>
          <w:szCs w:val="24"/>
          <w:lang w:val="en-GB"/>
        </w:rPr>
        <w:t>Email</w:t>
      </w:r>
    </w:p>
    <w:p w14:paraId="578DA668" w14:textId="77777777" w:rsidR="00E32144" w:rsidRPr="00E32144" w:rsidRDefault="00E32144" w:rsidP="002532F8">
      <w:pPr>
        <w:numPr>
          <w:ilvl w:val="0"/>
          <w:numId w:val="136"/>
        </w:numPr>
        <w:spacing w:after="200" w:line="276" w:lineRule="auto"/>
        <w:contextualSpacing/>
        <w:jc w:val="both"/>
        <w:rPr>
          <w:szCs w:val="24"/>
          <w:lang w:val="en-GB"/>
        </w:rPr>
      </w:pPr>
      <w:r w:rsidRPr="00E32144">
        <w:rPr>
          <w:szCs w:val="24"/>
          <w:lang w:val="en-GB"/>
        </w:rPr>
        <w:t>Calls</w:t>
      </w:r>
    </w:p>
    <w:p w14:paraId="7035CE67" w14:textId="77777777" w:rsidR="00E32144" w:rsidRPr="00E32144" w:rsidRDefault="00E32144" w:rsidP="002532F8">
      <w:pPr>
        <w:numPr>
          <w:ilvl w:val="0"/>
          <w:numId w:val="136"/>
        </w:numPr>
        <w:spacing w:after="200" w:line="276" w:lineRule="auto"/>
        <w:contextualSpacing/>
        <w:jc w:val="both"/>
        <w:rPr>
          <w:szCs w:val="24"/>
          <w:lang w:val="en-GB"/>
        </w:rPr>
      </w:pPr>
      <w:r w:rsidRPr="00E32144">
        <w:rPr>
          <w:szCs w:val="24"/>
          <w:lang w:val="en-GB"/>
        </w:rPr>
        <w:t>SMS</w:t>
      </w:r>
    </w:p>
    <w:p w14:paraId="5B3C3177" w14:textId="77777777" w:rsidR="00E32144" w:rsidRPr="00E32144" w:rsidRDefault="00E32144" w:rsidP="002532F8">
      <w:pPr>
        <w:numPr>
          <w:ilvl w:val="0"/>
          <w:numId w:val="136"/>
        </w:numPr>
        <w:spacing w:after="200" w:line="276" w:lineRule="auto"/>
        <w:contextualSpacing/>
        <w:jc w:val="both"/>
        <w:rPr>
          <w:szCs w:val="24"/>
          <w:lang w:val="en-GB"/>
        </w:rPr>
      </w:pPr>
      <w:r w:rsidRPr="00E32144">
        <w:rPr>
          <w:szCs w:val="24"/>
          <w:lang w:val="en-GB"/>
        </w:rPr>
        <w:t>WhatsApp</w:t>
      </w:r>
    </w:p>
    <w:p w14:paraId="2F427960" w14:textId="77777777" w:rsidR="00E32144" w:rsidRPr="00E32144" w:rsidRDefault="00E32144" w:rsidP="002532F8">
      <w:pPr>
        <w:numPr>
          <w:ilvl w:val="0"/>
          <w:numId w:val="136"/>
        </w:numPr>
        <w:spacing w:after="200" w:line="276" w:lineRule="auto"/>
        <w:contextualSpacing/>
        <w:jc w:val="both"/>
        <w:rPr>
          <w:szCs w:val="24"/>
          <w:lang w:val="en-GB"/>
        </w:rPr>
      </w:pPr>
      <w:r w:rsidRPr="00E32144">
        <w:rPr>
          <w:szCs w:val="24"/>
          <w:lang w:val="en-GB"/>
        </w:rPr>
        <w:t>Face to face</w:t>
      </w:r>
    </w:p>
    <w:p w14:paraId="243714DE" w14:textId="77777777" w:rsidR="00E32144" w:rsidRPr="00E32144" w:rsidRDefault="00E32144" w:rsidP="002532F8">
      <w:pPr>
        <w:numPr>
          <w:ilvl w:val="0"/>
          <w:numId w:val="136"/>
        </w:numPr>
        <w:spacing w:after="200" w:line="276" w:lineRule="auto"/>
        <w:contextualSpacing/>
        <w:jc w:val="both"/>
        <w:rPr>
          <w:szCs w:val="24"/>
          <w:lang w:val="en-GB"/>
        </w:rPr>
      </w:pPr>
      <w:r w:rsidRPr="00E32144">
        <w:rPr>
          <w:szCs w:val="24"/>
          <w:lang w:val="en-GB"/>
        </w:rPr>
        <w:t>None of the above</w:t>
      </w:r>
    </w:p>
    <w:p w14:paraId="70285CF1"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the availability of your lecturer?</w:t>
      </w:r>
    </w:p>
    <w:p w14:paraId="578270A7" w14:textId="77777777" w:rsidR="00E32144" w:rsidRPr="00E32144" w:rsidRDefault="00E32144" w:rsidP="002532F8">
      <w:pPr>
        <w:numPr>
          <w:ilvl w:val="0"/>
          <w:numId w:val="86"/>
        </w:numPr>
        <w:spacing w:after="200" w:line="276" w:lineRule="auto"/>
        <w:contextualSpacing/>
        <w:jc w:val="both"/>
        <w:rPr>
          <w:szCs w:val="24"/>
          <w:lang w:val="en-GB"/>
        </w:rPr>
      </w:pPr>
      <w:r w:rsidRPr="00E32144">
        <w:rPr>
          <w:szCs w:val="24"/>
          <w:lang w:val="en-GB"/>
        </w:rPr>
        <w:t>Unavailable</w:t>
      </w:r>
    </w:p>
    <w:p w14:paraId="42288E1C" w14:textId="77777777" w:rsidR="00E32144" w:rsidRPr="00E32144" w:rsidRDefault="00E32144" w:rsidP="002532F8">
      <w:pPr>
        <w:numPr>
          <w:ilvl w:val="0"/>
          <w:numId w:val="86"/>
        </w:numPr>
        <w:spacing w:after="200" w:line="276" w:lineRule="auto"/>
        <w:contextualSpacing/>
        <w:jc w:val="both"/>
        <w:rPr>
          <w:szCs w:val="24"/>
          <w:lang w:val="en-GB"/>
        </w:rPr>
      </w:pPr>
      <w:r w:rsidRPr="00E32144">
        <w:rPr>
          <w:szCs w:val="24"/>
          <w:lang w:val="en-GB"/>
        </w:rPr>
        <w:t>Available</w:t>
      </w:r>
    </w:p>
    <w:p w14:paraId="28E0A10A"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Does he/she inform you of their availability?</w:t>
      </w:r>
    </w:p>
    <w:p w14:paraId="4C8EC071" w14:textId="77777777" w:rsidR="00E32144" w:rsidRPr="00E32144" w:rsidRDefault="00E32144" w:rsidP="002532F8">
      <w:pPr>
        <w:numPr>
          <w:ilvl w:val="0"/>
          <w:numId w:val="87"/>
        </w:numPr>
        <w:spacing w:after="200" w:line="276" w:lineRule="auto"/>
        <w:contextualSpacing/>
        <w:jc w:val="both"/>
        <w:rPr>
          <w:szCs w:val="24"/>
          <w:lang w:val="en-GB"/>
        </w:rPr>
      </w:pPr>
      <w:r w:rsidRPr="00E32144">
        <w:rPr>
          <w:szCs w:val="24"/>
          <w:lang w:val="en-GB"/>
        </w:rPr>
        <w:t>Yes</w:t>
      </w:r>
    </w:p>
    <w:p w14:paraId="1B7997A7" w14:textId="77777777" w:rsidR="00E32144" w:rsidRPr="00E32144" w:rsidRDefault="00E32144" w:rsidP="002532F8">
      <w:pPr>
        <w:numPr>
          <w:ilvl w:val="0"/>
          <w:numId w:val="87"/>
        </w:numPr>
        <w:spacing w:after="200" w:line="276" w:lineRule="auto"/>
        <w:contextualSpacing/>
        <w:jc w:val="both"/>
        <w:rPr>
          <w:szCs w:val="24"/>
          <w:lang w:val="en-GB"/>
        </w:rPr>
      </w:pPr>
      <w:r w:rsidRPr="00E32144">
        <w:rPr>
          <w:szCs w:val="24"/>
          <w:lang w:val="en-GB"/>
        </w:rPr>
        <w:t>No</w:t>
      </w:r>
    </w:p>
    <w:p w14:paraId="22BBAB06" w14:textId="77777777" w:rsidR="00E32144" w:rsidRPr="00E32144" w:rsidRDefault="00E32144" w:rsidP="00E32144">
      <w:pPr>
        <w:spacing w:after="200" w:line="276" w:lineRule="auto"/>
        <w:ind w:left="1440"/>
        <w:contextualSpacing/>
        <w:jc w:val="both"/>
        <w:rPr>
          <w:szCs w:val="24"/>
          <w:lang w:val="en-GB"/>
        </w:rPr>
      </w:pPr>
    </w:p>
    <w:p w14:paraId="149CD85A" w14:textId="77777777" w:rsidR="00E32144" w:rsidRPr="00E32144" w:rsidRDefault="00E32144" w:rsidP="00E32144">
      <w:pPr>
        <w:spacing w:after="200" w:line="276" w:lineRule="auto"/>
        <w:rPr>
          <w:b/>
          <w:szCs w:val="24"/>
          <w:lang w:val="en-GB"/>
        </w:rPr>
      </w:pPr>
      <w:r w:rsidRPr="00E32144">
        <w:rPr>
          <w:b/>
          <w:szCs w:val="24"/>
          <w:lang w:val="en-GB"/>
        </w:rPr>
        <w:br w:type="page"/>
      </w:r>
    </w:p>
    <w:p w14:paraId="6024BFFF" w14:textId="77777777" w:rsidR="00E32144" w:rsidRPr="00E32144" w:rsidRDefault="00E32144" w:rsidP="00E32144">
      <w:pPr>
        <w:spacing w:after="200" w:line="276" w:lineRule="auto"/>
        <w:ind w:left="720"/>
        <w:contextualSpacing/>
        <w:jc w:val="both"/>
        <w:rPr>
          <w:b/>
          <w:szCs w:val="24"/>
          <w:lang w:val="en-GB"/>
        </w:rPr>
      </w:pPr>
      <w:r w:rsidRPr="00E32144">
        <w:rPr>
          <w:b/>
          <w:szCs w:val="24"/>
          <w:lang w:val="en-GB"/>
        </w:rPr>
        <w:lastRenderedPageBreak/>
        <w:t>Cooperation among students</w:t>
      </w:r>
    </w:p>
    <w:p w14:paraId="7CE68887" w14:textId="77777777" w:rsidR="00E32144" w:rsidRPr="00E32144" w:rsidRDefault="00E32144" w:rsidP="00E32144">
      <w:pPr>
        <w:spacing w:after="200" w:line="276" w:lineRule="auto"/>
        <w:ind w:left="720"/>
        <w:contextualSpacing/>
        <w:jc w:val="both"/>
        <w:rPr>
          <w:b/>
          <w:szCs w:val="24"/>
          <w:lang w:val="en-GB"/>
        </w:rPr>
      </w:pPr>
    </w:p>
    <w:p w14:paraId="33109CA7" w14:textId="77777777" w:rsidR="00E32144" w:rsidRPr="00E32144" w:rsidRDefault="00E32144" w:rsidP="002532F8">
      <w:pPr>
        <w:numPr>
          <w:ilvl w:val="0"/>
          <w:numId w:val="85"/>
        </w:numPr>
        <w:spacing w:after="200" w:line="276" w:lineRule="auto"/>
        <w:contextualSpacing/>
        <w:jc w:val="both"/>
        <w:rPr>
          <w:b/>
          <w:szCs w:val="24"/>
          <w:lang w:val="en-GB"/>
        </w:rPr>
      </w:pPr>
      <w:r w:rsidRPr="00E32144">
        <w:rPr>
          <w:b/>
          <w:szCs w:val="24"/>
          <w:lang w:val="en-GB"/>
        </w:rPr>
        <w:t>Does the lecturer create discussion forums?</w:t>
      </w:r>
    </w:p>
    <w:p w14:paraId="1F568504" w14:textId="77777777" w:rsidR="00E32144" w:rsidRPr="00E32144" w:rsidRDefault="00E32144" w:rsidP="002532F8">
      <w:pPr>
        <w:numPr>
          <w:ilvl w:val="0"/>
          <w:numId w:val="88"/>
        </w:numPr>
        <w:spacing w:after="200" w:line="276" w:lineRule="auto"/>
        <w:contextualSpacing/>
        <w:jc w:val="both"/>
        <w:rPr>
          <w:b/>
          <w:szCs w:val="24"/>
          <w:lang w:val="en-GB"/>
        </w:rPr>
      </w:pPr>
      <w:r w:rsidRPr="00E32144">
        <w:rPr>
          <w:b/>
          <w:szCs w:val="24"/>
          <w:lang w:val="en-GB"/>
        </w:rPr>
        <w:t>Yes</w:t>
      </w:r>
    </w:p>
    <w:p w14:paraId="5539B5D4" w14:textId="77777777" w:rsidR="00E32144" w:rsidRPr="00E32144" w:rsidRDefault="00E32144" w:rsidP="002532F8">
      <w:pPr>
        <w:numPr>
          <w:ilvl w:val="0"/>
          <w:numId w:val="88"/>
        </w:numPr>
        <w:spacing w:after="200" w:line="276" w:lineRule="auto"/>
        <w:contextualSpacing/>
        <w:jc w:val="both"/>
        <w:rPr>
          <w:b/>
          <w:szCs w:val="24"/>
          <w:lang w:val="en-GB"/>
        </w:rPr>
      </w:pPr>
      <w:r w:rsidRPr="00E32144">
        <w:rPr>
          <w:b/>
          <w:szCs w:val="24"/>
          <w:lang w:val="en-GB"/>
        </w:rPr>
        <w:t>No</w:t>
      </w:r>
    </w:p>
    <w:p w14:paraId="22017BE1" w14:textId="77777777" w:rsidR="00E32144" w:rsidRPr="00E32144" w:rsidRDefault="00E32144" w:rsidP="00E32144">
      <w:pPr>
        <w:spacing w:after="200" w:line="276" w:lineRule="auto"/>
        <w:ind w:left="2226"/>
        <w:contextualSpacing/>
        <w:jc w:val="both"/>
        <w:rPr>
          <w:b/>
          <w:szCs w:val="24"/>
          <w:lang w:val="en-GB"/>
        </w:rPr>
      </w:pPr>
    </w:p>
    <w:p w14:paraId="2DFA35DD" w14:textId="77777777" w:rsidR="00E32144" w:rsidRPr="00E32144" w:rsidRDefault="00E32144" w:rsidP="00E32144">
      <w:pPr>
        <w:spacing w:after="200" w:line="276" w:lineRule="auto"/>
        <w:jc w:val="both"/>
        <w:rPr>
          <w:b/>
          <w:szCs w:val="24"/>
          <w:lang w:val="en-GB"/>
        </w:rPr>
      </w:pPr>
      <w:r w:rsidRPr="00E32144">
        <w:rPr>
          <w:b/>
          <w:szCs w:val="24"/>
          <w:lang w:val="en-GB"/>
        </w:rPr>
        <w:t>Feedback Communication</w:t>
      </w:r>
    </w:p>
    <w:p w14:paraId="72F131EE"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Does the lecturer give prompt, constructive and meaningful feedback?</w:t>
      </w:r>
    </w:p>
    <w:p w14:paraId="2A155EB7" w14:textId="77777777" w:rsidR="00E32144" w:rsidRPr="00E32144" w:rsidRDefault="00E32144" w:rsidP="002532F8">
      <w:pPr>
        <w:numPr>
          <w:ilvl w:val="0"/>
          <w:numId w:val="89"/>
        </w:numPr>
        <w:spacing w:after="200" w:line="276" w:lineRule="auto"/>
        <w:contextualSpacing/>
        <w:jc w:val="both"/>
        <w:rPr>
          <w:szCs w:val="24"/>
          <w:lang w:val="en-GB"/>
        </w:rPr>
      </w:pPr>
      <w:r w:rsidRPr="00E32144">
        <w:rPr>
          <w:szCs w:val="24"/>
          <w:lang w:val="en-GB"/>
        </w:rPr>
        <w:t>Yes</w:t>
      </w:r>
    </w:p>
    <w:p w14:paraId="10DF51A6" w14:textId="77777777" w:rsidR="00E32144" w:rsidRPr="00E32144" w:rsidRDefault="00E32144" w:rsidP="002532F8">
      <w:pPr>
        <w:numPr>
          <w:ilvl w:val="0"/>
          <w:numId w:val="89"/>
        </w:numPr>
        <w:spacing w:after="200" w:line="276" w:lineRule="auto"/>
        <w:contextualSpacing/>
        <w:jc w:val="both"/>
        <w:rPr>
          <w:szCs w:val="24"/>
          <w:lang w:val="en-GB"/>
        </w:rPr>
      </w:pPr>
      <w:r w:rsidRPr="00E32144">
        <w:rPr>
          <w:szCs w:val="24"/>
          <w:lang w:val="en-GB"/>
        </w:rPr>
        <w:t>No</w:t>
      </w:r>
    </w:p>
    <w:p w14:paraId="624C0580"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Does the lecturer monitor the students to ensure concerns are addressed?</w:t>
      </w:r>
    </w:p>
    <w:p w14:paraId="197BE22F" w14:textId="77777777" w:rsidR="00E32144" w:rsidRPr="00E32144" w:rsidRDefault="00E32144" w:rsidP="002532F8">
      <w:pPr>
        <w:numPr>
          <w:ilvl w:val="0"/>
          <w:numId w:val="90"/>
        </w:numPr>
        <w:spacing w:after="200" w:line="276" w:lineRule="auto"/>
        <w:contextualSpacing/>
        <w:jc w:val="both"/>
        <w:rPr>
          <w:szCs w:val="24"/>
          <w:lang w:val="en-GB"/>
        </w:rPr>
      </w:pPr>
      <w:r w:rsidRPr="00E32144">
        <w:rPr>
          <w:szCs w:val="24"/>
          <w:lang w:val="en-GB"/>
        </w:rPr>
        <w:t>Yes</w:t>
      </w:r>
    </w:p>
    <w:p w14:paraId="40A0E104" w14:textId="77777777" w:rsidR="00E32144" w:rsidRPr="00E32144" w:rsidRDefault="00E32144" w:rsidP="002532F8">
      <w:pPr>
        <w:numPr>
          <w:ilvl w:val="0"/>
          <w:numId w:val="90"/>
        </w:numPr>
        <w:spacing w:after="200" w:line="276" w:lineRule="auto"/>
        <w:contextualSpacing/>
        <w:jc w:val="both"/>
        <w:rPr>
          <w:szCs w:val="24"/>
          <w:lang w:val="en-GB"/>
        </w:rPr>
      </w:pPr>
      <w:r w:rsidRPr="00E32144">
        <w:rPr>
          <w:szCs w:val="24"/>
          <w:lang w:val="en-GB"/>
        </w:rPr>
        <w:t>No</w:t>
      </w:r>
    </w:p>
    <w:p w14:paraId="76E53C47" w14:textId="77777777" w:rsidR="00E32144" w:rsidRPr="00E32144" w:rsidRDefault="00E32144" w:rsidP="00E32144">
      <w:pPr>
        <w:spacing w:after="200" w:line="276" w:lineRule="auto"/>
        <w:jc w:val="both"/>
        <w:rPr>
          <w:b/>
          <w:szCs w:val="24"/>
          <w:lang w:val="en-GB"/>
        </w:rPr>
      </w:pPr>
      <w:r w:rsidRPr="00E32144">
        <w:rPr>
          <w:b/>
          <w:szCs w:val="24"/>
          <w:lang w:val="en-GB"/>
        </w:rPr>
        <w:t>Time and task allocation</w:t>
      </w:r>
    </w:p>
    <w:p w14:paraId="53466A3A"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Does the lecturer allocate enough time to complete assignments or tasks?</w:t>
      </w:r>
    </w:p>
    <w:p w14:paraId="4F66056A" w14:textId="77777777" w:rsidR="00E32144" w:rsidRPr="00E32144" w:rsidRDefault="00E32144" w:rsidP="002532F8">
      <w:pPr>
        <w:numPr>
          <w:ilvl w:val="0"/>
          <w:numId w:val="91"/>
        </w:numPr>
        <w:spacing w:after="200" w:line="276" w:lineRule="auto"/>
        <w:contextualSpacing/>
        <w:jc w:val="both"/>
        <w:rPr>
          <w:szCs w:val="24"/>
          <w:lang w:val="en-GB"/>
        </w:rPr>
      </w:pPr>
      <w:r w:rsidRPr="00E32144">
        <w:rPr>
          <w:szCs w:val="24"/>
          <w:lang w:val="en-GB"/>
        </w:rPr>
        <w:t>Yes</w:t>
      </w:r>
    </w:p>
    <w:p w14:paraId="17EAA540" w14:textId="77777777" w:rsidR="00E32144" w:rsidRPr="00E32144" w:rsidRDefault="00E32144" w:rsidP="002532F8">
      <w:pPr>
        <w:numPr>
          <w:ilvl w:val="0"/>
          <w:numId w:val="91"/>
        </w:numPr>
        <w:spacing w:after="200" w:line="276" w:lineRule="auto"/>
        <w:contextualSpacing/>
        <w:jc w:val="both"/>
        <w:rPr>
          <w:szCs w:val="24"/>
          <w:lang w:val="en-GB"/>
        </w:rPr>
      </w:pPr>
      <w:r w:rsidRPr="00E32144">
        <w:rPr>
          <w:szCs w:val="24"/>
          <w:lang w:val="en-GB"/>
        </w:rPr>
        <w:t>No</w:t>
      </w:r>
    </w:p>
    <w:p w14:paraId="1FD257C0"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flexible is the course in relation to time and tasks?</w:t>
      </w:r>
    </w:p>
    <w:p w14:paraId="637D2FDF" w14:textId="77777777" w:rsidR="00E32144" w:rsidRPr="00E32144" w:rsidRDefault="00E32144" w:rsidP="002532F8">
      <w:pPr>
        <w:numPr>
          <w:ilvl w:val="0"/>
          <w:numId w:val="92"/>
        </w:numPr>
        <w:spacing w:after="200" w:line="276" w:lineRule="auto"/>
        <w:contextualSpacing/>
        <w:jc w:val="both"/>
        <w:rPr>
          <w:szCs w:val="24"/>
          <w:lang w:val="en-GB"/>
        </w:rPr>
      </w:pPr>
      <w:r w:rsidRPr="00E32144">
        <w:rPr>
          <w:szCs w:val="24"/>
          <w:lang w:val="en-GB"/>
        </w:rPr>
        <w:t>Not Flexible</w:t>
      </w:r>
    </w:p>
    <w:p w14:paraId="54A27705" w14:textId="77777777" w:rsidR="00E32144" w:rsidRPr="00E32144" w:rsidRDefault="00E32144" w:rsidP="002532F8">
      <w:pPr>
        <w:numPr>
          <w:ilvl w:val="0"/>
          <w:numId w:val="92"/>
        </w:numPr>
        <w:spacing w:after="200" w:line="276" w:lineRule="auto"/>
        <w:contextualSpacing/>
        <w:jc w:val="both"/>
        <w:rPr>
          <w:szCs w:val="24"/>
          <w:lang w:val="en-GB"/>
        </w:rPr>
      </w:pPr>
      <w:r w:rsidRPr="00E32144">
        <w:rPr>
          <w:szCs w:val="24"/>
          <w:lang w:val="en-GB"/>
        </w:rPr>
        <w:t>Flexible</w:t>
      </w:r>
    </w:p>
    <w:p w14:paraId="77BCE211" w14:textId="77777777" w:rsidR="00E32144" w:rsidRPr="00E32144" w:rsidRDefault="00E32144" w:rsidP="002532F8">
      <w:pPr>
        <w:numPr>
          <w:ilvl w:val="0"/>
          <w:numId w:val="92"/>
        </w:numPr>
        <w:spacing w:after="200" w:line="276" w:lineRule="auto"/>
        <w:contextualSpacing/>
        <w:jc w:val="both"/>
        <w:rPr>
          <w:szCs w:val="24"/>
          <w:lang w:val="en-GB"/>
        </w:rPr>
      </w:pPr>
      <w:r w:rsidRPr="00E32144">
        <w:rPr>
          <w:szCs w:val="24"/>
          <w:lang w:val="en-GB"/>
        </w:rPr>
        <w:t>Very flexible.</w:t>
      </w:r>
    </w:p>
    <w:p w14:paraId="24398B8E"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To what extent does the lecturer provide guidance to other available materials?</w:t>
      </w:r>
    </w:p>
    <w:p w14:paraId="4EAB9748" w14:textId="77777777" w:rsidR="00E32144" w:rsidRPr="00E32144" w:rsidRDefault="00E32144" w:rsidP="00E32144">
      <w:pPr>
        <w:spacing w:after="200" w:line="276" w:lineRule="auto"/>
        <w:ind w:left="1440"/>
        <w:contextualSpacing/>
        <w:jc w:val="both"/>
        <w:rPr>
          <w:szCs w:val="24"/>
          <w:lang w:val="en-GB"/>
        </w:rPr>
      </w:pPr>
    </w:p>
    <w:p w14:paraId="27D7970D" w14:textId="77777777" w:rsidR="00E32144" w:rsidRPr="00E32144" w:rsidRDefault="00E32144" w:rsidP="00E32144">
      <w:pPr>
        <w:spacing w:after="200" w:line="276" w:lineRule="auto"/>
        <w:ind w:left="720"/>
        <w:contextualSpacing/>
        <w:jc w:val="both"/>
        <w:rPr>
          <w:b/>
          <w:szCs w:val="24"/>
          <w:lang w:val="en-GB"/>
        </w:rPr>
      </w:pPr>
      <w:r w:rsidRPr="00E32144">
        <w:rPr>
          <w:b/>
          <w:szCs w:val="24"/>
          <w:lang w:val="en-GB"/>
        </w:rPr>
        <w:t>Respect for diverse talents and ways of learning</w:t>
      </w:r>
    </w:p>
    <w:p w14:paraId="14CA84CC"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Does the teaching method take into account different methods of learning?</w:t>
      </w:r>
    </w:p>
    <w:p w14:paraId="38554CFE" w14:textId="77777777" w:rsidR="00E32144" w:rsidRPr="00E32144" w:rsidRDefault="00E32144" w:rsidP="002532F8">
      <w:pPr>
        <w:numPr>
          <w:ilvl w:val="0"/>
          <w:numId w:val="93"/>
        </w:numPr>
        <w:spacing w:after="200" w:line="276" w:lineRule="auto"/>
        <w:contextualSpacing/>
        <w:jc w:val="both"/>
        <w:rPr>
          <w:szCs w:val="24"/>
          <w:lang w:val="en-GB"/>
        </w:rPr>
      </w:pPr>
      <w:r w:rsidRPr="00E32144">
        <w:rPr>
          <w:szCs w:val="24"/>
          <w:lang w:val="en-GB"/>
        </w:rPr>
        <w:t>Yes</w:t>
      </w:r>
    </w:p>
    <w:p w14:paraId="3B777FAB" w14:textId="77777777" w:rsidR="00E32144" w:rsidRPr="00E32144" w:rsidRDefault="00E32144" w:rsidP="002532F8">
      <w:pPr>
        <w:numPr>
          <w:ilvl w:val="0"/>
          <w:numId w:val="93"/>
        </w:numPr>
        <w:spacing w:after="200" w:line="276" w:lineRule="auto"/>
        <w:contextualSpacing/>
        <w:jc w:val="both"/>
        <w:rPr>
          <w:szCs w:val="24"/>
          <w:lang w:val="en-GB"/>
        </w:rPr>
      </w:pPr>
      <w:r w:rsidRPr="00E32144">
        <w:rPr>
          <w:szCs w:val="24"/>
          <w:lang w:val="en-GB"/>
        </w:rPr>
        <w:t>No</w:t>
      </w:r>
    </w:p>
    <w:p w14:paraId="7269A354"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Does it encourage self-reflection and self-evaluation?</w:t>
      </w:r>
    </w:p>
    <w:p w14:paraId="59ABB00C" w14:textId="77777777" w:rsidR="00E32144" w:rsidRPr="00E32144" w:rsidRDefault="00E32144" w:rsidP="002532F8">
      <w:pPr>
        <w:numPr>
          <w:ilvl w:val="0"/>
          <w:numId w:val="94"/>
        </w:numPr>
        <w:spacing w:after="200" w:line="276" w:lineRule="auto"/>
        <w:contextualSpacing/>
        <w:jc w:val="both"/>
        <w:rPr>
          <w:szCs w:val="24"/>
          <w:lang w:val="en-GB"/>
        </w:rPr>
      </w:pPr>
      <w:r w:rsidRPr="00E32144">
        <w:rPr>
          <w:szCs w:val="24"/>
          <w:lang w:val="en-GB"/>
        </w:rPr>
        <w:t>Yes</w:t>
      </w:r>
    </w:p>
    <w:p w14:paraId="2A8D90CE" w14:textId="77777777" w:rsidR="00E32144" w:rsidRPr="00E32144" w:rsidRDefault="00E32144" w:rsidP="002532F8">
      <w:pPr>
        <w:numPr>
          <w:ilvl w:val="0"/>
          <w:numId w:val="94"/>
        </w:numPr>
        <w:spacing w:after="200" w:line="276" w:lineRule="auto"/>
        <w:contextualSpacing/>
        <w:jc w:val="both"/>
        <w:rPr>
          <w:szCs w:val="24"/>
          <w:lang w:val="en-GB"/>
        </w:rPr>
      </w:pPr>
      <w:r w:rsidRPr="00E32144">
        <w:rPr>
          <w:szCs w:val="24"/>
          <w:lang w:val="en-GB"/>
        </w:rPr>
        <w:t>No</w:t>
      </w:r>
    </w:p>
    <w:p w14:paraId="13F8FD83"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Does it assess student learning styles and tailors the teaching to satisfy the same?</w:t>
      </w:r>
    </w:p>
    <w:p w14:paraId="522259CA" w14:textId="77777777" w:rsidR="00E32144" w:rsidRPr="00E32144" w:rsidRDefault="00E32144" w:rsidP="002532F8">
      <w:pPr>
        <w:numPr>
          <w:ilvl w:val="0"/>
          <w:numId w:val="95"/>
        </w:numPr>
        <w:spacing w:after="200" w:line="276" w:lineRule="auto"/>
        <w:contextualSpacing/>
        <w:jc w:val="both"/>
        <w:rPr>
          <w:szCs w:val="24"/>
          <w:lang w:val="en-GB"/>
        </w:rPr>
      </w:pPr>
      <w:r w:rsidRPr="00E32144">
        <w:rPr>
          <w:szCs w:val="24"/>
          <w:lang w:val="en-GB"/>
        </w:rPr>
        <w:t>Yes</w:t>
      </w:r>
    </w:p>
    <w:p w14:paraId="0ADB7400" w14:textId="77777777" w:rsidR="00E32144" w:rsidRPr="00E32144" w:rsidRDefault="00E32144" w:rsidP="002532F8">
      <w:pPr>
        <w:numPr>
          <w:ilvl w:val="0"/>
          <w:numId w:val="95"/>
        </w:numPr>
        <w:spacing w:after="200" w:line="276" w:lineRule="auto"/>
        <w:contextualSpacing/>
        <w:jc w:val="both"/>
        <w:rPr>
          <w:szCs w:val="24"/>
          <w:lang w:val="en-GB"/>
        </w:rPr>
      </w:pPr>
      <w:r w:rsidRPr="00E32144">
        <w:rPr>
          <w:szCs w:val="24"/>
          <w:lang w:val="en-GB"/>
        </w:rPr>
        <w:t>No</w:t>
      </w:r>
    </w:p>
    <w:p w14:paraId="1FFDE0C5"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Does it encourage student collaboration and group discussions?</w:t>
      </w:r>
    </w:p>
    <w:p w14:paraId="69A4A4F4" w14:textId="77777777" w:rsidR="00E32144" w:rsidRPr="00E32144" w:rsidRDefault="00E32144" w:rsidP="002532F8">
      <w:pPr>
        <w:numPr>
          <w:ilvl w:val="0"/>
          <w:numId w:val="96"/>
        </w:numPr>
        <w:spacing w:after="200" w:line="276" w:lineRule="auto"/>
        <w:contextualSpacing/>
        <w:jc w:val="both"/>
        <w:rPr>
          <w:szCs w:val="24"/>
          <w:lang w:val="en-GB"/>
        </w:rPr>
      </w:pPr>
      <w:r w:rsidRPr="00E32144">
        <w:rPr>
          <w:szCs w:val="24"/>
          <w:lang w:val="en-GB"/>
        </w:rPr>
        <w:t>Yes</w:t>
      </w:r>
    </w:p>
    <w:p w14:paraId="6C59181A" w14:textId="77777777" w:rsidR="00E32144" w:rsidRPr="00E32144" w:rsidRDefault="00E32144" w:rsidP="002532F8">
      <w:pPr>
        <w:numPr>
          <w:ilvl w:val="0"/>
          <w:numId w:val="96"/>
        </w:numPr>
        <w:spacing w:after="200" w:line="276" w:lineRule="auto"/>
        <w:contextualSpacing/>
        <w:jc w:val="both"/>
        <w:rPr>
          <w:szCs w:val="24"/>
          <w:lang w:val="en-GB"/>
        </w:rPr>
      </w:pPr>
      <w:r w:rsidRPr="00E32144">
        <w:rPr>
          <w:szCs w:val="24"/>
          <w:lang w:val="en-GB"/>
        </w:rPr>
        <w:t>No</w:t>
      </w:r>
    </w:p>
    <w:p w14:paraId="30FE9A21" w14:textId="77777777" w:rsidR="00E32144" w:rsidRPr="00E32144" w:rsidRDefault="00E32144" w:rsidP="00E32144">
      <w:pPr>
        <w:spacing w:after="200" w:line="276" w:lineRule="auto"/>
        <w:rPr>
          <w:b/>
          <w:szCs w:val="24"/>
          <w:lang w:val="en-GB"/>
        </w:rPr>
      </w:pPr>
      <w:r w:rsidRPr="00E32144">
        <w:rPr>
          <w:b/>
          <w:szCs w:val="24"/>
          <w:lang w:val="en-GB"/>
        </w:rPr>
        <w:br w:type="page"/>
      </w:r>
    </w:p>
    <w:p w14:paraId="326BA10E" w14:textId="77777777" w:rsidR="00E32144" w:rsidRPr="00E32144" w:rsidRDefault="00E32144" w:rsidP="00E32144">
      <w:pPr>
        <w:spacing w:after="200" w:line="276" w:lineRule="auto"/>
        <w:jc w:val="both"/>
        <w:rPr>
          <w:b/>
          <w:szCs w:val="24"/>
          <w:lang w:val="en-GB"/>
        </w:rPr>
      </w:pPr>
      <w:r w:rsidRPr="00E32144">
        <w:rPr>
          <w:b/>
          <w:szCs w:val="24"/>
          <w:lang w:val="en-GB"/>
        </w:rPr>
        <w:lastRenderedPageBreak/>
        <w:t>Access and capacity to utilize technology</w:t>
      </w:r>
    </w:p>
    <w:p w14:paraId="660E7159"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Do you have access to computer and internet?</w:t>
      </w:r>
    </w:p>
    <w:p w14:paraId="531F4650" w14:textId="77777777" w:rsidR="00E32144" w:rsidRPr="00E32144" w:rsidRDefault="00E32144" w:rsidP="002532F8">
      <w:pPr>
        <w:numPr>
          <w:ilvl w:val="0"/>
          <w:numId w:val="97"/>
        </w:numPr>
        <w:spacing w:after="200" w:line="276" w:lineRule="auto"/>
        <w:contextualSpacing/>
        <w:jc w:val="both"/>
        <w:rPr>
          <w:szCs w:val="24"/>
          <w:lang w:val="en-GB"/>
        </w:rPr>
      </w:pPr>
      <w:r w:rsidRPr="00E32144">
        <w:rPr>
          <w:szCs w:val="24"/>
          <w:lang w:val="en-GB"/>
        </w:rPr>
        <w:t>Yes</w:t>
      </w:r>
    </w:p>
    <w:p w14:paraId="71D942E0" w14:textId="77777777" w:rsidR="00E32144" w:rsidRPr="00E32144" w:rsidRDefault="00E32144" w:rsidP="002532F8">
      <w:pPr>
        <w:numPr>
          <w:ilvl w:val="0"/>
          <w:numId w:val="97"/>
        </w:numPr>
        <w:spacing w:after="200" w:line="276" w:lineRule="auto"/>
        <w:contextualSpacing/>
        <w:jc w:val="both"/>
        <w:rPr>
          <w:szCs w:val="24"/>
          <w:lang w:val="en-GB"/>
        </w:rPr>
      </w:pPr>
      <w:r w:rsidRPr="00E32144">
        <w:rPr>
          <w:szCs w:val="24"/>
          <w:lang w:val="en-GB"/>
        </w:rPr>
        <w:t>No</w:t>
      </w:r>
    </w:p>
    <w:p w14:paraId="36E78715"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your capacity to utilize the available technology?</w:t>
      </w:r>
    </w:p>
    <w:p w14:paraId="6B360645" w14:textId="77777777" w:rsidR="00E32144" w:rsidRPr="00E32144" w:rsidRDefault="00E32144" w:rsidP="002532F8">
      <w:pPr>
        <w:numPr>
          <w:ilvl w:val="0"/>
          <w:numId w:val="98"/>
        </w:numPr>
        <w:spacing w:after="200" w:line="276" w:lineRule="auto"/>
        <w:contextualSpacing/>
        <w:jc w:val="both"/>
        <w:rPr>
          <w:szCs w:val="24"/>
          <w:lang w:val="en-GB"/>
        </w:rPr>
      </w:pPr>
      <w:r w:rsidRPr="00E32144">
        <w:rPr>
          <w:szCs w:val="24"/>
          <w:lang w:val="en-GB"/>
        </w:rPr>
        <w:t>Poor</w:t>
      </w:r>
    </w:p>
    <w:p w14:paraId="129B7683" w14:textId="77777777" w:rsidR="00E32144" w:rsidRPr="00E32144" w:rsidRDefault="00E32144" w:rsidP="002532F8">
      <w:pPr>
        <w:numPr>
          <w:ilvl w:val="0"/>
          <w:numId w:val="98"/>
        </w:numPr>
        <w:spacing w:after="200" w:line="276" w:lineRule="auto"/>
        <w:contextualSpacing/>
        <w:jc w:val="both"/>
        <w:rPr>
          <w:szCs w:val="24"/>
          <w:lang w:val="en-GB"/>
        </w:rPr>
      </w:pPr>
      <w:r w:rsidRPr="00E32144">
        <w:rPr>
          <w:szCs w:val="24"/>
          <w:lang w:val="en-GB"/>
        </w:rPr>
        <w:t>Fair</w:t>
      </w:r>
    </w:p>
    <w:p w14:paraId="711E335D" w14:textId="77777777" w:rsidR="00E32144" w:rsidRPr="00E32144" w:rsidRDefault="00E32144" w:rsidP="002532F8">
      <w:pPr>
        <w:numPr>
          <w:ilvl w:val="0"/>
          <w:numId w:val="98"/>
        </w:numPr>
        <w:spacing w:after="200" w:line="276" w:lineRule="auto"/>
        <w:contextualSpacing/>
        <w:jc w:val="both"/>
        <w:rPr>
          <w:szCs w:val="24"/>
          <w:lang w:val="en-GB"/>
        </w:rPr>
      </w:pPr>
      <w:r w:rsidRPr="00E32144">
        <w:rPr>
          <w:szCs w:val="24"/>
          <w:lang w:val="en-GB"/>
        </w:rPr>
        <w:t>Good</w:t>
      </w:r>
    </w:p>
    <w:p w14:paraId="2EA56455" w14:textId="77777777" w:rsidR="00E32144" w:rsidRPr="00E32144" w:rsidRDefault="00E32144" w:rsidP="002532F8">
      <w:pPr>
        <w:numPr>
          <w:ilvl w:val="0"/>
          <w:numId w:val="98"/>
        </w:numPr>
        <w:spacing w:after="200" w:line="276" w:lineRule="auto"/>
        <w:contextualSpacing/>
        <w:jc w:val="both"/>
        <w:rPr>
          <w:szCs w:val="24"/>
          <w:lang w:val="en-GB"/>
        </w:rPr>
      </w:pPr>
      <w:r w:rsidRPr="00E32144">
        <w:rPr>
          <w:szCs w:val="24"/>
          <w:lang w:val="en-GB"/>
        </w:rPr>
        <w:t>Excellent.</w:t>
      </w:r>
    </w:p>
    <w:p w14:paraId="1A06D9F0"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the efficiency of ODEL in terms of exam timetable management?</w:t>
      </w:r>
    </w:p>
    <w:p w14:paraId="13E3837D" w14:textId="77777777" w:rsidR="00E32144" w:rsidRPr="00E32144" w:rsidRDefault="00E32144" w:rsidP="002532F8">
      <w:pPr>
        <w:numPr>
          <w:ilvl w:val="0"/>
          <w:numId w:val="99"/>
        </w:numPr>
        <w:spacing w:after="200" w:line="276" w:lineRule="auto"/>
        <w:contextualSpacing/>
        <w:jc w:val="both"/>
        <w:rPr>
          <w:szCs w:val="24"/>
          <w:lang w:val="en-GB"/>
        </w:rPr>
      </w:pPr>
      <w:r w:rsidRPr="00E32144">
        <w:rPr>
          <w:szCs w:val="24"/>
          <w:lang w:val="en-GB"/>
        </w:rPr>
        <w:t>Poor</w:t>
      </w:r>
    </w:p>
    <w:p w14:paraId="1A3807D6" w14:textId="77777777" w:rsidR="00E32144" w:rsidRPr="00E32144" w:rsidRDefault="00E32144" w:rsidP="002532F8">
      <w:pPr>
        <w:numPr>
          <w:ilvl w:val="0"/>
          <w:numId w:val="99"/>
        </w:numPr>
        <w:spacing w:after="200" w:line="276" w:lineRule="auto"/>
        <w:contextualSpacing/>
        <w:jc w:val="both"/>
        <w:rPr>
          <w:szCs w:val="24"/>
          <w:lang w:val="en-GB"/>
        </w:rPr>
      </w:pPr>
      <w:r w:rsidRPr="00E32144">
        <w:rPr>
          <w:szCs w:val="24"/>
          <w:lang w:val="en-GB"/>
        </w:rPr>
        <w:t>Good</w:t>
      </w:r>
    </w:p>
    <w:p w14:paraId="729163C5" w14:textId="77777777" w:rsidR="00E32144" w:rsidRPr="00E32144" w:rsidRDefault="00E32144" w:rsidP="002532F8">
      <w:pPr>
        <w:numPr>
          <w:ilvl w:val="0"/>
          <w:numId w:val="99"/>
        </w:numPr>
        <w:spacing w:after="200" w:line="276" w:lineRule="auto"/>
        <w:contextualSpacing/>
        <w:jc w:val="both"/>
        <w:rPr>
          <w:szCs w:val="24"/>
          <w:lang w:val="en-GB"/>
        </w:rPr>
      </w:pPr>
      <w:r w:rsidRPr="00E32144">
        <w:rPr>
          <w:szCs w:val="24"/>
          <w:lang w:val="en-GB"/>
        </w:rPr>
        <w:t>Very good</w:t>
      </w:r>
    </w:p>
    <w:p w14:paraId="4EAD8443" w14:textId="77777777" w:rsidR="00E32144" w:rsidRPr="00E32144" w:rsidRDefault="00E32144" w:rsidP="002532F8">
      <w:pPr>
        <w:numPr>
          <w:ilvl w:val="0"/>
          <w:numId w:val="99"/>
        </w:numPr>
        <w:spacing w:after="200" w:line="276" w:lineRule="auto"/>
        <w:contextualSpacing/>
        <w:jc w:val="both"/>
        <w:rPr>
          <w:szCs w:val="24"/>
          <w:lang w:val="en-GB"/>
        </w:rPr>
      </w:pPr>
      <w:r w:rsidRPr="00E32144">
        <w:rPr>
          <w:szCs w:val="24"/>
          <w:lang w:val="en-GB"/>
        </w:rPr>
        <w:t>Excellent.</w:t>
      </w:r>
    </w:p>
    <w:p w14:paraId="71B7D661"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What is your take on exam invigilation.?</w:t>
      </w:r>
    </w:p>
    <w:p w14:paraId="34A8317D" w14:textId="77777777" w:rsidR="00E32144" w:rsidRPr="00E32144" w:rsidRDefault="00E32144" w:rsidP="002532F8">
      <w:pPr>
        <w:numPr>
          <w:ilvl w:val="0"/>
          <w:numId w:val="100"/>
        </w:numPr>
        <w:spacing w:after="200" w:line="276" w:lineRule="auto"/>
        <w:contextualSpacing/>
        <w:jc w:val="both"/>
        <w:rPr>
          <w:szCs w:val="24"/>
          <w:lang w:val="en-GB"/>
        </w:rPr>
      </w:pPr>
      <w:r w:rsidRPr="00E32144">
        <w:rPr>
          <w:szCs w:val="24"/>
          <w:lang w:val="en-GB"/>
        </w:rPr>
        <w:t>Poor</w:t>
      </w:r>
    </w:p>
    <w:p w14:paraId="337F51C4" w14:textId="77777777" w:rsidR="00E32144" w:rsidRPr="00E32144" w:rsidRDefault="00E32144" w:rsidP="002532F8">
      <w:pPr>
        <w:numPr>
          <w:ilvl w:val="0"/>
          <w:numId w:val="100"/>
        </w:numPr>
        <w:spacing w:after="200" w:line="276" w:lineRule="auto"/>
        <w:contextualSpacing/>
        <w:jc w:val="both"/>
        <w:rPr>
          <w:szCs w:val="24"/>
          <w:lang w:val="en-GB"/>
        </w:rPr>
      </w:pPr>
      <w:r w:rsidRPr="00E32144">
        <w:rPr>
          <w:szCs w:val="24"/>
          <w:lang w:val="en-GB"/>
        </w:rPr>
        <w:t>Good</w:t>
      </w:r>
    </w:p>
    <w:p w14:paraId="36709F60" w14:textId="77777777" w:rsidR="00E32144" w:rsidRPr="00E32144" w:rsidRDefault="00E32144" w:rsidP="002532F8">
      <w:pPr>
        <w:numPr>
          <w:ilvl w:val="0"/>
          <w:numId w:val="100"/>
        </w:numPr>
        <w:spacing w:after="200" w:line="276" w:lineRule="auto"/>
        <w:contextualSpacing/>
        <w:jc w:val="both"/>
        <w:rPr>
          <w:szCs w:val="24"/>
          <w:lang w:val="en-GB"/>
        </w:rPr>
      </w:pPr>
      <w:r w:rsidRPr="00E32144">
        <w:rPr>
          <w:szCs w:val="24"/>
          <w:lang w:val="en-GB"/>
        </w:rPr>
        <w:t>Very good</w:t>
      </w:r>
    </w:p>
    <w:p w14:paraId="199EF12E" w14:textId="77777777" w:rsidR="00E32144" w:rsidRPr="00E32144" w:rsidRDefault="00E32144" w:rsidP="002532F8">
      <w:pPr>
        <w:numPr>
          <w:ilvl w:val="0"/>
          <w:numId w:val="100"/>
        </w:numPr>
        <w:spacing w:after="200" w:line="276" w:lineRule="auto"/>
        <w:contextualSpacing/>
        <w:jc w:val="both"/>
        <w:rPr>
          <w:szCs w:val="24"/>
          <w:lang w:val="en-GB"/>
        </w:rPr>
      </w:pPr>
      <w:r w:rsidRPr="00E32144">
        <w:rPr>
          <w:szCs w:val="24"/>
          <w:lang w:val="en-GB"/>
        </w:rPr>
        <w:t>Excellent</w:t>
      </w:r>
    </w:p>
    <w:p w14:paraId="01973A3F"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does the directorate manage the exam irregularities?</w:t>
      </w:r>
    </w:p>
    <w:p w14:paraId="21A22FC5" w14:textId="77777777" w:rsidR="00E32144" w:rsidRPr="00E32144" w:rsidRDefault="00E32144" w:rsidP="002532F8">
      <w:pPr>
        <w:numPr>
          <w:ilvl w:val="0"/>
          <w:numId w:val="101"/>
        </w:numPr>
        <w:spacing w:after="200" w:line="276" w:lineRule="auto"/>
        <w:contextualSpacing/>
        <w:jc w:val="both"/>
        <w:rPr>
          <w:szCs w:val="24"/>
          <w:lang w:val="en-GB"/>
        </w:rPr>
      </w:pPr>
      <w:r w:rsidRPr="00E32144">
        <w:rPr>
          <w:szCs w:val="24"/>
          <w:lang w:val="en-GB"/>
        </w:rPr>
        <w:t>Poor</w:t>
      </w:r>
    </w:p>
    <w:p w14:paraId="660F6AD6" w14:textId="77777777" w:rsidR="00E32144" w:rsidRPr="00E32144" w:rsidRDefault="00E32144" w:rsidP="002532F8">
      <w:pPr>
        <w:numPr>
          <w:ilvl w:val="0"/>
          <w:numId w:val="101"/>
        </w:numPr>
        <w:spacing w:after="200" w:line="276" w:lineRule="auto"/>
        <w:contextualSpacing/>
        <w:jc w:val="both"/>
        <w:rPr>
          <w:szCs w:val="24"/>
          <w:lang w:val="en-GB"/>
        </w:rPr>
      </w:pPr>
      <w:r w:rsidRPr="00E32144">
        <w:rPr>
          <w:szCs w:val="24"/>
          <w:lang w:val="en-GB"/>
        </w:rPr>
        <w:t>Good</w:t>
      </w:r>
    </w:p>
    <w:p w14:paraId="78828A03" w14:textId="77777777" w:rsidR="00E32144" w:rsidRPr="00E32144" w:rsidRDefault="00E32144" w:rsidP="002532F8">
      <w:pPr>
        <w:numPr>
          <w:ilvl w:val="0"/>
          <w:numId w:val="101"/>
        </w:numPr>
        <w:spacing w:after="200" w:line="276" w:lineRule="auto"/>
        <w:contextualSpacing/>
        <w:jc w:val="both"/>
        <w:rPr>
          <w:szCs w:val="24"/>
          <w:lang w:val="en-GB"/>
        </w:rPr>
      </w:pPr>
      <w:r w:rsidRPr="00E32144">
        <w:rPr>
          <w:szCs w:val="24"/>
          <w:lang w:val="en-GB"/>
        </w:rPr>
        <w:t>Very good</w:t>
      </w:r>
    </w:p>
    <w:p w14:paraId="42F59DC2" w14:textId="77777777" w:rsidR="00E32144" w:rsidRPr="00E32144" w:rsidRDefault="00E32144" w:rsidP="002532F8">
      <w:pPr>
        <w:numPr>
          <w:ilvl w:val="0"/>
          <w:numId w:val="101"/>
        </w:numPr>
        <w:spacing w:after="200" w:line="276" w:lineRule="auto"/>
        <w:contextualSpacing/>
        <w:jc w:val="both"/>
        <w:rPr>
          <w:szCs w:val="24"/>
          <w:lang w:val="en-GB"/>
        </w:rPr>
      </w:pPr>
      <w:r w:rsidRPr="00E32144">
        <w:rPr>
          <w:szCs w:val="24"/>
          <w:lang w:val="en-GB"/>
        </w:rPr>
        <w:t>Excellent</w:t>
      </w:r>
    </w:p>
    <w:p w14:paraId="63B2014D"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the marking timeliness and quality management?</w:t>
      </w:r>
    </w:p>
    <w:p w14:paraId="3EE8E168" w14:textId="77777777" w:rsidR="00E32144" w:rsidRPr="00E32144" w:rsidRDefault="00E32144" w:rsidP="002532F8">
      <w:pPr>
        <w:numPr>
          <w:ilvl w:val="0"/>
          <w:numId w:val="102"/>
        </w:numPr>
        <w:spacing w:after="200" w:line="276" w:lineRule="auto"/>
        <w:contextualSpacing/>
        <w:jc w:val="both"/>
        <w:rPr>
          <w:szCs w:val="24"/>
          <w:lang w:val="en-GB"/>
        </w:rPr>
      </w:pPr>
      <w:r w:rsidRPr="00E32144">
        <w:rPr>
          <w:szCs w:val="24"/>
          <w:lang w:val="en-GB"/>
        </w:rPr>
        <w:t>Poor</w:t>
      </w:r>
    </w:p>
    <w:p w14:paraId="071C24FB" w14:textId="77777777" w:rsidR="00E32144" w:rsidRPr="00E32144" w:rsidRDefault="00E32144" w:rsidP="002532F8">
      <w:pPr>
        <w:numPr>
          <w:ilvl w:val="0"/>
          <w:numId w:val="102"/>
        </w:numPr>
        <w:spacing w:after="200" w:line="276" w:lineRule="auto"/>
        <w:contextualSpacing/>
        <w:jc w:val="both"/>
        <w:rPr>
          <w:szCs w:val="24"/>
          <w:lang w:val="en-GB"/>
        </w:rPr>
      </w:pPr>
      <w:r w:rsidRPr="00E32144">
        <w:rPr>
          <w:szCs w:val="24"/>
          <w:lang w:val="en-GB"/>
        </w:rPr>
        <w:t>Good</w:t>
      </w:r>
    </w:p>
    <w:p w14:paraId="5DC36EA0" w14:textId="77777777" w:rsidR="00E32144" w:rsidRPr="00E32144" w:rsidRDefault="00E32144" w:rsidP="002532F8">
      <w:pPr>
        <w:numPr>
          <w:ilvl w:val="0"/>
          <w:numId w:val="102"/>
        </w:numPr>
        <w:spacing w:after="200" w:line="276" w:lineRule="auto"/>
        <w:contextualSpacing/>
        <w:jc w:val="both"/>
        <w:rPr>
          <w:szCs w:val="24"/>
          <w:lang w:val="en-GB"/>
        </w:rPr>
      </w:pPr>
      <w:r w:rsidRPr="00E32144">
        <w:rPr>
          <w:szCs w:val="24"/>
          <w:lang w:val="en-GB"/>
        </w:rPr>
        <w:t>Very good</w:t>
      </w:r>
    </w:p>
    <w:p w14:paraId="2D77C7DE" w14:textId="77777777" w:rsidR="00E32144" w:rsidRPr="00E32144" w:rsidRDefault="00E32144" w:rsidP="002532F8">
      <w:pPr>
        <w:numPr>
          <w:ilvl w:val="0"/>
          <w:numId w:val="102"/>
        </w:numPr>
        <w:spacing w:after="200" w:line="276" w:lineRule="auto"/>
        <w:contextualSpacing/>
        <w:jc w:val="both"/>
        <w:rPr>
          <w:szCs w:val="24"/>
          <w:lang w:val="en-GB"/>
        </w:rPr>
      </w:pPr>
      <w:r w:rsidRPr="00E32144">
        <w:rPr>
          <w:szCs w:val="24"/>
          <w:lang w:val="en-GB"/>
        </w:rPr>
        <w:t>Excellent</w:t>
      </w:r>
    </w:p>
    <w:p w14:paraId="673B5E05"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What is your take on publication of results and management of complains?</w:t>
      </w:r>
    </w:p>
    <w:p w14:paraId="6B92E5DE" w14:textId="77777777" w:rsidR="00E32144" w:rsidRPr="00E32144" w:rsidRDefault="00E32144" w:rsidP="002532F8">
      <w:pPr>
        <w:numPr>
          <w:ilvl w:val="0"/>
          <w:numId w:val="103"/>
        </w:numPr>
        <w:spacing w:after="200" w:line="276" w:lineRule="auto"/>
        <w:contextualSpacing/>
        <w:jc w:val="both"/>
        <w:rPr>
          <w:szCs w:val="24"/>
          <w:lang w:val="en-GB"/>
        </w:rPr>
      </w:pPr>
      <w:r w:rsidRPr="00E32144">
        <w:rPr>
          <w:szCs w:val="24"/>
          <w:lang w:val="en-GB"/>
        </w:rPr>
        <w:t>Poor</w:t>
      </w:r>
    </w:p>
    <w:p w14:paraId="7D895FBE" w14:textId="77777777" w:rsidR="00E32144" w:rsidRPr="00E32144" w:rsidRDefault="00E32144" w:rsidP="002532F8">
      <w:pPr>
        <w:numPr>
          <w:ilvl w:val="0"/>
          <w:numId w:val="103"/>
        </w:numPr>
        <w:spacing w:after="200" w:line="276" w:lineRule="auto"/>
        <w:contextualSpacing/>
        <w:jc w:val="both"/>
        <w:rPr>
          <w:szCs w:val="24"/>
          <w:lang w:val="en-GB"/>
        </w:rPr>
      </w:pPr>
      <w:r w:rsidRPr="00E32144">
        <w:rPr>
          <w:szCs w:val="24"/>
          <w:lang w:val="en-GB"/>
        </w:rPr>
        <w:t>Good</w:t>
      </w:r>
    </w:p>
    <w:p w14:paraId="1A2B0405" w14:textId="77777777" w:rsidR="00E32144" w:rsidRPr="00E32144" w:rsidRDefault="00E32144" w:rsidP="002532F8">
      <w:pPr>
        <w:numPr>
          <w:ilvl w:val="0"/>
          <w:numId w:val="103"/>
        </w:numPr>
        <w:spacing w:after="200" w:line="276" w:lineRule="auto"/>
        <w:contextualSpacing/>
        <w:jc w:val="both"/>
        <w:rPr>
          <w:szCs w:val="24"/>
          <w:lang w:val="en-GB"/>
        </w:rPr>
      </w:pPr>
      <w:r w:rsidRPr="00E32144">
        <w:rPr>
          <w:szCs w:val="24"/>
          <w:lang w:val="en-GB"/>
        </w:rPr>
        <w:t>Very good</w:t>
      </w:r>
    </w:p>
    <w:p w14:paraId="7F46015D" w14:textId="77777777" w:rsidR="00E32144" w:rsidRPr="00E32144" w:rsidRDefault="00E32144" w:rsidP="002532F8">
      <w:pPr>
        <w:numPr>
          <w:ilvl w:val="0"/>
          <w:numId w:val="103"/>
        </w:numPr>
        <w:spacing w:after="200" w:line="276" w:lineRule="auto"/>
        <w:contextualSpacing/>
        <w:jc w:val="both"/>
        <w:rPr>
          <w:szCs w:val="24"/>
          <w:lang w:val="en-GB"/>
        </w:rPr>
      </w:pPr>
      <w:r w:rsidRPr="00E32144">
        <w:rPr>
          <w:szCs w:val="24"/>
          <w:lang w:val="en-GB"/>
        </w:rPr>
        <w:t>Excellent</w:t>
      </w:r>
    </w:p>
    <w:p w14:paraId="3BAF4CEA" w14:textId="77777777" w:rsidR="00E32144" w:rsidRPr="00E32144" w:rsidRDefault="00E32144" w:rsidP="00E32144">
      <w:pPr>
        <w:spacing w:after="200" w:line="276" w:lineRule="auto"/>
        <w:rPr>
          <w:b/>
          <w:szCs w:val="24"/>
          <w:lang w:val="en-GB"/>
        </w:rPr>
      </w:pPr>
      <w:r w:rsidRPr="00E32144">
        <w:rPr>
          <w:b/>
          <w:szCs w:val="24"/>
          <w:lang w:val="en-GB"/>
        </w:rPr>
        <w:br w:type="page"/>
      </w:r>
    </w:p>
    <w:p w14:paraId="4F2677DC" w14:textId="77777777" w:rsidR="00E32144" w:rsidRPr="00E32144" w:rsidRDefault="00E32144" w:rsidP="00E32144">
      <w:pPr>
        <w:spacing w:after="200" w:line="276" w:lineRule="auto"/>
        <w:jc w:val="both"/>
        <w:rPr>
          <w:b/>
          <w:szCs w:val="24"/>
          <w:lang w:val="en-GB"/>
        </w:rPr>
      </w:pPr>
      <w:r w:rsidRPr="00E32144">
        <w:rPr>
          <w:b/>
          <w:szCs w:val="24"/>
          <w:lang w:val="en-GB"/>
        </w:rPr>
        <w:lastRenderedPageBreak/>
        <w:t>Student Support Services</w:t>
      </w:r>
    </w:p>
    <w:p w14:paraId="11D11E5F"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the student support services?</w:t>
      </w:r>
    </w:p>
    <w:p w14:paraId="1E86E81F" w14:textId="77777777" w:rsidR="00E32144" w:rsidRPr="00E32144" w:rsidRDefault="00E32144" w:rsidP="002532F8">
      <w:pPr>
        <w:numPr>
          <w:ilvl w:val="0"/>
          <w:numId w:val="104"/>
        </w:numPr>
        <w:spacing w:after="200" w:line="276" w:lineRule="auto"/>
        <w:contextualSpacing/>
        <w:jc w:val="both"/>
        <w:rPr>
          <w:szCs w:val="24"/>
          <w:lang w:val="en-GB"/>
        </w:rPr>
      </w:pPr>
      <w:r w:rsidRPr="00E32144">
        <w:rPr>
          <w:szCs w:val="24"/>
          <w:lang w:val="en-GB"/>
        </w:rPr>
        <w:t>Poor</w:t>
      </w:r>
    </w:p>
    <w:p w14:paraId="3883BD49" w14:textId="77777777" w:rsidR="00E32144" w:rsidRPr="00E32144" w:rsidRDefault="00E32144" w:rsidP="002532F8">
      <w:pPr>
        <w:numPr>
          <w:ilvl w:val="0"/>
          <w:numId w:val="104"/>
        </w:numPr>
        <w:spacing w:after="200" w:line="276" w:lineRule="auto"/>
        <w:contextualSpacing/>
        <w:jc w:val="both"/>
        <w:rPr>
          <w:szCs w:val="24"/>
          <w:lang w:val="en-GB"/>
        </w:rPr>
      </w:pPr>
      <w:r w:rsidRPr="00E32144">
        <w:rPr>
          <w:szCs w:val="24"/>
          <w:lang w:val="en-GB"/>
        </w:rPr>
        <w:t>Good</w:t>
      </w:r>
    </w:p>
    <w:p w14:paraId="3101730F" w14:textId="77777777" w:rsidR="00E32144" w:rsidRPr="00E32144" w:rsidRDefault="00E32144" w:rsidP="002532F8">
      <w:pPr>
        <w:numPr>
          <w:ilvl w:val="0"/>
          <w:numId w:val="104"/>
        </w:numPr>
        <w:spacing w:after="200" w:line="276" w:lineRule="auto"/>
        <w:contextualSpacing/>
        <w:jc w:val="both"/>
        <w:rPr>
          <w:szCs w:val="24"/>
          <w:lang w:val="en-GB"/>
        </w:rPr>
      </w:pPr>
      <w:r w:rsidRPr="00E32144">
        <w:rPr>
          <w:szCs w:val="24"/>
          <w:lang w:val="en-GB"/>
        </w:rPr>
        <w:t>Very good</w:t>
      </w:r>
    </w:p>
    <w:p w14:paraId="1FA7E29D" w14:textId="77777777" w:rsidR="00E32144" w:rsidRPr="00E32144" w:rsidRDefault="00E32144" w:rsidP="002532F8">
      <w:pPr>
        <w:numPr>
          <w:ilvl w:val="0"/>
          <w:numId w:val="104"/>
        </w:numPr>
        <w:spacing w:after="200" w:line="276" w:lineRule="auto"/>
        <w:contextualSpacing/>
        <w:jc w:val="both"/>
        <w:rPr>
          <w:szCs w:val="24"/>
          <w:lang w:val="en-GB"/>
        </w:rPr>
      </w:pPr>
      <w:r w:rsidRPr="00E32144">
        <w:rPr>
          <w:szCs w:val="24"/>
          <w:lang w:val="en-GB"/>
        </w:rPr>
        <w:t>Excellent</w:t>
      </w:r>
    </w:p>
    <w:p w14:paraId="06AD648D"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long does it take for complaints to be resolved?</w:t>
      </w:r>
    </w:p>
    <w:p w14:paraId="44F71B96" w14:textId="77777777" w:rsidR="00E32144" w:rsidRPr="00E32144" w:rsidRDefault="00E32144" w:rsidP="002532F8">
      <w:pPr>
        <w:numPr>
          <w:ilvl w:val="0"/>
          <w:numId w:val="105"/>
        </w:numPr>
        <w:spacing w:after="200" w:line="276" w:lineRule="auto"/>
        <w:contextualSpacing/>
        <w:jc w:val="both"/>
        <w:rPr>
          <w:szCs w:val="24"/>
          <w:lang w:val="en-GB"/>
        </w:rPr>
      </w:pPr>
      <w:r w:rsidRPr="00E32144">
        <w:rPr>
          <w:szCs w:val="24"/>
          <w:lang w:val="en-GB"/>
        </w:rPr>
        <w:t>One day</w:t>
      </w:r>
    </w:p>
    <w:p w14:paraId="56EA2355" w14:textId="77777777" w:rsidR="00E32144" w:rsidRPr="00E32144" w:rsidRDefault="00E32144" w:rsidP="002532F8">
      <w:pPr>
        <w:numPr>
          <w:ilvl w:val="0"/>
          <w:numId w:val="105"/>
        </w:numPr>
        <w:spacing w:after="200" w:line="276" w:lineRule="auto"/>
        <w:contextualSpacing/>
        <w:jc w:val="both"/>
        <w:rPr>
          <w:szCs w:val="24"/>
          <w:lang w:val="en-GB"/>
        </w:rPr>
      </w:pPr>
      <w:r w:rsidRPr="00E32144">
        <w:rPr>
          <w:szCs w:val="24"/>
          <w:lang w:val="en-GB"/>
        </w:rPr>
        <w:t>Several days</w:t>
      </w:r>
    </w:p>
    <w:p w14:paraId="6F5A458C" w14:textId="77777777" w:rsidR="00E32144" w:rsidRPr="00E32144" w:rsidRDefault="00E32144" w:rsidP="002532F8">
      <w:pPr>
        <w:numPr>
          <w:ilvl w:val="0"/>
          <w:numId w:val="105"/>
        </w:numPr>
        <w:spacing w:after="200" w:line="276" w:lineRule="auto"/>
        <w:contextualSpacing/>
        <w:jc w:val="both"/>
        <w:rPr>
          <w:szCs w:val="24"/>
          <w:lang w:val="en-GB"/>
        </w:rPr>
      </w:pPr>
      <w:r w:rsidRPr="00E32144">
        <w:rPr>
          <w:szCs w:val="24"/>
          <w:lang w:val="en-GB"/>
        </w:rPr>
        <w:t>One week</w:t>
      </w:r>
    </w:p>
    <w:p w14:paraId="752B0B9C" w14:textId="77777777" w:rsidR="00E32144" w:rsidRPr="00E32144" w:rsidRDefault="00E32144" w:rsidP="002532F8">
      <w:pPr>
        <w:numPr>
          <w:ilvl w:val="0"/>
          <w:numId w:val="105"/>
        </w:numPr>
        <w:spacing w:after="200" w:line="276" w:lineRule="auto"/>
        <w:contextualSpacing/>
        <w:jc w:val="both"/>
        <w:rPr>
          <w:szCs w:val="24"/>
          <w:lang w:val="en-GB"/>
        </w:rPr>
      </w:pPr>
      <w:r w:rsidRPr="00E32144">
        <w:rPr>
          <w:szCs w:val="24"/>
          <w:lang w:val="en-GB"/>
        </w:rPr>
        <w:t>Above one week</w:t>
      </w:r>
    </w:p>
    <w:p w14:paraId="0F695457"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does the student support personnel handle you?</w:t>
      </w:r>
    </w:p>
    <w:p w14:paraId="56D53A09" w14:textId="77777777" w:rsidR="00E32144" w:rsidRPr="00E32144" w:rsidRDefault="00E32144" w:rsidP="002532F8">
      <w:pPr>
        <w:numPr>
          <w:ilvl w:val="0"/>
          <w:numId w:val="106"/>
        </w:numPr>
        <w:spacing w:after="200" w:line="276" w:lineRule="auto"/>
        <w:contextualSpacing/>
        <w:jc w:val="both"/>
        <w:rPr>
          <w:szCs w:val="24"/>
          <w:lang w:val="en-GB"/>
        </w:rPr>
      </w:pPr>
      <w:r w:rsidRPr="00E32144">
        <w:rPr>
          <w:szCs w:val="24"/>
          <w:lang w:val="en-GB"/>
        </w:rPr>
        <w:t>Rudely</w:t>
      </w:r>
    </w:p>
    <w:p w14:paraId="4D206075" w14:textId="77777777" w:rsidR="00E32144" w:rsidRPr="00E32144" w:rsidRDefault="00E32144" w:rsidP="002532F8">
      <w:pPr>
        <w:numPr>
          <w:ilvl w:val="0"/>
          <w:numId w:val="106"/>
        </w:numPr>
        <w:spacing w:after="200" w:line="276" w:lineRule="auto"/>
        <w:contextualSpacing/>
        <w:jc w:val="both"/>
        <w:rPr>
          <w:szCs w:val="24"/>
          <w:lang w:val="en-GB"/>
        </w:rPr>
      </w:pPr>
      <w:r w:rsidRPr="00E32144">
        <w:rPr>
          <w:szCs w:val="24"/>
          <w:lang w:val="en-GB"/>
        </w:rPr>
        <w:t>Politely</w:t>
      </w:r>
    </w:p>
    <w:p w14:paraId="6E2145A3" w14:textId="77777777" w:rsidR="00E32144" w:rsidRPr="00E32144" w:rsidRDefault="00E32144" w:rsidP="00E32144">
      <w:pPr>
        <w:spacing w:after="200" w:line="276" w:lineRule="auto"/>
        <w:jc w:val="both"/>
        <w:rPr>
          <w:b/>
          <w:szCs w:val="24"/>
          <w:lang w:val="en-GB"/>
        </w:rPr>
      </w:pPr>
      <w:r w:rsidRPr="00E32144">
        <w:rPr>
          <w:b/>
          <w:szCs w:val="24"/>
          <w:lang w:val="en-GB"/>
        </w:rPr>
        <w:t>Library and Learning Resources</w:t>
      </w:r>
    </w:p>
    <w:p w14:paraId="0D7975F4"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the availability and appropriateness of library resources?</w:t>
      </w:r>
    </w:p>
    <w:p w14:paraId="07AECF4F" w14:textId="77777777" w:rsidR="00E32144" w:rsidRPr="00E32144" w:rsidRDefault="00E32144" w:rsidP="002532F8">
      <w:pPr>
        <w:numPr>
          <w:ilvl w:val="0"/>
          <w:numId w:val="107"/>
        </w:numPr>
        <w:spacing w:after="200" w:line="276" w:lineRule="auto"/>
        <w:contextualSpacing/>
        <w:jc w:val="both"/>
        <w:rPr>
          <w:szCs w:val="24"/>
          <w:lang w:val="en-GB"/>
        </w:rPr>
      </w:pPr>
      <w:r w:rsidRPr="00E32144">
        <w:rPr>
          <w:szCs w:val="24"/>
          <w:lang w:val="en-GB"/>
        </w:rPr>
        <w:t>Poor</w:t>
      </w:r>
    </w:p>
    <w:p w14:paraId="5853CFFB" w14:textId="77777777" w:rsidR="00E32144" w:rsidRPr="00E32144" w:rsidRDefault="00E32144" w:rsidP="002532F8">
      <w:pPr>
        <w:numPr>
          <w:ilvl w:val="0"/>
          <w:numId w:val="107"/>
        </w:numPr>
        <w:spacing w:after="200" w:line="276" w:lineRule="auto"/>
        <w:contextualSpacing/>
        <w:jc w:val="both"/>
        <w:rPr>
          <w:szCs w:val="24"/>
          <w:lang w:val="en-GB"/>
        </w:rPr>
      </w:pPr>
      <w:r w:rsidRPr="00E32144">
        <w:rPr>
          <w:szCs w:val="24"/>
          <w:lang w:val="en-GB"/>
        </w:rPr>
        <w:t>Good</w:t>
      </w:r>
    </w:p>
    <w:p w14:paraId="225EB890" w14:textId="77777777" w:rsidR="00E32144" w:rsidRPr="00E32144" w:rsidRDefault="00E32144" w:rsidP="002532F8">
      <w:pPr>
        <w:numPr>
          <w:ilvl w:val="0"/>
          <w:numId w:val="107"/>
        </w:numPr>
        <w:spacing w:after="200" w:line="276" w:lineRule="auto"/>
        <w:contextualSpacing/>
        <w:jc w:val="both"/>
        <w:rPr>
          <w:szCs w:val="24"/>
          <w:lang w:val="en-GB"/>
        </w:rPr>
      </w:pPr>
      <w:r w:rsidRPr="00E32144">
        <w:rPr>
          <w:szCs w:val="24"/>
          <w:lang w:val="en-GB"/>
        </w:rPr>
        <w:t>Very good</w:t>
      </w:r>
    </w:p>
    <w:p w14:paraId="26DB20C4" w14:textId="77777777" w:rsidR="00E32144" w:rsidRPr="00E32144" w:rsidRDefault="00E32144" w:rsidP="002532F8">
      <w:pPr>
        <w:numPr>
          <w:ilvl w:val="0"/>
          <w:numId w:val="107"/>
        </w:numPr>
        <w:spacing w:after="200" w:line="276" w:lineRule="auto"/>
        <w:contextualSpacing/>
        <w:jc w:val="both"/>
        <w:rPr>
          <w:szCs w:val="24"/>
          <w:lang w:val="en-GB"/>
        </w:rPr>
      </w:pPr>
      <w:r w:rsidRPr="00E32144">
        <w:rPr>
          <w:szCs w:val="24"/>
          <w:lang w:val="en-GB"/>
        </w:rPr>
        <w:t>Excellent</w:t>
      </w:r>
    </w:p>
    <w:p w14:paraId="3F84B860"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What is your take on the access to appropriate library resources?</w:t>
      </w:r>
    </w:p>
    <w:p w14:paraId="61A2050D" w14:textId="77777777" w:rsidR="00E32144" w:rsidRPr="00E32144" w:rsidRDefault="00E32144" w:rsidP="002532F8">
      <w:pPr>
        <w:numPr>
          <w:ilvl w:val="0"/>
          <w:numId w:val="108"/>
        </w:numPr>
        <w:spacing w:after="200" w:line="276" w:lineRule="auto"/>
        <w:contextualSpacing/>
        <w:jc w:val="both"/>
        <w:rPr>
          <w:szCs w:val="24"/>
          <w:lang w:val="en-GB"/>
        </w:rPr>
      </w:pPr>
      <w:r w:rsidRPr="00E32144">
        <w:rPr>
          <w:szCs w:val="24"/>
          <w:lang w:val="en-GB"/>
        </w:rPr>
        <w:t>Poor</w:t>
      </w:r>
    </w:p>
    <w:p w14:paraId="1FA8BD2F" w14:textId="77777777" w:rsidR="00E32144" w:rsidRPr="00E32144" w:rsidRDefault="00E32144" w:rsidP="002532F8">
      <w:pPr>
        <w:numPr>
          <w:ilvl w:val="0"/>
          <w:numId w:val="108"/>
        </w:numPr>
        <w:spacing w:after="200" w:line="276" w:lineRule="auto"/>
        <w:contextualSpacing/>
        <w:jc w:val="both"/>
        <w:rPr>
          <w:szCs w:val="24"/>
          <w:lang w:val="en-GB"/>
        </w:rPr>
      </w:pPr>
      <w:r w:rsidRPr="00E32144">
        <w:rPr>
          <w:szCs w:val="24"/>
          <w:lang w:val="en-GB"/>
        </w:rPr>
        <w:t>Good</w:t>
      </w:r>
    </w:p>
    <w:p w14:paraId="276E7869" w14:textId="77777777" w:rsidR="00E32144" w:rsidRPr="00E32144" w:rsidRDefault="00E32144" w:rsidP="002532F8">
      <w:pPr>
        <w:numPr>
          <w:ilvl w:val="0"/>
          <w:numId w:val="108"/>
        </w:numPr>
        <w:spacing w:after="200" w:line="276" w:lineRule="auto"/>
        <w:contextualSpacing/>
        <w:jc w:val="both"/>
        <w:rPr>
          <w:szCs w:val="24"/>
          <w:lang w:val="en-GB"/>
        </w:rPr>
      </w:pPr>
      <w:r w:rsidRPr="00E32144">
        <w:rPr>
          <w:szCs w:val="24"/>
          <w:lang w:val="en-GB"/>
        </w:rPr>
        <w:t>Very good</w:t>
      </w:r>
    </w:p>
    <w:p w14:paraId="540E20CC" w14:textId="77777777" w:rsidR="00E32144" w:rsidRPr="00E32144" w:rsidRDefault="00E32144" w:rsidP="002532F8">
      <w:pPr>
        <w:numPr>
          <w:ilvl w:val="0"/>
          <w:numId w:val="108"/>
        </w:numPr>
        <w:spacing w:after="200" w:line="276" w:lineRule="auto"/>
        <w:contextualSpacing/>
        <w:jc w:val="both"/>
        <w:rPr>
          <w:szCs w:val="24"/>
          <w:lang w:val="en-GB"/>
        </w:rPr>
      </w:pPr>
      <w:r w:rsidRPr="00E32144">
        <w:rPr>
          <w:szCs w:val="24"/>
          <w:lang w:val="en-GB"/>
        </w:rPr>
        <w:t>Excellent</w:t>
      </w:r>
    </w:p>
    <w:p w14:paraId="3D0D04FB"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Are the patterns of use of library resources satisfactory?</w:t>
      </w:r>
    </w:p>
    <w:p w14:paraId="3784E6FA" w14:textId="77777777" w:rsidR="00E32144" w:rsidRPr="00E32144" w:rsidRDefault="00E32144" w:rsidP="002532F8">
      <w:pPr>
        <w:numPr>
          <w:ilvl w:val="0"/>
          <w:numId w:val="109"/>
        </w:numPr>
        <w:spacing w:after="200" w:line="276" w:lineRule="auto"/>
        <w:contextualSpacing/>
        <w:jc w:val="both"/>
        <w:rPr>
          <w:szCs w:val="24"/>
          <w:lang w:val="en-GB"/>
        </w:rPr>
      </w:pPr>
      <w:r w:rsidRPr="00E32144">
        <w:rPr>
          <w:szCs w:val="24"/>
          <w:lang w:val="en-GB"/>
        </w:rPr>
        <w:t>Yes</w:t>
      </w:r>
    </w:p>
    <w:p w14:paraId="009DDDD7" w14:textId="77777777" w:rsidR="00E32144" w:rsidRPr="00E32144" w:rsidRDefault="00E32144" w:rsidP="002532F8">
      <w:pPr>
        <w:numPr>
          <w:ilvl w:val="0"/>
          <w:numId w:val="109"/>
        </w:numPr>
        <w:spacing w:after="200" w:line="276" w:lineRule="auto"/>
        <w:contextualSpacing/>
        <w:jc w:val="both"/>
        <w:rPr>
          <w:szCs w:val="24"/>
          <w:lang w:val="en-GB"/>
        </w:rPr>
      </w:pPr>
      <w:r w:rsidRPr="00E32144">
        <w:rPr>
          <w:szCs w:val="24"/>
          <w:lang w:val="en-GB"/>
        </w:rPr>
        <w:t>No</w:t>
      </w:r>
    </w:p>
    <w:p w14:paraId="43542C7D" w14:textId="77777777" w:rsidR="00E32144" w:rsidRPr="00E32144" w:rsidRDefault="00E32144" w:rsidP="00E32144">
      <w:pPr>
        <w:spacing w:after="200" w:line="276" w:lineRule="auto"/>
        <w:jc w:val="both"/>
        <w:rPr>
          <w:b/>
          <w:szCs w:val="24"/>
          <w:lang w:val="en-GB"/>
        </w:rPr>
      </w:pPr>
      <w:r w:rsidRPr="00E32144">
        <w:rPr>
          <w:b/>
          <w:szCs w:val="24"/>
          <w:lang w:val="en-GB"/>
        </w:rPr>
        <w:t>Students Admission Service</w:t>
      </w:r>
    </w:p>
    <w:p w14:paraId="0F3B97C6"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long does it take to respond to enquiries and applications?</w:t>
      </w:r>
    </w:p>
    <w:p w14:paraId="7C3A3622" w14:textId="77777777" w:rsidR="00E32144" w:rsidRPr="00E32144" w:rsidRDefault="00E32144" w:rsidP="002532F8">
      <w:pPr>
        <w:numPr>
          <w:ilvl w:val="0"/>
          <w:numId w:val="110"/>
        </w:numPr>
        <w:spacing w:after="200" w:line="276" w:lineRule="auto"/>
        <w:contextualSpacing/>
        <w:jc w:val="both"/>
        <w:rPr>
          <w:szCs w:val="24"/>
          <w:lang w:val="en-GB"/>
        </w:rPr>
      </w:pPr>
      <w:r w:rsidRPr="00E32144">
        <w:rPr>
          <w:szCs w:val="24"/>
          <w:lang w:val="en-GB"/>
        </w:rPr>
        <w:t>One day</w:t>
      </w:r>
    </w:p>
    <w:p w14:paraId="603BA0D3" w14:textId="77777777" w:rsidR="00E32144" w:rsidRPr="00E32144" w:rsidRDefault="00E32144" w:rsidP="002532F8">
      <w:pPr>
        <w:numPr>
          <w:ilvl w:val="0"/>
          <w:numId w:val="110"/>
        </w:numPr>
        <w:spacing w:after="200" w:line="276" w:lineRule="auto"/>
        <w:contextualSpacing/>
        <w:jc w:val="both"/>
        <w:rPr>
          <w:szCs w:val="24"/>
          <w:lang w:val="en-GB"/>
        </w:rPr>
      </w:pPr>
      <w:r w:rsidRPr="00E32144">
        <w:rPr>
          <w:szCs w:val="24"/>
          <w:lang w:val="en-GB"/>
        </w:rPr>
        <w:t>Several days</w:t>
      </w:r>
    </w:p>
    <w:p w14:paraId="6A959CD6" w14:textId="77777777" w:rsidR="00E32144" w:rsidRPr="00E32144" w:rsidRDefault="00E32144" w:rsidP="002532F8">
      <w:pPr>
        <w:numPr>
          <w:ilvl w:val="0"/>
          <w:numId w:val="110"/>
        </w:numPr>
        <w:spacing w:after="200" w:line="276" w:lineRule="auto"/>
        <w:contextualSpacing/>
        <w:jc w:val="both"/>
        <w:rPr>
          <w:szCs w:val="24"/>
          <w:lang w:val="en-GB"/>
        </w:rPr>
      </w:pPr>
      <w:r w:rsidRPr="00E32144">
        <w:rPr>
          <w:szCs w:val="24"/>
          <w:lang w:val="en-GB"/>
        </w:rPr>
        <w:t>One week</w:t>
      </w:r>
    </w:p>
    <w:p w14:paraId="08AEA3F3" w14:textId="77777777" w:rsidR="00E32144" w:rsidRPr="00E32144" w:rsidRDefault="00E32144" w:rsidP="002532F8">
      <w:pPr>
        <w:numPr>
          <w:ilvl w:val="0"/>
          <w:numId w:val="110"/>
        </w:numPr>
        <w:spacing w:after="200" w:line="276" w:lineRule="auto"/>
        <w:contextualSpacing/>
        <w:jc w:val="both"/>
        <w:rPr>
          <w:szCs w:val="24"/>
          <w:lang w:val="en-GB"/>
        </w:rPr>
      </w:pPr>
      <w:r w:rsidRPr="00E32144">
        <w:rPr>
          <w:szCs w:val="24"/>
          <w:lang w:val="en-GB"/>
        </w:rPr>
        <w:t>Above one week</w:t>
      </w:r>
    </w:p>
    <w:p w14:paraId="2ED44B77" w14:textId="77777777" w:rsidR="00E32144" w:rsidRPr="00E32144" w:rsidRDefault="00E32144" w:rsidP="002532F8">
      <w:pPr>
        <w:numPr>
          <w:ilvl w:val="0"/>
          <w:numId w:val="85"/>
        </w:numPr>
        <w:spacing w:after="200" w:line="276" w:lineRule="auto"/>
        <w:jc w:val="both"/>
        <w:rPr>
          <w:szCs w:val="24"/>
          <w:lang w:val="en-GB"/>
        </w:rPr>
      </w:pPr>
      <w:r w:rsidRPr="00E32144">
        <w:rPr>
          <w:szCs w:val="24"/>
          <w:lang w:val="en-GB"/>
        </w:rPr>
        <w:t>What is the availability of information to students who are making enquiries?</w:t>
      </w:r>
    </w:p>
    <w:p w14:paraId="215FD1D3" w14:textId="77777777" w:rsidR="00E32144" w:rsidRPr="00E32144" w:rsidRDefault="00E32144" w:rsidP="002532F8">
      <w:pPr>
        <w:numPr>
          <w:ilvl w:val="0"/>
          <w:numId w:val="111"/>
        </w:numPr>
        <w:spacing w:after="200" w:line="276" w:lineRule="auto"/>
        <w:jc w:val="both"/>
        <w:rPr>
          <w:szCs w:val="24"/>
          <w:lang w:val="en-GB"/>
        </w:rPr>
      </w:pPr>
      <w:r w:rsidRPr="00E32144">
        <w:rPr>
          <w:szCs w:val="24"/>
          <w:lang w:val="en-GB"/>
        </w:rPr>
        <w:t>Available</w:t>
      </w:r>
    </w:p>
    <w:p w14:paraId="74014AF7" w14:textId="77777777" w:rsidR="00E32144" w:rsidRPr="00E32144" w:rsidRDefault="00E32144" w:rsidP="002532F8">
      <w:pPr>
        <w:numPr>
          <w:ilvl w:val="0"/>
          <w:numId w:val="111"/>
        </w:numPr>
        <w:spacing w:after="200" w:line="276" w:lineRule="auto"/>
        <w:jc w:val="both"/>
        <w:rPr>
          <w:szCs w:val="24"/>
          <w:lang w:val="en-GB"/>
        </w:rPr>
      </w:pPr>
      <w:r w:rsidRPr="00E32144">
        <w:rPr>
          <w:szCs w:val="24"/>
          <w:lang w:val="en-GB"/>
        </w:rPr>
        <w:t>Unavailable</w:t>
      </w:r>
    </w:p>
    <w:p w14:paraId="70A5D239" w14:textId="77777777" w:rsidR="00E32144" w:rsidRPr="00E32144" w:rsidRDefault="00E32144" w:rsidP="002532F8">
      <w:pPr>
        <w:numPr>
          <w:ilvl w:val="0"/>
          <w:numId w:val="85"/>
        </w:numPr>
        <w:spacing w:after="200" w:line="276" w:lineRule="auto"/>
        <w:jc w:val="both"/>
        <w:rPr>
          <w:szCs w:val="24"/>
          <w:lang w:val="en-GB"/>
        </w:rPr>
      </w:pPr>
      <w:r w:rsidRPr="00E32144">
        <w:rPr>
          <w:szCs w:val="24"/>
          <w:lang w:val="en-GB"/>
        </w:rPr>
        <w:lastRenderedPageBreak/>
        <w:t>How do you rate the admission staff?</w:t>
      </w:r>
    </w:p>
    <w:p w14:paraId="247ED583" w14:textId="77777777" w:rsidR="00E32144" w:rsidRPr="00E32144" w:rsidRDefault="00E32144" w:rsidP="002532F8">
      <w:pPr>
        <w:numPr>
          <w:ilvl w:val="0"/>
          <w:numId w:val="112"/>
        </w:numPr>
        <w:spacing w:after="200" w:line="276" w:lineRule="auto"/>
        <w:jc w:val="both"/>
        <w:rPr>
          <w:szCs w:val="24"/>
          <w:lang w:val="en-GB"/>
        </w:rPr>
      </w:pPr>
      <w:r w:rsidRPr="00E32144">
        <w:rPr>
          <w:szCs w:val="24"/>
          <w:lang w:val="en-GB"/>
        </w:rPr>
        <w:t>Rude</w:t>
      </w:r>
    </w:p>
    <w:p w14:paraId="30D1BF5C" w14:textId="77777777" w:rsidR="00E32144" w:rsidRPr="00E32144" w:rsidRDefault="00E32144" w:rsidP="002532F8">
      <w:pPr>
        <w:numPr>
          <w:ilvl w:val="0"/>
          <w:numId w:val="112"/>
        </w:numPr>
        <w:spacing w:after="200" w:line="276" w:lineRule="auto"/>
        <w:jc w:val="both"/>
        <w:rPr>
          <w:szCs w:val="24"/>
          <w:lang w:val="en-GB"/>
        </w:rPr>
      </w:pPr>
      <w:r w:rsidRPr="00E32144">
        <w:rPr>
          <w:szCs w:val="24"/>
          <w:lang w:val="en-GB"/>
        </w:rPr>
        <w:t>Friendly</w:t>
      </w:r>
    </w:p>
    <w:p w14:paraId="79A6EBCF" w14:textId="77777777" w:rsidR="00E32144" w:rsidRPr="00E32144" w:rsidRDefault="00E32144" w:rsidP="002532F8">
      <w:pPr>
        <w:numPr>
          <w:ilvl w:val="0"/>
          <w:numId w:val="85"/>
        </w:numPr>
        <w:spacing w:after="200" w:line="276" w:lineRule="auto"/>
        <w:jc w:val="both"/>
        <w:rPr>
          <w:szCs w:val="24"/>
          <w:lang w:val="en-GB"/>
        </w:rPr>
      </w:pPr>
      <w:r w:rsidRPr="00E32144">
        <w:rPr>
          <w:szCs w:val="24"/>
          <w:lang w:val="en-GB"/>
        </w:rPr>
        <w:t>How secure is the student’s personal information?</w:t>
      </w:r>
    </w:p>
    <w:p w14:paraId="13B157AB" w14:textId="77777777" w:rsidR="00E32144" w:rsidRPr="00E32144" w:rsidRDefault="00E32144" w:rsidP="002532F8">
      <w:pPr>
        <w:numPr>
          <w:ilvl w:val="0"/>
          <w:numId w:val="113"/>
        </w:numPr>
        <w:spacing w:after="200" w:line="276" w:lineRule="auto"/>
        <w:jc w:val="both"/>
        <w:rPr>
          <w:szCs w:val="24"/>
          <w:lang w:val="en-GB"/>
        </w:rPr>
      </w:pPr>
      <w:r w:rsidRPr="00E32144">
        <w:rPr>
          <w:szCs w:val="24"/>
          <w:lang w:val="en-GB"/>
        </w:rPr>
        <w:t>Unsecure</w:t>
      </w:r>
    </w:p>
    <w:p w14:paraId="157CEB27" w14:textId="77777777" w:rsidR="00E32144" w:rsidRPr="00E32144" w:rsidRDefault="00E32144" w:rsidP="002532F8">
      <w:pPr>
        <w:numPr>
          <w:ilvl w:val="0"/>
          <w:numId w:val="113"/>
        </w:numPr>
        <w:spacing w:after="200" w:line="276" w:lineRule="auto"/>
        <w:jc w:val="both"/>
        <w:rPr>
          <w:szCs w:val="24"/>
          <w:lang w:val="en-GB"/>
        </w:rPr>
      </w:pPr>
      <w:r w:rsidRPr="00E32144">
        <w:rPr>
          <w:szCs w:val="24"/>
          <w:lang w:val="en-GB"/>
        </w:rPr>
        <w:t>Secure</w:t>
      </w:r>
    </w:p>
    <w:p w14:paraId="7455FB33" w14:textId="77777777" w:rsidR="00E32144" w:rsidRPr="00E32144" w:rsidRDefault="00E32144" w:rsidP="002532F8">
      <w:pPr>
        <w:numPr>
          <w:ilvl w:val="0"/>
          <w:numId w:val="113"/>
        </w:numPr>
        <w:spacing w:after="200" w:line="276" w:lineRule="auto"/>
        <w:jc w:val="both"/>
        <w:rPr>
          <w:szCs w:val="24"/>
          <w:lang w:val="en-GB"/>
        </w:rPr>
      </w:pPr>
      <w:r w:rsidRPr="00E32144">
        <w:rPr>
          <w:szCs w:val="24"/>
          <w:lang w:val="en-GB"/>
        </w:rPr>
        <w:t>Very secure</w:t>
      </w:r>
    </w:p>
    <w:p w14:paraId="2192D109" w14:textId="77777777" w:rsidR="00E32144" w:rsidRPr="00E32144" w:rsidRDefault="00E32144" w:rsidP="00E32144">
      <w:pPr>
        <w:spacing w:after="200" w:line="276" w:lineRule="auto"/>
        <w:jc w:val="both"/>
        <w:rPr>
          <w:b/>
          <w:szCs w:val="24"/>
          <w:lang w:val="en-GB"/>
        </w:rPr>
      </w:pPr>
      <w:r w:rsidRPr="00E32144">
        <w:rPr>
          <w:b/>
          <w:szCs w:val="24"/>
          <w:lang w:val="en-GB"/>
        </w:rPr>
        <w:t>Financial Aid</w:t>
      </w:r>
    </w:p>
    <w:p w14:paraId="186A0357"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Is there availability of financial aid?</w:t>
      </w:r>
    </w:p>
    <w:p w14:paraId="360ED581" w14:textId="77777777" w:rsidR="00E32144" w:rsidRPr="00E32144" w:rsidRDefault="00E32144" w:rsidP="002532F8">
      <w:pPr>
        <w:numPr>
          <w:ilvl w:val="0"/>
          <w:numId w:val="114"/>
        </w:numPr>
        <w:spacing w:after="200" w:line="276" w:lineRule="auto"/>
        <w:contextualSpacing/>
        <w:jc w:val="both"/>
        <w:rPr>
          <w:szCs w:val="24"/>
          <w:lang w:val="en-GB"/>
        </w:rPr>
      </w:pPr>
      <w:r w:rsidRPr="00E32144">
        <w:rPr>
          <w:szCs w:val="24"/>
          <w:lang w:val="en-GB"/>
        </w:rPr>
        <w:t>Yes</w:t>
      </w:r>
    </w:p>
    <w:p w14:paraId="722198D7" w14:textId="77777777" w:rsidR="00E32144" w:rsidRPr="00E32144" w:rsidRDefault="00E32144" w:rsidP="002532F8">
      <w:pPr>
        <w:numPr>
          <w:ilvl w:val="0"/>
          <w:numId w:val="114"/>
        </w:numPr>
        <w:spacing w:after="200" w:line="276" w:lineRule="auto"/>
        <w:contextualSpacing/>
        <w:jc w:val="both"/>
        <w:rPr>
          <w:szCs w:val="24"/>
          <w:lang w:val="en-GB"/>
        </w:rPr>
      </w:pPr>
      <w:r w:rsidRPr="00E32144">
        <w:rPr>
          <w:szCs w:val="24"/>
          <w:lang w:val="en-GB"/>
        </w:rPr>
        <w:t>No</w:t>
      </w:r>
    </w:p>
    <w:p w14:paraId="0DF16E4A"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is the access to this financial aid?</w:t>
      </w:r>
    </w:p>
    <w:p w14:paraId="0220BBDE" w14:textId="77777777" w:rsidR="00E32144" w:rsidRPr="00E32144" w:rsidRDefault="00E32144" w:rsidP="002532F8">
      <w:pPr>
        <w:numPr>
          <w:ilvl w:val="0"/>
          <w:numId w:val="115"/>
        </w:numPr>
        <w:spacing w:after="200" w:line="276" w:lineRule="auto"/>
        <w:contextualSpacing/>
        <w:jc w:val="both"/>
        <w:rPr>
          <w:szCs w:val="24"/>
          <w:lang w:val="en-GB"/>
        </w:rPr>
      </w:pPr>
      <w:r w:rsidRPr="00E32144">
        <w:rPr>
          <w:szCs w:val="24"/>
          <w:lang w:val="en-GB"/>
        </w:rPr>
        <w:t>Poor</w:t>
      </w:r>
    </w:p>
    <w:p w14:paraId="3CD3E2DB" w14:textId="77777777" w:rsidR="00E32144" w:rsidRPr="00E32144" w:rsidRDefault="00E32144" w:rsidP="002532F8">
      <w:pPr>
        <w:numPr>
          <w:ilvl w:val="0"/>
          <w:numId w:val="115"/>
        </w:numPr>
        <w:spacing w:after="200" w:line="276" w:lineRule="auto"/>
        <w:contextualSpacing/>
        <w:jc w:val="both"/>
        <w:rPr>
          <w:szCs w:val="24"/>
          <w:lang w:val="en-GB"/>
        </w:rPr>
      </w:pPr>
      <w:r w:rsidRPr="00E32144">
        <w:rPr>
          <w:szCs w:val="24"/>
          <w:lang w:val="en-GB"/>
        </w:rPr>
        <w:t>Good</w:t>
      </w:r>
    </w:p>
    <w:p w14:paraId="27B2AFAC" w14:textId="77777777" w:rsidR="00E32144" w:rsidRPr="00E32144" w:rsidRDefault="00E32144" w:rsidP="002532F8">
      <w:pPr>
        <w:numPr>
          <w:ilvl w:val="0"/>
          <w:numId w:val="115"/>
        </w:numPr>
        <w:spacing w:after="200" w:line="276" w:lineRule="auto"/>
        <w:contextualSpacing/>
        <w:jc w:val="both"/>
        <w:rPr>
          <w:szCs w:val="24"/>
          <w:lang w:val="en-GB"/>
        </w:rPr>
      </w:pPr>
      <w:r w:rsidRPr="00E32144">
        <w:rPr>
          <w:szCs w:val="24"/>
          <w:lang w:val="en-GB"/>
        </w:rPr>
        <w:t>Very good</w:t>
      </w:r>
    </w:p>
    <w:p w14:paraId="0D0A283D" w14:textId="77777777" w:rsidR="00E32144" w:rsidRPr="00E32144" w:rsidRDefault="00E32144" w:rsidP="002532F8">
      <w:pPr>
        <w:numPr>
          <w:ilvl w:val="0"/>
          <w:numId w:val="115"/>
        </w:numPr>
        <w:spacing w:after="200" w:line="276" w:lineRule="auto"/>
        <w:contextualSpacing/>
        <w:jc w:val="both"/>
        <w:rPr>
          <w:szCs w:val="24"/>
          <w:lang w:val="en-GB"/>
        </w:rPr>
      </w:pPr>
      <w:r w:rsidRPr="00E32144">
        <w:rPr>
          <w:szCs w:val="24"/>
          <w:lang w:val="en-GB"/>
        </w:rPr>
        <w:t>Excellent</w:t>
      </w:r>
    </w:p>
    <w:p w14:paraId="59B65BF7"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the award of this financial aid?</w:t>
      </w:r>
    </w:p>
    <w:p w14:paraId="43F2E839" w14:textId="77777777" w:rsidR="00E32144" w:rsidRPr="00E32144" w:rsidRDefault="00E32144" w:rsidP="002532F8">
      <w:pPr>
        <w:numPr>
          <w:ilvl w:val="0"/>
          <w:numId w:val="116"/>
        </w:numPr>
        <w:spacing w:after="200" w:line="276" w:lineRule="auto"/>
        <w:contextualSpacing/>
        <w:jc w:val="both"/>
        <w:rPr>
          <w:szCs w:val="24"/>
          <w:lang w:val="en-GB"/>
        </w:rPr>
      </w:pPr>
      <w:r w:rsidRPr="00E32144">
        <w:rPr>
          <w:szCs w:val="24"/>
          <w:lang w:val="en-GB"/>
        </w:rPr>
        <w:t>Partial</w:t>
      </w:r>
    </w:p>
    <w:p w14:paraId="58C3B636" w14:textId="77777777" w:rsidR="00E32144" w:rsidRPr="00E32144" w:rsidRDefault="00E32144" w:rsidP="002532F8">
      <w:pPr>
        <w:numPr>
          <w:ilvl w:val="0"/>
          <w:numId w:val="116"/>
        </w:numPr>
        <w:spacing w:after="200" w:line="276" w:lineRule="auto"/>
        <w:contextualSpacing/>
        <w:jc w:val="both"/>
        <w:rPr>
          <w:szCs w:val="24"/>
          <w:lang w:val="en-GB"/>
        </w:rPr>
      </w:pPr>
      <w:r w:rsidRPr="00E32144">
        <w:rPr>
          <w:szCs w:val="24"/>
          <w:lang w:val="en-GB"/>
        </w:rPr>
        <w:t>Impartial</w:t>
      </w:r>
    </w:p>
    <w:p w14:paraId="673217D9" w14:textId="77777777" w:rsidR="00E32144" w:rsidRPr="00E32144" w:rsidRDefault="00E32144" w:rsidP="00E32144">
      <w:pPr>
        <w:spacing w:after="200" w:line="276" w:lineRule="auto"/>
        <w:jc w:val="both"/>
        <w:rPr>
          <w:b/>
          <w:szCs w:val="24"/>
          <w:lang w:val="en-GB"/>
        </w:rPr>
      </w:pPr>
      <w:r w:rsidRPr="00E32144">
        <w:rPr>
          <w:b/>
          <w:szCs w:val="24"/>
          <w:lang w:val="en-GB"/>
        </w:rPr>
        <w:t>Academic Advising</w:t>
      </w:r>
    </w:p>
    <w:p w14:paraId="07C9BEB2"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Are there student academic and career advisors?</w:t>
      </w:r>
    </w:p>
    <w:p w14:paraId="61A5647D" w14:textId="77777777" w:rsidR="00E32144" w:rsidRPr="00E32144" w:rsidRDefault="00E32144" w:rsidP="002532F8">
      <w:pPr>
        <w:numPr>
          <w:ilvl w:val="0"/>
          <w:numId w:val="117"/>
        </w:numPr>
        <w:spacing w:after="200" w:line="276" w:lineRule="auto"/>
        <w:contextualSpacing/>
        <w:jc w:val="both"/>
        <w:rPr>
          <w:szCs w:val="24"/>
          <w:lang w:val="en-GB"/>
        </w:rPr>
      </w:pPr>
      <w:r w:rsidRPr="00E32144">
        <w:rPr>
          <w:szCs w:val="24"/>
          <w:lang w:val="en-GB"/>
        </w:rPr>
        <w:t>Yes</w:t>
      </w:r>
    </w:p>
    <w:p w14:paraId="210D0799" w14:textId="77777777" w:rsidR="00E32144" w:rsidRPr="00E32144" w:rsidRDefault="00E32144" w:rsidP="002532F8">
      <w:pPr>
        <w:numPr>
          <w:ilvl w:val="0"/>
          <w:numId w:val="117"/>
        </w:numPr>
        <w:spacing w:after="200" w:line="276" w:lineRule="auto"/>
        <w:contextualSpacing/>
        <w:jc w:val="both"/>
        <w:rPr>
          <w:szCs w:val="24"/>
          <w:lang w:val="en-GB"/>
        </w:rPr>
      </w:pPr>
      <w:r w:rsidRPr="00E32144">
        <w:rPr>
          <w:szCs w:val="24"/>
          <w:lang w:val="en-GB"/>
        </w:rPr>
        <w:t>No</w:t>
      </w:r>
    </w:p>
    <w:p w14:paraId="0BE9398C"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the competence of the academic advisors?</w:t>
      </w:r>
    </w:p>
    <w:p w14:paraId="0D5175D9" w14:textId="77777777" w:rsidR="00E32144" w:rsidRPr="00E32144" w:rsidRDefault="00E32144" w:rsidP="002532F8">
      <w:pPr>
        <w:numPr>
          <w:ilvl w:val="0"/>
          <w:numId w:val="118"/>
        </w:numPr>
        <w:spacing w:after="200" w:line="276" w:lineRule="auto"/>
        <w:contextualSpacing/>
        <w:jc w:val="both"/>
        <w:rPr>
          <w:szCs w:val="24"/>
          <w:lang w:val="en-GB"/>
        </w:rPr>
      </w:pPr>
      <w:r w:rsidRPr="00E32144">
        <w:rPr>
          <w:szCs w:val="24"/>
          <w:lang w:val="en-GB"/>
        </w:rPr>
        <w:t>Competent</w:t>
      </w:r>
    </w:p>
    <w:p w14:paraId="0922ABF9" w14:textId="77777777" w:rsidR="00E32144" w:rsidRPr="00E32144" w:rsidRDefault="00E32144" w:rsidP="002532F8">
      <w:pPr>
        <w:numPr>
          <w:ilvl w:val="0"/>
          <w:numId w:val="118"/>
        </w:numPr>
        <w:spacing w:after="200" w:line="276" w:lineRule="auto"/>
        <w:contextualSpacing/>
        <w:jc w:val="both"/>
        <w:rPr>
          <w:szCs w:val="24"/>
          <w:lang w:val="en-GB"/>
        </w:rPr>
      </w:pPr>
      <w:r w:rsidRPr="00E32144">
        <w:rPr>
          <w:szCs w:val="24"/>
          <w:lang w:val="en-GB"/>
        </w:rPr>
        <w:t>Non-competent</w:t>
      </w:r>
    </w:p>
    <w:p w14:paraId="122C3465"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the timeliness of responses to enquiries?</w:t>
      </w:r>
    </w:p>
    <w:p w14:paraId="44E2BE5D" w14:textId="77777777" w:rsidR="00E32144" w:rsidRPr="00E32144" w:rsidRDefault="00E32144" w:rsidP="002532F8">
      <w:pPr>
        <w:numPr>
          <w:ilvl w:val="0"/>
          <w:numId w:val="119"/>
        </w:numPr>
        <w:spacing w:after="200" w:line="276" w:lineRule="auto"/>
        <w:contextualSpacing/>
        <w:jc w:val="both"/>
        <w:rPr>
          <w:szCs w:val="24"/>
          <w:lang w:val="en-GB"/>
        </w:rPr>
      </w:pPr>
      <w:r w:rsidRPr="00E32144">
        <w:rPr>
          <w:szCs w:val="24"/>
          <w:lang w:val="en-GB"/>
        </w:rPr>
        <w:t>One day</w:t>
      </w:r>
    </w:p>
    <w:p w14:paraId="49ADCE0D" w14:textId="77777777" w:rsidR="00E32144" w:rsidRPr="00E32144" w:rsidRDefault="00E32144" w:rsidP="002532F8">
      <w:pPr>
        <w:numPr>
          <w:ilvl w:val="0"/>
          <w:numId w:val="119"/>
        </w:numPr>
        <w:spacing w:after="200" w:line="276" w:lineRule="auto"/>
        <w:contextualSpacing/>
        <w:jc w:val="both"/>
        <w:rPr>
          <w:szCs w:val="24"/>
          <w:lang w:val="en-GB"/>
        </w:rPr>
      </w:pPr>
      <w:r w:rsidRPr="00E32144">
        <w:rPr>
          <w:szCs w:val="24"/>
          <w:lang w:val="en-GB"/>
        </w:rPr>
        <w:t>Several days</w:t>
      </w:r>
    </w:p>
    <w:p w14:paraId="2BC6A184" w14:textId="77777777" w:rsidR="00E32144" w:rsidRPr="00E32144" w:rsidRDefault="00E32144" w:rsidP="002532F8">
      <w:pPr>
        <w:numPr>
          <w:ilvl w:val="0"/>
          <w:numId w:val="119"/>
        </w:numPr>
        <w:spacing w:after="200" w:line="276" w:lineRule="auto"/>
        <w:contextualSpacing/>
        <w:jc w:val="both"/>
        <w:rPr>
          <w:szCs w:val="24"/>
          <w:lang w:val="en-GB"/>
        </w:rPr>
      </w:pPr>
      <w:r w:rsidRPr="00E32144">
        <w:rPr>
          <w:szCs w:val="24"/>
          <w:lang w:val="en-GB"/>
        </w:rPr>
        <w:t>One week</w:t>
      </w:r>
    </w:p>
    <w:p w14:paraId="7E2F01CB" w14:textId="77777777" w:rsidR="00E32144" w:rsidRPr="00E32144" w:rsidRDefault="00E32144" w:rsidP="002532F8">
      <w:pPr>
        <w:numPr>
          <w:ilvl w:val="0"/>
          <w:numId w:val="119"/>
        </w:numPr>
        <w:spacing w:after="200" w:line="276" w:lineRule="auto"/>
        <w:contextualSpacing/>
        <w:jc w:val="both"/>
        <w:rPr>
          <w:szCs w:val="24"/>
          <w:lang w:val="en-GB"/>
        </w:rPr>
      </w:pPr>
      <w:r w:rsidRPr="00E32144">
        <w:rPr>
          <w:szCs w:val="24"/>
          <w:lang w:val="en-GB"/>
        </w:rPr>
        <w:t>Above one week</w:t>
      </w:r>
    </w:p>
    <w:p w14:paraId="6C64B577"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is the professionalism of the academic advisors?</w:t>
      </w:r>
    </w:p>
    <w:p w14:paraId="6E9285A5" w14:textId="77777777" w:rsidR="00E32144" w:rsidRPr="00E32144" w:rsidRDefault="00E32144" w:rsidP="002532F8">
      <w:pPr>
        <w:numPr>
          <w:ilvl w:val="0"/>
          <w:numId w:val="120"/>
        </w:numPr>
        <w:spacing w:after="200" w:line="276" w:lineRule="auto"/>
        <w:contextualSpacing/>
        <w:jc w:val="both"/>
        <w:rPr>
          <w:szCs w:val="24"/>
          <w:lang w:val="en-GB"/>
        </w:rPr>
      </w:pPr>
      <w:r w:rsidRPr="00E32144">
        <w:rPr>
          <w:szCs w:val="24"/>
          <w:lang w:val="en-GB"/>
        </w:rPr>
        <w:t>Professional</w:t>
      </w:r>
    </w:p>
    <w:p w14:paraId="061E0F0B" w14:textId="77777777" w:rsidR="00E32144" w:rsidRPr="00E32144" w:rsidRDefault="00E32144" w:rsidP="002532F8">
      <w:pPr>
        <w:numPr>
          <w:ilvl w:val="0"/>
          <w:numId w:val="120"/>
        </w:numPr>
        <w:spacing w:after="200" w:line="276" w:lineRule="auto"/>
        <w:contextualSpacing/>
        <w:jc w:val="both"/>
        <w:rPr>
          <w:szCs w:val="24"/>
          <w:lang w:val="en-GB"/>
        </w:rPr>
      </w:pPr>
      <w:r w:rsidRPr="00E32144">
        <w:rPr>
          <w:szCs w:val="24"/>
          <w:lang w:val="en-GB"/>
        </w:rPr>
        <w:t>Non-professional</w:t>
      </w:r>
    </w:p>
    <w:p w14:paraId="4A33D577"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are the responses to enquiries?</w:t>
      </w:r>
    </w:p>
    <w:p w14:paraId="4191001C" w14:textId="77777777" w:rsidR="00E32144" w:rsidRPr="00E32144" w:rsidRDefault="00E32144" w:rsidP="002532F8">
      <w:pPr>
        <w:numPr>
          <w:ilvl w:val="0"/>
          <w:numId w:val="121"/>
        </w:numPr>
        <w:spacing w:after="200" w:line="276" w:lineRule="auto"/>
        <w:contextualSpacing/>
        <w:jc w:val="both"/>
        <w:rPr>
          <w:szCs w:val="24"/>
          <w:lang w:val="en-GB"/>
        </w:rPr>
      </w:pPr>
      <w:r w:rsidRPr="00E32144">
        <w:rPr>
          <w:szCs w:val="24"/>
          <w:lang w:val="en-GB"/>
        </w:rPr>
        <w:lastRenderedPageBreak/>
        <w:t>Rude</w:t>
      </w:r>
    </w:p>
    <w:p w14:paraId="72BE0FC1" w14:textId="77777777" w:rsidR="00E32144" w:rsidRPr="00E32144" w:rsidRDefault="00E32144" w:rsidP="002532F8">
      <w:pPr>
        <w:numPr>
          <w:ilvl w:val="0"/>
          <w:numId w:val="121"/>
        </w:numPr>
        <w:spacing w:after="200" w:line="276" w:lineRule="auto"/>
        <w:contextualSpacing/>
        <w:jc w:val="both"/>
        <w:rPr>
          <w:szCs w:val="24"/>
          <w:lang w:val="en-GB"/>
        </w:rPr>
      </w:pPr>
      <w:r w:rsidRPr="00E32144">
        <w:rPr>
          <w:szCs w:val="24"/>
          <w:lang w:val="en-GB"/>
        </w:rPr>
        <w:t>Friendly</w:t>
      </w:r>
    </w:p>
    <w:p w14:paraId="006F5A4D" w14:textId="77777777" w:rsidR="00E32144" w:rsidRPr="00E32144" w:rsidRDefault="00E32144" w:rsidP="00E32144">
      <w:pPr>
        <w:spacing w:after="200" w:line="276" w:lineRule="auto"/>
        <w:jc w:val="both"/>
        <w:rPr>
          <w:b/>
          <w:szCs w:val="24"/>
          <w:lang w:val="en-GB"/>
        </w:rPr>
      </w:pPr>
      <w:r w:rsidRPr="00E32144">
        <w:rPr>
          <w:b/>
          <w:szCs w:val="24"/>
          <w:lang w:val="en-GB"/>
        </w:rPr>
        <w:t>Delivery of Course Material</w:t>
      </w:r>
    </w:p>
    <w:p w14:paraId="4AE7E0C3"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What is the timeliness of the delivery of course material?</w:t>
      </w:r>
    </w:p>
    <w:p w14:paraId="3CA679CC" w14:textId="77777777" w:rsidR="00E32144" w:rsidRPr="00E32144" w:rsidRDefault="00E32144" w:rsidP="002532F8">
      <w:pPr>
        <w:numPr>
          <w:ilvl w:val="0"/>
          <w:numId w:val="122"/>
        </w:numPr>
        <w:spacing w:after="200" w:line="276" w:lineRule="auto"/>
        <w:contextualSpacing/>
        <w:jc w:val="both"/>
        <w:rPr>
          <w:szCs w:val="24"/>
          <w:lang w:val="en-GB"/>
        </w:rPr>
      </w:pPr>
      <w:r w:rsidRPr="00E32144">
        <w:rPr>
          <w:szCs w:val="24"/>
          <w:lang w:val="en-GB"/>
        </w:rPr>
        <w:t>Timely</w:t>
      </w:r>
    </w:p>
    <w:p w14:paraId="599B6E0F" w14:textId="77777777" w:rsidR="00E32144" w:rsidRPr="00E32144" w:rsidRDefault="00E32144" w:rsidP="002532F8">
      <w:pPr>
        <w:numPr>
          <w:ilvl w:val="0"/>
          <w:numId w:val="122"/>
        </w:numPr>
        <w:spacing w:after="200" w:line="276" w:lineRule="auto"/>
        <w:contextualSpacing/>
        <w:jc w:val="both"/>
        <w:rPr>
          <w:szCs w:val="24"/>
          <w:lang w:val="en-GB"/>
        </w:rPr>
      </w:pPr>
      <w:r w:rsidRPr="00E32144">
        <w:rPr>
          <w:szCs w:val="24"/>
          <w:lang w:val="en-GB"/>
        </w:rPr>
        <w:t>Untimely</w:t>
      </w:r>
    </w:p>
    <w:p w14:paraId="3ADA2551"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complete is the course material?</w:t>
      </w:r>
    </w:p>
    <w:p w14:paraId="5DD67588" w14:textId="77777777" w:rsidR="00E32144" w:rsidRPr="00E32144" w:rsidRDefault="00E32144" w:rsidP="002532F8">
      <w:pPr>
        <w:numPr>
          <w:ilvl w:val="0"/>
          <w:numId w:val="123"/>
        </w:numPr>
        <w:spacing w:after="200" w:line="276" w:lineRule="auto"/>
        <w:contextualSpacing/>
        <w:jc w:val="both"/>
        <w:rPr>
          <w:szCs w:val="24"/>
          <w:lang w:val="en-GB"/>
        </w:rPr>
      </w:pPr>
      <w:r w:rsidRPr="00E32144">
        <w:rPr>
          <w:szCs w:val="24"/>
          <w:lang w:val="en-GB"/>
        </w:rPr>
        <w:t>Incomplete</w:t>
      </w:r>
    </w:p>
    <w:p w14:paraId="0767CBD6" w14:textId="77777777" w:rsidR="00E32144" w:rsidRPr="00E32144" w:rsidRDefault="00E32144" w:rsidP="002532F8">
      <w:pPr>
        <w:numPr>
          <w:ilvl w:val="0"/>
          <w:numId w:val="123"/>
        </w:numPr>
        <w:spacing w:after="200" w:line="276" w:lineRule="auto"/>
        <w:contextualSpacing/>
        <w:jc w:val="both"/>
        <w:rPr>
          <w:szCs w:val="24"/>
          <w:lang w:val="en-GB"/>
        </w:rPr>
      </w:pPr>
      <w:r w:rsidRPr="00E32144">
        <w:rPr>
          <w:szCs w:val="24"/>
          <w:lang w:val="en-GB"/>
        </w:rPr>
        <w:t>Complete</w:t>
      </w:r>
    </w:p>
    <w:p w14:paraId="340373A9"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do you rate the quality of the course material?</w:t>
      </w:r>
    </w:p>
    <w:p w14:paraId="0378E69A" w14:textId="77777777" w:rsidR="00E32144" w:rsidRPr="00E32144" w:rsidRDefault="00E32144" w:rsidP="002532F8">
      <w:pPr>
        <w:numPr>
          <w:ilvl w:val="0"/>
          <w:numId w:val="124"/>
        </w:numPr>
        <w:spacing w:after="200" w:line="276" w:lineRule="auto"/>
        <w:contextualSpacing/>
        <w:jc w:val="both"/>
        <w:rPr>
          <w:szCs w:val="24"/>
          <w:lang w:val="en-GB"/>
        </w:rPr>
      </w:pPr>
      <w:r w:rsidRPr="00E32144">
        <w:rPr>
          <w:szCs w:val="24"/>
          <w:lang w:val="en-GB"/>
        </w:rPr>
        <w:t>Low</w:t>
      </w:r>
    </w:p>
    <w:p w14:paraId="50334B01" w14:textId="77777777" w:rsidR="00E32144" w:rsidRPr="00E32144" w:rsidRDefault="00E32144" w:rsidP="002532F8">
      <w:pPr>
        <w:numPr>
          <w:ilvl w:val="0"/>
          <w:numId w:val="124"/>
        </w:numPr>
        <w:spacing w:after="200" w:line="276" w:lineRule="auto"/>
        <w:contextualSpacing/>
        <w:jc w:val="both"/>
        <w:rPr>
          <w:szCs w:val="24"/>
          <w:lang w:val="en-GB"/>
        </w:rPr>
      </w:pPr>
      <w:r w:rsidRPr="00E32144">
        <w:rPr>
          <w:szCs w:val="24"/>
          <w:lang w:val="en-GB"/>
        </w:rPr>
        <w:t>High</w:t>
      </w:r>
    </w:p>
    <w:p w14:paraId="5AD153E2" w14:textId="77777777" w:rsidR="00E32144" w:rsidRPr="00E32144" w:rsidRDefault="00E32144" w:rsidP="00E32144">
      <w:pPr>
        <w:spacing w:after="200" w:line="276" w:lineRule="auto"/>
        <w:jc w:val="both"/>
        <w:rPr>
          <w:b/>
          <w:szCs w:val="24"/>
          <w:lang w:val="en-GB"/>
        </w:rPr>
      </w:pPr>
      <w:r w:rsidRPr="00E32144">
        <w:rPr>
          <w:b/>
          <w:szCs w:val="24"/>
          <w:lang w:val="en-GB"/>
        </w:rPr>
        <w:t>Resolution of Student Complains</w:t>
      </w:r>
    </w:p>
    <w:p w14:paraId="2B8BDBDF"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Are there complaint resolution mechanisms and processes?</w:t>
      </w:r>
    </w:p>
    <w:p w14:paraId="2F7EBA87" w14:textId="77777777" w:rsidR="00E32144" w:rsidRPr="00E32144" w:rsidRDefault="00E32144" w:rsidP="002532F8">
      <w:pPr>
        <w:numPr>
          <w:ilvl w:val="0"/>
          <w:numId w:val="125"/>
        </w:numPr>
        <w:spacing w:after="200" w:line="276" w:lineRule="auto"/>
        <w:contextualSpacing/>
        <w:jc w:val="both"/>
        <w:rPr>
          <w:szCs w:val="24"/>
          <w:lang w:val="en-GB"/>
        </w:rPr>
      </w:pPr>
      <w:r w:rsidRPr="00E32144">
        <w:rPr>
          <w:szCs w:val="24"/>
          <w:lang w:val="en-GB"/>
        </w:rPr>
        <w:t>Yes</w:t>
      </w:r>
    </w:p>
    <w:p w14:paraId="2BC68F95" w14:textId="77777777" w:rsidR="00E32144" w:rsidRPr="00E32144" w:rsidRDefault="00E32144" w:rsidP="002532F8">
      <w:pPr>
        <w:numPr>
          <w:ilvl w:val="0"/>
          <w:numId w:val="125"/>
        </w:numPr>
        <w:spacing w:after="200" w:line="276" w:lineRule="auto"/>
        <w:contextualSpacing/>
        <w:jc w:val="both"/>
        <w:rPr>
          <w:szCs w:val="24"/>
          <w:lang w:val="en-GB"/>
        </w:rPr>
      </w:pPr>
      <w:r w:rsidRPr="00E32144">
        <w:rPr>
          <w:szCs w:val="24"/>
          <w:lang w:val="en-GB"/>
        </w:rPr>
        <w:t>No</w:t>
      </w:r>
    </w:p>
    <w:p w14:paraId="7B7F05FE"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Are the complaint resolution processes timely?</w:t>
      </w:r>
    </w:p>
    <w:p w14:paraId="5315CA52" w14:textId="77777777" w:rsidR="00E32144" w:rsidRPr="00E32144" w:rsidRDefault="00E32144" w:rsidP="002532F8">
      <w:pPr>
        <w:numPr>
          <w:ilvl w:val="0"/>
          <w:numId w:val="126"/>
        </w:numPr>
        <w:spacing w:after="200" w:line="276" w:lineRule="auto"/>
        <w:contextualSpacing/>
        <w:jc w:val="both"/>
        <w:rPr>
          <w:szCs w:val="24"/>
          <w:lang w:val="en-GB"/>
        </w:rPr>
      </w:pPr>
      <w:r w:rsidRPr="00E32144">
        <w:rPr>
          <w:szCs w:val="24"/>
          <w:lang w:val="en-GB"/>
        </w:rPr>
        <w:t>Yes</w:t>
      </w:r>
    </w:p>
    <w:p w14:paraId="05FF9F1C" w14:textId="77777777" w:rsidR="00E32144" w:rsidRPr="00E32144" w:rsidRDefault="00E32144" w:rsidP="002532F8">
      <w:pPr>
        <w:numPr>
          <w:ilvl w:val="0"/>
          <w:numId w:val="126"/>
        </w:numPr>
        <w:spacing w:after="200" w:line="276" w:lineRule="auto"/>
        <w:contextualSpacing/>
        <w:jc w:val="both"/>
        <w:rPr>
          <w:szCs w:val="24"/>
          <w:lang w:val="en-GB"/>
        </w:rPr>
      </w:pPr>
      <w:r w:rsidRPr="00E32144">
        <w:rPr>
          <w:szCs w:val="24"/>
          <w:lang w:val="en-GB"/>
        </w:rPr>
        <w:t>No</w:t>
      </w:r>
    </w:p>
    <w:p w14:paraId="3A879731" w14:textId="77777777" w:rsidR="00E32144" w:rsidRPr="00E32144" w:rsidRDefault="00E32144" w:rsidP="00E32144">
      <w:pPr>
        <w:spacing w:after="200" w:line="276" w:lineRule="auto"/>
        <w:jc w:val="both"/>
        <w:rPr>
          <w:b/>
          <w:szCs w:val="24"/>
          <w:lang w:val="en-GB"/>
        </w:rPr>
      </w:pPr>
      <w:r w:rsidRPr="00E32144">
        <w:rPr>
          <w:b/>
          <w:szCs w:val="24"/>
          <w:lang w:val="en-GB"/>
        </w:rPr>
        <w:t>Student Counselling</w:t>
      </w:r>
    </w:p>
    <w:p w14:paraId="7EBFF81B"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Are there student counsellors?</w:t>
      </w:r>
    </w:p>
    <w:p w14:paraId="259E24B0" w14:textId="77777777" w:rsidR="00E32144" w:rsidRPr="00E32144" w:rsidRDefault="00E32144" w:rsidP="002532F8">
      <w:pPr>
        <w:numPr>
          <w:ilvl w:val="0"/>
          <w:numId w:val="127"/>
        </w:numPr>
        <w:spacing w:after="200" w:line="276" w:lineRule="auto"/>
        <w:contextualSpacing/>
        <w:jc w:val="both"/>
        <w:rPr>
          <w:szCs w:val="24"/>
          <w:lang w:val="en-GB"/>
        </w:rPr>
      </w:pPr>
      <w:r w:rsidRPr="00E32144">
        <w:rPr>
          <w:szCs w:val="24"/>
          <w:lang w:val="en-GB"/>
        </w:rPr>
        <w:t>Yes</w:t>
      </w:r>
    </w:p>
    <w:p w14:paraId="3EF23799" w14:textId="77777777" w:rsidR="00E32144" w:rsidRPr="00E32144" w:rsidRDefault="00E32144" w:rsidP="002532F8">
      <w:pPr>
        <w:numPr>
          <w:ilvl w:val="0"/>
          <w:numId w:val="127"/>
        </w:numPr>
        <w:spacing w:after="200" w:line="276" w:lineRule="auto"/>
        <w:contextualSpacing/>
        <w:jc w:val="both"/>
        <w:rPr>
          <w:szCs w:val="24"/>
          <w:lang w:val="en-GB"/>
        </w:rPr>
      </w:pPr>
      <w:r w:rsidRPr="00E32144">
        <w:rPr>
          <w:szCs w:val="24"/>
          <w:lang w:val="en-GB"/>
        </w:rPr>
        <w:t>No</w:t>
      </w:r>
    </w:p>
    <w:p w14:paraId="6D4BC33E"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competent are the counsellors?</w:t>
      </w:r>
    </w:p>
    <w:p w14:paraId="0E8E197D" w14:textId="77777777" w:rsidR="00E32144" w:rsidRPr="00E32144" w:rsidRDefault="00E32144" w:rsidP="002532F8">
      <w:pPr>
        <w:numPr>
          <w:ilvl w:val="0"/>
          <w:numId w:val="128"/>
        </w:numPr>
        <w:spacing w:after="200" w:line="276" w:lineRule="auto"/>
        <w:contextualSpacing/>
        <w:jc w:val="both"/>
        <w:rPr>
          <w:szCs w:val="24"/>
          <w:lang w:val="en-GB"/>
        </w:rPr>
      </w:pPr>
      <w:r w:rsidRPr="00E32144">
        <w:rPr>
          <w:szCs w:val="24"/>
          <w:lang w:val="en-GB"/>
        </w:rPr>
        <w:t>Competent</w:t>
      </w:r>
    </w:p>
    <w:p w14:paraId="7C747C8A" w14:textId="77777777" w:rsidR="00E32144" w:rsidRPr="00E32144" w:rsidRDefault="00E32144" w:rsidP="002532F8">
      <w:pPr>
        <w:numPr>
          <w:ilvl w:val="0"/>
          <w:numId w:val="128"/>
        </w:numPr>
        <w:spacing w:after="200" w:line="276" w:lineRule="auto"/>
        <w:contextualSpacing/>
        <w:jc w:val="both"/>
        <w:rPr>
          <w:szCs w:val="24"/>
          <w:lang w:val="en-GB"/>
        </w:rPr>
      </w:pPr>
      <w:r w:rsidRPr="00E32144">
        <w:rPr>
          <w:szCs w:val="24"/>
          <w:lang w:val="en-GB"/>
        </w:rPr>
        <w:t>Incompetent</w:t>
      </w:r>
    </w:p>
    <w:p w14:paraId="1BDAB9D0"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What is their professionalism?</w:t>
      </w:r>
    </w:p>
    <w:p w14:paraId="311727D2" w14:textId="77777777" w:rsidR="00E32144" w:rsidRPr="00E32144" w:rsidRDefault="00E32144" w:rsidP="002532F8">
      <w:pPr>
        <w:numPr>
          <w:ilvl w:val="0"/>
          <w:numId w:val="129"/>
        </w:numPr>
        <w:spacing w:after="200" w:line="276" w:lineRule="auto"/>
        <w:contextualSpacing/>
        <w:jc w:val="both"/>
        <w:rPr>
          <w:szCs w:val="24"/>
          <w:lang w:val="en-GB"/>
        </w:rPr>
      </w:pPr>
      <w:r w:rsidRPr="00E32144">
        <w:rPr>
          <w:szCs w:val="24"/>
          <w:lang w:val="en-GB"/>
        </w:rPr>
        <w:t>Professional</w:t>
      </w:r>
    </w:p>
    <w:p w14:paraId="605F7329" w14:textId="77777777" w:rsidR="00E32144" w:rsidRPr="00E32144" w:rsidRDefault="00E32144" w:rsidP="002532F8">
      <w:pPr>
        <w:numPr>
          <w:ilvl w:val="0"/>
          <w:numId w:val="129"/>
        </w:numPr>
        <w:spacing w:after="200" w:line="276" w:lineRule="auto"/>
        <w:contextualSpacing/>
        <w:jc w:val="both"/>
        <w:rPr>
          <w:szCs w:val="24"/>
          <w:lang w:val="en-GB"/>
        </w:rPr>
      </w:pPr>
      <w:r w:rsidRPr="00E32144">
        <w:rPr>
          <w:szCs w:val="24"/>
          <w:lang w:val="en-GB"/>
        </w:rPr>
        <w:t>Unprofessional</w:t>
      </w:r>
    </w:p>
    <w:p w14:paraId="48D1DDDC"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friendly are the student counsellors?</w:t>
      </w:r>
    </w:p>
    <w:p w14:paraId="36392554" w14:textId="77777777" w:rsidR="00E32144" w:rsidRPr="00E32144" w:rsidRDefault="00E32144" w:rsidP="002532F8">
      <w:pPr>
        <w:numPr>
          <w:ilvl w:val="0"/>
          <w:numId w:val="130"/>
        </w:numPr>
        <w:spacing w:after="200" w:line="276" w:lineRule="auto"/>
        <w:contextualSpacing/>
        <w:jc w:val="both"/>
        <w:rPr>
          <w:szCs w:val="24"/>
          <w:lang w:val="en-GB"/>
        </w:rPr>
      </w:pPr>
      <w:r w:rsidRPr="00E32144">
        <w:rPr>
          <w:szCs w:val="24"/>
          <w:lang w:val="en-GB"/>
        </w:rPr>
        <w:t>Friendly</w:t>
      </w:r>
    </w:p>
    <w:p w14:paraId="4959CA47" w14:textId="77777777" w:rsidR="00E32144" w:rsidRPr="00E32144" w:rsidRDefault="00E32144" w:rsidP="002532F8">
      <w:pPr>
        <w:numPr>
          <w:ilvl w:val="0"/>
          <w:numId w:val="130"/>
        </w:numPr>
        <w:spacing w:after="200" w:line="276" w:lineRule="auto"/>
        <w:contextualSpacing/>
        <w:jc w:val="both"/>
        <w:rPr>
          <w:szCs w:val="24"/>
          <w:lang w:val="en-GB"/>
        </w:rPr>
      </w:pPr>
      <w:r w:rsidRPr="00E32144">
        <w:rPr>
          <w:szCs w:val="24"/>
          <w:lang w:val="en-GB"/>
        </w:rPr>
        <w:t>Unfriendly</w:t>
      </w:r>
    </w:p>
    <w:p w14:paraId="14B1D991" w14:textId="77777777" w:rsidR="00E32144" w:rsidRPr="00E32144" w:rsidRDefault="00E32144" w:rsidP="00E32144">
      <w:pPr>
        <w:spacing w:after="200" w:line="276" w:lineRule="auto"/>
        <w:rPr>
          <w:b/>
          <w:szCs w:val="24"/>
          <w:lang w:val="en-GB"/>
        </w:rPr>
      </w:pPr>
      <w:r w:rsidRPr="00E32144">
        <w:rPr>
          <w:b/>
          <w:szCs w:val="24"/>
          <w:lang w:val="en-GB"/>
        </w:rPr>
        <w:br w:type="page"/>
      </w:r>
    </w:p>
    <w:p w14:paraId="05F44601" w14:textId="77777777" w:rsidR="00E32144" w:rsidRPr="00E32144" w:rsidRDefault="00E32144" w:rsidP="00E32144">
      <w:pPr>
        <w:spacing w:after="200" w:line="276" w:lineRule="auto"/>
        <w:jc w:val="both"/>
        <w:rPr>
          <w:b/>
          <w:szCs w:val="24"/>
          <w:lang w:val="en-GB"/>
        </w:rPr>
      </w:pPr>
      <w:r w:rsidRPr="00E32144">
        <w:rPr>
          <w:b/>
          <w:szCs w:val="24"/>
          <w:lang w:val="en-GB"/>
        </w:rPr>
        <w:lastRenderedPageBreak/>
        <w:t>Post-Graduation Placement</w:t>
      </w:r>
    </w:p>
    <w:p w14:paraId="072E3BEE"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Are there any placement services?</w:t>
      </w:r>
    </w:p>
    <w:p w14:paraId="13BDC958" w14:textId="77777777" w:rsidR="00E32144" w:rsidRPr="00E32144" w:rsidRDefault="00E32144" w:rsidP="002532F8">
      <w:pPr>
        <w:numPr>
          <w:ilvl w:val="0"/>
          <w:numId w:val="131"/>
        </w:numPr>
        <w:spacing w:after="200" w:line="276" w:lineRule="auto"/>
        <w:contextualSpacing/>
        <w:jc w:val="both"/>
        <w:rPr>
          <w:szCs w:val="24"/>
          <w:lang w:val="en-GB"/>
        </w:rPr>
      </w:pPr>
      <w:r w:rsidRPr="00E32144">
        <w:rPr>
          <w:szCs w:val="24"/>
          <w:lang w:val="en-GB"/>
        </w:rPr>
        <w:t>Yes</w:t>
      </w:r>
    </w:p>
    <w:p w14:paraId="72E1EB10" w14:textId="77777777" w:rsidR="00E32144" w:rsidRPr="00E32144" w:rsidRDefault="00E32144" w:rsidP="002532F8">
      <w:pPr>
        <w:numPr>
          <w:ilvl w:val="0"/>
          <w:numId w:val="131"/>
        </w:numPr>
        <w:spacing w:after="200" w:line="276" w:lineRule="auto"/>
        <w:contextualSpacing/>
        <w:jc w:val="both"/>
        <w:rPr>
          <w:szCs w:val="24"/>
          <w:lang w:val="en-GB"/>
        </w:rPr>
      </w:pPr>
      <w:r w:rsidRPr="00E32144">
        <w:rPr>
          <w:szCs w:val="24"/>
          <w:lang w:val="en-GB"/>
        </w:rPr>
        <w:t>No</w:t>
      </w:r>
    </w:p>
    <w:p w14:paraId="6003CA8F"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How effective is the placement service?</w:t>
      </w:r>
    </w:p>
    <w:p w14:paraId="0C7EB2A2" w14:textId="77777777" w:rsidR="00E32144" w:rsidRPr="00E32144" w:rsidRDefault="00E32144" w:rsidP="002532F8">
      <w:pPr>
        <w:numPr>
          <w:ilvl w:val="0"/>
          <w:numId w:val="132"/>
        </w:numPr>
        <w:spacing w:after="200" w:line="276" w:lineRule="auto"/>
        <w:contextualSpacing/>
        <w:jc w:val="both"/>
        <w:rPr>
          <w:szCs w:val="24"/>
          <w:lang w:val="en-GB"/>
        </w:rPr>
      </w:pPr>
      <w:r w:rsidRPr="00E32144">
        <w:rPr>
          <w:szCs w:val="24"/>
          <w:lang w:val="en-GB"/>
        </w:rPr>
        <w:t>Effective</w:t>
      </w:r>
    </w:p>
    <w:p w14:paraId="7397ACCB" w14:textId="77777777" w:rsidR="00E32144" w:rsidRPr="00E32144" w:rsidRDefault="00E32144" w:rsidP="002532F8">
      <w:pPr>
        <w:numPr>
          <w:ilvl w:val="0"/>
          <w:numId w:val="132"/>
        </w:numPr>
        <w:spacing w:after="200" w:line="276" w:lineRule="auto"/>
        <w:contextualSpacing/>
        <w:jc w:val="both"/>
        <w:rPr>
          <w:szCs w:val="24"/>
          <w:lang w:val="en-GB"/>
        </w:rPr>
      </w:pPr>
      <w:r w:rsidRPr="00E32144">
        <w:rPr>
          <w:szCs w:val="24"/>
          <w:lang w:val="en-GB"/>
        </w:rPr>
        <w:t>Ineffective</w:t>
      </w:r>
    </w:p>
    <w:p w14:paraId="1CCCCD93"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Is the placement service timely?</w:t>
      </w:r>
    </w:p>
    <w:p w14:paraId="77F7548B" w14:textId="77777777" w:rsidR="00E32144" w:rsidRPr="00E32144" w:rsidRDefault="00E32144" w:rsidP="002532F8">
      <w:pPr>
        <w:numPr>
          <w:ilvl w:val="0"/>
          <w:numId w:val="133"/>
        </w:numPr>
        <w:spacing w:after="200" w:line="276" w:lineRule="auto"/>
        <w:contextualSpacing/>
        <w:jc w:val="both"/>
        <w:rPr>
          <w:szCs w:val="24"/>
          <w:lang w:val="en-GB"/>
        </w:rPr>
      </w:pPr>
      <w:r w:rsidRPr="00E32144">
        <w:rPr>
          <w:szCs w:val="24"/>
          <w:lang w:val="en-GB"/>
        </w:rPr>
        <w:t>Yes</w:t>
      </w:r>
    </w:p>
    <w:p w14:paraId="66735806" w14:textId="77777777" w:rsidR="00E32144" w:rsidRPr="00E32144" w:rsidRDefault="00E32144" w:rsidP="002532F8">
      <w:pPr>
        <w:numPr>
          <w:ilvl w:val="0"/>
          <w:numId w:val="133"/>
        </w:numPr>
        <w:spacing w:after="200" w:line="276" w:lineRule="auto"/>
        <w:contextualSpacing/>
        <w:jc w:val="both"/>
        <w:rPr>
          <w:szCs w:val="24"/>
          <w:lang w:val="en-GB"/>
        </w:rPr>
      </w:pPr>
      <w:r w:rsidRPr="00E32144">
        <w:rPr>
          <w:szCs w:val="24"/>
          <w:lang w:val="en-GB"/>
        </w:rPr>
        <w:t>No</w:t>
      </w:r>
    </w:p>
    <w:p w14:paraId="7204BE03" w14:textId="77777777" w:rsidR="00E32144" w:rsidRPr="00E32144" w:rsidRDefault="00E32144" w:rsidP="00E32144">
      <w:pPr>
        <w:spacing w:after="200" w:line="276" w:lineRule="auto"/>
        <w:jc w:val="both"/>
        <w:rPr>
          <w:b/>
          <w:szCs w:val="24"/>
          <w:lang w:val="en-GB"/>
        </w:rPr>
      </w:pPr>
      <w:r w:rsidRPr="00E32144">
        <w:rPr>
          <w:b/>
          <w:szCs w:val="24"/>
          <w:lang w:val="en-GB"/>
        </w:rPr>
        <w:t>Frequency of evaluation</w:t>
      </w:r>
    </w:p>
    <w:p w14:paraId="3AFA5F25" w14:textId="77777777" w:rsidR="00E32144" w:rsidRPr="00E32144" w:rsidRDefault="00E32144" w:rsidP="002532F8">
      <w:pPr>
        <w:numPr>
          <w:ilvl w:val="0"/>
          <w:numId w:val="85"/>
        </w:numPr>
        <w:spacing w:after="200" w:line="276" w:lineRule="auto"/>
        <w:contextualSpacing/>
        <w:jc w:val="both"/>
        <w:rPr>
          <w:szCs w:val="24"/>
          <w:lang w:val="en-GB"/>
        </w:rPr>
      </w:pPr>
      <w:r w:rsidRPr="00E32144">
        <w:rPr>
          <w:szCs w:val="24"/>
          <w:lang w:val="en-GB"/>
        </w:rPr>
        <w:t>What is the condition of the infrastructure (internet access)?</w:t>
      </w:r>
    </w:p>
    <w:p w14:paraId="3220D134" w14:textId="77777777" w:rsidR="00E32144" w:rsidRPr="00E32144" w:rsidRDefault="00E32144" w:rsidP="002532F8">
      <w:pPr>
        <w:numPr>
          <w:ilvl w:val="0"/>
          <w:numId w:val="134"/>
        </w:numPr>
        <w:spacing w:after="200" w:line="276" w:lineRule="auto"/>
        <w:contextualSpacing/>
        <w:jc w:val="both"/>
        <w:rPr>
          <w:szCs w:val="24"/>
          <w:lang w:val="en-GB"/>
        </w:rPr>
      </w:pPr>
      <w:r w:rsidRPr="00E32144">
        <w:rPr>
          <w:szCs w:val="24"/>
          <w:lang w:val="en-GB"/>
        </w:rPr>
        <w:t>Poor</w:t>
      </w:r>
    </w:p>
    <w:p w14:paraId="53150F87" w14:textId="4992C7FA" w:rsidR="00D015E9" w:rsidRDefault="00E32144" w:rsidP="00F962ED">
      <w:pPr>
        <w:numPr>
          <w:ilvl w:val="0"/>
          <w:numId w:val="134"/>
        </w:numPr>
        <w:spacing w:after="0" w:line="240" w:lineRule="auto"/>
        <w:contextualSpacing/>
        <w:jc w:val="both"/>
        <w:rPr>
          <w:szCs w:val="24"/>
          <w:lang w:val="en-GB"/>
        </w:rPr>
      </w:pPr>
      <w:r w:rsidRPr="00D015E9">
        <w:rPr>
          <w:szCs w:val="24"/>
          <w:lang w:val="en-GB"/>
        </w:rPr>
        <w:t>Good</w:t>
      </w:r>
    </w:p>
    <w:p w14:paraId="1F0EAA59" w14:textId="77777777" w:rsidR="00D015E9" w:rsidRDefault="00D015E9">
      <w:pPr>
        <w:spacing w:after="0" w:line="240" w:lineRule="auto"/>
        <w:rPr>
          <w:szCs w:val="24"/>
          <w:lang w:val="en-GB"/>
        </w:rPr>
      </w:pPr>
      <w:r>
        <w:rPr>
          <w:szCs w:val="24"/>
          <w:lang w:val="en-GB"/>
        </w:rPr>
        <w:br w:type="page"/>
      </w:r>
    </w:p>
    <w:p w14:paraId="381EC4E4" w14:textId="553A565B" w:rsidR="00D015E9" w:rsidRDefault="000460F1" w:rsidP="00D015E9">
      <w:pPr>
        <w:spacing w:after="0" w:line="240" w:lineRule="auto"/>
        <w:contextualSpacing/>
        <w:jc w:val="both"/>
      </w:pPr>
      <w:r>
        <w:lastRenderedPageBreak/>
        <w:t xml:space="preserve">PROJECTED ENROLLMENT (APPENDIX VII) </w:t>
      </w:r>
    </w:p>
    <w:tbl>
      <w:tblPr>
        <w:tblW w:w="5000" w:type="pct"/>
        <w:tblLayout w:type="fixed"/>
        <w:tblLook w:val="04A0" w:firstRow="1" w:lastRow="0" w:firstColumn="1" w:lastColumn="0" w:noHBand="0" w:noVBand="1"/>
      </w:tblPr>
      <w:tblGrid>
        <w:gridCol w:w="368"/>
        <w:gridCol w:w="613"/>
        <w:gridCol w:w="812"/>
        <w:gridCol w:w="748"/>
        <w:gridCol w:w="568"/>
        <w:gridCol w:w="570"/>
        <w:gridCol w:w="630"/>
        <w:gridCol w:w="649"/>
        <w:gridCol w:w="709"/>
        <w:gridCol w:w="567"/>
        <w:gridCol w:w="598"/>
        <w:gridCol w:w="582"/>
        <w:gridCol w:w="636"/>
        <w:gridCol w:w="447"/>
        <w:gridCol w:w="853"/>
      </w:tblGrid>
      <w:tr w:rsidR="00D77CAE" w:rsidRPr="00D77CAE" w14:paraId="663E9DD6" w14:textId="77777777" w:rsidTr="00F15D18">
        <w:trPr>
          <w:trHeight w:val="96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7148C" w14:textId="77777777" w:rsidR="00D77CAE" w:rsidRPr="00D77CAE" w:rsidRDefault="00D77CAE" w:rsidP="00D77CAE">
            <w:pPr>
              <w:spacing w:after="0" w:line="240" w:lineRule="auto"/>
              <w:rPr>
                <w:rFonts w:eastAsia="Times New Roman"/>
                <w:color w:val="000000"/>
                <w:sz w:val="20"/>
                <w:szCs w:val="20"/>
                <w:lang w:val="en-KE" w:eastAsia="en-KE"/>
              </w:rPr>
            </w:pPr>
            <w:r w:rsidRPr="00D77CAE">
              <w:rPr>
                <w:rFonts w:eastAsia="Times New Roman"/>
                <w:color w:val="000000"/>
                <w:sz w:val="20"/>
                <w:szCs w:val="20"/>
                <w:lang w:val="en-KE" w:eastAsia="en-KE"/>
              </w:rPr>
              <w:t> </w:t>
            </w:r>
          </w:p>
        </w:tc>
        <w:tc>
          <w:tcPr>
            <w:tcW w:w="328" w:type="pct"/>
            <w:tcBorders>
              <w:top w:val="single" w:sz="4" w:space="0" w:color="auto"/>
              <w:left w:val="nil"/>
              <w:bottom w:val="single" w:sz="4" w:space="0" w:color="auto"/>
              <w:right w:val="single" w:sz="4" w:space="0" w:color="auto"/>
            </w:tcBorders>
            <w:shd w:val="clear" w:color="auto" w:fill="auto"/>
            <w:noWrap/>
            <w:vAlign w:val="bottom"/>
            <w:hideMark/>
          </w:tcPr>
          <w:p w14:paraId="760BF362" w14:textId="77777777" w:rsidR="00D77CAE" w:rsidRPr="00D77CAE" w:rsidRDefault="00D77CAE" w:rsidP="00D77CAE">
            <w:pPr>
              <w:spacing w:after="0" w:line="240" w:lineRule="auto"/>
              <w:rPr>
                <w:rFonts w:eastAsia="Times New Roman"/>
                <w:color w:val="000000"/>
                <w:sz w:val="20"/>
                <w:szCs w:val="20"/>
                <w:lang w:val="en-KE" w:eastAsia="en-KE"/>
              </w:rPr>
            </w:pPr>
            <w:r w:rsidRPr="00D77CAE">
              <w:rPr>
                <w:rFonts w:eastAsia="Times New Roman"/>
                <w:color w:val="000000"/>
                <w:sz w:val="20"/>
                <w:szCs w:val="20"/>
                <w:lang w:val="en-KE" w:eastAsia="en-KE"/>
              </w:rPr>
              <w:t> </w:t>
            </w:r>
          </w:p>
        </w:tc>
        <w:tc>
          <w:tcPr>
            <w:tcW w:w="434" w:type="pct"/>
            <w:tcBorders>
              <w:top w:val="single" w:sz="4" w:space="0" w:color="auto"/>
              <w:left w:val="nil"/>
              <w:bottom w:val="single" w:sz="4" w:space="0" w:color="auto"/>
              <w:right w:val="single" w:sz="4" w:space="0" w:color="auto"/>
            </w:tcBorders>
            <w:shd w:val="clear" w:color="auto" w:fill="auto"/>
            <w:noWrap/>
            <w:vAlign w:val="bottom"/>
            <w:hideMark/>
          </w:tcPr>
          <w:p w14:paraId="4384DD1B" w14:textId="77777777" w:rsidR="00D77CAE" w:rsidRPr="00D77CAE" w:rsidRDefault="00D77CAE" w:rsidP="00D77CAE">
            <w:pPr>
              <w:spacing w:after="0" w:line="240" w:lineRule="auto"/>
              <w:rPr>
                <w:rFonts w:eastAsia="Times New Roman"/>
                <w:color w:val="000000"/>
                <w:sz w:val="20"/>
                <w:szCs w:val="20"/>
                <w:lang w:val="en-KE" w:eastAsia="en-KE"/>
              </w:rPr>
            </w:pPr>
            <w:r w:rsidRPr="00D77CAE">
              <w:rPr>
                <w:rFonts w:eastAsia="Times New Roman"/>
                <w:color w:val="000000"/>
                <w:sz w:val="20"/>
                <w:szCs w:val="20"/>
                <w:lang w:val="en-KE" w:eastAsia="en-KE"/>
              </w:rPr>
              <w:t> </w:t>
            </w:r>
          </w:p>
        </w:tc>
        <w:tc>
          <w:tcPr>
            <w:tcW w:w="1345" w:type="pct"/>
            <w:gridSpan w:val="4"/>
            <w:tcBorders>
              <w:top w:val="single" w:sz="4" w:space="0" w:color="auto"/>
              <w:left w:val="nil"/>
              <w:bottom w:val="single" w:sz="4" w:space="0" w:color="auto"/>
              <w:right w:val="single" w:sz="4" w:space="0" w:color="auto"/>
            </w:tcBorders>
            <w:shd w:val="clear" w:color="000000" w:fill="FFFFFF"/>
            <w:vAlign w:val="center"/>
            <w:hideMark/>
          </w:tcPr>
          <w:p w14:paraId="5B2331F1" w14:textId="77777777" w:rsidR="00D77CAE" w:rsidRPr="00D77CAE" w:rsidRDefault="00D77CAE" w:rsidP="00D77CAE">
            <w:pPr>
              <w:spacing w:after="0" w:line="240" w:lineRule="auto"/>
              <w:jc w:val="both"/>
              <w:rPr>
                <w:rFonts w:eastAsia="Times New Roman"/>
                <w:b/>
                <w:bCs/>
                <w:color w:val="000000"/>
                <w:sz w:val="20"/>
                <w:szCs w:val="20"/>
                <w:lang w:val="en-KE" w:eastAsia="en-KE"/>
              </w:rPr>
            </w:pPr>
            <w:r w:rsidRPr="00D77CAE">
              <w:rPr>
                <w:rFonts w:eastAsia="Times New Roman"/>
                <w:b/>
                <w:bCs/>
                <w:color w:val="000000"/>
                <w:sz w:val="20"/>
                <w:szCs w:val="20"/>
                <w:lang w:val="en-KE" w:eastAsia="en-KE"/>
              </w:rPr>
              <w:t>Face to Face</w:t>
            </w:r>
          </w:p>
        </w:tc>
        <w:tc>
          <w:tcPr>
            <w:tcW w:w="1349" w:type="pct"/>
            <w:gridSpan w:val="4"/>
            <w:tcBorders>
              <w:top w:val="single" w:sz="4" w:space="0" w:color="auto"/>
              <w:left w:val="nil"/>
              <w:bottom w:val="single" w:sz="4" w:space="0" w:color="auto"/>
              <w:right w:val="single" w:sz="4" w:space="0" w:color="auto"/>
            </w:tcBorders>
            <w:shd w:val="clear" w:color="000000" w:fill="FFFFFF"/>
            <w:vAlign w:val="center"/>
            <w:hideMark/>
          </w:tcPr>
          <w:p w14:paraId="703FE249" w14:textId="77777777" w:rsidR="00D77CAE" w:rsidRPr="00D77CAE" w:rsidRDefault="00D77CAE" w:rsidP="00D77CAE">
            <w:pPr>
              <w:spacing w:after="0" w:line="240" w:lineRule="auto"/>
              <w:jc w:val="both"/>
              <w:rPr>
                <w:rFonts w:eastAsia="Times New Roman"/>
                <w:b/>
                <w:bCs/>
                <w:color w:val="000000"/>
                <w:sz w:val="20"/>
                <w:szCs w:val="20"/>
                <w:lang w:val="en-KE" w:eastAsia="en-KE"/>
              </w:rPr>
            </w:pPr>
            <w:r w:rsidRPr="00D77CAE">
              <w:rPr>
                <w:rFonts w:eastAsia="Times New Roman"/>
                <w:b/>
                <w:bCs/>
                <w:color w:val="000000"/>
                <w:sz w:val="20"/>
                <w:szCs w:val="20"/>
                <w:lang w:val="en-KE" w:eastAsia="en-KE"/>
              </w:rPr>
              <w:t>Online Enrollment (Blended)</w:t>
            </w:r>
          </w:p>
        </w:tc>
        <w:tc>
          <w:tcPr>
            <w:tcW w:w="1347" w:type="pct"/>
            <w:gridSpan w:val="4"/>
            <w:tcBorders>
              <w:top w:val="single" w:sz="4" w:space="0" w:color="auto"/>
              <w:left w:val="nil"/>
              <w:bottom w:val="single" w:sz="4" w:space="0" w:color="auto"/>
              <w:right w:val="single" w:sz="4" w:space="0" w:color="auto"/>
            </w:tcBorders>
            <w:shd w:val="clear" w:color="auto" w:fill="auto"/>
            <w:noWrap/>
            <w:vAlign w:val="bottom"/>
            <w:hideMark/>
          </w:tcPr>
          <w:p w14:paraId="5DD8EE66"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Purely Online Enrollment</w:t>
            </w:r>
          </w:p>
        </w:tc>
      </w:tr>
      <w:tr w:rsidR="00FE1DD5" w:rsidRPr="00D77CAE" w14:paraId="7B6A0D5A" w14:textId="77777777" w:rsidTr="00F15D18">
        <w:trPr>
          <w:trHeight w:val="624"/>
        </w:trPr>
        <w:tc>
          <w:tcPr>
            <w:tcW w:w="197" w:type="pct"/>
            <w:tcBorders>
              <w:top w:val="nil"/>
              <w:left w:val="single" w:sz="4" w:space="0" w:color="auto"/>
              <w:bottom w:val="single" w:sz="4" w:space="0" w:color="auto"/>
              <w:right w:val="single" w:sz="4" w:space="0" w:color="auto"/>
            </w:tcBorders>
            <w:shd w:val="clear" w:color="000000" w:fill="FFFFFF"/>
            <w:vAlign w:val="center"/>
            <w:hideMark/>
          </w:tcPr>
          <w:p w14:paraId="0B3A1255"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SN</w:t>
            </w:r>
          </w:p>
        </w:tc>
        <w:tc>
          <w:tcPr>
            <w:tcW w:w="328" w:type="pct"/>
            <w:tcBorders>
              <w:top w:val="nil"/>
              <w:left w:val="nil"/>
              <w:bottom w:val="single" w:sz="4" w:space="0" w:color="auto"/>
              <w:right w:val="single" w:sz="4" w:space="0" w:color="auto"/>
            </w:tcBorders>
            <w:shd w:val="clear" w:color="000000" w:fill="FFFFFF"/>
            <w:vAlign w:val="center"/>
            <w:hideMark/>
          </w:tcPr>
          <w:p w14:paraId="4DDDF675"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YEAR</w:t>
            </w:r>
          </w:p>
        </w:tc>
        <w:tc>
          <w:tcPr>
            <w:tcW w:w="434" w:type="pct"/>
            <w:tcBorders>
              <w:top w:val="nil"/>
              <w:left w:val="nil"/>
              <w:bottom w:val="single" w:sz="4" w:space="0" w:color="auto"/>
              <w:right w:val="single" w:sz="4" w:space="0" w:color="auto"/>
            </w:tcBorders>
            <w:shd w:val="clear" w:color="000000" w:fill="FFFFFF"/>
            <w:vAlign w:val="center"/>
            <w:hideMark/>
          </w:tcPr>
          <w:p w14:paraId="5744CD74"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Total Enrollment</w:t>
            </w:r>
          </w:p>
        </w:tc>
        <w:tc>
          <w:tcPr>
            <w:tcW w:w="400" w:type="pct"/>
            <w:tcBorders>
              <w:top w:val="nil"/>
              <w:left w:val="nil"/>
              <w:bottom w:val="single" w:sz="4" w:space="0" w:color="auto"/>
              <w:right w:val="single" w:sz="4" w:space="0" w:color="auto"/>
            </w:tcBorders>
            <w:shd w:val="clear" w:color="000000" w:fill="FFFFFF"/>
            <w:vAlign w:val="center"/>
            <w:hideMark/>
          </w:tcPr>
          <w:p w14:paraId="058ACB03"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Degree</w:t>
            </w:r>
          </w:p>
        </w:tc>
        <w:tc>
          <w:tcPr>
            <w:tcW w:w="304" w:type="pct"/>
            <w:tcBorders>
              <w:top w:val="nil"/>
              <w:left w:val="nil"/>
              <w:bottom w:val="single" w:sz="4" w:space="0" w:color="auto"/>
              <w:right w:val="single" w:sz="4" w:space="0" w:color="auto"/>
            </w:tcBorders>
            <w:shd w:val="clear" w:color="000000" w:fill="FFFFFF"/>
            <w:vAlign w:val="center"/>
            <w:hideMark/>
          </w:tcPr>
          <w:p w14:paraId="389AECD6"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Masters</w:t>
            </w:r>
          </w:p>
        </w:tc>
        <w:tc>
          <w:tcPr>
            <w:tcW w:w="305" w:type="pct"/>
            <w:tcBorders>
              <w:top w:val="nil"/>
              <w:left w:val="nil"/>
              <w:bottom w:val="single" w:sz="4" w:space="0" w:color="auto"/>
              <w:right w:val="single" w:sz="4" w:space="0" w:color="auto"/>
            </w:tcBorders>
            <w:shd w:val="clear" w:color="000000" w:fill="FFFFFF"/>
            <w:vAlign w:val="center"/>
            <w:hideMark/>
          </w:tcPr>
          <w:p w14:paraId="2A7C90CE"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PhD</w:t>
            </w:r>
          </w:p>
        </w:tc>
        <w:tc>
          <w:tcPr>
            <w:tcW w:w="337" w:type="pct"/>
            <w:tcBorders>
              <w:top w:val="nil"/>
              <w:left w:val="nil"/>
              <w:bottom w:val="single" w:sz="4" w:space="0" w:color="auto"/>
              <w:right w:val="single" w:sz="4" w:space="0" w:color="auto"/>
            </w:tcBorders>
            <w:shd w:val="clear" w:color="000000" w:fill="FFFFFF"/>
            <w:vAlign w:val="center"/>
            <w:hideMark/>
          </w:tcPr>
          <w:p w14:paraId="07CBF81F" w14:textId="77777777" w:rsidR="00D77CAE" w:rsidRPr="00D77CAE" w:rsidRDefault="00D77CAE" w:rsidP="00D77CAE">
            <w:pPr>
              <w:spacing w:after="0" w:line="240" w:lineRule="auto"/>
              <w:rPr>
                <w:rFonts w:eastAsia="Times New Roman"/>
                <w:b/>
                <w:bCs/>
                <w:color w:val="000000"/>
                <w:sz w:val="20"/>
                <w:szCs w:val="20"/>
                <w:lang w:val="en-KE" w:eastAsia="en-KE"/>
              </w:rPr>
            </w:pPr>
            <w:r w:rsidRPr="00D77CAE">
              <w:rPr>
                <w:rFonts w:eastAsia="Times New Roman"/>
                <w:b/>
                <w:bCs/>
                <w:color w:val="000000"/>
                <w:sz w:val="20"/>
                <w:szCs w:val="20"/>
                <w:lang w:val="en-KE" w:eastAsia="en-KE"/>
              </w:rPr>
              <w:t>Professional Courses</w:t>
            </w:r>
          </w:p>
        </w:tc>
        <w:tc>
          <w:tcPr>
            <w:tcW w:w="347" w:type="pct"/>
            <w:tcBorders>
              <w:top w:val="nil"/>
              <w:left w:val="nil"/>
              <w:bottom w:val="single" w:sz="4" w:space="0" w:color="auto"/>
              <w:right w:val="single" w:sz="4" w:space="0" w:color="auto"/>
            </w:tcBorders>
            <w:shd w:val="clear" w:color="000000" w:fill="FFFFFF"/>
            <w:vAlign w:val="center"/>
            <w:hideMark/>
          </w:tcPr>
          <w:p w14:paraId="36FA631A"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Degree</w:t>
            </w:r>
          </w:p>
        </w:tc>
        <w:tc>
          <w:tcPr>
            <w:tcW w:w="379" w:type="pct"/>
            <w:tcBorders>
              <w:top w:val="nil"/>
              <w:left w:val="nil"/>
              <w:bottom w:val="single" w:sz="4" w:space="0" w:color="auto"/>
              <w:right w:val="single" w:sz="4" w:space="0" w:color="auto"/>
            </w:tcBorders>
            <w:shd w:val="clear" w:color="000000" w:fill="FFFFFF"/>
            <w:vAlign w:val="center"/>
            <w:hideMark/>
          </w:tcPr>
          <w:p w14:paraId="3EB8ABDF"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Masters</w:t>
            </w:r>
          </w:p>
        </w:tc>
        <w:tc>
          <w:tcPr>
            <w:tcW w:w="303" w:type="pct"/>
            <w:tcBorders>
              <w:top w:val="nil"/>
              <w:left w:val="nil"/>
              <w:bottom w:val="single" w:sz="4" w:space="0" w:color="auto"/>
              <w:right w:val="single" w:sz="4" w:space="0" w:color="auto"/>
            </w:tcBorders>
            <w:shd w:val="clear" w:color="000000" w:fill="FFFFFF"/>
            <w:vAlign w:val="center"/>
            <w:hideMark/>
          </w:tcPr>
          <w:p w14:paraId="4DA6522B"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PhD</w:t>
            </w:r>
          </w:p>
        </w:tc>
        <w:tc>
          <w:tcPr>
            <w:tcW w:w="320" w:type="pct"/>
            <w:tcBorders>
              <w:top w:val="nil"/>
              <w:left w:val="nil"/>
              <w:bottom w:val="single" w:sz="4" w:space="0" w:color="auto"/>
              <w:right w:val="single" w:sz="4" w:space="0" w:color="auto"/>
            </w:tcBorders>
            <w:shd w:val="clear" w:color="000000" w:fill="FFFFFF"/>
            <w:vAlign w:val="center"/>
            <w:hideMark/>
          </w:tcPr>
          <w:p w14:paraId="00AB1264" w14:textId="77777777" w:rsidR="00D77CAE" w:rsidRPr="00D77CAE" w:rsidRDefault="00D77CAE" w:rsidP="00D77CAE">
            <w:pPr>
              <w:spacing w:after="0" w:line="240" w:lineRule="auto"/>
              <w:rPr>
                <w:rFonts w:eastAsia="Times New Roman"/>
                <w:b/>
                <w:bCs/>
                <w:color w:val="000000"/>
                <w:sz w:val="20"/>
                <w:szCs w:val="20"/>
                <w:lang w:val="en-KE" w:eastAsia="en-KE"/>
              </w:rPr>
            </w:pPr>
            <w:r w:rsidRPr="00D77CAE">
              <w:rPr>
                <w:rFonts w:eastAsia="Times New Roman"/>
                <w:b/>
                <w:bCs/>
                <w:color w:val="000000"/>
                <w:sz w:val="20"/>
                <w:szCs w:val="20"/>
                <w:lang w:val="en-KE" w:eastAsia="en-KE"/>
              </w:rPr>
              <w:t>Professional Courses</w:t>
            </w:r>
          </w:p>
        </w:tc>
        <w:tc>
          <w:tcPr>
            <w:tcW w:w="311" w:type="pct"/>
            <w:tcBorders>
              <w:top w:val="nil"/>
              <w:left w:val="nil"/>
              <w:bottom w:val="single" w:sz="4" w:space="0" w:color="auto"/>
              <w:right w:val="single" w:sz="4" w:space="0" w:color="auto"/>
            </w:tcBorders>
            <w:shd w:val="clear" w:color="000000" w:fill="FFFFFF"/>
            <w:vAlign w:val="center"/>
            <w:hideMark/>
          </w:tcPr>
          <w:p w14:paraId="3DED46D8"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Degree</w:t>
            </w:r>
          </w:p>
        </w:tc>
        <w:tc>
          <w:tcPr>
            <w:tcW w:w="340" w:type="pct"/>
            <w:tcBorders>
              <w:top w:val="nil"/>
              <w:left w:val="nil"/>
              <w:bottom w:val="single" w:sz="4" w:space="0" w:color="auto"/>
              <w:right w:val="single" w:sz="4" w:space="0" w:color="auto"/>
            </w:tcBorders>
            <w:shd w:val="clear" w:color="000000" w:fill="FFFFFF"/>
            <w:vAlign w:val="center"/>
            <w:hideMark/>
          </w:tcPr>
          <w:p w14:paraId="52C38F01"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Masters</w:t>
            </w:r>
          </w:p>
        </w:tc>
        <w:tc>
          <w:tcPr>
            <w:tcW w:w="239" w:type="pct"/>
            <w:tcBorders>
              <w:top w:val="nil"/>
              <w:left w:val="nil"/>
              <w:bottom w:val="single" w:sz="4" w:space="0" w:color="auto"/>
              <w:right w:val="single" w:sz="4" w:space="0" w:color="auto"/>
            </w:tcBorders>
            <w:shd w:val="clear" w:color="000000" w:fill="FFFFFF"/>
            <w:vAlign w:val="center"/>
            <w:hideMark/>
          </w:tcPr>
          <w:p w14:paraId="33520A0E" w14:textId="77777777" w:rsidR="00D77CAE" w:rsidRPr="00D77CAE" w:rsidRDefault="00D77CAE" w:rsidP="00D77CAE">
            <w:pPr>
              <w:spacing w:after="0" w:line="240" w:lineRule="auto"/>
              <w:jc w:val="center"/>
              <w:rPr>
                <w:rFonts w:eastAsia="Times New Roman"/>
                <w:b/>
                <w:bCs/>
                <w:color w:val="000000"/>
                <w:sz w:val="20"/>
                <w:szCs w:val="20"/>
                <w:lang w:val="en-KE" w:eastAsia="en-KE"/>
              </w:rPr>
            </w:pPr>
            <w:r w:rsidRPr="00D77CAE">
              <w:rPr>
                <w:rFonts w:eastAsia="Times New Roman"/>
                <w:b/>
                <w:bCs/>
                <w:color w:val="000000"/>
                <w:sz w:val="20"/>
                <w:szCs w:val="20"/>
                <w:lang w:val="en-KE" w:eastAsia="en-KE"/>
              </w:rPr>
              <w:t>PhD</w:t>
            </w:r>
          </w:p>
        </w:tc>
        <w:tc>
          <w:tcPr>
            <w:tcW w:w="456" w:type="pct"/>
            <w:tcBorders>
              <w:top w:val="nil"/>
              <w:left w:val="nil"/>
              <w:bottom w:val="single" w:sz="4" w:space="0" w:color="auto"/>
              <w:right w:val="single" w:sz="4" w:space="0" w:color="auto"/>
            </w:tcBorders>
            <w:shd w:val="clear" w:color="000000" w:fill="FFFFFF"/>
            <w:vAlign w:val="center"/>
            <w:hideMark/>
          </w:tcPr>
          <w:p w14:paraId="6D589C1E" w14:textId="77777777" w:rsidR="00D77CAE" w:rsidRPr="00D77CAE" w:rsidRDefault="00D77CAE" w:rsidP="00D77CAE">
            <w:pPr>
              <w:spacing w:after="0" w:line="240" w:lineRule="auto"/>
              <w:rPr>
                <w:rFonts w:eastAsia="Times New Roman"/>
                <w:b/>
                <w:bCs/>
                <w:color w:val="000000"/>
                <w:sz w:val="20"/>
                <w:szCs w:val="20"/>
                <w:lang w:val="en-KE" w:eastAsia="en-KE"/>
              </w:rPr>
            </w:pPr>
            <w:r w:rsidRPr="00D77CAE">
              <w:rPr>
                <w:rFonts w:eastAsia="Times New Roman"/>
                <w:b/>
                <w:bCs/>
                <w:color w:val="000000"/>
                <w:sz w:val="20"/>
                <w:szCs w:val="20"/>
                <w:lang w:val="en-KE" w:eastAsia="en-KE"/>
              </w:rPr>
              <w:t>Professional Courses</w:t>
            </w:r>
          </w:p>
        </w:tc>
      </w:tr>
      <w:tr w:rsidR="006E1D9C" w:rsidRPr="00D77CAE" w14:paraId="5A93F1CA" w14:textId="77777777" w:rsidTr="00F15D18">
        <w:trPr>
          <w:trHeight w:val="312"/>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2E8F299C" w14:textId="77777777" w:rsidR="006E1D9C" w:rsidRPr="00D77CAE" w:rsidRDefault="006E1D9C" w:rsidP="006E1D9C">
            <w:pPr>
              <w:spacing w:after="0" w:line="240" w:lineRule="auto"/>
              <w:jc w:val="right"/>
              <w:rPr>
                <w:rFonts w:eastAsia="Times New Roman"/>
                <w:color w:val="000000"/>
                <w:sz w:val="20"/>
                <w:szCs w:val="20"/>
                <w:lang w:val="en-KE" w:eastAsia="en-KE"/>
              </w:rPr>
            </w:pPr>
            <w:r w:rsidRPr="00D77CAE">
              <w:rPr>
                <w:rFonts w:eastAsia="Times New Roman"/>
                <w:color w:val="000000"/>
                <w:sz w:val="20"/>
                <w:szCs w:val="20"/>
                <w:lang w:val="en-KE" w:eastAsia="en-KE"/>
              </w:rPr>
              <w:t>1</w:t>
            </w:r>
          </w:p>
        </w:tc>
        <w:tc>
          <w:tcPr>
            <w:tcW w:w="328" w:type="pct"/>
            <w:tcBorders>
              <w:top w:val="nil"/>
              <w:left w:val="nil"/>
              <w:bottom w:val="single" w:sz="4" w:space="0" w:color="auto"/>
              <w:right w:val="single" w:sz="4" w:space="0" w:color="auto"/>
            </w:tcBorders>
            <w:shd w:val="clear" w:color="000000" w:fill="FFFFFF"/>
            <w:vAlign w:val="center"/>
            <w:hideMark/>
          </w:tcPr>
          <w:p w14:paraId="453C1F83"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2024/25</w:t>
            </w:r>
          </w:p>
        </w:tc>
        <w:tc>
          <w:tcPr>
            <w:tcW w:w="434" w:type="pct"/>
            <w:tcBorders>
              <w:top w:val="nil"/>
              <w:left w:val="nil"/>
              <w:bottom w:val="single" w:sz="4" w:space="0" w:color="auto"/>
              <w:right w:val="single" w:sz="4" w:space="0" w:color="auto"/>
            </w:tcBorders>
            <w:shd w:val="clear" w:color="000000" w:fill="FFFFFF"/>
            <w:vAlign w:val="center"/>
            <w:hideMark/>
          </w:tcPr>
          <w:p w14:paraId="2E91B643"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4764</w:t>
            </w:r>
          </w:p>
        </w:tc>
        <w:tc>
          <w:tcPr>
            <w:tcW w:w="400" w:type="pct"/>
            <w:tcBorders>
              <w:top w:val="nil"/>
              <w:left w:val="nil"/>
              <w:bottom w:val="single" w:sz="4" w:space="0" w:color="auto"/>
              <w:right w:val="single" w:sz="4" w:space="0" w:color="auto"/>
            </w:tcBorders>
            <w:shd w:val="clear" w:color="auto" w:fill="auto"/>
            <w:noWrap/>
            <w:vAlign w:val="center"/>
            <w:hideMark/>
          </w:tcPr>
          <w:p w14:paraId="270A01BB"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4637</w:t>
            </w:r>
          </w:p>
        </w:tc>
        <w:tc>
          <w:tcPr>
            <w:tcW w:w="304" w:type="pct"/>
            <w:tcBorders>
              <w:top w:val="nil"/>
              <w:left w:val="nil"/>
              <w:bottom w:val="single" w:sz="4" w:space="0" w:color="auto"/>
              <w:right w:val="single" w:sz="4" w:space="0" w:color="auto"/>
            </w:tcBorders>
            <w:shd w:val="clear" w:color="auto" w:fill="auto"/>
            <w:noWrap/>
            <w:vAlign w:val="center"/>
            <w:hideMark/>
          </w:tcPr>
          <w:p w14:paraId="45F13129"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69</w:t>
            </w:r>
          </w:p>
        </w:tc>
        <w:tc>
          <w:tcPr>
            <w:tcW w:w="305" w:type="pct"/>
            <w:tcBorders>
              <w:top w:val="nil"/>
              <w:left w:val="nil"/>
              <w:bottom w:val="single" w:sz="4" w:space="0" w:color="auto"/>
              <w:right w:val="single" w:sz="4" w:space="0" w:color="auto"/>
            </w:tcBorders>
            <w:shd w:val="clear" w:color="auto" w:fill="auto"/>
            <w:noWrap/>
            <w:vAlign w:val="center"/>
            <w:hideMark/>
          </w:tcPr>
          <w:p w14:paraId="50F7BDA5"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39</w:t>
            </w:r>
          </w:p>
        </w:tc>
        <w:tc>
          <w:tcPr>
            <w:tcW w:w="337" w:type="pct"/>
            <w:tcBorders>
              <w:top w:val="nil"/>
              <w:left w:val="nil"/>
              <w:bottom w:val="single" w:sz="4" w:space="0" w:color="auto"/>
              <w:right w:val="single" w:sz="4" w:space="0" w:color="auto"/>
            </w:tcBorders>
            <w:shd w:val="clear" w:color="auto" w:fill="auto"/>
            <w:noWrap/>
            <w:vAlign w:val="center"/>
            <w:hideMark/>
          </w:tcPr>
          <w:p w14:paraId="4B335548"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0</w:t>
            </w:r>
          </w:p>
        </w:tc>
        <w:tc>
          <w:tcPr>
            <w:tcW w:w="347" w:type="pct"/>
            <w:tcBorders>
              <w:top w:val="nil"/>
              <w:left w:val="nil"/>
              <w:bottom w:val="single" w:sz="4" w:space="0" w:color="auto"/>
              <w:right w:val="single" w:sz="4" w:space="0" w:color="auto"/>
            </w:tcBorders>
            <w:shd w:val="clear" w:color="auto" w:fill="auto"/>
            <w:noWrap/>
            <w:vAlign w:val="center"/>
          </w:tcPr>
          <w:p w14:paraId="0B5B8C0B" w14:textId="186367C9"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4764</w:t>
            </w:r>
          </w:p>
        </w:tc>
        <w:tc>
          <w:tcPr>
            <w:tcW w:w="379" w:type="pct"/>
            <w:tcBorders>
              <w:top w:val="nil"/>
              <w:left w:val="nil"/>
              <w:bottom w:val="single" w:sz="4" w:space="0" w:color="auto"/>
              <w:right w:val="single" w:sz="4" w:space="0" w:color="auto"/>
            </w:tcBorders>
            <w:shd w:val="clear" w:color="auto" w:fill="auto"/>
            <w:noWrap/>
            <w:vAlign w:val="center"/>
          </w:tcPr>
          <w:p w14:paraId="52183027" w14:textId="509292DC"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69</w:t>
            </w:r>
          </w:p>
        </w:tc>
        <w:tc>
          <w:tcPr>
            <w:tcW w:w="303" w:type="pct"/>
            <w:tcBorders>
              <w:top w:val="nil"/>
              <w:left w:val="nil"/>
              <w:bottom w:val="single" w:sz="4" w:space="0" w:color="auto"/>
              <w:right w:val="single" w:sz="4" w:space="0" w:color="auto"/>
            </w:tcBorders>
            <w:shd w:val="clear" w:color="auto" w:fill="auto"/>
            <w:noWrap/>
            <w:vAlign w:val="center"/>
          </w:tcPr>
          <w:p w14:paraId="04FC1DD1" w14:textId="2F06F5C3"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39</w:t>
            </w:r>
          </w:p>
        </w:tc>
        <w:tc>
          <w:tcPr>
            <w:tcW w:w="320" w:type="pct"/>
            <w:tcBorders>
              <w:top w:val="nil"/>
              <w:left w:val="nil"/>
              <w:bottom w:val="single" w:sz="4" w:space="0" w:color="auto"/>
              <w:right w:val="single" w:sz="4" w:space="0" w:color="auto"/>
            </w:tcBorders>
            <w:shd w:val="clear" w:color="auto" w:fill="auto"/>
            <w:noWrap/>
            <w:vAlign w:val="center"/>
          </w:tcPr>
          <w:p w14:paraId="57107FA4" w14:textId="74FE6AA7"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0</w:t>
            </w:r>
          </w:p>
        </w:tc>
        <w:tc>
          <w:tcPr>
            <w:tcW w:w="311" w:type="pct"/>
            <w:tcBorders>
              <w:top w:val="nil"/>
              <w:left w:val="nil"/>
              <w:bottom w:val="single" w:sz="4" w:space="0" w:color="auto"/>
              <w:right w:val="single" w:sz="4" w:space="0" w:color="auto"/>
            </w:tcBorders>
            <w:shd w:val="clear" w:color="auto" w:fill="auto"/>
            <w:noWrap/>
            <w:vAlign w:val="center"/>
            <w:hideMark/>
          </w:tcPr>
          <w:p w14:paraId="2EFD9092"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0</w:t>
            </w:r>
          </w:p>
        </w:tc>
        <w:tc>
          <w:tcPr>
            <w:tcW w:w="340" w:type="pct"/>
            <w:tcBorders>
              <w:top w:val="nil"/>
              <w:left w:val="nil"/>
              <w:bottom w:val="single" w:sz="4" w:space="0" w:color="auto"/>
              <w:right w:val="single" w:sz="4" w:space="0" w:color="auto"/>
            </w:tcBorders>
            <w:shd w:val="clear" w:color="auto" w:fill="auto"/>
            <w:noWrap/>
            <w:vAlign w:val="center"/>
            <w:hideMark/>
          </w:tcPr>
          <w:p w14:paraId="509FEA49"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0</w:t>
            </w:r>
          </w:p>
        </w:tc>
        <w:tc>
          <w:tcPr>
            <w:tcW w:w="239" w:type="pct"/>
            <w:tcBorders>
              <w:top w:val="nil"/>
              <w:left w:val="nil"/>
              <w:bottom w:val="single" w:sz="4" w:space="0" w:color="auto"/>
              <w:right w:val="single" w:sz="4" w:space="0" w:color="auto"/>
            </w:tcBorders>
            <w:shd w:val="clear" w:color="auto" w:fill="auto"/>
            <w:noWrap/>
            <w:vAlign w:val="center"/>
            <w:hideMark/>
          </w:tcPr>
          <w:p w14:paraId="21EBC3AB"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0</w:t>
            </w:r>
          </w:p>
        </w:tc>
        <w:tc>
          <w:tcPr>
            <w:tcW w:w="456" w:type="pct"/>
            <w:tcBorders>
              <w:top w:val="nil"/>
              <w:left w:val="nil"/>
              <w:bottom w:val="single" w:sz="4" w:space="0" w:color="auto"/>
              <w:right w:val="single" w:sz="4" w:space="0" w:color="auto"/>
            </w:tcBorders>
            <w:shd w:val="clear" w:color="auto" w:fill="auto"/>
            <w:noWrap/>
            <w:vAlign w:val="center"/>
            <w:hideMark/>
          </w:tcPr>
          <w:p w14:paraId="6CBE4618" w14:textId="6A47642A"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0</w:t>
            </w:r>
          </w:p>
        </w:tc>
      </w:tr>
      <w:tr w:rsidR="006E1D9C" w:rsidRPr="00D77CAE" w14:paraId="7778C997" w14:textId="77777777" w:rsidTr="00F15D18">
        <w:trPr>
          <w:trHeight w:val="312"/>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78AFC1F3" w14:textId="77777777" w:rsidR="006E1D9C" w:rsidRPr="00D77CAE" w:rsidRDefault="006E1D9C" w:rsidP="006E1D9C">
            <w:pPr>
              <w:spacing w:after="0" w:line="240" w:lineRule="auto"/>
              <w:jc w:val="right"/>
              <w:rPr>
                <w:rFonts w:eastAsia="Times New Roman"/>
                <w:color w:val="000000"/>
                <w:sz w:val="20"/>
                <w:szCs w:val="20"/>
                <w:lang w:val="en-KE" w:eastAsia="en-KE"/>
              </w:rPr>
            </w:pPr>
            <w:r w:rsidRPr="00D77CAE">
              <w:rPr>
                <w:rFonts w:eastAsia="Times New Roman"/>
                <w:color w:val="000000"/>
                <w:sz w:val="20"/>
                <w:szCs w:val="20"/>
                <w:lang w:val="en-KE" w:eastAsia="en-KE"/>
              </w:rPr>
              <w:t>2</w:t>
            </w:r>
          </w:p>
        </w:tc>
        <w:tc>
          <w:tcPr>
            <w:tcW w:w="328" w:type="pct"/>
            <w:tcBorders>
              <w:top w:val="nil"/>
              <w:left w:val="nil"/>
              <w:bottom w:val="single" w:sz="4" w:space="0" w:color="auto"/>
              <w:right w:val="single" w:sz="4" w:space="0" w:color="auto"/>
            </w:tcBorders>
            <w:shd w:val="clear" w:color="auto" w:fill="auto"/>
            <w:noWrap/>
            <w:vAlign w:val="bottom"/>
            <w:hideMark/>
          </w:tcPr>
          <w:p w14:paraId="09B072E1" w14:textId="77777777" w:rsidR="006E1D9C" w:rsidRPr="00D77CAE" w:rsidRDefault="006E1D9C" w:rsidP="006E1D9C">
            <w:pPr>
              <w:spacing w:after="0" w:line="240" w:lineRule="auto"/>
              <w:rPr>
                <w:rFonts w:eastAsia="Times New Roman"/>
                <w:color w:val="000000"/>
                <w:sz w:val="20"/>
                <w:szCs w:val="20"/>
                <w:lang w:val="en-KE" w:eastAsia="en-KE"/>
              </w:rPr>
            </w:pPr>
            <w:r w:rsidRPr="00D77CAE">
              <w:rPr>
                <w:rFonts w:eastAsia="Times New Roman"/>
                <w:color w:val="000000"/>
                <w:sz w:val="20"/>
                <w:szCs w:val="20"/>
                <w:lang w:val="en-KE" w:eastAsia="en-KE"/>
              </w:rPr>
              <w:t>2025/26</w:t>
            </w:r>
          </w:p>
        </w:tc>
        <w:tc>
          <w:tcPr>
            <w:tcW w:w="434" w:type="pct"/>
            <w:tcBorders>
              <w:top w:val="nil"/>
              <w:left w:val="nil"/>
              <w:bottom w:val="single" w:sz="4" w:space="0" w:color="auto"/>
              <w:right w:val="single" w:sz="4" w:space="0" w:color="auto"/>
            </w:tcBorders>
            <w:shd w:val="clear" w:color="auto" w:fill="auto"/>
            <w:noWrap/>
            <w:vAlign w:val="center"/>
            <w:hideMark/>
          </w:tcPr>
          <w:p w14:paraId="5133CEEB" w14:textId="657138AB"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4700</w:t>
            </w:r>
          </w:p>
        </w:tc>
        <w:tc>
          <w:tcPr>
            <w:tcW w:w="400" w:type="pct"/>
            <w:tcBorders>
              <w:top w:val="nil"/>
              <w:left w:val="nil"/>
              <w:bottom w:val="single" w:sz="4" w:space="0" w:color="auto"/>
              <w:right w:val="single" w:sz="4" w:space="0" w:color="auto"/>
            </w:tcBorders>
            <w:shd w:val="clear" w:color="auto" w:fill="auto"/>
            <w:noWrap/>
            <w:vAlign w:val="center"/>
            <w:hideMark/>
          </w:tcPr>
          <w:p w14:paraId="4B95FB84" w14:textId="0C9BFEC5"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4470</w:t>
            </w:r>
          </w:p>
        </w:tc>
        <w:tc>
          <w:tcPr>
            <w:tcW w:w="304" w:type="pct"/>
            <w:tcBorders>
              <w:top w:val="nil"/>
              <w:left w:val="nil"/>
              <w:bottom w:val="single" w:sz="4" w:space="0" w:color="auto"/>
              <w:right w:val="single" w:sz="4" w:space="0" w:color="auto"/>
            </w:tcBorders>
            <w:shd w:val="clear" w:color="auto" w:fill="auto"/>
            <w:noWrap/>
            <w:vAlign w:val="center"/>
            <w:hideMark/>
          </w:tcPr>
          <w:p w14:paraId="53DED13E"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100</w:t>
            </w:r>
          </w:p>
        </w:tc>
        <w:tc>
          <w:tcPr>
            <w:tcW w:w="305" w:type="pct"/>
            <w:tcBorders>
              <w:top w:val="nil"/>
              <w:left w:val="nil"/>
              <w:bottom w:val="single" w:sz="4" w:space="0" w:color="auto"/>
              <w:right w:val="single" w:sz="4" w:space="0" w:color="auto"/>
            </w:tcBorders>
            <w:shd w:val="clear" w:color="auto" w:fill="auto"/>
            <w:noWrap/>
            <w:vAlign w:val="center"/>
            <w:hideMark/>
          </w:tcPr>
          <w:p w14:paraId="260E0CA5" w14:textId="4131ADAA"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50</w:t>
            </w:r>
          </w:p>
        </w:tc>
        <w:tc>
          <w:tcPr>
            <w:tcW w:w="337" w:type="pct"/>
            <w:tcBorders>
              <w:top w:val="nil"/>
              <w:left w:val="nil"/>
              <w:bottom w:val="single" w:sz="4" w:space="0" w:color="auto"/>
              <w:right w:val="single" w:sz="4" w:space="0" w:color="auto"/>
            </w:tcBorders>
            <w:shd w:val="clear" w:color="auto" w:fill="auto"/>
            <w:noWrap/>
            <w:vAlign w:val="center"/>
            <w:hideMark/>
          </w:tcPr>
          <w:p w14:paraId="0407D69C" w14:textId="47FFC317"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50</w:t>
            </w:r>
          </w:p>
        </w:tc>
        <w:tc>
          <w:tcPr>
            <w:tcW w:w="347" w:type="pct"/>
            <w:tcBorders>
              <w:top w:val="nil"/>
              <w:left w:val="nil"/>
              <w:bottom w:val="single" w:sz="4" w:space="0" w:color="auto"/>
              <w:right w:val="single" w:sz="4" w:space="0" w:color="auto"/>
            </w:tcBorders>
            <w:shd w:val="clear" w:color="auto" w:fill="auto"/>
            <w:noWrap/>
            <w:vAlign w:val="center"/>
          </w:tcPr>
          <w:p w14:paraId="3BC0C8C8" w14:textId="739A97C1"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4180</w:t>
            </w:r>
          </w:p>
        </w:tc>
        <w:tc>
          <w:tcPr>
            <w:tcW w:w="379" w:type="pct"/>
            <w:tcBorders>
              <w:top w:val="nil"/>
              <w:left w:val="nil"/>
              <w:bottom w:val="single" w:sz="4" w:space="0" w:color="auto"/>
              <w:right w:val="single" w:sz="4" w:space="0" w:color="auto"/>
            </w:tcBorders>
            <w:shd w:val="clear" w:color="auto" w:fill="auto"/>
            <w:noWrap/>
            <w:vAlign w:val="center"/>
          </w:tcPr>
          <w:p w14:paraId="6DE37DA4" w14:textId="11B7F44B"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50</w:t>
            </w:r>
          </w:p>
        </w:tc>
        <w:tc>
          <w:tcPr>
            <w:tcW w:w="303" w:type="pct"/>
            <w:tcBorders>
              <w:top w:val="nil"/>
              <w:left w:val="nil"/>
              <w:bottom w:val="single" w:sz="4" w:space="0" w:color="auto"/>
              <w:right w:val="single" w:sz="4" w:space="0" w:color="auto"/>
            </w:tcBorders>
            <w:shd w:val="clear" w:color="auto" w:fill="auto"/>
            <w:noWrap/>
            <w:vAlign w:val="center"/>
          </w:tcPr>
          <w:p w14:paraId="4B57E660" w14:textId="733CAE9F"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20</w:t>
            </w:r>
          </w:p>
        </w:tc>
        <w:tc>
          <w:tcPr>
            <w:tcW w:w="320" w:type="pct"/>
            <w:tcBorders>
              <w:top w:val="nil"/>
              <w:left w:val="nil"/>
              <w:bottom w:val="single" w:sz="4" w:space="0" w:color="auto"/>
              <w:right w:val="single" w:sz="4" w:space="0" w:color="auto"/>
            </w:tcBorders>
            <w:shd w:val="clear" w:color="auto" w:fill="auto"/>
            <w:noWrap/>
            <w:vAlign w:val="center"/>
          </w:tcPr>
          <w:p w14:paraId="062DDD00" w14:textId="2651F2BA"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50</w:t>
            </w:r>
          </w:p>
        </w:tc>
        <w:tc>
          <w:tcPr>
            <w:tcW w:w="311" w:type="pct"/>
            <w:tcBorders>
              <w:top w:val="nil"/>
              <w:left w:val="nil"/>
              <w:bottom w:val="single" w:sz="4" w:space="0" w:color="auto"/>
              <w:right w:val="single" w:sz="4" w:space="0" w:color="auto"/>
            </w:tcBorders>
            <w:shd w:val="clear" w:color="auto" w:fill="auto"/>
            <w:noWrap/>
            <w:vAlign w:val="center"/>
            <w:hideMark/>
          </w:tcPr>
          <w:p w14:paraId="28840099" w14:textId="30AE28EC"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470</w:t>
            </w:r>
          </w:p>
        </w:tc>
        <w:tc>
          <w:tcPr>
            <w:tcW w:w="340" w:type="pct"/>
            <w:tcBorders>
              <w:top w:val="nil"/>
              <w:left w:val="nil"/>
              <w:bottom w:val="single" w:sz="4" w:space="0" w:color="auto"/>
              <w:right w:val="single" w:sz="4" w:space="0" w:color="auto"/>
            </w:tcBorders>
            <w:shd w:val="clear" w:color="auto" w:fill="auto"/>
            <w:noWrap/>
            <w:vAlign w:val="center"/>
            <w:hideMark/>
          </w:tcPr>
          <w:p w14:paraId="6B17BEE0" w14:textId="5682E14D"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50</w:t>
            </w:r>
          </w:p>
        </w:tc>
        <w:tc>
          <w:tcPr>
            <w:tcW w:w="239" w:type="pct"/>
            <w:tcBorders>
              <w:top w:val="nil"/>
              <w:left w:val="nil"/>
              <w:bottom w:val="single" w:sz="4" w:space="0" w:color="auto"/>
              <w:right w:val="single" w:sz="4" w:space="0" w:color="auto"/>
            </w:tcBorders>
            <w:shd w:val="clear" w:color="auto" w:fill="auto"/>
            <w:noWrap/>
            <w:vAlign w:val="center"/>
            <w:hideMark/>
          </w:tcPr>
          <w:p w14:paraId="09029AA7" w14:textId="7C940900"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30</w:t>
            </w:r>
          </w:p>
        </w:tc>
        <w:tc>
          <w:tcPr>
            <w:tcW w:w="456" w:type="pct"/>
            <w:tcBorders>
              <w:top w:val="nil"/>
              <w:left w:val="nil"/>
              <w:bottom w:val="single" w:sz="4" w:space="0" w:color="auto"/>
              <w:right w:val="single" w:sz="4" w:space="0" w:color="auto"/>
            </w:tcBorders>
            <w:shd w:val="clear" w:color="auto" w:fill="auto"/>
            <w:noWrap/>
            <w:vAlign w:val="center"/>
            <w:hideMark/>
          </w:tcPr>
          <w:p w14:paraId="43F3B523" w14:textId="4FDA83A9"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50</w:t>
            </w:r>
          </w:p>
        </w:tc>
      </w:tr>
      <w:tr w:rsidR="006E1D9C" w:rsidRPr="00D77CAE" w14:paraId="1C494D07" w14:textId="77777777" w:rsidTr="00F15D18">
        <w:trPr>
          <w:trHeight w:val="312"/>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6FDAA9CD" w14:textId="77777777" w:rsidR="006E1D9C" w:rsidRPr="00D77CAE" w:rsidRDefault="006E1D9C" w:rsidP="006E1D9C">
            <w:pPr>
              <w:spacing w:after="0" w:line="240" w:lineRule="auto"/>
              <w:jc w:val="right"/>
              <w:rPr>
                <w:rFonts w:eastAsia="Times New Roman"/>
                <w:color w:val="000000"/>
                <w:sz w:val="20"/>
                <w:szCs w:val="20"/>
                <w:lang w:val="en-KE" w:eastAsia="en-KE"/>
              </w:rPr>
            </w:pPr>
            <w:r w:rsidRPr="00D77CAE">
              <w:rPr>
                <w:rFonts w:eastAsia="Times New Roman"/>
                <w:color w:val="000000"/>
                <w:sz w:val="20"/>
                <w:szCs w:val="20"/>
                <w:lang w:val="en-KE" w:eastAsia="en-KE"/>
              </w:rPr>
              <w:t>3</w:t>
            </w:r>
          </w:p>
        </w:tc>
        <w:tc>
          <w:tcPr>
            <w:tcW w:w="328" w:type="pct"/>
            <w:tcBorders>
              <w:top w:val="nil"/>
              <w:left w:val="nil"/>
              <w:bottom w:val="single" w:sz="4" w:space="0" w:color="auto"/>
              <w:right w:val="single" w:sz="4" w:space="0" w:color="auto"/>
            </w:tcBorders>
            <w:shd w:val="clear" w:color="000000" w:fill="FFFFFF"/>
            <w:vAlign w:val="center"/>
            <w:hideMark/>
          </w:tcPr>
          <w:p w14:paraId="32B118BB" w14:textId="77777777"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2026/27</w:t>
            </w:r>
          </w:p>
        </w:tc>
        <w:tc>
          <w:tcPr>
            <w:tcW w:w="434" w:type="pct"/>
            <w:tcBorders>
              <w:top w:val="nil"/>
              <w:left w:val="nil"/>
              <w:bottom w:val="single" w:sz="4" w:space="0" w:color="auto"/>
              <w:right w:val="single" w:sz="4" w:space="0" w:color="auto"/>
            </w:tcBorders>
            <w:shd w:val="clear" w:color="auto" w:fill="auto"/>
            <w:noWrap/>
            <w:vAlign w:val="center"/>
            <w:hideMark/>
          </w:tcPr>
          <w:p w14:paraId="4F0E9021" w14:textId="21D0E1C2"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5000</w:t>
            </w:r>
          </w:p>
        </w:tc>
        <w:tc>
          <w:tcPr>
            <w:tcW w:w="400" w:type="pct"/>
            <w:tcBorders>
              <w:top w:val="nil"/>
              <w:left w:val="nil"/>
              <w:bottom w:val="single" w:sz="4" w:space="0" w:color="auto"/>
              <w:right w:val="single" w:sz="4" w:space="0" w:color="auto"/>
            </w:tcBorders>
            <w:shd w:val="clear" w:color="auto" w:fill="auto"/>
            <w:noWrap/>
            <w:vAlign w:val="center"/>
            <w:hideMark/>
          </w:tcPr>
          <w:p w14:paraId="7CBC25CA" w14:textId="095B476A"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4705</w:t>
            </w:r>
          </w:p>
        </w:tc>
        <w:tc>
          <w:tcPr>
            <w:tcW w:w="304" w:type="pct"/>
            <w:tcBorders>
              <w:top w:val="nil"/>
              <w:left w:val="nil"/>
              <w:bottom w:val="single" w:sz="4" w:space="0" w:color="auto"/>
              <w:right w:val="single" w:sz="4" w:space="0" w:color="auto"/>
            </w:tcBorders>
            <w:shd w:val="clear" w:color="auto" w:fill="auto"/>
            <w:noWrap/>
            <w:vAlign w:val="center"/>
            <w:hideMark/>
          </w:tcPr>
          <w:p w14:paraId="5902B47C" w14:textId="40D8179E"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13</w:t>
            </w:r>
            <w:r>
              <w:rPr>
                <w:rFonts w:eastAsia="Times New Roman"/>
                <w:color w:val="000000"/>
                <w:sz w:val="20"/>
                <w:szCs w:val="20"/>
                <w:lang w:val="en-KE" w:eastAsia="en-KE"/>
              </w:rPr>
              <w:t>0</w:t>
            </w:r>
          </w:p>
        </w:tc>
        <w:tc>
          <w:tcPr>
            <w:tcW w:w="305" w:type="pct"/>
            <w:tcBorders>
              <w:top w:val="nil"/>
              <w:left w:val="nil"/>
              <w:bottom w:val="single" w:sz="4" w:space="0" w:color="auto"/>
              <w:right w:val="single" w:sz="4" w:space="0" w:color="auto"/>
            </w:tcBorders>
            <w:shd w:val="clear" w:color="auto" w:fill="auto"/>
            <w:noWrap/>
            <w:vAlign w:val="center"/>
            <w:hideMark/>
          </w:tcPr>
          <w:p w14:paraId="57D2EDDC" w14:textId="191E6F9E"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65</w:t>
            </w:r>
          </w:p>
        </w:tc>
        <w:tc>
          <w:tcPr>
            <w:tcW w:w="337" w:type="pct"/>
            <w:tcBorders>
              <w:top w:val="nil"/>
              <w:left w:val="nil"/>
              <w:bottom w:val="single" w:sz="4" w:space="0" w:color="auto"/>
              <w:right w:val="single" w:sz="4" w:space="0" w:color="auto"/>
            </w:tcBorders>
            <w:shd w:val="clear" w:color="auto" w:fill="auto"/>
            <w:noWrap/>
            <w:vAlign w:val="center"/>
            <w:hideMark/>
          </w:tcPr>
          <w:p w14:paraId="51FBF194" w14:textId="5F9FB11D"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100</w:t>
            </w:r>
          </w:p>
        </w:tc>
        <w:tc>
          <w:tcPr>
            <w:tcW w:w="347" w:type="pct"/>
            <w:tcBorders>
              <w:top w:val="nil"/>
              <w:left w:val="nil"/>
              <w:bottom w:val="single" w:sz="4" w:space="0" w:color="auto"/>
              <w:right w:val="single" w:sz="4" w:space="0" w:color="auto"/>
            </w:tcBorders>
            <w:shd w:val="clear" w:color="auto" w:fill="auto"/>
            <w:noWrap/>
            <w:vAlign w:val="center"/>
          </w:tcPr>
          <w:p w14:paraId="496FA0BE" w14:textId="3F54FE93"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400</w:t>
            </w:r>
          </w:p>
        </w:tc>
        <w:tc>
          <w:tcPr>
            <w:tcW w:w="379" w:type="pct"/>
            <w:tcBorders>
              <w:top w:val="nil"/>
              <w:left w:val="nil"/>
              <w:bottom w:val="single" w:sz="4" w:space="0" w:color="auto"/>
              <w:right w:val="single" w:sz="4" w:space="0" w:color="auto"/>
            </w:tcBorders>
            <w:shd w:val="clear" w:color="auto" w:fill="auto"/>
            <w:noWrap/>
            <w:vAlign w:val="center"/>
          </w:tcPr>
          <w:p w14:paraId="5A767B07" w14:textId="44E230D2"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65</w:t>
            </w:r>
          </w:p>
        </w:tc>
        <w:tc>
          <w:tcPr>
            <w:tcW w:w="303" w:type="pct"/>
            <w:tcBorders>
              <w:top w:val="nil"/>
              <w:left w:val="nil"/>
              <w:bottom w:val="single" w:sz="4" w:space="0" w:color="auto"/>
              <w:right w:val="single" w:sz="4" w:space="0" w:color="auto"/>
            </w:tcBorders>
            <w:shd w:val="clear" w:color="auto" w:fill="auto"/>
            <w:noWrap/>
            <w:vAlign w:val="center"/>
          </w:tcPr>
          <w:p w14:paraId="0E5AABDD" w14:textId="0580F731"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25</w:t>
            </w:r>
          </w:p>
        </w:tc>
        <w:tc>
          <w:tcPr>
            <w:tcW w:w="320" w:type="pct"/>
            <w:tcBorders>
              <w:top w:val="nil"/>
              <w:left w:val="nil"/>
              <w:bottom w:val="single" w:sz="4" w:space="0" w:color="auto"/>
              <w:right w:val="single" w:sz="4" w:space="0" w:color="auto"/>
            </w:tcBorders>
            <w:shd w:val="clear" w:color="auto" w:fill="auto"/>
            <w:noWrap/>
            <w:vAlign w:val="center"/>
          </w:tcPr>
          <w:p w14:paraId="477FFB7A" w14:textId="30D986A3"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100</w:t>
            </w:r>
          </w:p>
        </w:tc>
        <w:tc>
          <w:tcPr>
            <w:tcW w:w="311" w:type="pct"/>
            <w:tcBorders>
              <w:top w:val="nil"/>
              <w:left w:val="nil"/>
              <w:bottom w:val="single" w:sz="4" w:space="0" w:color="auto"/>
              <w:right w:val="single" w:sz="4" w:space="0" w:color="auto"/>
            </w:tcBorders>
            <w:shd w:val="clear" w:color="auto" w:fill="auto"/>
            <w:noWrap/>
            <w:vAlign w:val="center"/>
            <w:hideMark/>
          </w:tcPr>
          <w:p w14:paraId="13DF4805" w14:textId="17EC6130"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500</w:t>
            </w:r>
          </w:p>
        </w:tc>
        <w:tc>
          <w:tcPr>
            <w:tcW w:w="340" w:type="pct"/>
            <w:tcBorders>
              <w:top w:val="nil"/>
              <w:left w:val="nil"/>
              <w:bottom w:val="single" w:sz="4" w:space="0" w:color="auto"/>
              <w:right w:val="single" w:sz="4" w:space="0" w:color="auto"/>
            </w:tcBorders>
            <w:shd w:val="clear" w:color="auto" w:fill="auto"/>
            <w:noWrap/>
            <w:vAlign w:val="center"/>
            <w:hideMark/>
          </w:tcPr>
          <w:p w14:paraId="77DAB357" w14:textId="17D74195"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65</w:t>
            </w:r>
          </w:p>
        </w:tc>
        <w:tc>
          <w:tcPr>
            <w:tcW w:w="239" w:type="pct"/>
            <w:tcBorders>
              <w:top w:val="nil"/>
              <w:left w:val="nil"/>
              <w:bottom w:val="single" w:sz="4" w:space="0" w:color="auto"/>
              <w:right w:val="single" w:sz="4" w:space="0" w:color="auto"/>
            </w:tcBorders>
            <w:shd w:val="clear" w:color="auto" w:fill="auto"/>
            <w:noWrap/>
            <w:vAlign w:val="center"/>
            <w:hideMark/>
          </w:tcPr>
          <w:p w14:paraId="1C1F1468" w14:textId="4FD79296"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40</w:t>
            </w:r>
          </w:p>
        </w:tc>
        <w:tc>
          <w:tcPr>
            <w:tcW w:w="456" w:type="pct"/>
            <w:tcBorders>
              <w:top w:val="nil"/>
              <w:left w:val="nil"/>
              <w:bottom w:val="single" w:sz="4" w:space="0" w:color="auto"/>
              <w:right w:val="single" w:sz="4" w:space="0" w:color="auto"/>
            </w:tcBorders>
            <w:shd w:val="clear" w:color="auto" w:fill="auto"/>
            <w:noWrap/>
            <w:vAlign w:val="center"/>
            <w:hideMark/>
          </w:tcPr>
          <w:p w14:paraId="6F5EA0BC" w14:textId="0CF9D386"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100</w:t>
            </w:r>
          </w:p>
        </w:tc>
      </w:tr>
      <w:tr w:rsidR="006E1D9C" w:rsidRPr="00D77CAE" w14:paraId="2282931F" w14:textId="77777777" w:rsidTr="00F15D18">
        <w:trPr>
          <w:trHeight w:val="312"/>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431CBB6B" w14:textId="77777777" w:rsidR="006E1D9C" w:rsidRPr="00D77CAE" w:rsidRDefault="006E1D9C" w:rsidP="006E1D9C">
            <w:pPr>
              <w:spacing w:after="0" w:line="240" w:lineRule="auto"/>
              <w:jc w:val="right"/>
              <w:rPr>
                <w:rFonts w:eastAsia="Times New Roman"/>
                <w:color w:val="000000"/>
                <w:sz w:val="20"/>
                <w:szCs w:val="20"/>
                <w:lang w:val="en-KE" w:eastAsia="en-KE"/>
              </w:rPr>
            </w:pPr>
            <w:r w:rsidRPr="00D77CAE">
              <w:rPr>
                <w:rFonts w:eastAsia="Times New Roman"/>
                <w:color w:val="000000"/>
                <w:sz w:val="20"/>
                <w:szCs w:val="20"/>
                <w:lang w:val="en-KE" w:eastAsia="en-KE"/>
              </w:rPr>
              <w:t>4</w:t>
            </w:r>
          </w:p>
        </w:tc>
        <w:tc>
          <w:tcPr>
            <w:tcW w:w="328" w:type="pct"/>
            <w:tcBorders>
              <w:top w:val="nil"/>
              <w:left w:val="nil"/>
              <w:bottom w:val="single" w:sz="4" w:space="0" w:color="auto"/>
              <w:right w:val="single" w:sz="4" w:space="0" w:color="auto"/>
            </w:tcBorders>
            <w:shd w:val="clear" w:color="auto" w:fill="auto"/>
            <w:noWrap/>
            <w:vAlign w:val="bottom"/>
            <w:hideMark/>
          </w:tcPr>
          <w:p w14:paraId="404EC25A" w14:textId="77777777" w:rsidR="006E1D9C" w:rsidRPr="00D77CAE" w:rsidRDefault="006E1D9C" w:rsidP="006E1D9C">
            <w:pPr>
              <w:spacing w:after="0" w:line="240" w:lineRule="auto"/>
              <w:rPr>
                <w:rFonts w:eastAsia="Times New Roman"/>
                <w:color w:val="000000"/>
                <w:sz w:val="20"/>
                <w:szCs w:val="20"/>
                <w:lang w:val="en-KE" w:eastAsia="en-KE"/>
              </w:rPr>
            </w:pPr>
            <w:r w:rsidRPr="00D77CAE">
              <w:rPr>
                <w:rFonts w:eastAsia="Times New Roman"/>
                <w:color w:val="000000"/>
                <w:sz w:val="20"/>
                <w:szCs w:val="20"/>
                <w:lang w:val="en-KE" w:eastAsia="en-KE"/>
              </w:rPr>
              <w:t>2027/28</w:t>
            </w:r>
          </w:p>
        </w:tc>
        <w:tc>
          <w:tcPr>
            <w:tcW w:w="434" w:type="pct"/>
            <w:tcBorders>
              <w:top w:val="nil"/>
              <w:left w:val="nil"/>
              <w:bottom w:val="single" w:sz="4" w:space="0" w:color="auto"/>
              <w:right w:val="single" w:sz="4" w:space="0" w:color="auto"/>
            </w:tcBorders>
            <w:shd w:val="clear" w:color="auto" w:fill="auto"/>
            <w:noWrap/>
            <w:vAlign w:val="center"/>
            <w:hideMark/>
          </w:tcPr>
          <w:p w14:paraId="2882BF4D" w14:textId="69B870F6"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5300</w:t>
            </w:r>
          </w:p>
        </w:tc>
        <w:tc>
          <w:tcPr>
            <w:tcW w:w="400" w:type="pct"/>
            <w:tcBorders>
              <w:top w:val="nil"/>
              <w:left w:val="nil"/>
              <w:bottom w:val="single" w:sz="4" w:space="0" w:color="auto"/>
              <w:right w:val="single" w:sz="4" w:space="0" w:color="auto"/>
            </w:tcBorders>
            <w:shd w:val="clear" w:color="auto" w:fill="auto"/>
            <w:noWrap/>
            <w:vAlign w:val="center"/>
            <w:hideMark/>
          </w:tcPr>
          <w:p w14:paraId="3AF1C730" w14:textId="5C5740FD"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4910</w:t>
            </w:r>
          </w:p>
        </w:tc>
        <w:tc>
          <w:tcPr>
            <w:tcW w:w="304" w:type="pct"/>
            <w:tcBorders>
              <w:top w:val="nil"/>
              <w:left w:val="nil"/>
              <w:bottom w:val="single" w:sz="4" w:space="0" w:color="auto"/>
              <w:right w:val="single" w:sz="4" w:space="0" w:color="auto"/>
            </w:tcBorders>
            <w:shd w:val="clear" w:color="auto" w:fill="auto"/>
            <w:noWrap/>
            <w:vAlign w:val="center"/>
            <w:hideMark/>
          </w:tcPr>
          <w:p w14:paraId="68734A96" w14:textId="7EB3D3B5"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16</w:t>
            </w:r>
            <w:r>
              <w:rPr>
                <w:rFonts w:eastAsia="Times New Roman"/>
                <w:color w:val="000000"/>
                <w:sz w:val="20"/>
                <w:szCs w:val="20"/>
                <w:lang w:val="en-KE" w:eastAsia="en-KE"/>
              </w:rPr>
              <w:t>0</w:t>
            </w:r>
          </w:p>
        </w:tc>
        <w:tc>
          <w:tcPr>
            <w:tcW w:w="305" w:type="pct"/>
            <w:tcBorders>
              <w:top w:val="nil"/>
              <w:left w:val="nil"/>
              <w:bottom w:val="single" w:sz="4" w:space="0" w:color="auto"/>
              <w:right w:val="single" w:sz="4" w:space="0" w:color="auto"/>
            </w:tcBorders>
            <w:shd w:val="clear" w:color="auto" w:fill="auto"/>
            <w:noWrap/>
            <w:vAlign w:val="center"/>
            <w:hideMark/>
          </w:tcPr>
          <w:p w14:paraId="2A0147A4" w14:textId="43BC4117"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80</w:t>
            </w:r>
          </w:p>
        </w:tc>
        <w:tc>
          <w:tcPr>
            <w:tcW w:w="337" w:type="pct"/>
            <w:tcBorders>
              <w:top w:val="nil"/>
              <w:left w:val="nil"/>
              <w:bottom w:val="single" w:sz="4" w:space="0" w:color="auto"/>
              <w:right w:val="single" w:sz="4" w:space="0" w:color="auto"/>
            </w:tcBorders>
            <w:shd w:val="clear" w:color="auto" w:fill="auto"/>
            <w:noWrap/>
            <w:vAlign w:val="center"/>
            <w:hideMark/>
          </w:tcPr>
          <w:p w14:paraId="0E262EAE" w14:textId="33204610"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150</w:t>
            </w:r>
          </w:p>
        </w:tc>
        <w:tc>
          <w:tcPr>
            <w:tcW w:w="347" w:type="pct"/>
            <w:tcBorders>
              <w:top w:val="nil"/>
              <w:left w:val="nil"/>
              <w:bottom w:val="single" w:sz="4" w:space="0" w:color="auto"/>
              <w:right w:val="single" w:sz="4" w:space="0" w:color="auto"/>
            </w:tcBorders>
            <w:shd w:val="clear" w:color="auto" w:fill="auto"/>
            <w:noWrap/>
            <w:vAlign w:val="center"/>
          </w:tcPr>
          <w:p w14:paraId="69D9835A" w14:textId="25B2F886"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4620</w:t>
            </w:r>
          </w:p>
        </w:tc>
        <w:tc>
          <w:tcPr>
            <w:tcW w:w="379" w:type="pct"/>
            <w:tcBorders>
              <w:top w:val="nil"/>
              <w:left w:val="nil"/>
              <w:bottom w:val="single" w:sz="4" w:space="0" w:color="auto"/>
              <w:right w:val="single" w:sz="4" w:space="0" w:color="auto"/>
            </w:tcBorders>
            <w:shd w:val="clear" w:color="auto" w:fill="auto"/>
            <w:noWrap/>
            <w:vAlign w:val="center"/>
          </w:tcPr>
          <w:p w14:paraId="58911219" w14:textId="6F11F82B"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80</w:t>
            </w:r>
          </w:p>
        </w:tc>
        <w:tc>
          <w:tcPr>
            <w:tcW w:w="303" w:type="pct"/>
            <w:tcBorders>
              <w:top w:val="nil"/>
              <w:left w:val="nil"/>
              <w:bottom w:val="single" w:sz="4" w:space="0" w:color="auto"/>
              <w:right w:val="single" w:sz="4" w:space="0" w:color="auto"/>
            </w:tcBorders>
            <w:shd w:val="clear" w:color="auto" w:fill="auto"/>
            <w:noWrap/>
            <w:vAlign w:val="center"/>
          </w:tcPr>
          <w:p w14:paraId="50703354" w14:textId="3CBB222C"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32</w:t>
            </w:r>
          </w:p>
        </w:tc>
        <w:tc>
          <w:tcPr>
            <w:tcW w:w="320" w:type="pct"/>
            <w:tcBorders>
              <w:top w:val="nil"/>
              <w:left w:val="nil"/>
              <w:bottom w:val="single" w:sz="4" w:space="0" w:color="auto"/>
              <w:right w:val="single" w:sz="4" w:space="0" w:color="auto"/>
            </w:tcBorders>
            <w:shd w:val="clear" w:color="auto" w:fill="auto"/>
            <w:noWrap/>
            <w:vAlign w:val="center"/>
          </w:tcPr>
          <w:p w14:paraId="7B6E0D15" w14:textId="240EF67B"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150</w:t>
            </w:r>
          </w:p>
        </w:tc>
        <w:tc>
          <w:tcPr>
            <w:tcW w:w="311" w:type="pct"/>
            <w:tcBorders>
              <w:top w:val="nil"/>
              <w:left w:val="nil"/>
              <w:bottom w:val="single" w:sz="4" w:space="0" w:color="auto"/>
              <w:right w:val="single" w:sz="4" w:space="0" w:color="auto"/>
            </w:tcBorders>
            <w:shd w:val="clear" w:color="auto" w:fill="auto"/>
            <w:noWrap/>
            <w:vAlign w:val="center"/>
            <w:hideMark/>
          </w:tcPr>
          <w:p w14:paraId="47F8CA3A" w14:textId="76324103"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530</w:t>
            </w:r>
          </w:p>
        </w:tc>
        <w:tc>
          <w:tcPr>
            <w:tcW w:w="340" w:type="pct"/>
            <w:tcBorders>
              <w:top w:val="nil"/>
              <w:left w:val="nil"/>
              <w:bottom w:val="single" w:sz="4" w:space="0" w:color="auto"/>
              <w:right w:val="single" w:sz="4" w:space="0" w:color="auto"/>
            </w:tcBorders>
            <w:shd w:val="clear" w:color="auto" w:fill="auto"/>
            <w:noWrap/>
            <w:vAlign w:val="center"/>
            <w:hideMark/>
          </w:tcPr>
          <w:p w14:paraId="2E72E69E" w14:textId="7C1381CC"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80</w:t>
            </w:r>
          </w:p>
        </w:tc>
        <w:tc>
          <w:tcPr>
            <w:tcW w:w="239" w:type="pct"/>
            <w:tcBorders>
              <w:top w:val="nil"/>
              <w:left w:val="nil"/>
              <w:bottom w:val="single" w:sz="4" w:space="0" w:color="auto"/>
              <w:right w:val="single" w:sz="4" w:space="0" w:color="auto"/>
            </w:tcBorders>
            <w:shd w:val="clear" w:color="auto" w:fill="auto"/>
            <w:noWrap/>
            <w:vAlign w:val="center"/>
            <w:hideMark/>
          </w:tcPr>
          <w:p w14:paraId="0906032F" w14:textId="7EC4E8CF"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48</w:t>
            </w:r>
          </w:p>
        </w:tc>
        <w:tc>
          <w:tcPr>
            <w:tcW w:w="456" w:type="pct"/>
            <w:tcBorders>
              <w:top w:val="nil"/>
              <w:left w:val="nil"/>
              <w:bottom w:val="single" w:sz="4" w:space="0" w:color="auto"/>
              <w:right w:val="single" w:sz="4" w:space="0" w:color="auto"/>
            </w:tcBorders>
            <w:shd w:val="clear" w:color="auto" w:fill="auto"/>
            <w:noWrap/>
            <w:vAlign w:val="center"/>
            <w:hideMark/>
          </w:tcPr>
          <w:p w14:paraId="46B4D600" w14:textId="67346916"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150</w:t>
            </w:r>
          </w:p>
        </w:tc>
      </w:tr>
      <w:tr w:rsidR="006E1D9C" w:rsidRPr="00D77CAE" w14:paraId="23F7ED31" w14:textId="77777777" w:rsidTr="00F15D18">
        <w:trPr>
          <w:trHeight w:val="312"/>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0652CCEE" w14:textId="77777777" w:rsidR="006E1D9C" w:rsidRPr="00D77CAE" w:rsidRDefault="006E1D9C" w:rsidP="006E1D9C">
            <w:pPr>
              <w:spacing w:after="0" w:line="240" w:lineRule="auto"/>
              <w:jc w:val="right"/>
              <w:rPr>
                <w:rFonts w:eastAsia="Times New Roman"/>
                <w:color w:val="000000"/>
                <w:sz w:val="20"/>
                <w:szCs w:val="20"/>
                <w:lang w:val="en-KE" w:eastAsia="en-KE"/>
              </w:rPr>
            </w:pPr>
            <w:r w:rsidRPr="00D77CAE">
              <w:rPr>
                <w:rFonts w:eastAsia="Times New Roman"/>
                <w:color w:val="000000"/>
                <w:sz w:val="20"/>
                <w:szCs w:val="20"/>
                <w:lang w:val="en-KE" w:eastAsia="en-KE"/>
              </w:rPr>
              <w:t>5</w:t>
            </w:r>
          </w:p>
        </w:tc>
        <w:tc>
          <w:tcPr>
            <w:tcW w:w="328" w:type="pct"/>
            <w:tcBorders>
              <w:top w:val="nil"/>
              <w:left w:val="nil"/>
              <w:bottom w:val="single" w:sz="4" w:space="0" w:color="auto"/>
              <w:right w:val="single" w:sz="4" w:space="0" w:color="auto"/>
            </w:tcBorders>
            <w:shd w:val="clear" w:color="auto" w:fill="auto"/>
            <w:noWrap/>
            <w:vAlign w:val="bottom"/>
            <w:hideMark/>
          </w:tcPr>
          <w:p w14:paraId="318C7092" w14:textId="77777777" w:rsidR="006E1D9C" w:rsidRPr="00D77CAE" w:rsidRDefault="006E1D9C" w:rsidP="006E1D9C">
            <w:pPr>
              <w:spacing w:after="0" w:line="240" w:lineRule="auto"/>
              <w:rPr>
                <w:rFonts w:eastAsia="Times New Roman"/>
                <w:color w:val="000000"/>
                <w:sz w:val="20"/>
                <w:szCs w:val="20"/>
                <w:lang w:val="en-KE" w:eastAsia="en-KE"/>
              </w:rPr>
            </w:pPr>
            <w:r w:rsidRPr="00D77CAE">
              <w:rPr>
                <w:rFonts w:eastAsia="Times New Roman"/>
                <w:color w:val="000000"/>
                <w:sz w:val="20"/>
                <w:szCs w:val="20"/>
                <w:lang w:val="en-KE" w:eastAsia="en-KE"/>
              </w:rPr>
              <w:t>2028/29</w:t>
            </w:r>
          </w:p>
        </w:tc>
        <w:tc>
          <w:tcPr>
            <w:tcW w:w="434" w:type="pct"/>
            <w:tcBorders>
              <w:top w:val="nil"/>
              <w:left w:val="nil"/>
              <w:bottom w:val="single" w:sz="4" w:space="0" w:color="auto"/>
              <w:right w:val="single" w:sz="4" w:space="0" w:color="auto"/>
            </w:tcBorders>
            <w:shd w:val="clear" w:color="auto" w:fill="auto"/>
            <w:noWrap/>
            <w:vAlign w:val="center"/>
            <w:hideMark/>
          </w:tcPr>
          <w:p w14:paraId="73C76E06" w14:textId="73BAC7E1"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5600</w:t>
            </w:r>
          </w:p>
        </w:tc>
        <w:tc>
          <w:tcPr>
            <w:tcW w:w="400" w:type="pct"/>
            <w:tcBorders>
              <w:top w:val="nil"/>
              <w:left w:val="nil"/>
              <w:bottom w:val="single" w:sz="4" w:space="0" w:color="auto"/>
              <w:right w:val="single" w:sz="4" w:space="0" w:color="auto"/>
            </w:tcBorders>
            <w:shd w:val="clear" w:color="auto" w:fill="auto"/>
            <w:noWrap/>
            <w:vAlign w:val="center"/>
            <w:hideMark/>
          </w:tcPr>
          <w:p w14:paraId="44D4C5FA" w14:textId="05C40DB2"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5110</w:t>
            </w:r>
          </w:p>
        </w:tc>
        <w:tc>
          <w:tcPr>
            <w:tcW w:w="304" w:type="pct"/>
            <w:tcBorders>
              <w:top w:val="nil"/>
              <w:left w:val="nil"/>
              <w:bottom w:val="single" w:sz="4" w:space="0" w:color="auto"/>
              <w:right w:val="single" w:sz="4" w:space="0" w:color="auto"/>
            </w:tcBorders>
            <w:shd w:val="clear" w:color="auto" w:fill="auto"/>
            <w:noWrap/>
            <w:vAlign w:val="center"/>
            <w:hideMark/>
          </w:tcPr>
          <w:p w14:paraId="31BBF3F1" w14:textId="198CE8C9"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19</w:t>
            </w:r>
            <w:r>
              <w:rPr>
                <w:rFonts w:eastAsia="Times New Roman"/>
                <w:color w:val="000000"/>
                <w:sz w:val="20"/>
                <w:szCs w:val="20"/>
                <w:lang w:val="en-KE" w:eastAsia="en-KE"/>
              </w:rPr>
              <w:t>0</w:t>
            </w:r>
          </w:p>
        </w:tc>
        <w:tc>
          <w:tcPr>
            <w:tcW w:w="305" w:type="pct"/>
            <w:tcBorders>
              <w:top w:val="nil"/>
              <w:left w:val="nil"/>
              <w:bottom w:val="single" w:sz="4" w:space="0" w:color="auto"/>
              <w:right w:val="single" w:sz="4" w:space="0" w:color="auto"/>
            </w:tcBorders>
            <w:shd w:val="clear" w:color="auto" w:fill="auto"/>
            <w:noWrap/>
            <w:vAlign w:val="center"/>
            <w:hideMark/>
          </w:tcPr>
          <w:p w14:paraId="128A4284" w14:textId="19CA2C13"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100</w:t>
            </w:r>
          </w:p>
        </w:tc>
        <w:tc>
          <w:tcPr>
            <w:tcW w:w="337" w:type="pct"/>
            <w:tcBorders>
              <w:top w:val="nil"/>
              <w:left w:val="nil"/>
              <w:bottom w:val="single" w:sz="4" w:space="0" w:color="auto"/>
              <w:right w:val="single" w:sz="4" w:space="0" w:color="auto"/>
            </w:tcBorders>
            <w:shd w:val="clear" w:color="auto" w:fill="auto"/>
            <w:noWrap/>
            <w:vAlign w:val="center"/>
            <w:hideMark/>
          </w:tcPr>
          <w:p w14:paraId="5D266CE3" w14:textId="5D222C73"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200</w:t>
            </w:r>
          </w:p>
        </w:tc>
        <w:tc>
          <w:tcPr>
            <w:tcW w:w="347" w:type="pct"/>
            <w:tcBorders>
              <w:top w:val="nil"/>
              <w:left w:val="nil"/>
              <w:bottom w:val="single" w:sz="4" w:space="0" w:color="auto"/>
              <w:right w:val="single" w:sz="4" w:space="0" w:color="auto"/>
            </w:tcBorders>
            <w:shd w:val="clear" w:color="auto" w:fill="auto"/>
            <w:noWrap/>
            <w:vAlign w:val="center"/>
          </w:tcPr>
          <w:p w14:paraId="262C1D61" w14:textId="20D6D2B4"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4840</w:t>
            </w:r>
          </w:p>
        </w:tc>
        <w:tc>
          <w:tcPr>
            <w:tcW w:w="379" w:type="pct"/>
            <w:tcBorders>
              <w:top w:val="nil"/>
              <w:left w:val="nil"/>
              <w:bottom w:val="single" w:sz="4" w:space="0" w:color="auto"/>
              <w:right w:val="single" w:sz="4" w:space="0" w:color="auto"/>
            </w:tcBorders>
            <w:shd w:val="clear" w:color="auto" w:fill="auto"/>
            <w:noWrap/>
            <w:vAlign w:val="center"/>
          </w:tcPr>
          <w:p w14:paraId="056FCEB6" w14:textId="554494AD"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95</w:t>
            </w:r>
          </w:p>
        </w:tc>
        <w:tc>
          <w:tcPr>
            <w:tcW w:w="303" w:type="pct"/>
            <w:tcBorders>
              <w:top w:val="nil"/>
              <w:left w:val="nil"/>
              <w:bottom w:val="single" w:sz="4" w:space="0" w:color="auto"/>
              <w:right w:val="single" w:sz="4" w:space="0" w:color="auto"/>
            </w:tcBorders>
            <w:shd w:val="clear" w:color="auto" w:fill="auto"/>
            <w:noWrap/>
            <w:vAlign w:val="center"/>
          </w:tcPr>
          <w:p w14:paraId="2D59BFA2" w14:textId="088BB505"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40</w:t>
            </w:r>
          </w:p>
        </w:tc>
        <w:tc>
          <w:tcPr>
            <w:tcW w:w="320" w:type="pct"/>
            <w:tcBorders>
              <w:top w:val="nil"/>
              <w:left w:val="nil"/>
              <w:bottom w:val="single" w:sz="4" w:space="0" w:color="auto"/>
              <w:right w:val="single" w:sz="4" w:space="0" w:color="auto"/>
            </w:tcBorders>
            <w:shd w:val="clear" w:color="auto" w:fill="auto"/>
            <w:noWrap/>
            <w:vAlign w:val="center"/>
          </w:tcPr>
          <w:p w14:paraId="6719876F" w14:textId="6D12894C"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200</w:t>
            </w:r>
          </w:p>
        </w:tc>
        <w:tc>
          <w:tcPr>
            <w:tcW w:w="311" w:type="pct"/>
            <w:tcBorders>
              <w:top w:val="nil"/>
              <w:left w:val="nil"/>
              <w:bottom w:val="single" w:sz="4" w:space="0" w:color="auto"/>
              <w:right w:val="single" w:sz="4" w:space="0" w:color="auto"/>
            </w:tcBorders>
            <w:shd w:val="clear" w:color="auto" w:fill="auto"/>
            <w:noWrap/>
            <w:vAlign w:val="center"/>
            <w:hideMark/>
          </w:tcPr>
          <w:p w14:paraId="596DA881" w14:textId="69C26079"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560</w:t>
            </w:r>
          </w:p>
        </w:tc>
        <w:tc>
          <w:tcPr>
            <w:tcW w:w="340" w:type="pct"/>
            <w:tcBorders>
              <w:top w:val="nil"/>
              <w:left w:val="nil"/>
              <w:bottom w:val="single" w:sz="4" w:space="0" w:color="auto"/>
              <w:right w:val="single" w:sz="4" w:space="0" w:color="auto"/>
            </w:tcBorders>
            <w:shd w:val="clear" w:color="auto" w:fill="auto"/>
            <w:noWrap/>
            <w:vAlign w:val="center"/>
            <w:hideMark/>
          </w:tcPr>
          <w:p w14:paraId="5EE64E61" w14:textId="0BCE99C1"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95</w:t>
            </w:r>
          </w:p>
        </w:tc>
        <w:tc>
          <w:tcPr>
            <w:tcW w:w="239" w:type="pct"/>
            <w:tcBorders>
              <w:top w:val="nil"/>
              <w:left w:val="nil"/>
              <w:bottom w:val="single" w:sz="4" w:space="0" w:color="auto"/>
              <w:right w:val="single" w:sz="4" w:space="0" w:color="auto"/>
            </w:tcBorders>
            <w:shd w:val="clear" w:color="auto" w:fill="auto"/>
            <w:noWrap/>
            <w:vAlign w:val="center"/>
            <w:hideMark/>
          </w:tcPr>
          <w:p w14:paraId="4459C032" w14:textId="187AA861"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60</w:t>
            </w:r>
          </w:p>
        </w:tc>
        <w:tc>
          <w:tcPr>
            <w:tcW w:w="456" w:type="pct"/>
            <w:tcBorders>
              <w:top w:val="nil"/>
              <w:left w:val="nil"/>
              <w:bottom w:val="single" w:sz="4" w:space="0" w:color="auto"/>
              <w:right w:val="single" w:sz="4" w:space="0" w:color="auto"/>
            </w:tcBorders>
            <w:shd w:val="clear" w:color="auto" w:fill="auto"/>
            <w:noWrap/>
            <w:vAlign w:val="center"/>
            <w:hideMark/>
          </w:tcPr>
          <w:p w14:paraId="422F19A7" w14:textId="60B04DAD"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200</w:t>
            </w:r>
          </w:p>
        </w:tc>
      </w:tr>
      <w:tr w:rsidR="006E1D9C" w:rsidRPr="00D77CAE" w14:paraId="1F129487" w14:textId="77777777" w:rsidTr="00F15D18">
        <w:trPr>
          <w:trHeight w:val="312"/>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79533C40" w14:textId="77777777" w:rsidR="006E1D9C" w:rsidRPr="00D77CAE" w:rsidRDefault="006E1D9C" w:rsidP="006E1D9C">
            <w:pPr>
              <w:spacing w:after="0" w:line="240" w:lineRule="auto"/>
              <w:jc w:val="right"/>
              <w:rPr>
                <w:rFonts w:eastAsia="Times New Roman"/>
                <w:color w:val="000000"/>
                <w:sz w:val="20"/>
                <w:szCs w:val="20"/>
                <w:lang w:val="en-KE" w:eastAsia="en-KE"/>
              </w:rPr>
            </w:pPr>
            <w:r w:rsidRPr="00D77CAE">
              <w:rPr>
                <w:rFonts w:eastAsia="Times New Roman"/>
                <w:color w:val="000000"/>
                <w:sz w:val="20"/>
                <w:szCs w:val="20"/>
                <w:lang w:val="en-KE" w:eastAsia="en-KE"/>
              </w:rPr>
              <w:t>6</w:t>
            </w:r>
          </w:p>
        </w:tc>
        <w:tc>
          <w:tcPr>
            <w:tcW w:w="328" w:type="pct"/>
            <w:tcBorders>
              <w:top w:val="nil"/>
              <w:left w:val="nil"/>
              <w:bottom w:val="single" w:sz="4" w:space="0" w:color="auto"/>
              <w:right w:val="single" w:sz="4" w:space="0" w:color="auto"/>
            </w:tcBorders>
            <w:shd w:val="clear" w:color="auto" w:fill="auto"/>
            <w:noWrap/>
            <w:vAlign w:val="bottom"/>
            <w:hideMark/>
          </w:tcPr>
          <w:p w14:paraId="093B6016" w14:textId="77777777" w:rsidR="006E1D9C" w:rsidRPr="00D77CAE" w:rsidRDefault="006E1D9C" w:rsidP="006E1D9C">
            <w:pPr>
              <w:spacing w:after="0" w:line="240" w:lineRule="auto"/>
              <w:rPr>
                <w:rFonts w:eastAsia="Times New Roman"/>
                <w:color w:val="000000"/>
                <w:sz w:val="20"/>
                <w:szCs w:val="20"/>
                <w:lang w:val="en-KE" w:eastAsia="en-KE"/>
              </w:rPr>
            </w:pPr>
            <w:r w:rsidRPr="00D77CAE">
              <w:rPr>
                <w:rFonts w:eastAsia="Times New Roman"/>
                <w:color w:val="000000"/>
                <w:sz w:val="20"/>
                <w:szCs w:val="20"/>
                <w:lang w:val="en-KE" w:eastAsia="en-KE"/>
              </w:rPr>
              <w:t>2029/30</w:t>
            </w:r>
          </w:p>
        </w:tc>
        <w:tc>
          <w:tcPr>
            <w:tcW w:w="434" w:type="pct"/>
            <w:tcBorders>
              <w:top w:val="nil"/>
              <w:left w:val="nil"/>
              <w:bottom w:val="single" w:sz="4" w:space="0" w:color="auto"/>
              <w:right w:val="single" w:sz="4" w:space="0" w:color="auto"/>
            </w:tcBorders>
            <w:shd w:val="clear" w:color="auto" w:fill="auto"/>
            <w:noWrap/>
            <w:vAlign w:val="center"/>
            <w:hideMark/>
          </w:tcPr>
          <w:p w14:paraId="45E1D0C8" w14:textId="1F9480D7"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6000</w:t>
            </w:r>
          </w:p>
        </w:tc>
        <w:tc>
          <w:tcPr>
            <w:tcW w:w="400" w:type="pct"/>
            <w:tcBorders>
              <w:top w:val="nil"/>
              <w:left w:val="nil"/>
              <w:bottom w:val="single" w:sz="4" w:space="0" w:color="auto"/>
              <w:right w:val="single" w:sz="4" w:space="0" w:color="auto"/>
            </w:tcBorders>
            <w:shd w:val="clear" w:color="auto" w:fill="auto"/>
            <w:noWrap/>
            <w:vAlign w:val="center"/>
            <w:hideMark/>
          </w:tcPr>
          <w:p w14:paraId="0313699E" w14:textId="35D2B88B"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5410</w:t>
            </w:r>
          </w:p>
        </w:tc>
        <w:tc>
          <w:tcPr>
            <w:tcW w:w="304" w:type="pct"/>
            <w:tcBorders>
              <w:top w:val="nil"/>
              <w:left w:val="nil"/>
              <w:bottom w:val="single" w:sz="4" w:space="0" w:color="auto"/>
              <w:right w:val="single" w:sz="4" w:space="0" w:color="auto"/>
            </w:tcBorders>
            <w:shd w:val="clear" w:color="auto" w:fill="auto"/>
            <w:noWrap/>
            <w:vAlign w:val="center"/>
            <w:hideMark/>
          </w:tcPr>
          <w:p w14:paraId="1AC78786" w14:textId="0708C62E" w:rsidR="006E1D9C" w:rsidRPr="00D77CAE" w:rsidRDefault="006E1D9C" w:rsidP="006E1D9C">
            <w:pPr>
              <w:spacing w:after="0" w:line="240" w:lineRule="auto"/>
              <w:jc w:val="center"/>
              <w:rPr>
                <w:rFonts w:eastAsia="Times New Roman"/>
                <w:color w:val="000000"/>
                <w:sz w:val="20"/>
                <w:szCs w:val="20"/>
                <w:lang w:val="en-KE" w:eastAsia="en-KE"/>
              </w:rPr>
            </w:pPr>
            <w:r w:rsidRPr="00D77CAE">
              <w:rPr>
                <w:rFonts w:eastAsia="Times New Roman"/>
                <w:color w:val="000000"/>
                <w:sz w:val="20"/>
                <w:szCs w:val="20"/>
                <w:lang w:val="en-KE" w:eastAsia="en-KE"/>
              </w:rPr>
              <w:t>22</w:t>
            </w:r>
            <w:r>
              <w:rPr>
                <w:rFonts w:eastAsia="Times New Roman"/>
                <w:color w:val="000000"/>
                <w:sz w:val="20"/>
                <w:szCs w:val="20"/>
                <w:lang w:val="en-KE" w:eastAsia="en-KE"/>
              </w:rPr>
              <w:t>0</w:t>
            </w:r>
          </w:p>
        </w:tc>
        <w:tc>
          <w:tcPr>
            <w:tcW w:w="305" w:type="pct"/>
            <w:tcBorders>
              <w:top w:val="nil"/>
              <w:left w:val="nil"/>
              <w:bottom w:val="single" w:sz="4" w:space="0" w:color="auto"/>
              <w:right w:val="single" w:sz="4" w:space="0" w:color="auto"/>
            </w:tcBorders>
            <w:shd w:val="clear" w:color="auto" w:fill="auto"/>
            <w:noWrap/>
            <w:vAlign w:val="center"/>
            <w:hideMark/>
          </w:tcPr>
          <w:p w14:paraId="73A6F134" w14:textId="18992492" w:rsidR="006E1D9C" w:rsidRPr="00D77CAE" w:rsidRDefault="006E1D9C" w:rsidP="006E1D9C">
            <w:pPr>
              <w:spacing w:after="0" w:line="240" w:lineRule="auto"/>
              <w:rPr>
                <w:rFonts w:eastAsia="Times New Roman"/>
                <w:color w:val="000000"/>
                <w:sz w:val="20"/>
                <w:szCs w:val="20"/>
                <w:lang w:val="en-KE" w:eastAsia="en-KE"/>
              </w:rPr>
            </w:pPr>
            <w:r>
              <w:rPr>
                <w:rFonts w:eastAsia="Times New Roman"/>
                <w:color w:val="000000"/>
                <w:sz w:val="20"/>
                <w:szCs w:val="20"/>
                <w:lang w:val="en-KE" w:eastAsia="en-KE"/>
              </w:rPr>
              <w:t>120</w:t>
            </w:r>
          </w:p>
        </w:tc>
        <w:tc>
          <w:tcPr>
            <w:tcW w:w="337" w:type="pct"/>
            <w:tcBorders>
              <w:top w:val="nil"/>
              <w:left w:val="nil"/>
              <w:bottom w:val="single" w:sz="4" w:space="0" w:color="auto"/>
              <w:right w:val="single" w:sz="4" w:space="0" w:color="auto"/>
            </w:tcBorders>
            <w:shd w:val="clear" w:color="auto" w:fill="auto"/>
            <w:noWrap/>
            <w:vAlign w:val="center"/>
            <w:hideMark/>
          </w:tcPr>
          <w:p w14:paraId="66803A58" w14:textId="1DEA84C2"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250</w:t>
            </w:r>
          </w:p>
        </w:tc>
        <w:tc>
          <w:tcPr>
            <w:tcW w:w="347" w:type="pct"/>
            <w:tcBorders>
              <w:top w:val="nil"/>
              <w:left w:val="nil"/>
              <w:bottom w:val="single" w:sz="4" w:space="0" w:color="auto"/>
              <w:right w:val="single" w:sz="4" w:space="0" w:color="auto"/>
            </w:tcBorders>
            <w:shd w:val="clear" w:color="auto" w:fill="auto"/>
            <w:noWrap/>
            <w:vAlign w:val="center"/>
          </w:tcPr>
          <w:p w14:paraId="604B35E2" w14:textId="458EC029"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5150</w:t>
            </w:r>
          </w:p>
        </w:tc>
        <w:tc>
          <w:tcPr>
            <w:tcW w:w="379" w:type="pct"/>
            <w:tcBorders>
              <w:top w:val="nil"/>
              <w:left w:val="nil"/>
              <w:bottom w:val="single" w:sz="4" w:space="0" w:color="auto"/>
              <w:right w:val="single" w:sz="4" w:space="0" w:color="auto"/>
            </w:tcBorders>
            <w:shd w:val="clear" w:color="auto" w:fill="auto"/>
            <w:noWrap/>
            <w:vAlign w:val="center"/>
          </w:tcPr>
          <w:p w14:paraId="405EF8DE" w14:textId="30C6EDCE"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110</w:t>
            </w:r>
          </w:p>
        </w:tc>
        <w:tc>
          <w:tcPr>
            <w:tcW w:w="303" w:type="pct"/>
            <w:tcBorders>
              <w:top w:val="nil"/>
              <w:left w:val="nil"/>
              <w:bottom w:val="single" w:sz="4" w:space="0" w:color="auto"/>
              <w:right w:val="single" w:sz="4" w:space="0" w:color="auto"/>
            </w:tcBorders>
            <w:shd w:val="clear" w:color="auto" w:fill="auto"/>
            <w:noWrap/>
            <w:vAlign w:val="center"/>
          </w:tcPr>
          <w:p w14:paraId="167E275B" w14:textId="51C1058A"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48</w:t>
            </w:r>
          </w:p>
        </w:tc>
        <w:tc>
          <w:tcPr>
            <w:tcW w:w="320" w:type="pct"/>
            <w:tcBorders>
              <w:top w:val="nil"/>
              <w:left w:val="nil"/>
              <w:bottom w:val="single" w:sz="4" w:space="0" w:color="auto"/>
              <w:right w:val="single" w:sz="4" w:space="0" w:color="auto"/>
            </w:tcBorders>
            <w:shd w:val="clear" w:color="auto" w:fill="auto"/>
            <w:noWrap/>
            <w:vAlign w:val="center"/>
          </w:tcPr>
          <w:p w14:paraId="00B88536" w14:textId="7B2A26C9"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250</w:t>
            </w:r>
          </w:p>
        </w:tc>
        <w:tc>
          <w:tcPr>
            <w:tcW w:w="311" w:type="pct"/>
            <w:tcBorders>
              <w:top w:val="nil"/>
              <w:left w:val="nil"/>
              <w:bottom w:val="single" w:sz="4" w:space="0" w:color="auto"/>
              <w:right w:val="single" w:sz="4" w:space="0" w:color="auto"/>
            </w:tcBorders>
            <w:shd w:val="clear" w:color="auto" w:fill="auto"/>
            <w:noWrap/>
            <w:vAlign w:val="center"/>
            <w:hideMark/>
          </w:tcPr>
          <w:p w14:paraId="41DB101B" w14:textId="40181A3B"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600</w:t>
            </w:r>
          </w:p>
        </w:tc>
        <w:tc>
          <w:tcPr>
            <w:tcW w:w="340" w:type="pct"/>
            <w:tcBorders>
              <w:top w:val="nil"/>
              <w:left w:val="nil"/>
              <w:bottom w:val="single" w:sz="4" w:space="0" w:color="auto"/>
              <w:right w:val="single" w:sz="4" w:space="0" w:color="auto"/>
            </w:tcBorders>
            <w:shd w:val="clear" w:color="auto" w:fill="auto"/>
            <w:noWrap/>
            <w:vAlign w:val="center"/>
            <w:hideMark/>
          </w:tcPr>
          <w:p w14:paraId="0C05AB16" w14:textId="04D0E60F"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110</w:t>
            </w:r>
          </w:p>
        </w:tc>
        <w:tc>
          <w:tcPr>
            <w:tcW w:w="239" w:type="pct"/>
            <w:tcBorders>
              <w:top w:val="nil"/>
              <w:left w:val="nil"/>
              <w:bottom w:val="single" w:sz="4" w:space="0" w:color="auto"/>
              <w:right w:val="single" w:sz="4" w:space="0" w:color="auto"/>
            </w:tcBorders>
            <w:shd w:val="clear" w:color="auto" w:fill="auto"/>
            <w:noWrap/>
            <w:vAlign w:val="center"/>
            <w:hideMark/>
          </w:tcPr>
          <w:p w14:paraId="508130AD" w14:textId="16D336ED"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72</w:t>
            </w:r>
          </w:p>
        </w:tc>
        <w:tc>
          <w:tcPr>
            <w:tcW w:w="456" w:type="pct"/>
            <w:tcBorders>
              <w:top w:val="nil"/>
              <w:left w:val="nil"/>
              <w:bottom w:val="single" w:sz="4" w:space="0" w:color="auto"/>
              <w:right w:val="single" w:sz="4" w:space="0" w:color="auto"/>
            </w:tcBorders>
            <w:shd w:val="clear" w:color="auto" w:fill="auto"/>
            <w:noWrap/>
            <w:vAlign w:val="center"/>
            <w:hideMark/>
          </w:tcPr>
          <w:p w14:paraId="073533D8" w14:textId="66A0DA22" w:rsidR="006E1D9C" w:rsidRPr="00D77CAE" w:rsidRDefault="006E1D9C" w:rsidP="006E1D9C">
            <w:pPr>
              <w:spacing w:after="0" w:line="240" w:lineRule="auto"/>
              <w:jc w:val="center"/>
              <w:rPr>
                <w:rFonts w:eastAsia="Times New Roman"/>
                <w:color w:val="000000"/>
                <w:sz w:val="20"/>
                <w:szCs w:val="20"/>
                <w:lang w:val="en-KE" w:eastAsia="en-KE"/>
              </w:rPr>
            </w:pPr>
            <w:r>
              <w:rPr>
                <w:rFonts w:eastAsia="Times New Roman"/>
                <w:color w:val="000000"/>
                <w:sz w:val="20"/>
                <w:szCs w:val="20"/>
                <w:lang w:val="en-KE" w:eastAsia="en-KE"/>
              </w:rPr>
              <w:t>250</w:t>
            </w:r>
          </w:p>
        </w:tc>
      </w:tr>
      <w:tr w:rsidR="00F15D18" w:rsidRPr="00D77CAE" w14:paraId="3CECC497" w14:textId="77777777" w:rsidTr="00F15D18">
        <w:trPr>
          <w:trHeight w:val="288"/>
        </w:trPr>
        <w:tc>
          <w:tcPr>
            <w:tcW w:w="197" w:type="pct"/>
            <w:tcBorders>
              <w:top w:val="nil"/>
              <w:left w:val="nil"/>
              <w:bottom w:val="nil"/>
              <w:right w:val="nil"/>
            </w:tcBorders>
            <w:shd w:val="clear" w:color="auto" w:fill="auto"/>
            <w:noWrap/>
            <w:vAlign w:val="bottom"/>
            <w:hideMark/>
          </w:tcPr>
          <w:p w14:paraId="26D8B538" w14:textId="77777777" w:rsidR="00F15D18" w:rsidRPr="00D77CAE" w:rsidRDefault="00F15D18" w:rsidP="00F15D18">
            <w:pPr>
              <w:spacing w:after="0" w:line="240" w:lineRule="auto"/>
              <w:rPr>
                <w:rFonts w:eastAsia="Times New Roman"/>
                <w:color w:val="000000"/>
                <w:sz w:val="20"/>
                <w:szCs w:val="20"/>
                <w:lang w:val="en-KE" w:eastAsia="en-KE"/>
              </w:rPr>
            </w:pPr>
          </w:p>
        </w:tc>
        <w:tc>
          <w:tcPr>
            <w:tcW w:w="328" w:type="pct"/>
            <w:tcBorders>
              <w:top w:val="nil"/>
              <w:left w:val="nil"/>
              <w:bottom w:val="nil"/>
              <w:right w:val="nil"/>
            </w:tcBorders>
            <w:shd w:val="clear" w:color="auto" w:fill="auto"/>
            <w:noWrap/>
            <w:vAlign w:val="bottom"/>
            <w:hideMark/>
          </w:tcPr>
          <w:p w14:paraId="62ACE555" w14:textId="77777777" w:rsidR="00F15D18" w:rsidRPr="00D77CAE" w:rsidRDefault="00F15D18" w:rsidP="00F15D18">
            <w:pPr>
              <w:spacing w:after="0" w:line="240" w:lineRule="auto"/>
              <w:rPr>
                <w:rFonts w:eastAsia="Times New Roman"/>
                <w:sz w:val="20"/>
                <w:szCs w:val="20"/>
                <w:lang w:val="en-KE" w:eastAsia="en-KE"/>
              </w:rPr>
            </w:pPr>
          </w:p>
        </w:tc>
        <w:tc>
          <w:tcPr>
            <w:tcW w:w="434" w:type="pct"/>
            <w:tcBorders>
              <w:top w:val="nil"/>
              <w:left w:val="nil"/>
              <w:bottom w:val="nil"/>
              <w:right w:val="nil"/>
            </w:tcBorders>
            <w:shd w:val="clear" w:color="auto" w:fill="auto"/>
            <w:noWrap/>
            <w:vAlign w:val="bottom"/>
            <w:hideMark/>
          </w:tcPr>
          <w:p w14:paraId="1DE6CC5E" w14:textId="77777777" w:rsidR="00F15D18" w:rsidRPr="00D77CAE" w:rsidRDefault="00F15D18" w:rsidP="00F15D18">
            <w:pPr>
              <w:spacing w:after="0" w:line="240" w:lineRule="auto"/>
              <w:rPr>
                <w:rFonts w:eastAsia="Times New Roman"/>
                <w:sz w:val="20"/>
                <w:szCs w:val="20"/>
                <w:lang w:val="en-KE" w:eastAsia="en-KE"/>
              </w:rPr>
            </w:pPr>
          </w:p>
        </w:tc>
        <w:tc>
          <w:tcPr>
            <w:tcW w:w="400" w:type="pct"/>
            <w:tcBorders>
              <w:top w:val="nil"/>
              <w:left w:val="nil"/>
              <w:bottom w:val="nil"/>
              <w:right w:val="nil"/>
            </w:tcBorders>
            <w:shd w:val="clear" w:color="auto" w:fill="auto"/>
            <w:noWrap/>
            <w:vAlign w:val="bottom"/>
            <w:hideMark/>
          </w:tcPr>
          <w:p w14:paraId="3A3AE780" w14:textId="77777777" w:rsidR="00F15D18" w:rsidRPr="00D77CAE" w:rsidRDefault="00F15D18" w:rsidP="00F15D18">
            <w:pPr>
              <w:spacing w:after="0" w:line="240" w:lineRule="auto"/>
              <w:rPr>
                <w:rFonts w:eastAsia="Times New Roman"/>
                <w:sz w:val="20"/>
                <w:szCs w:val="20"/>
                <w:lang w:val="en-KE" w:eastAsia="en-KE"/>
              </w:rPr>
            </w:pPr>
          </w:p>
        </w:tc>
        <w:tc>
          <w:tcPr>
            <w:tcW w:w="304" w:type="pct"/>
            <w:tcBorders>
              <w:top w:val="nil"/>
              <w:left w:val="nil"/>
              <w:bottom w:val="nil"/>
              <w:right w:val="nil"/>
            </w:tcBorders>
            <w:shd w:val="clear" w:color="auto" w:fill="auto"/>
            <w:noWrap/>
            <w:vAlign w:val="bottom"/>
            <w:hideMark/>
          </w:tcPr>
          <w:p w14:paraId="00CFD991" w14:textId="77777777" w:rsidR="00F15D18" w:rsidRPr="00D77CAE" w:rsidRDefault="00F15D18" w:rsidP="00F15D18">
            <w:pPr>
              <w:spacing w:after="0" w:line="240" w:lineRule="auto"/>
              <w:rPr>
                <w:rFonts w:eastAsia="Times New Roman"/>
                <w:sz w:val="20"/>
                <w:szCs w:val="20"/>
                <w:lang w:val="en-KE" w:eastAsia="en-KE"/>
              </w:rPr>
            </w:pPr>
          </w:p>
        </w:tc>
        <w:tc>
          <w:tcPr>
            <w:tcW w:w="305" w:type="pct"/>
            <w:tcBorders>
              <w:top w:val="nil"/>
              <w:left w:val="nil"/>
              <w:bottom w:val="nil"/>
              <w:right w:val="nil"/>
            </w:tcBorders>
            <w:shd w:val="clear" w:color="auto" w:fill="auto"/>
            <w:noWrap/>
            <w:vAlign w:val="bottom"/>
            <w:hideMark/>
          </w:tcPr>
          <w:p w14:paraId="40DA4EC4" w14:textId="77777777" w:rsidR="00F15D18" w:rsidRPr="00D77CAE" w:rsidRDefault="00F15D18" w:rsidP="00F15D18">
            <w:pPr>
              <w:spacing w:after="0" w:line="240" w:lineRule="auto"/>
              <w:rPr>
                <w:rFonts w:eastAsia="Times New Roman"/>
                <w:sz w:val="20"/>
                <w:szCs w:val="20"/>
                <w:lang w:val="en-KE" w:eastAsia="en-KE"/>
              </w:rPr>
            </w:pPr>
          </w:p>
        </w:tc>
        <w:tc>
          <w:tcPr>
            <w:tcW w:w="337" w:type="pct"/>
            <w:tcBorders>
              <w:top w:val="nil"/>
              <w:left w:val="nil"/>
              <w:bottom w:val="nil"/>
              <w:right w:val="nil"/>
            </w:tcBorders>
            <w:shd w:val="clear" w:color="auto" w:fill="auto"/>
            <w:noWrap/>
            <w:vAlign w:val="bottom"/>
            <w:hideMark/>
          </w:tcPr>
          <w:p w14:paraId="120C8CCC" w14:textId="77777777" w:rsidR="00F15D18" w:rsidRPr="00D77CAE" w:rsidRDefault="00F15D18" w:rsidP="00F15D18">
            <w:pPr>
              <w:spacing w:after="0" w:line="240" w:lineRule="auto"/>
              <w:rPr>
                <w:rFonts w:eastAsia="Times New Roman"/>
                <w:sz w:val="20"/>
                <w:szCs w:val="20"/>
                <w:lang w:val="en-KE" w:eastAsia="en-KE"/>
              </w:rPr>
            </w:pPr>
          </w:p>
        </w:tc>
        <w:tc>
          <w:tcPr>
            <w:tcW w:w="347" w:type="pct"/>
            <w:tcBorders>
              <w:top w:val="nil"/>
              <w:left w:val="nil"/>
              <w:bottom w:val="nil"/>
              <w:right w:val="nil"/>
            </w:tcBorders>
            <w:shd w:val="clear" w:color="auto" w:fill="auto"/>
            <w:noWrap/>
            <w:vAlign w:val="bottom"/>
            <w:hideMark/>
          </w:tcPr>
          <w:p w14:paraId="06823A04" w14:textId="77777777" w:rsidR="00F15D18" w:rsidRPr="00D77CAE" w:rsidRDefault="00F15D18" w:rsidP="00F15D18">
            <w:pPr>
              <w:spacing w:after="0" w:line="240" w:lineRule="auto"/>
              <w:rPr>
                <w:rFonts w:eastAsia="Times New Roman"/>
                <w:sz w:val="20"/>
                <w:szCs w:val="20"/>
                <w:lang w:val="en-KE" w:eastAsia="en-KE"/>
              </w:rPr>
            </w:pPr>
          </w:p>
        </w:tc>
        <w:tc>
          <w:tcPr>
            <w:tcW w:w="379" w:type="pct"/>
            <w:tcBorders>
              <w:top w:val="nil"/>
              <w:left w:val="nil"/>
              <w:bottom w:val="nil"/>
              <w:right w:val="nil"/>
            </w:tcBorders>
            <w:shd w:val="clear" w:color="auto" w:fill="auto"/>
            <w:noWrap/>
            <w:vAlign w:val="bottom"/>
            <w:hideMark/>
          </w:tcPr>
          <w:p w14:paraId="4CF85F01" w14:textId="77777777" w:rsidR="00F15D18" w:rsidRPr="00D77CAE" w:rsidRDefault="00F15D18" w:rsidP="00F15D18">
            <w:pPr>
              <w:spacing w:after="0" w:line="240" w:lineRule="auto"/>
              <w:rPr>
                <w:rFonts w:eastAsia="Times New Roman"/>
                <w:sz w:val="20"/>
                <w:szCs w:val="20"/>
                <w:lang w:val="en-KE" w:eastAsia="en-KE"/>
              </w:rPr>
            </w:pPr>
          </w:p>
        </w:tc>
        <w:tc>
          <w:tcPr>
            <w:tcW w:w="303" w:type="pct"/>
            <w:tcBorders>
              <w:top w:val="nil"/>
              <w:left w:val="nil"/>
              <w:bottom w:val="nil"/>
              <w:right w:val="nil"/>
            </w:tcBorders>
            <w:shd w:val="clear" w:color="auto" w:fill="auto"/>
            <w:noWrap/>
            <w:vAlign w:val="bottom"/>
            <w:hideMark/>
          </w:tcPr>
          <w:p w14:paraId="6F618200" w14:textId="77777777" w:rsidR="00F15D18" w:rsidRPr="00D77CAE" w:rsidRDefault="00F15D18" w:rsidP="00F15D18">
            <w:pPr>
              <w:spacing w:after="0" w:line="240" w:lineRule="auto"/>
              <w:rPr>
                <w:rFonts w:eastAsia="Times New Roman"/>
                <w:sz w:val="20"/>
                <w:szCs w:val="20"/>
                <w:lang w:val="en-KE" w:eastAsia="en-KE"/>
              </w:rPr>
            </w:pPr>
          </w:p>
        </w:tc>
        <w:tc>
          <w:tcPr>
            <w:tcW w:w="320" w:type="pct"/>
            <w:tcBorders>
              <w:top w:val="nil"/>
              <w:left w:val="nil"/>
              <w:bottom w:val="nil"/>
              <w:right w:val="nil"/>
            </w:tcBorders>
            <w:shd w:val="clear" w:color="auto" w:fill="auto"/>
            <w:noWrap/>
            <w:vAlign w:val="bottom"/>
            <w:hideMark/>
          </w:tcPr>
          <w:p w14:paraId="0AC535A3" w14:textId="77777777" w:rsidR="00F15D18" w:rsidRPr="00D77CAE" w:rsidRDefault="00F15D18" w:rsidP="00F15D18">
            <w:pPr>
              <w:spacing w:after="0" w:line="240" w:lineRule="auto"/>
              <w:rPr>
                <w:rFonts w:eastAsia="Times New Roman"/>
                <w:sz w:val="20"/>
                <w:szCs w:val="20"/>
                <w:lang w:val="en-KE" w:eastAsia="en-KE"/>
              </w:rPr>
            </w:pPr>
          </w:p>
        </w:tc>
        <w:tc>
          <w:tcPr>
            <w:tcW w:w="311" w:type="pct"/>
            <w:tcBorders>
              <w:top w:val="nil"/>
              <w:left w:val="nil"/>
              <w:bottom w:val="nil"/>
              <w:right w:val="nil"/>
            </w:tcBorders>
            <w:shd w:val="clear" w:color="auto" w:fill="auto"/>
            <w:noWrap/>
            <w:vAlign w:val="bottom"/>
            <w:hideMark/>
          </w:tcPr>
          <w:p w14:paraId="4AA7569A" w14:textId="77777777" w:rsidR="00F15D18" w:rsidRPr="00D77CAE" w:rsidRDefault="00F15D18" w:rsidP="00F15D18">
            <w:pPr>
              <w:spacing w:after="0" w:line="240" w:lineRule="auto"/>
              <w:rPr>
                <w:rFonts w:eastAsia="Times New Roman"/>
                <w:sz w:val="20"/>
                <w:szCs w:val="20"/>
                <w:lang w:val="en-KE" w:eastAsia="en-KE"/>
              </w:rPr>
            </w:pPr>
          </w:p>
        </w:tc>
        <w:tc>
          <w:tcPr>
            <w:tcW w:w="340" w:type="pct"/>
            <w:tcBorders>
              <w:top w:val="nil"/>
              <w:left w:val="nil"/>
              <w:bottom w:val="nil"/>
              <w:right w:val="nil"/>
            </w:tcBorders>
            <w:shd w:val="clear" w:color="auto" w:fill="auto"/>
            <w:noWrap/>
            <w:vAlign w:val="bottom"/>
            <w:hideMark/>
          </w:tcPr>
          <w:p w14:paraId="10B2281E" w14:textId="77777777" w:rsidR="00F15D18" w:rsidRPr="00D77CAE" w:rsidRDefault="00F15D18" w:rsidP="00F15D18">
            <w:pPr>
              <w:spacing w:after="0" w:line="240" w:lineRule="auto"/>
              <w:rPr>
                <w:rFonts w:eastAsia="Times New Roman"/>
                <w:sz w:val="20"/>
                <w:szCs w:val="20"/>
                <w:lang w:val="en-KE" w:eastAsia="en-KE"/>
              </w:rPr>
            </w:pPr>
          </w:p>
        </w:tc>
        <w:tc>
          <w:tcPr>
            <w:tcW w:w="239" w:type="pct"/>
            <w:tcBorders>
              <w:top w:val="nil"/>
              <w:left w:val="nil"/>
              <w:bottom w:val="nil"/>
              <w:right w:val="nil"/>
            </w:tcBorders>
            <w:shd w:val="clear" w:color="auto" w:fill="auto"/>
            <w:noWrap/>
            <w:vAlign w:val="bottom"/>
            <w:hideMark/>
          </w:tcPr>
          <w:p w14:paraId="1DB9B608" w14:textId="77777777" w:rsidR="00F15D18" w:rsidRPr="00D77CAE" w:rsidRDefault="00F15D18" w:rsidP="00F15D18">
            <w:pPr>
              <w:spacing w:after="0" w:line="240" w:lineRule="auto"/>
              <w:rPr>
                <w:rFonts w:eastAsia="Times New Roman"/>
                <w:sz w:val="20"/>
                <w:szCs w:val="20"/>
                <w:lang w:val="en-KE" w:eastAsia="en-KE"/>
              </w:rPr>
            </w:pPr>
          </w:p>
        </w:tc>
        <w:tc>
          <w:tcPr>
            <w:tcW w:w="456" w:type="pct"/>
            <w:tcBorders>
              <w:top w:val="nil"/>
              <w:left w:val="nil"/>
              <w:bottom w:val="nil"/>
              <w:right w:val="nil"/>
            </w:tcBorders>
            <w:shd w:val="clear" w:color="auto" w:fill="auto"/>
            <w:noWrap/>
            <w:vAlign w:val="bottom"/>
            <w:hideMark/>
          </w:tcPr>
          <w:p w14:paraId="78890E0B" w14:textId="77777777" w:rsidR="00F15D18" w:rsidRPr="00D77CAE" w:rsidRDefault="00F15D18" w:rsidP="00F15D18">
            <w:pPr>
              <w:spacing w:after="0" w:line="240" w:lineRule="auto"/>
              <w:rPr>
                <w:rFonts w:eastAsia="Times New Roman"/>
                <w:sz w:val="20"/>
                <w:szCs w:val="20"/>
                <w:lang w:val="en-KE" w:eastAsia="en-KE"/>
              </w:rPr>
            </w:pPr>
          </w:p>
        </w:tc>
      </w:tr>
      <w:tr w:rsidR="00F15D18" w:rsidRPr="00D77CAE" w14:paraId="468B3F83" w14:textId="77777777" w:rsidTr="00F15D18">
        <w:trPr>
          <w:trHeight w:val="288"/>
        </w:trPr>
        <w:tc>
          <w:tcPr>
            <w:tcW w:w="197" w:type="pct"/>
            <w:tcBorders>
              <w:top w:val="nil"/>
              <w:left w:val="nil"/>
              <w:bottom w:val="nil"/>
              <w:right w:val="nil"/>
            </w:tcBorders>
            <w:shd w:val="clear" w:color="auto" w:fill="auto"/>
            <w:noWrap/>
            <w:vAlign w:val="bottom"/>
            <w:hideMark/>
          </w:tcPr>
          <w:p w14:paraId="623EB3CA" w14:textId="77777777" w:rsidR="00F15D18" w:rsidRPr="00D77CAE" w:rsidRDefault="00F15D18" w:rsidP="00F15D18">
            <w:pPr>
              <w:spacing w:after="0" w:line="240" w:lineRule="auto"/>
              <w:rPr>
                <w:rFonts w:eastAsia="Times New Roman"/>
                <w:sz w:val="20"/>
                <w:szCs w:val="20"/>
                <w:lang w:val="en-KE" w:eastAsia="en-KE"/>
              </w:rPr>
            </w:pPr>
          </w:p>
        </w:tc>
        <w:tc>
          <w:tcPr>
            <w:tcW w:w="328" w:type="pct"/>
            <w:tcBorders>
              <w:top w:val="nil"/>
              <w:left w:val="nil"/>
              <w:bottom w:val="nil"/>
              <w:right w:val="nil"/>
            </w:tcBorders>
            <w:shd w:val="clear" w:color="auto" w:fill="auto"/>
            <w:noWrap/>
            <w:vAlign w:val="bottom"/>
            <w:hideMark/>
          </w:tcPr>
          <w:p w14:paraId="1A842B8B" w14:textId="77777777" w:rsidR="00F15D18" w:rsidRPr="00D77CAE" w:rsidRDefault="00F15D18" w:rsidP="00F15D18">
            <w:pPr>
              <w:spacing w:after="0" w:line="240" w:lineRule="auto"/>
              <w:rPr>
                <w:rFonts w:eastAsia="Times New Roman"/>
                <w:sz w:val="20"/>
                <w:szCs w:val="20"/>
                <w:lang w:val="en-KE" w:eastAsia="en-KE"/>
              </w:rPr>
            </w:pPr>
          </w:p>
        </w:tc>
        <w:tc>
          <w:tcPr>
            <w:tcW w:w="434" w:type="pct"/>
            <w:tcBorders>
              <w:top w:val="nil"/>
              <w:left w:val="nil"/>
              <w:bottom w:val="nil"/>
              <w:right w:val="nil"/>
            </w:tcBorders>
            <w:shd w:val="clear" w:color="auto" w:fill="auto"/>
            <w:noWrap/>
            <w:vAlign w:val="bottom"/>
            <w:hideMark/>
          </w:tcPr>
          <w:p w14:paraId="5B874132" w14:textId="77777777" w:rsidR="00F15D18" w:rsidRPr="00D77CAE" w:rsidRDefault="00F15D18" w:rsidP="00F15D18">
            <w:pPr>
              <w:spacing w:after="0" w:line="240" w:lineRule="auto"/>
              <w:rPr>
                <w:rFonts w:eastAsia="Times New Roman"/>
                <w:sz w:val="20"/>
                <w:szCs w:val="20"/>
                <w:lang w:val="en-KE" w:eastAsia="en-KE"/>
              </w:rPr>
            </w:pPr>
          </w:p>
        </w:tc>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D02DD" w14:textId="77777777" w:rsidR="00F15D18" w:rsidRPr="00D77CAE" w:rsidRDefault="00F15D18" w:rsidP="00F15D18">
            <w:pPr>
              <w:spacing w:after="0" w:line="240" w:lineRule="auto"/>
              <w:jc w:val="right"/>
              <w:rPr>
                <w:rFonts w:eastAsia="Times New Roman"/>
                <w:color w:val="FF0000"/>
                <w:sz w:val="20"/>
                <w:szCs w:val="20"/>
                <w:lang w:val="en-KE" w:eastAsia="en-KE"/>
              </w:rPr>
            </w:pPr>
            <w:r w:rsidRPr="00D77CAE">
              <w:rPr>
                <w:rFonts w:eastAsia="Times New Roman"/>
                <w:color w:val="FF0000"/>
                <w:sz w:val="20"/>
                <w:szCs w:val="20"/>
                <w:lang w:val="en-KE" w:eastAsia="en-KE"/>
              </w:rPr>
              <w:t>1000</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14:paraId="2FC3C11C" w14:textId="77777777" w:rsidR="00F15D18" w:rsidRPr="00D77CAE" w:rsidRDefault="00F15D18" w:rsidP="00F15D18">
            <w:pPr>
              <w:spacing w:after="0" w:line="240" w:lineRule="auto"/>
              <w:jc w:val="right"/>
              <w:rPr>
                <w:rFonts w:eastAsia="Times New Roman"/>
                <w:color w:val="FF0000"/>
                <w:sz w:val="20"/>
                <w:szCs w:val="20"/>
                <w:lang w:val="en-KE" w:eastAsia="en-KE"/>
              </w:rPr>
            </w:pPr>
            <w:r w:rsidRPr="00D77CAE">
              <w:rPr>
                <w:rFonts w:eastAsia="Times New Roman"/>
                <w:color w:val="FF0000"/>
                <w:sz w:val="20"/>
                <w:szCs w:val="20"/>
                <w:lang w:val="en-KE" w:eastAsia="en-KE"/>
              </w:rPr>
              <w:t>31</w:t>
            </w:r>
          </w:p>
        </w:tc>
        <w:tc>
          <w:tcPr>
            <w:tcW w:w="305" w:type="pct"/>
            <w:tcBorders>
              <w:top w:val="single" w:sz="4" w:space="0" w:color="auto"/>
              <w:left w:val="nil"/>
              <w:bottom w:val="single" w:sz="4" w:space="0" w:color="auto"/>
              <w:right w:val="single" w:sz="4" w:space="0" w:color="auto"/>
            </w:tcBorders>
            <w:shd w:val="clear" w:color="auto" w:fill="auto"/>
            <w:noWrap/>
            <w:vAlign w:val="bottom"/>
            <w:hideMark/>
          </w:tcPr>
          <w:p w14:paraId="03D42D83" w14:textId="77777777" w:rsidR="00F15D18" w:rsidRPr="00D77CAE" w:rsidRDefault="00F15D18" w:rsidP="00F15D18">
            <w:pPr>
              <w:spacing w:after="0" w:line="240" w:lineRule="auto"/>
              <w:jc w:val="right"/>
              <w:rPr>
                <w:rFonts w:eastAsia="Times New Roman"/>
                <w:color w:val="FF0000"/>
                <w:sz w:val="20"/>
                <w:szCs w:val="20"/>
                <w:lang w:val="en-KE" w:eastAsia="en-KE"/>
              </w:rPr>
            </w:pPr>
            <w:r w:rsidRPr="00D77CAE">
              <w:rPr>
                <w:rFonts w:eastAsia="Times New Roman"/>
                <w:color w:val="FF0000"/>
                <w:sz w:val="20"/>
                <w:szCs w:val="20"/>
                <w:lang w:val="en-KE" w:eastAsia="en-KE"/>
              </w:rPr>
              <w:t>21</w:t>
            </w:r>
          </w:p>
        </w:tc>
        <w:tc>
          <w:tcPr>
            <w:tcW w:w="337" w:type="pct"/>
            <w:tcBorders>
              <w:top w:val="single" w:sz="4" w:space="0" w:color="auto"/>
              <w:left w:val="nil"/>
              <w:bottom w:val="single" w:sz="4" w:space="0" w:color="auto"/>
              <w:right w:val="single" w:sz="4" w:space="0" w:color="auto"/>
            </w:tcBorders>
            <w:shd w:val="clear" w:color="auto" w:fill="auto"/>
            <w:noWrap/>
            <w:vAlign w:val="bottom"/>
            <w:hideMark/>
          </w:tcPr>
          <w:p w14:paraId="7DE2A200" w14:textId="77777777" w:rsidR="00F15D18" w:rsidRPr="00D77CAE" w:rsidRDefault="00F15D18" w:rsidP="00F15D18">
            <w:pPr>
              <w:spacing w:after="0" w:line="240" w:lineRule="auto"/>
              <w:rPr>
                <w:rFonts w:eastAsia="Times New Roman"/>
                <w:color w:val="FF0000"/>
                <w:sz w:val="20"/>
                <w:szCs w:val="20"/>
                <w:lang w:val="en-KE" w:eastAsia="en-KE"/>
              </w:rPr>
            </w:pPr>
            <w:r w:rsidRPr="00D77CAE">
              <w:rPr>
                <w:rFonts w:eastAsia="Times New Roman"/>
                <w:color w:val="FF0000"/>
                <w:sz w:val="20"/>
                <w:szCs w:val="20"/>
                <w:lang w:val="en-KE" w:eastAsia="en-KE"/>
              </w:rPr>
              <w:t> </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7A6DC8AA" w14:textId="77777777" w:rsidR="00F15D18" w:rsidRPr="00D77CAE" w:rsidRDefault="00F15D18" w:rsidP="00F15D18">
            <w:pPr>
              <w:spacing w:after="0" w:line="240" w:lineRule="auto"/>
              <w:jc w:val="right"/>
              <w:rPr>
                <w:rFonts w:eastAsia="Times New Roman"/>
                <w:color w:val="FF0000"/>
                <w:sz w:val="20"/>
                <w:szCs w:val="20"/>
                <w:lang w:val="en-KE" w:eastAsia="en-KE"/>
              </w:rPr>
            </w:pPr>
            <w:r w:rsidRPr="00D77CAE">
              <w:rPr>
                <w:rFonts w:eastAsia="Times New Roman"/>
                <w:color w:val="FF0000"/>
                <w:sz w:val="20"/>
                <w:szCs w:val="20"/>
                <w:lang w:val="en-KE" w:eastAsia="en-KE"/>
              </w:rPr>
              <w:t>11</w:t>
            </w:r>
          </w:p>
        </w:tc>
        <w:tc>
          <w:tcPr>
            <w:tcW w:w="379" w:type="pct"/>
            <w:tcBorders>
              <w:top w:val="nil"/>
              <w:left w:val="nil"/>
              <w:bottom w:val="nil"/>
              <w:right w:val="nil"/>
            </w:tcBorders>
            <w:shd w:val="clear" w:color="auto" w:fill="auto"/>
            <w:noWrap/>
            <w:vAlign w:val="bottom"/>
            <w:hideMark/>
          </w:tcPr>
          <w:p w14:paraId="60B82CE6" w14:textId="77777777" w:rsidR="00F15D18" w:rsidRPr="00D77CAE" w:rsidRDefault="00F15D18" w:rsidP="00F15D18">
            <w:pPr>
              <w:spacing w:after="0" w:line="240" w:lineRule="auto"/>
              <w:jc w:val="right"/>
              <w:rPr>
                <w:rFonts w:eastAsia="Times New Roman"/>
                <w:color w:val="FF0000"/>
                <w:sz w:val="20"/>
                <w:szCs w:val="20"/>
                <w:lang w:val="en-KE" w:eastAsia="en-KE"/>
              </w:rPr>
            </w:pPr>
          </w:p>
        </w:tc>
        <w:tc>
          <w:tcPr>
            <w:tcW w:w="303" w:type="pct"/>
            <w:tcBorders>
              <w:top w:val="nil"/>
              <w:left w:val="nil"/>
              <w:bottom w:val="nil"/>
              <w:right w:val="nil"/>
            </w:tcBorders>
            <w:shd w:val="clear" w:color="auto" w:fill="auto"/>
            <w:noWrap/>
            <w:vAlign w:val="bottom"/>
            <w:hideMark/>
          </w:tcPr>
          <w:p w14:paraId="149F593C" w14:textId="77777777" w:rsidR="00F15D18" w:rsidRPr="00D77CAE" w:rsidRDefault="00F15D18" w:rsidP="00F15D18">
            <w:pPr>
              <w:spacing w:after="0" w:line="240" w:lineRule="auto"/>
              <w:rPr>
                <w:rFonts w:eastAsia="Times New Roman"/>
                <w:sz w:val="20"/>
                <w:szCs w:val="20"/>
                <w:lang w:val="en-KE" w:eastAsia="en-KE"/>
              </w:rPr>
            </w:pPr>
          </w:p>
        </w:tc>
        <w:tc>
          <w:tcPr>
            <w:tcW w:w="320" w:type="pct"/>
            <w:tcBorders>
              <w:top w:val="nil"/>
              <w:left w:val="nil"/>
              <w:bottom w:val="nil"/>
              <w:right w:val="nil"/>
            </w:tcBorders>
            <w:shd w:val="clear" w:color="auto" w:fill="auto"/>
            <w:noWrap/>
            <w:vAlign w:val="bottom"/>
            <w:hideMark/>
          </w:tcPr>
          <w:p w14:paraId="402F18EE" w14:textId="77777777" w:rsidR="00F15D18" w:rsidRPr="00D77CAE" w:rsidRDefault="00F15D18" w:rsidP="00F15D18">
            <w:pPr>
              <w:spacing w:after="0" w:line="240" w:lineRule="auto"/>
              <w:rPr>
                <w:rFonts w:eastAsia="Times New Roman"/>
                <w:sz w:val="20"/>
                <w:szCs w:val="20"/>
                <w:lang w:val="en-KE" w:eastAsia="en-KE"/>
              </w:rPr>
            </w:pPr>
          </w:p>
        </w:tc>
        <w:tc>
          <w:tcPr>
            <w:tcW w:w="311" w:type="pct"/>
            <w:tcBorders>
              <w:top w:val="nil"/>
              <w:left w:val="nil"/>
              <w:bottom w:val="nil"/>
              <w:right w:val="nil"/>
            </w:tcBorders>
            <w:shd w:val="clear" w:color="auto" w:fill="auto"/>
            <w:noWrap/>
            <w:vAlign w:val="bottom"/>
            <w:hideMark/>
          </w:tcPr>
          <w:p w14:paraId="69DC3CE6" w14:textId="77777777" w:rsidR="00F15D18" w:rsidRPr="00D77CAE" w:rsidRDefault="00F15D18" w:rsidP="00F15D18">
            <w:pPr>
              <w:spacing w:after="0" w:line="240" w:lineRule="auto"/>
              <w:rPr>
                <w:rFonts w:eastAsia="Times New Roman"/>
                <w:sz w:val="20"/>
                <w:szCs w:val="20"/>
                <w:lang w:val="en-KE" w:eastAsia="en-KE"/>
              </w:rPr>
            </w:pPr>
          </w:p>
        </w:tc>
        <w:tc>
          <w:tcPr>
            <w:tcW w:w="340" w:type="pct"/>
            <w:tcBorders>
              <w:top w:val="nil"/>
              <w:left w:val="nil"/>
              <w:bottom w:val="nil"/>
              <w:right w:val="nil"/>
            </w:tcBorders>
            <w:shd w:val="clear" w:color="auto" w:fill="auto"/>
            <w:noWrap/>
            <w:vAlign w:val="bottom"/>
            <w:hideMark/>
          </w:tcPr>
          <w:p w14:paraId="4119269C" w14:textId="77777777" w:rsidR="00F15D18" w:rsidRPr="00D77CAE" w:rsidRDefault="00F15D18" w:rsidP="00F15D18">
            <w:pPr>
              <w:spacing w:after="0" w:line="240" w:lineRule="auto"/>
              <w:rPr>
                <w:rFonts w:eastAsia="Times New Roman"/>
                <w:sz w:val="20"/>
                <w:szCs w:val="20"/>
                <w:lang w:val="en-KE" w:eastAsia="en-KE"/>
              </w:rPr>
            </w:pPr>
          </w:p>
        </w:tc>
        <w:tc>
          <w:tcPr>
            <w:tcW w:w="239" w:type="pct"/>
            <w:tcBorders>
              <w:top w:val="nil"/>
              <w:left w:val="nil"/>
              <w:bottom w:val="nil"/>
              <w:right w:val="nil"/>
            </w:tcBorders>
            <w:shd w:val="clear" w:color="auto" w:fill="auto"/>
            <w:noWrap/>
            <w:vAlign w:val="bottom"/>
            <w:hideMark/>
          </w:tcPr>
          <w:p w14:paraId="7CEB0D74" w14:textId="77777777" w:rsidR="00F15D18" w:rsidRPr="00D77CAE" w:rsidRDefault="00F15D18" w:rsidP="00F15D18">
            <w:pPr>
              <w:spacing w:after="0" w:line="240" w:lineRule="auto"/>
              <w:rPr>
                <w:rFonts w:eastAsia="Times New Roman"/>
                <w:sz w:val="20"/>
                <w:szCs w:val="20"/>
                <w:lang w:val="en-KE" w:eastAsia="en-KE"/>
              </w:rPr>
            </w:pPr>
          </w:p>
        </w:tc>
        <w:tc>
          <w:tcPr>
            <w:tcW w:w="456" w:type="pct"/>
            <w:tcBorders>
              <w:top w:val="nil"/>
              <w:left w:val="nil"/>
              <w:bottom w:val="nil"/>
              <w:right w:val="nil"/>
            </w:tcBorders>
            <w:shd w:val="clear" w:color="auto" w:fill="auto"/>
            <w:noWrap/>
            <w:vAlign w:val="bottom"/>
            <w:hideMark/>
          </w:tcPr>
          <w:p w14:paraId="607012B9" w14:textId="77777777" w:rsidR="00F15D18" w:rsidRPr="00D77CAE" w:rsidRDefault="00F15D18" w:rsidP="00F15D18">
            <w:pPr>
              <w:spacing w:after="0" w:line="240" w:lineRule="auto"/>
              <w:rPr>
                <w:rFonts w:eastAsia="Times New Roman"/>
                <w:sz w:val="20"/>
                <w:szCs w:val="20"/>
                <w:lang w:val="en-KE" w:eastAsia="en-KE"/>
              </w:rPr>
            </w:pPr>
          </w:p>
        </w:tc>
      </w:tr>
      <w:tr w:rsidR="00F15D18" w:rsidRPr="00D77CAE" w14:paraId="726188D4" w14:textId="77777777" w:rsidTr="00F15D18">
        <w:trPr>
          <w:trHeight w:val="288"/>
        </w:trPr>
        <w:tc>
          <w:tcPr>
            <w:tcW w:w="197" w:type="pct"/>
            <w:tcBorders>
              <w:top w:val="nil"/>
              <w:left w:val="nil"/>
              <w:bottom w:val="nil"/>
              <w:right w:val="nil"/>
            </w:tcBorders>
            <w:shd w:val="clear" w:color="auto" w:fill="auto"/>
            <w:noWrap/>
            <w:vAlign w:val="bottom"/>
            <w:hideMark/>
          </w:tcPr>
          <w:p w14:paraId="67106B8A" w14:textId="77777777" w:rsidR="00F15D18" w:rsidRPr="00D77CAE" w:rsidRDefault="00F15D18" w:rsidP="00F15D18">
            <w:pPr>
              <w:spacing w:after="0" w:line="240" w:lineRule="auto"/>
              <w:rPr>
                <w:rFonts w:eastAsia="Times New Roman"/>
                <w:sz w:val="20"/>
                <w:szCs w:val="20"/>
                <w:lang w:val="en-KE" w:eastAsia="en-KE"/>
              </w:rPr>
            </w:pPr>
          </w:p>
        </w:tc>
        <w:tc>
          <w:tcPr>
            <w:tcW w:w="328" w:type="pct"/>
            <w:tcBorders>
              <w:top w:val="nil"/>
              <w:left w:val="nil"/>
              <w:bottom w:val="nil"/>
              <w:right w:val="nil"/>
            </w:tcBorders>
            <w:shd w:val="clear" w:color="auto" w:fill="auto"/>
            <w:noWrap/>
            <w:vAlign w:val="bottom"/>
            <w:hideMark/>
          </w:tcPr>
          <w:p w14:paraId="7BFA7CFF" w14:textId="77777777" w:rsidR="00F15D18" w:rsidRPr="00D77CAE" w:rsidRDefault="00F15D18" w:rsidP="00F15D18">
            <w:pPr>
              <w:spacing w:after="0" w:line="240" w:lineRule="auto"/>
              <w:rPr>
                <w:rFonts w:eastAsia="Times New Roman"/>
                <w:sz w:val="20"/>
                <w:szCs w:val="20"/>
                <w:lang w:val="en-KE" w:eastAsia="en-KE"/>
              </w:rPr>
            </w:pPr>
          </w:p>
        </w:tc>
        <w:tc>
          <w:tcPr>
            <w:tcW w:w="434" w:type="pct"/>
            <w:tcBorders>
              <w:top w:val="nil"/>
              <w:left w:val="nil"/>
              <w:bottom w:val="nil"/>
              <w:right w:val="nil"/>
            </w:tcBorders>
            <w:shd w:val="clear" w:color="auto" w:fill="auto"/>
            <w:noWrap/>
            <w:vAlign w:val="bottom"/>
            <w:hideMark/>
          </w:tcPr>
          <w:p w14:paraId="539A4A1B" w14:textId="77777777" w:rsidR="00F15D18" w:rsidRPr="00D77CAE" w:rsidRDefault="00F15D18" w:rsidP="00F15D18">
            <w:pPr>
              <w:spacing w:after="0" w:line="240" w:lineRule="auto"/>
              <w:rPr>
                <w:rFonts w:eastAsia="Times New Roman"/>
                <w:sz w:val="20"/>
                <w:szCs w:val="20"/>
                <w:lang w:val="en-KE" w:eastAsia="en-KE"/>
              </w:rPr>
            </w:pPr>
          </w:p>
        </w:tc>
        <w:tc>
          <w:tcPr>
            <w:tcW w:w="400" w:type="pct"/>
            <w:tcBorders>
              <w:top w:val="nil"/>
              <w:left w:val="nil"/>
              <w:bottom w:val="nil"/>
              <w:right w:val="nil"/>
            </w:tcBorders>
            <w:shd w:val="clear" w:color="auto" w:fill="auto"/>
            <w:noWrap/>
            <w:vAlign w:val="bottom"/>
            <w:hideMark/>
          </w:tcPr>
          <w:p w14:paraId="6119D73B" w14:textId="77777777" w:rsidR="00F15D18" w:rsidRPr="00D77CAE" w:rsidRDefault="00F15D18" w:rsidP="00F15D18">
            <w:pPr>
              <w:spacing w:after="0" w:line="240" w:lineRule="auto"/>
              <w:rPr>
                <w:rFonts w:eastAsia="Times New Roman"/>
                <w:sz w:val="20"/>
                <w:szCs w:val="20"/>
                <w:lang w:val="en-KE" w:eastAsia="en-KE"/>
              </w:rPr>
            </w:pPr>
          </w:p>
        </w:tc>
        <w:tc>
          <w:tcPr>
            <w:tcW w:w="304" w:type="pct"/>
            <w:tcBorders>
              <w:top w:val="nil"/>
              <w:left w:val="nil"/>
              <w:bottom w:val="nil"/>
              <w:right w:val="nil"/>
            </w:tcBorders>
            <w:shd w:val="clear" w:color="auto" w:fill="auto"/>
            <w:noWrap/>
            <w:vAlign w:val="bottom"/>
            <w:hideMark/>
          </w:tcPr>
          <w:p w14:paraId="3762E214" w14:textId="77777777" w:rsidR="00F15D18" w:rsidRPr="00D77CAE" w:rsidRDefault="00F15D18" w:rsidP="00F15D18">
            <w:pPr>
              <w:spacing w:after="0" w:line="240" w:lineRule="auto"/>
              <w:rPr>
                <w:rFonts w:eastAsia="Times New Roman"/>
                <w:sz w:val="20"/>
                <w:szCs w:val="20"/>
                <w:lang w:val="en-KE" w:eastAsia="en-KE"/>
              </w:rPr>
            </w:pPr>
          </w:p>
        </w:tc>
        <w:tc>
          <w:tcPr>
            <w:tcW w:w="305" w:type="pct"/>
            <w:tcBorders>
              <w:top w:val="nil"/>
              <w:left w:val="nil"/>
              <w:bottom w:val="nil"/>
              <w:right w:val="nil"/>
            </w:tcBorders>
            <w:shd w:val="clear" w:color="auto" w:fill="auto"/>
            <w:noWrap/>
            <w:vAlign w:val="bottom"/>
            <w:hideMark/>
          </w:tcPr>
          <w:p w14:paraId="6787E577" w14:textId="77777777" w:rsidR="00F15D18" w:rsidRPr="00D77CAE" w:rsidRDefault="00F15D18" w:rsidP="00F15D18">
            <w:pPr>
              <w:spacing w:after="0" w:line="240" w:lineRule="auto"/>
              <w:rPr>
                <w:rFonts w:eastAsia="Times New Roman"/>
                <w:sz w:val="20"/>
                <w:szCs w:val="20"/>
                <w:lang w:val="en-KE" w:eastAsia="en-KE"/>
              </w:rPr>
            </w:pPr>
          </w:p>
        </w:tc>
        <w:tc>
          <w:tcPr>
            <w:tcW w:w="337" w:type="pct"/>
            <w:tcBorders>
              <w:top w:val="nil"/>
              <w:left w:val="nil"/>
              <w:bottom w:val="nil"/>
              <w:right w:val="nil"/>
            </w:tcBorders>
            <w:shd w:val="clear" w:color="auto" w:fill="auto"/>
            <w:noWrap/>
            <w:vAlign w:val="bottom"/>
            <w:hideMark/>
          </w:tcPr>
          <w:p w14:paraId="637AFC04" w14:textId="77777777" w:rsidR="00F15D18" w:rsidRPr="00D77CAE" w:rsidRDefault="00F15D18" w:rsidP="00F15D18">
            <w:pPr>
              <w:spacing w:after="0" w:line="240" w:lineRule="auto"/>
              <w:rPr>
                <w:rFonts w:eastAsia="Times New Roman"/>
                <w:sz w:val="20"/>
                <w:szCs w:val="20"/>
                <w:lang w:val="en-KE" w:eastAsia="en-KE"/>
              </w:rPr>
            </w:pPr>
          </w:p>
        </w:tc>
        <w:tc>
          <w:tcPr>
            <w:tcW w:w="347" w:type="pct"/>
            <w:tcBorders>
              <w:top w:val="nil"/>
              <w:left w:val="nil"/>
              <w:bottom w:val="nil"/>
              <w:right w:val="nil"/>
            </w:tcBorders>
            <w:shd w:val="clear" w:color="auto" w:fill="auto"/>
            <w:noWrap/>
            <w:vAlign w:val="bottom"/>
            <w:hideMark/>
          </w:tcPr>
          <w:p w14:paraId="002313FA" w14:textId="77777777" w:rsidR="00F15D18" w:rsidRPr="00D77CAE" w:rsidRDefault="00F15D18" w:rsidP="00F15D18">
            <w:pPr>
              <w:spacing w:after="0" w:line="240" w:lineRule="auto"/>
              <w:rPr>
                <w:rFonts w:eastAsia="Times New Roman"/>
                <w:sz w:val="20"/>
                <w:szCs w:val="20"/>
                <w:lang w:val="en-KE" w:eastAsia="en-KE"/>
              </w:rPr>
            </w:pPr>
          </w:p>
        </w:tc>
        <w:tc>
          <w:tcPr>
            <w:tcW w:w="379" w:type="pct"/>
            <w:tcBorders>
              <w:top w:val="nil"/>
              <w:left w:val="nil"/>
              <w:bottom w:val="nil"/>
              <w:right w:val="nil"/>
            </w:tcBorders>
            <w:shd w:val="clear" w:color="auto" w:fill="auto"/>
            <w:noWrap/>
            <w:vAlign w:val="bottom"/>
            <w:hideMark/>
          </w:tcPr>
          <w:p w14:paraId="5CC20E39" w14:textId="77777777" w:rsidR="00F15D18" w:rsidRPr="00D77CAE" w:rsidRDefault="00F15D18" w:rsidP="00F15D18">
            <w:pPr>
              <w:spacing w:after="0" w:line="240" w:lineRule="auto"/>
              <w:rPr>
                <w:rFonts w:eastAsia="Times New Roman"/>
                <w:sz w:val="20"/>
                <w:szCs w:val="20"/>
                <w:lang w:val="en-KE" w:eastAsia="en-KE"/>
              </w:rPr>
            </w:pPr>
          </w:p>
        </w:tc>
        <w:tc>
          <w:tcPr>
            <w:tcW w:w="303" w:type="pct"/>
            <w:tcBorders>
              <w:top w:val="nil"/>
              <w:left w:val="nil"/>
              <w:bottom w:val="nil"/>
              <w:right w:val="nil"/>
            </w:tcBorders>
            <w:shd w:val="clear" w:color="auto" w:fill="auto"/>
            <w:noWrap/>
            <w:vAlign w:val="bottom"/>
            <w:hideMark/>
          </w:tcPr>
          <w:p w14:paraId="1BA88796" w14:textId="77777777" w:rsidR="00F15D18" w:rsidRPr="00D77CAE" w:rsidRDefault="00F15D18" w:rsidP="00F15D18">
            <w:pPr>
              <w:spacing w:after="0" w:line="240" w:lineRule="auto"/>
              <w:rPr>
                <w:rFonts w:eastAsia="Times New Roman"/>
                <w:sz w:val="20"/>
                <w:szCs w:val="20"/>
                <w:lang w:val="en-KE" w:eastAsia="en-KE"/>
              </w:rPr>
            </w:pPr>
          </w:p>
        </w:tc>
        <w:tc>
          <w:tcPr>
            <w:tcW w:w="320" w:type="pct"/>
            <w:tcBorders>
              <w:top w:val="nil"/>
              <w:left w:val="nil"/>
              <w:bottom w:val="nil"/>
              <w:right w:val="nil"/>
            </w:tcBorders>
            <w:shd w:val="clear" w:color="auto" w:fill="auto"/>
            <w:noWrap/>
            <w:vAlign w:val="bottom"/>
            <w:hideMark/>
          </w:tcPr>
          <w:p w14:paraId="2B66566B" w14:textId="77777777" w:rsidR="00F15D18" w:rsidRPr="00D77CAE" w:rsidRDefault="00F15D18" w:rsidP="00F15D18">
            <w:pPr>
              <w:spacing w:after="0" w:line="240" w:lineRule="auto"/>
              <w:rPr>
                <w:rFonts w:eastAsia="Times New Roman"/>
                <w:sz w:val="20"/>
                <w:szCs w:val="20"/>
                <w:lang w:val="en-KE" w:eastAsia="en-KE"/>
              </w:rPr>
            </w:pPr>
          </w:p>
        </w:tc>
        <w:tc>
          <w:tcPr>
            <w:tcW w:w="311" w:type="pct"/>
            <w:tcBorders>
              <w:top w:val="nil"/>
              <w:left w:val="nil"/>
              <w:bottom w:val="nil"/>
              <w:right w:val="nil"/>
            </w:tcBorders>
            <w:shd w:val="clear" w:color="auto" w:fill="auto"/>
            <w:noWrap/>
            <w:vAlign w:val="bottom"/>
            <w:hideMark/>
          </w:tcPr>
          <w:p w14:paraId="100E00F2" w14:textId="77777777" w:rsidR="00F15D18" w:rsidRPr="00D77CAE" w:rsidRDefault="00F15D18" w:rsidP="00F15D18">
            <w:pPr>
              <w:spacing w:after="0" w:line="240" w:lineRule="auto"/>
              <w:rPr>
                <w:rFonts w:eastAsia="Times New Roman"/>
                <w:sz w:val="20"/>
                <w:szCs w:val="20"/>
                <w:lang w:val="en-KE" w:eastAsia="en-KE"/>
              </w:rPr>
            </w:pPr>
          </w:p>
        </w:tc>
        <w:tc>
          <w:tcPr>
            <w:tcW w:w="340" w:type="pct"/>
            <w:tcBorders>
              <w:top w:val="nil"/>
              <w:left w:val="nil"/>
              <w:bottom w:val="nil"/>
              <w:right w:val="nil"/>
            </w:tcBorders>
            <w:shd w:val="clear" w:color="auto" w:fill="auto"/>
            <w:noWrap/>
            <w:vAlign w:val="bottom"/>
            <w:hideMark/>
          </w:tcPr>
          <w:p w14:paraId="0446EEA1" w14:textId="77777777" w:rsidR="00F15D18" w:rsidRPr="00D77CAE" w:rsidRDefault="00F15D18" w:rsidP="00F15D18">
            <w:pPr>
              <w:spacing w:after="0" w:line="240" w:lineRule="auto"/>
              <w:rPr>
                <w:rFonts w:eastAsia="Times New Roman"/>
                <w:sz w:val="20"/>
                <w:szCs w:val="20"/>
                <w:lang w:val="en-KE" w:eastAsia="en-KE"/>
              </w:rPr>
            </w:pPr>
          </w:p>
        </w:tc>
        <w:tc>
          <w:tcPr>
            <w:tcW w:w="239" w:type="pct"/>
            <w:tcBorders>
              <w:top w:val="nil"/>
              <w:left w:val="nil"/>
              <w:bottom w:val="nil"/>
              <w:right w:val="nil"/>
            </w:tcBorders>
            <w:shd w:val="clear" w:color="auto" w:fill="auto"/>
            <w:noWrap/>
            <w:vAlign w:val="bottom"/>
            <w:hideMark/>
          </w:tcPr>
          <w:p w14:paraId="303D3822" w14:textId="77777777" w:rsidR="00F15D18" w:rsidRPr="00D77CAE" w:rsidRDefault="00F15D18" w:rsidP="00F15D18">
            <w:pPr>
              <w:spacing w:after="0" w:line="240" w:lineRule="auto"/>
              <w:rPr>
                <w:rFonts w:eastAsia="Times New Roman"/>
                <w:sz w:val="20"/>
                <w:szCs w:val="20"/>
                <w:lang w:val="en-KE" w:eastAsia="en-KE"/>
              </w:rPr>
            </w:pPr>
          </w:p>
        </w:tc>
        <w:tc>
          <w:tcPr>
            <w:tcW w:w="456" w:type="pct"/>
            <w:tcBorders>
              <w:top w:val="nil"/>
              <w:left w:val="nil"/>
              <w:bottom w:val="nil"/>
              <w:right w:val="nil"/>
            </w:tcBorders>
            <w:shd w:val="clear" w:color="auto" w:fill="auto"/>
            <w:noWrap/>
            <w:vAlign w:val="bottom"/>
            <w:hideMark/>
          </w:tcPr>
          <w:p w14:paraId="379F392F" w14:textId="77777777" w:rsidR="00F15D18" w:rsidRPr="00D77CAE" w:rsidRDefault="00F15D18" w:rsidP="00F15D18">
            <w:pPr>
              <w:spacing w:after="0" w:line="240" w:lineRule="auto"/>
              <w:rPr>
                <w:rFonts w:eastAsia="Times New Roman"/>
                <w:sz w:val="20"/>
                <w:szCs w:val="20"/>
                <w:lang w:val="en-KE" w:eastAsia="en-KE"/>
              </w:rPr>
            </w:pPr>
          </w:p>
        </w:tc>
      </w:tr>
      <w:tr w:rsidR="00F15D18" w:rsidRPr="00D77CAE" w14:paraId="5142B441" w14:textId="77777777" w:rsidTr="00F15D18">
        <w:trPr>
          <w:trHeight w:val="288"/>
        </w:trPr>
        <w:tc>
          <w:tcPr>
            <w:tcW w:w="197" w:type="pct"/>
            <w:tcBorders>
              <w:top w:val="nil"/>
              <w:left w:val="nil"/>
              <w:bottom w:val="nil"/>
              <w:right w:val="nil"/>
            </w:tcBorders>
            <w:shd w:val="clear" w:color="auto" w:fill="auto"/>
            <w:noWrap/>
            <w:vAlign w:val="bottom"/>
            <w:hideMark/>
          </w:tcPr>
          <w:p w14:paraId="22CB152B" w14:textId="77777777" w:rsidR="00F15D18" w:rsidRPr="00D77CAE" w:rsidRDefault="00F15D18" w:rsidP="00F15D18">
            <w:pPr>
              <w:spacing w:after="0" w:line="240" w:lineRule="auto"/>
              <w:rPr>
                <w:rFonts w:eastAsia="Times New Roman"/>
                <w:sz w:val="20"/>
                <w:szCs w:val="20"/>
                <w:lang w:val="en-KE" w:eastAsia="en-KE"/>
              </w:rPr>
            </w:pPr>
          </w:p>
        </w:tc>
        <w:tc>
          <w:tcPr>
            <w:tcW w:w="328" w:type="pct"/>
            <w:tcBorders>
              <w:top w:val="nil"/>
              <w:left w:val="nil"/>
              <w:bottom w:val="nil"/>
              <w:right w:val="nil"/>
            </w:tcBorders>
            <w:shd w:val="clear" w:color="auto" w:fill="auto"/>
            <w:noWrap/>
            <w:vAlign w:val="bottom"/>
            <w:hideMark/>
          </w:tcPr>
          <w:p w14:paraId="63F7D8AD" w14:textId="77777777" w:rsidR="00F15D18" w:rsidRPr="00D77CAE" w:rsidRDefault="00F15D18" w:rsidP="00F15D18">
            <w:pPr>
              <w:spacing w:after="0" w:line="240" w:lineRule="auto"/>
              <w:rPr>
                <w:rFonts w:eastAsia="Times New Roman"/>
                <w:sz w:val="20"/>
                <w:szCs w:val="20"/>
                <w:lang w:val="en-KE" w:eastAsia="en-KE"/>
              </w:rPr>
            </w:pPr>
          </w:p>
        </w:tc>
        <w:tc>
          <w:tcPr>
            <w:tcW w:w="434" w:type="pct"/>
            <w:tcBorders>
              <w:top w:val="nil"/>
              <w:left w:val="nil"/>
              <w:bottom w:val="nil"/>
              <w:right w:val="nil"/>
            </w:tcBorders>
            <w:shd w:val="clear" w:color="auto" w:fill="auto"/>
            <w:noWrap/>
            <w:vAlign w:val="bottom"/>
            <w:hideMark/>
          </w:tcPr>
          <w:p w14:paraId="36405EAF" w14:textId="77777777" w:rsidR="00F15D18" w:rsidRPr="00D77CAE" w:rsidRDefault="00F15D18" w:rsidP="00F15D18">
            <w:pPr>
              <w:spacing w:after="0" w:line="240" w:lineRule="auto"/>
              <w:rPr>
                <w:rFonts w:eastAsia="Times New Roman"/>
                <w:sz w:val="20"/>
                <w:szCs w:val="20"/>
                <w:lang w:val="en-KE" w:eastAsia="en-KE"/>
              </w:rPr>
            </w:pPr>
          </w:p>
        </w:tc>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D2063" w14:textId="77777777" w:rsidR="00F15D18" w:rsidRPr="00D77CAE" w:rsidRDefault="00F15D18" w:rsidP="00F15D18">
            <w:pPr>
              <w:spacing w:after="0" w:line="240" w:lineRule="auto"/>
              <w:jc w:val="right"/>
              <w:rPr>
                <w:rFonts w:eastAsia="Times New Roman"/>
                <w:color w:val="00B050"/>
                <w:sz w:val="20"/>
                <w:szCs w:val="20"/>
                <w:lang w:val="en-KE" w:eastAsia="en-KE"/>
              </w:rPr>
            </w:pPr>
            <w:r w:rsidRPr="00D77CAE">
              <w:rPr>
                <w:rFonts w:eastAsia="Times New Roman"/>
                <w:color w:val="00B050"/>
                <w:sz w:val="20"/>
                <w:szCs w:val="20"/>
                <w:lang w:val="en-KE" w:eastAsia="en-KE"/>
              </w:rPr>
              <w:t>1033</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14:paraId="01505461" w14:textId="77777777" w:rsidR="00F15D18" w:rsidRPr="00D77CAE" w:rsidRDefault="00F15D18" w:rsidP="00F15D18">
            <w:pPr>
              <w:spacing w:after="0" w:line="240" w:lineRule="auto"/>
              <w:jc w:val="right"/>
              <w:rPr>
                <w:rFonts w:eastAsia="Times New Roman"/>
                <w:color w:val="00B050"/>
                <w:sz w:val="20"/>
                <w:szCs w:val="20"/>
                <w:lang w:val="en-KE" w:eastAsia="en-KE"/>
              </w:rPr>
            </w:pPr>
            <w:r w:rsidRPr="00D77CAE">
              <w:rPr>
                <w:rFonts w:eastAsia="Times New Roman"/>
                <w:color w:val="00B050"/>
                <w:sz w:val="20"/>
                <w:szCs w:val="20"/>
                <w:lang w:val="en-KE" w:eastAsia="en-KE"/>
              </w:rPr>
              <w:t>36</w:t>
            </w:r>
          </w:p>
        </w:tc>
        <w:tc>
          <w:tcPr>
            <w:tcW w:w="305" w:type="pct"/>
            <w:tcBorders>
              <w:top w:val="single" w:sz="4" w:space="0" w:color="auto"/>
              <w:left w:val="nil"/>
              <w:bottom w:val="single" w:sz="4" w:space="0" w:color="auto"/>
              <w:right w:val="single" w:sz="4" w:space="0" w:color="auto"/>
            </w:tcBorders>
            <w:shd w:val="clear" w:color="auto" w:fill="auto"/>
            <w:noWrap/>
            <w:vAlign w:val="bottom"/>
            <w:hideMark/>
          </w:tcPr>
          <w:p w14:paraId="01C1BB9F" w14:textId="77777777" w:rsidR="00F15D18" w:rsidRPr="00D77CAE" w:rsidRDefault="00F15D18" w:rsidP="00F15D18">
            <w:pPr>
              <w:spacing w:after="0" w:line="240" w:lineRule="auto"/>
              <w:jc w:val="right"/>
              <w:rPr>
                <w:rFonts w:eastAsia="Times New Roman"/>
                <w:color w:val="00B050"/>
                <w:sz w:val="20"/>
                <w:szCs w:val="20"/>
                <w:lang w:val="en-KE" w:eastAsia="en-KE"/>
              </w:rPr>
            </w:pPr>
            <w:r w:rsidRPr="00D77CAE">
              <w:rPr>
                <w:rFonts w:eastAsia="Times New Roman"/>
                <w:color w:val="00B050"/>
                <w:sz w:val="20"/>
                <w:szCs w:val="20"/>
                <w:lang w:val="en-KE" w:eastAsia="en-KE"/>
              </w:rPr>
              <w:t>17</w:t>
            </w:r>
          </w:p>
        </w:tc>
        <w:tc>
          <w:tcPr>
            <w:tcW w:w="337" w:type="pct"/>
            <w:tcBorders>
              <w:top w:val="single" w:sz="4" w:space="0" w:color="auto"/>
              <w:left w:val="nil"/>
              <w:bottom w:val="single" w:sz="4" w:space="0" w:color="auto"/>
              <w:right w:val="single" w:sz="4" w:space="0" w:color="auto"/>
            </w:tcBorders>
            <w:shd w:val="clear" w:color="auto" w:fill="auto"/>
            <w:noWrap/>
            <w:vAlign w:val="bottom"/>
            <w:hideMark/>
          </w:tcPr>
          <w:p w14:paraId="004786F4" w14:textId="77777777" w:rsidR="00F15D18" w:rsidRPr="00D77CAE" w:rsidRDefault="00F15D18" w:rsidP="00F15D18">
            <w:pPr>
              <w:spacing w:after="0" w:line="240" w:lineRule="auto"/>
              <w:jc w:val="right"/>
              <w:rPr>
                <w:rFonts w:eastAsia="Times New Roman"/>
                <w:color w:val="00B050"/>
                <w:sz w:val="20"/>
                <w:szCs w:val="20"/>
                <w:lang w:val="en-KE" w:eastAsia="en-KE"/>
              </w:rPr>
            </w:pPr>
            <w:r w:rsidRPr="00D77CAE">
              <w:rPr>
                <w:rFonts w:eastAsia="Times New Roman"/>
                <w:color w:val="00B050"/>
                <w:sz w:val="20"/>
                <w:szCs w:val="20"/>
                <w:lang w:val="en-KE" w:eastAsia="en-KE"/>
              </w:rPr>
              <w:t>0</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5310E27E" w14:textId="77777777" w:rsidR="00F15D18" w:rsidRPr="00D77CAE" w:rsidRDefault="00F15D18" w:rsidP="00F15D18">
            <w:pPr>
              <w:spacing w:after="0" w:line="240" w:lineRule="auto"/>
              <w:jc w:val="right"/>
              <w:rPr>
                <w:rFonts w:eastAsia="Times New Roman"/>
                <w:color w:val="00B050"/>
                <w:sz w:val="20"/>
                <w:szCs w:val="20"/>
                <w:lang w:val="en-KE" w:eastAsia="en-KE"/>
              </w:rPr>
            </w:pPr>
            <w:r w:rsidRPr="00D77CAE">
              <w:rPr>
                <w:rFonts w:eastAsia="Times New Roman"/>
                <w:color w:val="00B050"/>
                <w:sz w:val="20"/>
                <w:szCs w:val="20"/>
                <w:lang w:val="en-KE" w:eastAsia="en-KE"/>
              </w:rPr>
              <w:t>3</w:t>
            </w:r>
          </w:p>
        </w:tc>
        <w:tc>
          <w:tcPr>
            <w:tcW w:w="379" w:type="pct"/>
            <w:tcBorders>
              <w:top w:val="nil"/>
              <w:left w:val="nil"/>
              <w:bottom w:val="nil"/>
              <w:right w:val="nil"/>
            </w:tcBorders>
            <w:shd w:val="clear" w:color="auto" w:fill="auto"/>
            <w:noWrap/>
            <w:vAlign w:val="bottom"/>
            <w:hideMark/>
          </w:tcPr>
          <w:p w14:paraId="49CDCE8A" w14:textId="77777777" w:rsidR="00F15D18" w:rsidRPr="00D77CAE" w:rsidRDefault="00F15D18" w:rsidP="00F15D18">
            <w:pPr>
              <w:spacing w:after="0" w:line="240" w:lineRule="auto"/>
              <w:jc w:val="right"/>
              <w:rPr>
                <w:rFonts w:eastAsia="Times New Roman"/>
                <w:color w:val="00B050"/>
                <w:sz w:val="20"/>
                <w:szCs w:val="20"/>
                <w:lang w:val="en-KE" w:eastAsia="en-KE"/>
              </w:rPr>
            </w:pPr>
          </w:p>
        </w:tc>
        <w:tc>
          <w:tcPr>
            <w:tcW w:w="303" w:type="pct"/>
            <w:tcBorders>
              <w:top w:val="nil"/>
              <w:left w:val="nil"/>
              <w:bottom w:val="nil"/>
              <w:right w:val="nil"/>
            </w:tcBorders>
            <w:shd w:val="clear" w:color="auto" w:fill="auto"/>
            <w:noWrap/>
            <w:vAlign w:val="bottom"/>
            <w:hideMark/>
          </w:tcPr>
          <w:p w14:paraId="77796948" w14:textId="77777777" w:rsidR="00F15D18" w:rsidRPr="00D77CAE" w:rsidRDefault="00F15D18" w:rsidP="00F15D18">
            <w:pPr>
              <w:spacing w:after="0" w:line="240" w:lineRule="auto"/>
              <w:rPr>
                <w:rFonts w:eastAsia="Times New Roman"/>
                <w:sz w:val="20"/>
                <w:szCs w:val="20"/>
                <w:lang w:val="en-KE" w:eastAsia="en-KE"/>
              </w:rPr>
            </w:pPr>
          </w:p>
        </w:tc>
        <w:tc>
          <w:tcPr>
            <w:tcW w:w="320" w:type="pct"/>
            <w:tcBorders>
              <w:top w:val="nil"/>
              <w:left w:val="nil"/>
              <w:bottom w:val="nil"/>
              <w:right w:val="nil"/>
            </w:tcBorders>
            <w:shd w:val="clear" w:color="auto" w:fill="auto"/>
            <w:noWrap/>
            <w:vAlign w:val="bottom"/>
            <w:hideMark/>
          </w:tcPr>
          <w:p w14:paraId="07C8F79B" w14:textId="77777777" w:rsidR="00F15D18" w:rsidRPr="00D77CAE" w:rsidRDefault="00F15D18" w:rsidP="00F15D18">
            <w:pPr>
              <w:spacing w:after="0" w:line="240" w:lineRule="auto"/>
              <w:rPr>
                <w:rFonts w:eastAsia="Times New Roman"/>
                <w:sz w:val="20"/>
                <w:szCs w:val="20"/>
                <w:lang w:val="en-KE" w:eastAsia="en-KE"/>
              </w:rPr>
            </w:pPr>
          </w:p>
        </w:tc>
        <w:tc>
          <w:tcPr>
            <w:tcW w:w="311" w:type="pct"/>
            <w:tcBorders>
              <w:top w:val="nil"/>
              <w:left w:val="nil"/>
              <w:bottom w:val="nil"/>
              <w:right w:val="nil"/>
            </w:tcBorders>
            <w:shd w:val="clear" w:color="auto" w:fill="auto"/>
            <w:noWrap/>
            <w:vAlign w:val="bottom"/>
            <w:hideMark/>
          </w:tcPr>
          <w:p w14:paraId="43CF9FF1" w14:textId="77777777" w:rsidR="00F15D18" w:rsidRPr="00D77CAE" w:rsidRDefault="00F15D18" w:rsidP="00F15D18">
            <w:pPr>
              <w:spacing w:after="0" w:line="240" w:lineRule="auto"/>
              <w:rPr>
                <w:rFonts w:eastAsia="Times New Roman"/>
                <w:sz w:val="20"/>
                <w:szCs w:val="20"/>
                <w:lang w:val="en-KE" w:eastAsia="en-KE"/>
              </w:rPr>
            </w:pPr>
          </w:p>
        </w:tc>
        <w:tc>
          <w:tcPr>
            <w:tcW w:w="340" w:type="pct"/>
            <w:tcBorders>
              <w:top w:val="nil"/>
              <w:left w:val="nil"/>
              <w:bottom w:val="nil"/>
              <w:right w:val="nil"/>
            </w:tcBorders>
            <w:shd w:val="clear" w:color="auto" w:fill="auto"/>
            <w:noWrap/>
            <w:vAlign w:val="bottom"/>
            <w:hideMark/>
          </w:tcPr>
          <w:p w14:paraId="0F37C7F5" w14:textId="77777777" w:rsidR="00F15D18" w:rsidRPr="00D77CAE" w:rsidRDefault="00F15D18" w:rsidP="00F15D18">
            <w:pPr>
              <w:spacing w:after="0" w:line="240" w:lineRule="auto"/>
              <w:rPr>
                <w:rFonts w:eastAsia="Times New Roman"/>
                <w:sz w:val="20"/>
                <w:szCs w:val="20"/>
                <w:lang w:val="en-KE" w:eastAsia="en-KE"/>
              </w:rPr>
            </w:pPr>
          </w:p>
        </w:tc>
        <w:tc>
          <w:tcPr>
            <w:tcW w:w="239" w:type="pct"/>
            <w:tcBorders>
              <w:top w:val="nil"/>
              <w:left w:val="nil"/>
              <w:bottom w:val="nil"/>
              <w:right w:val="nil"/>
            </w:tcBorders>
            <w:shd w:val="clear" w:color="auto" w:fill="auto"/>
            <w:noWrap/>
            <w:vAlign w:val="bottom"/>
            <w:hideMark/>
          </w:tcPr>
          <w:p w14:paraId="69FEA897" w14:textId="77777777" w:rsidR="00F15D18" w:rsidRPr="00D77CAE" w:rsidRDefault="00F15D18" w:rsidP="00F15D18">
            <w:pPr>
              <w:spacing w:after="0" w:line="240" w:lineRule="auto"/>
              <w:rPr>
                <w:rFonts w:eastAsia="Times New Roman"/>
                <w:sz w:val="20"/>
                <w:szCs w:val="20"/>
                <w:lang w:val="en-KE" w:eastAsia="en-KE"/>
              </w:rPr>
            </w:pPr>
          </w:p>
        </w:tc>
        <w:tc>
          <w:tcPr>
            <w:tcW w:w="456" w:type="pct"/>
            <w:tcBorders>
              <w:top w:val="nil"/>
              <w:left w:val="nil"/>
              <w:bottom w:val="nil"/>
              <w:right w:val="nil"/>
            </w:tcBorders>
            <w:shd w:val="clear" w:color="auto" w:fill="auto"/>
            <w:noWrap/>
            <w:vAlign w:val="bottom"/>
            <w:hideMark/>
          </w:tcPr>
          <w:p w14:paraId="69969799" w14:textId="77777777" w:rsidR="00F15D18" w:rsidRPr="00D77CAE" w:rsidRDefault="00F15D18" w:rsidP="00F15D18">
            <w:pPr>
              <w:spacing w:after="0" w:line="240" w:lineRule="auto"/>
              <w:rPr>
                <w:rFonts w:eastAsia="Times New Roman"/>
                <w:sz w:val="20"/>
                <w:szCs w:val="20"/>
                <w:lang w:val="en-KE" w:eastAsia="en-KE"/>
              </w:rPr>
            </w:pPr>
          </w:p>
        </w:tc>
      </w:tr>
    </w:tbl>
    <w:p w14:paraId="73EB17E6" w14:textId="77777777" w:rsidR="00D015E9" w:rsidRPr="00E172BE" w:rsidRDefault="00D015E9" w:rsidP="00D015E9">
      <w:pPr>
        <w:spacing w:after="0" w:line="240" w:lineRule="auto"/>
        <w:contextualSpacing/>
        <w:jc w:val="both"/>
      </w:pPr>
    </w:p>
    <w:sectPr w:rsidR="00D015E9" w:rsidRPr="00E172BE" w:rsidSect="00A9526F">
      <w:footerReference w:type="default" r:id="rId10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IRECTOR E-LEARNING" w:date="2022-07-28T12:45:00Z" w:initials="DE">
    <w:p w14:paraId="36FE9B6C" w14:textId="77777777" w:rsidR="00F962ED" w:rsidRDefault="00F962ED">
      <w:pPr>
        <w:pStyle w:val="CommentText"/>
        <w:rPr>
          <w:noProof/>
        </w:rPr>
      </w:pPr>
      <w:r>
        <w:rPr>
          <w:rStyle w:val="CommentReference"/>
        </w:rPr>
        <w:annotationRef/>
      </w:r>
      <w:r>
        <w:rPr>
          <w:noProof/>
        </w:rPr>
        <w:t>Coordinates  where neccessary</w:t>
      </w:r>
    </w:p>
    <w:p w14:paraId="609D55D3" w14:textId="77777777" w:rsidR="00F962ED" w:rsidRDefault="00F962ED">
      <w:pPr>
        <w:pStyle w:val="CommentText"/>
      </w:pPr>
    </w:p>
  </w:comment>
  <w:comment w:id="2" w:author="DIRECTOR E-LEARNING" w:date="2022-07-28T12:48:00Z" w:initials="DE">
    <w:p w14:paraId="0EF26675" w14:textId="77777777" w:rsidR="00F962ED" w:rsidRDefault="00F962ED">
      <w:pPr>
        <w:pStyle w:val="CommentText"/>
      </w:pPr>
      <w:r>
        <w:rPr>
          <w:rStyle w:val="CommentReference"/>
        </w:rPr>
        <w:annotationRef/>
      </w:r>
      <w:r>
        <w:rPr>
          <w:noProof/>
        </w:rPr>
        <w:t>When was LMS procured milestone</w:t>
      </w:r>
    </w:p>
  </w:comment>
  <w:comment w:id="4" w:author="DIRECTOR E-LEARNING" w:date="2022-07-28T12:56:00Z" w:initials="DE">
    <w:p w14:paraId="5C3F9E23" w14:textId="77777777" w:rsidR="00F962ED" w:rsidRDefault="00F962ED">
      <w:pPr>
        <w:pStyle w:val="CommentText"/>
      </w:pPr>
      <w:r>
        <w:rPr>
          <w:rStyle w:val="CommentReference"/>
        </w:rPr>
        <w:annotationRef/>
      </w:r>
      <w:r>
        <w:rPr>
          <w:noProof/>
        </w:rPr>
        <w:t>Provide minutes as evidence</w:t>
      </w:r>
    </w:p>
  </w:comment>
  <w:comment w:id="6" w:author="DIRECTOR E-LEARNING" w:date="2022-07-28T13:05:00Z" w:initials="DE">
    <w:p w14:paraId="6C308D77" w14:textId="77777777" w:rsidR="00F962ED" w:rsidRDefault="00F962ED">
      <w:pPr>
        <w:pStyle w:val="CommentText"/>
      </w:pPr>
      <w:r>
        <w:rPr>
          <w:rStyle w:val="CommentReference"/>
        </w:rPr>
        <w:annotationRef/>
      </w:r>
      <w:r>
        <w:rPr>
          <w:noProof/>
        </w:rPr>
        <w:t>Centre budget and overall university budget approved by Council</w:t>
      </w:r>
    </w:p>
  </w:comment>
  <w:comment w:id="7" w:author="DIRECTOR E-LEARNING" w:date="2022-07-28T13:10:00Z" w:initials="DE">
    <w:p w14:paraId="1DB00046" w14:textId="77777777" w:rsidR="00F962ED" w:rsidRDefault="00F962ED">
      <w:pPr>
        <w:pStyle w:val="CommentText"/>
      </w:pPr>
      <w:r>
        <w:rPr>
          <w:rStyle w:val="CommentReference"/>
        </w:rPr>
        <w:annotationRef/>
      </w:r>
      <w:r>
        <w:rPr>
          <w:noProof/>
        </w:rPr>
        <w:t xml:space="preserve"> confirm if provided in the Budget projections and allign with student enrolment.</w:t>
      </w:r>
    </w:p>
  </w:comment>
  <w:comment w:id="8" w:author="DIRECTOR E-LEARNING" w:date="2022-07-28T13:11:00Z" w:initials="DE">
    <w:p w14:paraId="04074298" w14:textId="3840356E" w:rsidR="00F962ED" w:rsidRDefault="00F962ED">
      <w:pPr>
        <w:pStyle w:val="CommentText"/>
      </w:pPr>
      <w:r>
        <w:rPr>
          <w:rStyle w:val="CommentReference"/>
        </w:rPr>
        <w:annotationRef/>
      </w:r>
      <w:r>
        <w:rPr>
          <w:noProof/>
        </w:rPr>
        <w:t>Confirm is strategic plans reflects ODeL</w:t>
      </w:r>
    </w:p>
  </w:comment>
  <w:comment w:id="9" w:author="DIRECTOR E-LEARNING" w:date="2022-07-28T13:14:00Z" w:initials="DE">
    <w:p w14:paraId="7C96D939" w14:textId="77777777" w:rsidR="00F962ED" w:rsidRDefault="00F962ED">
      <w:pPr>
        <w:pStyle w:val="CommentText"/>
      </w:pPr>
      <w:r>
        <w:rPr>
          <w:rStyle w:val="CommentReference"/>
        </w:rPr>
        <w:annotationRef/>
      </w:r>
      <w:r>
        <w:rPr>
          <w:noProof/>
        </w:rPr>
        <w:t>Provide link to University Strategic Plan</w:t>
      </w:r>
    </w:p>
  </w:comment>
  <w:comment w:id="12" w:author="DIRECTOR E-LEARNING" w:date="2022-07-28T12:58:00Z" w:initials="DE">
    <w:p w14:paraId="42185FFC" w14:textId="77777777" w:rsidR="00F962ED" w:rsidRDefault="00F962ED">
      <w:pPr>
        <w:pStyle w:val="CommentText"/>
      </w:pPr>
      <w:r>
        <w:rPr>
          <w:rStyle w:val="CommentReference"/>
        </w:rPr>
        <w:annotationRef/>
      </w:r>
      <w:r>
        <w:rPr>
          <w:noProof/>
        </w:rPr>
        <w:t>Align with the policy-provide key highlights and link to policy</w:t>
      </w:r>
    </w:p>
  </w:comment>
  <w:comment w:id="14" w:author="DIRECTOR E-LEARNING" w:date="2022-07-28T15:25:00Z" w:initials="DE">
    <w:p w14:paraId="73EF0A7B" w14:textId="34721934" w:rsidR="00F962ED" w:rsidRDefault="00F962ED">
      <w:pPr>
        <w:pStyle w:val="CommentText"/>
      </w:pPr>
      <w:r>
        <w:rPr>
          <w:rStyle w:val="CommentReference"/>
        </w:rPr>
        <w:annotationRef/>
      </w:r>
      <w:r>
        <w:rPr>
          <w:noProof/>
        </w:rPr>
        <w:t>Provide link</w:t>
      </w:r>
    </w:p>
  </w:comment>
  <w:comment w:id="26" w:author="DIRECTOR E-LEARNING" w:date="2022-07-29T12:05:00Z" w:initials="DE">
    <w:p w14:paraId="6D596198" w14:textId="1901FF8E" w:rsidR="00F962ED" w:rsidRDefault="00F962ED">
      <w:pPr>
        <w:pStyle w:val="CommentText"/>
      </w:pPr>
      <w:r>
        <w:rPr>
          <w:rStyle w:val="CommentReference"/>
        </w:rPr>
        <w:annotationRef/>
      </w:r>
      <w:r>
        <w:rPr>
          <w:noProof/>
        </w:rP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9D55D3" w15:done="0"/>
  <w15:commentEx w15:paraId="0EF26675" w15:done="0"/>
  <w15:commentEx w15:paraId="5C3F9E23" w15:done="0"/>
  <w15:commentEx w15:paraId="6C308D77" w15:done="0"/>
  <w15:commentEx w15:paraId="1DB00046" w15:done="0"/>
  <w15:commentEx w15:paraId="04074298" w15:done="0"/>
  <w15:commentEx w15:paraId="7C96D939" w15:done="0"/>
  <w15:commentEx w15:paraId="42185FFC" w15:done="0"/>
  <w15:commentEx w15:paraId="73EF0A7B" w15:done="0"/>
  <w15:commentEx w15:paraId="6D5961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9D55D3" w16cid:durableId="609D55D3"/>
  <w16cid:commentId w16cid:paraId="0EF26675" w16cid:durableId="0EF26675"/>
  <w16cid:commentId w16cid:paraId="5C3F9E23" w16cid:durableId="5C3F9E23"/>
  <w16cid:commentId w16cid:paraId="6C308D77" w16cid:durableId="6C308D77"/>
  <w16cid:commentId w16cid:paraId="1DB00046" w16cid:durableId="1DB00046"/>
  <w16cid:commentId w16cid:paraId="04074298" w16cid:durableId="04074298"/>
  <w16cid:commentId w16cid:paraId="7C96D939" w16cid:durableId="7C96D939"/>
  <w16cid:commentId w16cid:paraId="42185FFC" w16cid:durableId="42185FFC"/>
  <w16cid:commentId w16cid:paraId="73EF0A7B" w16cid:durableId="73EF0A7B"/>
  <w16cid:commentId w16cid:paraId="6D596198" w16cid:durableId="6D5961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0D813" w14:textId="77777777" w:rsidR="00C66ADE" w:rsidRDefault="00C66ADE" w:rsidP="004030A6">
      <w:pPr>
        <w:spacing w:after="0" w:line="240" w:lineRule="auto"/>
      </w:pPr>
      <w:r>
        <w:separator/>
      </w:r>
    </w:p>
  </w:endnote>
  <w:endnote w:type="continuationSeparator" w:id="0">
    <w:p w14:paraId="2236CAC6" w14:textId="77777777" w:rsidR="00C66ADE" w:rsidRDefault="00C66ADE" w:rsidP="00403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82569" w14:textId="6B67DD42" w:rsidR="00F962ED" w:rsidRPr="001A3302" w:rsidRDefault="00F962ED" w:rsidP="007E7CEB">
    <w:pPr>
      <w:pStyle w:val="Footer"/>
      <w:pBdr>
        <w:top w:val="single" w:sz="4" w:space="1" w:color="D9D9D9"/>
      </w:pBdr>
      <w:rPr>
        <w:b/>
        <w:bCs/>
        <w:sz w:val="20"/>
      </w:rPr>
    </w:pPr>
    <w:r w:rsidRPr="001A3302">
      <w:rPr>
        <w:sz w:val="20"/>
      </w:rPr>
      <w:fldChar w:fldCharType="begin"/>
    </w:r>
    <w:r w:rsidRPr="001A3302">
      <w:rPr>
        <w:sz w:val="20"/>
      </w:rPr>
      <w:instrText xml:space="preserve"> PAGE   \* MERGEFORMAT </w:instrText>
    </w:r>
    <w:r w:rsidRPr="001A3302">
      <w:rPr>
        <w:sz w:val="20"/>
      </w:rPr>
      <w:fldChar w:fldCharType="separate"/>
    </w:r>
    <w:r w:rsidR="002E2F3E" w:rsidRPr="002E2F3E">
      <w:rPr>
        <w:b/>
        <w:bCs/>
        <w:noProof/>
        <w:sz w:val="20"/>
      </w:rPr>
      <w:t>2</w:t>
    </w:r>
    <w:r w:rsidRPr="001A3302">
      <w:rPr>
        <w:b/>
        <w:bCs/>
        <w:noProof/>
        <w:sz w:val="20"/>
      </w:rPr>
      <w:fldChar w:fldCharType="end"/>
    </w:r>
    <w:r w:rsidRPr="001A3302">
      <w:rPr>
        <w:b/>
        <w:bCs/>
        <w:sz w:val="20"/>
      </w:rPr>
      <w:t xml:space="preserve"> | </w:t>
    </w:r>
    <w:r w:rsidRPr="001A3302">
      <w:rPr>
        <w:color w:val="808080"/>
        <w:spacing w:val="60"/>
        <w:sz w:val="20"/>
      </w:rPr>
      <w:t xml:space="preserve">UEAB Self-Assessment Report on ODeL </w:t>
    </w:r>
    <w:r w:rsidRPr="001A3302">
      <w:rPr>
        <w:color w:val="808080"/>
        <w:spacing w:val="60"/>
        <w:sz w:val="20"/>
      </w:rPr>
      <w:fldChar w:fldCharType="begin"/>
    </w:r>
    <w:r w:rsidRPr="001A3302">
      <w:rPr>
        <w:color w:val="808080"/>
        <w:spacing w:val="60"/>
        <w:sz w:val="20"/>
      </w:rPr>
      <w:instrText xml:space="preserve"> DATE \@ "MMMM d, yyyy" </w:instrText>
    </w:r>
    <w:r w:rsidRPr="001A3302">
      <w:rPr>
        <w:color w:val="808080"/>
        <w:spacing w:val="60"/>
        <w:sz w:val="20"/>
      </w:rPr>
      <w:fldChar w:fldCharType="separate"/>
    </w:r>
    <w:r w:rsidR="00FE09A8">
      <w:rPr>
        <w:noProof/>
        <w:color w:val="808080"/>
        <w:spacing w:val="60"/>
        <w:sz w:val="20"/>
      </w:rPr>
      <w:t>March 19, 2025</w:t>
    </w:r>
    <w:r w:rsidRPr="001A3302">
      <w:rPr>
        <w:color w:val="808080"/>
        <w:spacing w:val="60"/>
        <w:sz w:val="20"/>
      </w:rPr>
      <w:fldChar w:fldCharType="end"/>
    </w:r>
  </w:p>
  <w:p w14:paraId="38FFFC7F" w14:textId="77777777" w:rsidR="00F962ED" w:rsidRDefault="00F962ED" w:rsidP="00F52D83">
    <w:pPr>
      <w:pStyle w:val="Footer"/>
      <w:ind w:left="-900"/>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73EC7" w14:textId="77777777" w:rsidR="00C66ADE" w:rsidRDefault="00C66ADE" w:rsidP="004030A6">
      <w:pPr>
        <w:spacing w:after="0" w:line="240" w:lineRule="auto"/>
      </w:pPr>
      <w:r>
        <w:separator/>
      </w:r>
    </w:p>
  </w:footnote>
  <w:footnote w:type="continuationSeparator" w:id="0">
    <w:p w14:paraId="4976DD13" w14:textId="77777777" w:rsidR="00C66ADE" w:rsidRDefault="00C66ADE" w:rsidP="00403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F99"/>
    <w:multiLevelType w:val="hybridMultilevel"/>
    <w:tmpl w:val="46EC5ED4"/>
    <w:lvl w:ilvl="0" w:tplc="53A2E390">
      <w:start w:val="1"/>
      <w:numFmt w:val="decimal"/>
      <w:lvlText w:val="%1."/>
      <w:lvlJc w:val="left"/>
      <w:pPr>
        <w:tabs>
          <w:tab w:val="num" w:pos="1080"/>
        </w:tabs>
        <w:ind w:left="1080" w:hanging="360"/>
      </w:pPr>
      <w:rPr>
        <w:rFonts w:hint="default"/>
        <w:b w:val="0"/>
      </w:rPr>
    </w:lvl>
    <w:lvl w:ilvl="1" w:tplc="04090017">
      <w:start w:val="1"/>
      <w:numFmt w:val="lowerLetter"/>
      <w:lvlText w:val="%2)"/>
      <w:lvlJc w:val="left"/>
      <w:pPr>
        <w:tabs>
          <w:tab w:val="num" w:pos="1800"/>
        </w:tabs>
        <w:ind w:left="1800" w:hanging="360"/>
      </w:pPr>
    </w:lvl>
    <w:lvl w:ilvl="2" w:tplc="EA12328A">
      <w:start w:val="2"/>
      <w:numFmt w:val="decimal"/>
      <w:lvlText w:val="%3"/>
      <w:lvlJc w:val="left"/>
      <w:pPr>
        <w:ind w:left="2700" w:hanging="360"/>
      </w:pPr>
      <w:rPr>
        <w:rFonts w:cs="Times New Roman" w:hint="default"/>
        <w:b w:val="0"/>
        <w:color w:val="auto"/>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CF64FF"/>
    <w:multiLevelType w:val="hybridMultilevel"/>
    <w:tmpl w:val="DDB881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6F59A2"/>
    <w:multiLevelType w:val="hybridMultilevel"/>
    <w:tmpl w:val="E2F45B3E"/>
    <w:lvl w:ilvl="0" w:tplc="A7CCC88A">
      <w:start w:val="1"/>
      <w:numFmt w:val="lowerRoman"/>
      <w:lvlText w:val="%1)"/>
      <w:lvlJc w:val="left"/>
      <w:pPr>
        <w:ind w:left="720" w:hanging="360"/>
      </w:pPr>
      <w:rPr>
        <w:rFonts w:hint="default"/>
      </w:rPr>
    </w:lvl>
    <w:lvl w:ilvl="1" w:tplc="A7CCC88A">
      <w:start w:val="1"/>
      <w:numFmt w:val="lowerRoman"/>
      <w:lvlText w:val="%2)"/>
      <w:lvlJc w:val="left"/>
      <w:pPr>
        <w:ind w:left="1440" w:hanging="360"/>
      </w:pPr>
      <w:rPr>
        <w:rFonts w:hint="default"/>
      </w:rPr>
    </w:lvl>
    <w:lvl w:ilvl="2" w:tplc="DB2EF7E0">
      <w:start w:val="1"/>
      <w:numFmt w:val="lowerLetter"/>
      <w:lvlText w:val="%3)"/>
      <w:lvlJc w:val="left"/>
      <w:pPr>
        <w:ind w:left="2340" w:hanging="360"/>
      </w:pPr>
      <w:rPr>
        <w:rFonts w:hint="default"/>
      </w:rPr>
    </w:lvl>
    <w:lvl w:ilvl="3" w:tplc="F7566722">
      <w:start w:val="1"/>
      <w:numFmt w:val="lowerLetter"/>
      <w:lvlText w:val="%4."/>
      <w:lvlJc w:val="left"/>
      <w:pPr>
        <w:ind w:left="2880" w:hanging="360"/>
      </w:pPr>
      <w:rPr>
        <w:rFonts w:hint="default"/>
      </w:rPr>
    </w:lvl>
    <w:lvl w:ilvl="4" w:tplc="E76EE290">
      <w:start w:val="11"/>
      <w:numFmt w:val="decimal"/>
      <w:lvlText w:val="%5"/>
      <w:lvlJc w:val="left"/>
      <w:pPr>
        <w:ind w:left="3855" w:hanging="615"/>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B31B7"/>
    <w:multiLevelType w:val="multilevel"/>
    <w:tmpl w:val="395024D2"/>
    <w:lvl w:ilvl="0">
      <w:start w:val="1"/>
      <w:numFmt w:val="lowerLetter"/>
      <w:lvlText w:val="%1)"/>
      <w:lvlJc w:val="left"/>
      <w:pPr>
        <w:ind w:left="884" w:hanging="360"/>
      </w:pPr>
      <w:rPr>
        <w:rFonts w:ascii="Times New Roman" w:eastAsia="Times New Roman" w:hAnsi="Times New Roman" w:cs="Times New Roman" w:hint="default"/>
        <w:spacing w:val="-1"/>
        <w:w w:val="99"/>
        <w:sz w:val="24"/>
        <w:szCs w:val="24"/>
        <w:lang w:val="en-US" w:eastAsia="en-US" w:bidi="ar-SA"/>
      </w:rPr>
    </w:lvl>
    <w:lvl w:ilvl="1">
      <w:start w:val="1"/>
      <w:numFmt w:val="decimal"/>
      <w:lvlText w:val="%1.%2"/>
      <w:lvlJc w:val="left"/>
      <w:pPr>
        <w:ind w:left="884"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244" w:hanging="360"/>
      </w:pPr>
      <w:rPr>
        <w:rFonts w:ascii="Times New Roman" w:eastAsia="Times New Roman" w:hAnsi="Times New Roman" w:cs="Times New Roman" w:hint="default"/>
        <w:spacing w:val="-1"/>
        <w:w w:val="99"/>
        <w:sz w:val="24"/>
        <w:szCs w:val="24"/>
        <w:lang w:val="en-US" w:eastAsia="en-US" w:bidi="ar-SA"/>
      </w:rPr>
    </w:lvl>
    <w:lvl w:ilvl="3">
      <w:start w:val="1"/>
      <w:numFmt w:val="lowerRoman"/>
      <w:lvlText w:val="%4."/>
      <w:lvlJc w:val="left"/>
      <w:pPr>
        <w:ind w:left="1964" w:hanging="488"/>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289" w:hanging="488"/>
      </w:pPr>
      <w:rPr>
        <w:rFonts w:hint="default"/>
        <w:lang w:val="en-US" w:eastAsia="en-US" w:bidi="ar-SA"/>
      </w:rPr>
    </w:lvl>
    <w:lvl w:ilvl="5">
      <w:numFmt w:val="bullet"/>
      <w:lvlText w:val="•"/>
      <w:lvlJc w:val="left"/>
      <w:pPr>
        <w:ind w:left="5451" w:hanging="488"/>
      </w:pPr>
      <w:rPr>
        <w:rFonts w:hint="default"/>
        <w:lang w:val="en-US" w:eastAsia="en-US" w:bidi="ar-SA"/>
      </w:rPr>
    </w:lvl>
    <w:lvl w:ilvl="6">
      <w:numFmt w:val="bullet"/>
      <w:lvlText w:val="•"/>
      <w:lvlJc w:val="left"/>
      <w:pPr>
        <w:ind w:left="6614" w:hanging="488"/>
      </w:pPr>
      <w:rPr>
        <w:rFonts w:hint="default"/>
        <w:lang w:val="en-US" w:eastAsia="en-US" w:bidi="ar-SA"/>
      </w:rPr>
    </w:lvl>
    <w:lvl w:ilvl="7">
      <w:numFmt w:val="bullet"/>
      <w:lvlText w:val="•"/>
      <w:lvlJc w:val="left"/>
      <w:pPr>
        <w:ind w:left="7776" w:hanging="488"/>
      </w:pPr>
      <w:rPr>
        <w:rFonts w:hint="default"/>
        <w:lang w:val="en-US" w:eastAsia="en-US" w:bidi="ar-SA"/>
      </w:rPr>
    </w:lvl>
    <w:lvl w:ilvl="8">
      <w:numFmt w:val="bullet"/>
      <w:lvlText w:val="•"/>
      <w:lvlJc w:val="left"/>
      <w:pPr>
        <w:ind w:left="8939" w:hanging="488"/>
      </w:pPr>
      <w:rPr>
        <w:rFonts w:hint="default"/>
        <w:lang w:val="en-US" w:eastAsia="en-US" w:bidi="ar-SA"/>
      </w:rPr>
    </w:lvl>
  </w:abstractNum>
  <w:abstractNum w:abstractNumId="4" w15:restartNumberingAfterBreak="0">
    <w:nsid w:val="04543517"/>
    <w:multiLevelType w:val="multilevel"/>
    <w:tmpl w:val="F9CA8374"/>
    <w:lvl w:ilvl="0">
      <w:start w:val="1"/>
      <w:numFmt w:val="decimal"/>
      <w:lvlText w:val="%1.0"/>
      <w:lvlJc w:val="left"/>
      <w:pPr>
        <w:ind w:left="360" w:hanging="360"/>
      </w:pPr>
      <w:rPr>
        <w:rFonts w:hint="default"/>
        <w:b/>
        <w:color w:val="auto"/>
      </w:rPr>
    </w:lvl>
    <w:lvl w:ilvl="1">
      <w:start w:val="1"/>
      <w:numFmt w:val="decimal"/>
      <w:lvlText w:val="%2)"/>
      <w:lvlJc w:val="left"/>
      <w:pPr>
        <w:ind w:left="1352" w:hanging="360"/>
      </w:pPr>
      <w:rPr>
        <w:rFonts w:hint="default"/>
        <w:b w:val="0"/>
        <w:color w:val="auto"/>
        <w:sz w:val="24"/>
        <w:szCs w:val="24"/>
      </w:rPr>
    </w:lvl>
    <w:lvl w:ilvl="2">
      <w:start w:val="1"/>
      <w:numFmt w:val="decimal"/>
      <w:lvlText w:val="%1.%2.%3"/>
      <w:lvlJc w:val="left"/>
      <w:pPr>
        <w:ind w:left="2880" w:hanging="720"/>
      </w:pPr>
      <w:rPr>
        <w:rFonts w:hint="default"/>
        <w:b w:val="0"/>
        <w:color w:val="auto"/>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5" w15:restartNumberingAfterBreak="0">
    <w:nsid w:val="061329D3"/>
    <w:multiLevelType w:val="hybridMultilevel"/>
    <w:tmpl w:val="76DE8DA8"/>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15:restartNumberingAfterBreak="0">
    <w:nsid w:val="073C3D9D"/>
    <w:multiLevelType w:val="hybridMultilevel"/>
    <w:tmpl w:val="182807BC"/>
    <w:numStyleLink w:val="ImportedStyle1"/>
  </w:abstractNum>
  <w:abstractNum w:abstractNumId="7" w15:restartNumberingAfterBreak="0">
    <w:nsid w:val="078E01F0"/>
    <w:multiLevelType w:val="multilevel"/>
    <w:tmpl w:val="F9FE116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84D210C"/>
    <w:multiLevelType w:val="hybridMultilevel"/>
    <w:tmpl w:val="FD6E1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8A26DF0"/>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0" w15:restartNumberingAfterBreak="0">
    <w:nsid w:val="099B286A"/>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1" w15:restartNumberingAfterBreak="0">
    <w:nsid w:val="09D97A59"/>
    <w:multiLevelType w:val="hybridMultilevel"/>
    <w:tmpl w:val="6510B69C"/>
    <w:lvl w:ilvl="0" w:tplc="E89433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DD06DC"/>
    <w:multiLevelType w:val="hybridMultilevel"/>
    <w:tmpl w:val="CA663D4A"/>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3" w15:restartNumberingAfterBreak="0">
    <w:nsid w:val="0AAA4EB3"/>
    <w:multiLevelType w:val="hybridMultilevel"/>
    <w:tmpl w:val="B9A459C2"/>
    <w:lvl w:ilvl="0" w:tplc="A7CCC88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AF57FD6"/>
    <w:multiLevelType w:val="hybridMultilevel"/>
    <w:tmpl w:val="2842B060"/>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5" w15:restartNumberingAfterBreak="0">
    <w:nsid w:val="0D856091"/>
    <w:multiLevelType w:val="hybridMultilevel"/>
    <w:tmpl w:val="A82E58A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396564"/>
    <w:multiLevelType w:val="hybridMultilevel"/>
    <w:tmpl w:val="EA66EF7C"/>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7" w15:restartNumberingAfterBreak="0">
    <w:nsid w:val="0E6857E1"/>
    <w:multiLevelType w:val="multilevel"/>
    <w:tmpl w:val="9D5081DE"/>
    <w:lvl w:ilvl="0">
      <w:start w:val="1"/>
      <w:numFmt w:val="decimal"/>
      <w:lvlText w:val="%1."/>
      <w:lvlJc w:val="left"/>
      <w:pPr>
        <w:ind w:left="720" w:hanging="360"/>
      </w:pPr>
      <w:rPr>
        <w:rFonts w:hint="default"/>
        <w:b w:val="0"/>
        <w:color w:val="auto"/>
      </w:rPr>
    </w:lvl>
    <w:lvl w:ilvl="1">
      <w:start w:val="1"/>
      <w:numFmt w:val="decimal"/>
      <w:lvlText w:val="%1.%2"/>
      <w:lvlJc w:val="left"/>
      <w:pPr>
        <w:ind w:left="1712" w:hanging="360"/>
      </w:pPr>
      <w:rPr>
        <w:rFonts w:hint="default"/>
        <w:b w:val="0"/>
        <w:color w:val="auto"/>
        <w:sz w:val="24"/>
        <w:szCs w:val="24"/>
      </w:rPr>
    </w:lvl>
    <w:lvl w:ilvl="2">
      <w:start w:val="1"/>
      <w:numFmt w:val="decimal"/>
      <w:lvlText w:val="%1.%2.%3"/>
      <w:lvlJc w:val="left"/>
      <w:pPr>
        <w:ind w:left="3240" w:hanging="720"/>
      </w:pPr>
      <w:rPr>
        <w:rFonts w:hint="default"/>
        <w:b w:val="0"/>
        <w:color w:val="auto"/>
      </w:rPr>
    </w:lvl>
    <w:lvl w:ilvl="3">
      <w:start w:val="1"/>
      <w:numFmt w:val="decimal"/>
      <w:lvlText w:val="%1.%2.%3.%4"/>
      <w:lvlJc w:val="left"/>
      <w:pPr>
        <w:ind w:left="4320" w:hanging="720"/>
      </w:pPr>
      <w:rPr>
        <w:rFonts w:hint="default"/>
        <w:b w:val="0"/>
      </w:rPr>
    </w:lvl>
    <w:lvl w:ilvl="4">
      <w:start w:val="1"/>
      <w:numFmt w:val="decimal"/>
      <w:lvlText w:val="%1.%2.%3.%4.%5"/>
      <w:lvlJc w:val="left"/>
      <w:pPr>
        <w:ind w:left="5760" w:hanging="1080"/>
      </w:pPr>
      <w:rPr>
        <w:rFonts w:hint="default"/>
        <w:b/>
      </w:rPr>
    </w:lvl>
    <w:lvl w:ilvl="5">
      <w:start w:val="1"/>
      <w:numFmt w:val="decimal"/>
      <w:lvlText w:val="%1.%2.%3.%4.%5.%6"/>
      <w:lvlJc w:val="left"/>
      <w:pPr>
        <w:ind w:left="6840" w:hanging="1080"/>
      </w:pPr>
      <w:rPr>
        <w:rFonts w:hint="default"/>
        <w:b/>
      </w:rPr>
    </w:lvl>
    <w:lvl w:ilvl="6">
      <w:start w:val="1"/>
      <w:numFmt w:val="decimal"/>
      <w:lvlText w:val="%1.%2.%3.%4.%5.%6.%7"/>
      <w:lvlJc w:val="left"/>
      <w:pPr>
        <w:ind w:left="8280" w:hanging="1440"/>
      </w:pPr>
      <w:rPr>
        <w:rFonts w:hint="default"/>
        <w:b/>
      </w:rPr>
    </w:lvl>
    <w:lvl w:ilvl="7">
      <w:start w:val="1"/>
      <w:numFmt w:val="decimal"/>
      <w:lvlText w:val="%1.%2.%3.%4.%5.%6.%7.%8"/>
      <w:lvlJc w:val="left"/>
      <w:pPr>
        <w:ind w:left="9360" w:hanging="1440"/>
      </w:pPr>
      <w:rPr>
        <w:rFonts w:hint="default"/>
        <w:b/>
      </w:rPr>
    </w:lvl>
    <w:lvl w:ilvl="8">
      <w:start w:val="1"/>
      <w:numFmt w:val="decimal"/>
      <w:lvlText w:val="%1.%2.%3.%4.%5.%6.%7.%8.%9"/>
      <w:lvlJc w:val="left"/>
      <w:pPr>
        <w:ind w:left="10800" w:hanging="1800"/>
      </w:pPr>
      <w:rPr>
        <w:rFonts w:hint="default"/>
        <w:b/>
      </w:rPr>
    </w:lvl>
  </w:abstractNum>
  <w:abstractNum w:abstractNumId="18" w15:restartNumberingAfterBreak="0">
    <w:nsid w:val="0F265541"/>
    <w:multiLevelType w:val="hybridMultilevel"/>
    <w:tmpl w:val="B63A4138"/>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0FB533F3"/>
    <w:multiLevelType w:val="hybridMultilevel"/>
    <w:tmpl w:val="8392F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1F1E43"/>
    <w:multiLevelType w:val="hybridMultilevel"/>
    <w:tmpl w:val="D49633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04B3C3A"/>
    <w:multiLevelType w:val="multilevel"/>
    <w:tmpl w:val="837A4E82"/>
    <w:lvl w:ilvl="0">
      <w:start w:val="1"/>
      <w:numFmt w:val="decimal"/>
      <w:lvlText w:val="%1."/>
      <w:lvlJc w:val="left"/>
      <w:pPr>
        <w:ind w:left="360" w:hanging="360"/>
      </w:pPr>
      <w:rPr>
        <w:rFonts w:hint="default"/>
        <w:b/>
        <w:color w:val="auto"/>
      </w:rPr>
    </w:lvl>
    <w:lvl w:ilvl="1">
      <w:start w:val="1"/>
      <w:numFmt w:val="decimal"/>
      <w:lvlText w:val="%1.%2"/>
      <w:lvlJc w:val="left"/>
      <w:pPr>
        <w:ind w:left="1352" w:hanging="360"/>
      </w:pPr>
      <w:rPr>
        <w:rFonts w:hint="default"/>
        <w:b w:val="0"/>
        <w:color w:val="auto"/>
        <w:sz w:val="24"/>
        <w:szCs w:val="24"/>
      </w:rPr>
    </w:lvl>
    <w:lvl w:ilvl="2">
      <w:start w:val="1"/>
      <w:numFmt w:val="decimal"/>
      <w:lvlText w:val="%1.%2.%3"/>
      <w:lvlJc w:val="left"/>
      <w:pPr>
        <w:ind w:left="2880" w:hanging="720"/>
      </w:pPr>
      <w:rPr>
        <w:rFonts w:hint="default"/>
        <w:b w:val="0"/>
        <w:color w:val="auto"/>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2" w15:restartNumberingAfterBreak="0">
    <w:nsid w:val="10C174A7"/>
    <w:multiLevelType w:val="hybridMultilevel"/>
    <w:tmpl w:val="10FAA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2492A0E"/>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4" w15:restartNumberingAfterBreak="0">
    <w:nsid w:val="14040094"/>
    <w:multiLevelType w:val="hybridMultilevel"/>
    <w:tmpl w:val="AF40B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4A4DF6"/>
    <w:multiLevelType w:val="multilevel"/>
    <w:tmpl w:val="3276297C"/>
    <w:lvl w:ilvl="0">
      <w:start w:val="1"/>
      <w:numFmt w:val="lowerLetter"/>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6" w15:restartNumberingAfterBreak="0">
    <w:nsid w:val="166C6B9F"/>
    <w:multiLevelType w:val="hybridMultilevel"/>
    <w:tmpl w:val="6F324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80369D7"/>
    <w:multiLevelType w:val="hybridMultilevel"/>
    <w:tmpl w:val="B63A4138"/>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8" w15:restartNumberingAfterBreak="0">
    <w:nsid w:val="18164212"/>
    <w:multiLevelType w:val="hybridMultilevel"/>
    <w:tmpl w:val="DD14F9E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19A5755C"/>
    <w:multiLevelType w:val="hybridMultilevel"/>
    <w:tmpl w:val="3AC4F040"/>
    <w:lvl w:ilvl="0" w:tplc="4A32AF8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1846CE"/>
    <w:multiLevelType w:val="hybridMultilevel"/>
    <w:tmpl w:val="29564994"/>
    <w:lvl w:ilvl="0" w:tplc="04090017">
      <w:start w:val="1"/>
      <w:numFmt w:val="lowerLetter"/>
      <w:lvlText w:val="%1)"/>
      <w:lvlJc w:val="left"/>
      <w:pPr>
        <w:ind w:left="2345" w:hanging="360"/>
      </w:p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1" w15:restartNumberingAfterBreak="0">
    <w:nsid w:val="1E95617A"/>
    <w:multiLevelType w:val="hybridMultilevel"/>
    <w:tmpl w:val="EEB892C4"/>
    <w:lvl w:ilvl="0" w:tplc="8868A1E2">
      <w:start w:val="1"/>
      <w:numFmt w:val="lowerRoman"/>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B95595"/>
    <w:multiLevelType w:val="hybridMultilevel"/>
    <w:tmpl w:val="FD82EB44"/>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3" w15:restartNumberingAfterBreak="0">
    <w:nsid w:val="2190500F"/>
    <w:multiLevelType w:val="hybridMultilevel"/>
    <w:tmpl w:val="4454C0EA"/>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4" w15:restartNumberingAfterBreak="0">
    <w:nsid w:val="21F7466F"/>
    <w:multiLevelType w:val="hybridMultilevel"/>
    <w:tmpl w:val="859AC48C"/>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5" w15:restartNumberingAfterBreak="0">
    <w:nsid w:val="2230487D"/>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6" w15:restartNumberingAfterBreak="0">
    <w:nsid w:val="23076B29"/>
    <w:multiLevelType w:val="hybridMultilevel"/>
    <w:tmpl w:val="70CA7D82"/>
    <w:lvl w:ilvl="0" w:tplc="0409000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3245416"/>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8" w15:restartNumberingAfterBreak="0">
    <w:nsid w:val="24396A4C"/>
    <w:multiLevelType w:val="hybridMultilevel"/>
    <w:tmpl w:val="0F42D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631F9E"/>
    <w:multiLevelType w:val="hybridMultilevel"/>
    <w:tmpl w:val="507ADE2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267163CF"/>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41" w15:restartNumberingAfterBreak="0">
    <w:nsid w:val="26E0150E"/>
    <w:multiLevelType w:val="hybridMultilevel"/>
    <w:tmpl w:val="BC12B92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2" w15:restartNumberingAfterBreak="0">
    <w:nsid w:val="27A066A4"/>
    <w:multiLevelType w:val="hybridMultilevel"/>
    <w:tmpl w:val="02A6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BA4CEB"/>
    <w:multiLevelType w:val="hybridMultilevel"/>
    <w:tmpl w:val="51F47DCE"/>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4" w15:restartNumberingAfterBreak="0">
    <w:nsid w:val="2A165873"/>
    <w:multiLevelType w:val="hybridMultilevel"/>
    <w:tmpl w:val="4920B25C"/>
    <w:lvl w:ilvl="0" w:tplc="05563630">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A1C1DBF"/>
    <w:multiLevelType w:val="hybridMultilevel"/>
    <w:tmpl w:val="BFC22E94"/>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6" w15:restartNumberingAfterBreak="0">
    <w:nsid w:val="2CD06E5E"/>
    <w:multiLevelType w:val="hybridMultilevel"/>
    <w:tmpl w:val="9F82CDAC"/>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7" w15:restartNumberingAfterBreak="0">
    <w:nsid w:val="2ED1392F"/>
    <w:multiLevelType w:val="hybridMultilevel"/>
    <w:tmpl w:val="F6A47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EE53F66"/>
    <w:multiLevelType w:val="hybridMultilevel"/>
    <w:tmpl w:val="6F3CC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F4067FA"/>
    <w:multiLevelType w:val="hybridMultilevel"/>
    <w:tmpl w:val="6CFECDEA"/>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0" w15:restartNumberingAfterBreak="0">
    <w:nsid w:val="2F6624BC"/>
    <w:multiLevelType w:val="hybridMultilevel"/>
    <w:tmpl w:val="BCB05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210477C"/>
    <w:multiLevelType w:val="hybridMultilevel"/>
    <w:tmpl w:val="280CA99A"/>
    <w:lvl w:ilvl="0" w:tplc="ECECA854">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336860E7"/>
    <w:multiLevelType w:val="hybridMultilevel"/>
    <w:tmpl w:val="B5DE9F5E"/>
    <w:styleLink w:val="ImportedStyle11"/>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3C664E7"/>
    <w:multiLevelType w:val="hybridMultilevel"/>
    <w:tmpl w:val="7DB4D9E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33C9657D"/>
    <w:multiLevelType w:val="hybridMultilevel"/>
    <w:tmpl w:val="B9B4C4D8"/>
    <w:lvl w:ilvl="0" w:tplc="5A60A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4025DAE"/>
    <w:multiLevelType w:val="hybridMultilevel"/>
    <w:tmpl w:val="2BB8A174"/>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6" w15:restartNumberingAfterBreak="0">
    <w:nsid w:val="34DD3FD9"/>
    <w:multiLevelType w:val="hybridMultilevel"/>
    <w:tmpl w:val="3E5EF288"/>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7" w15:restartNumberingAfterBreak="0">
    <w:nsid w:val="355C4B12"/>
    <w:multiLevelType w:val="hybridMultilevel"/>
    <w:tmpl w:val="DC40442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8" w15:restartNumberingAfterBreak="0">
    <w:nsid w:val="36714FCF"/>
    <w:multiLevelType w:val="hybridMultilevel"/>
    <w:tmpl w:val="059A5CB8"/>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9" w15:restartNumberingAfterBreak="0">
    <w:nsid w:val="36F17463"/>
    <w:multiLevelType w:val="hybridMultilevel"/>
    <w:tmpl w:val="58C26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94C5B12"/>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61" w15:restartNumberingAfterBreak="0">
    <w:nsid w:val="3961738F"/>
    <w:multiLevelType w:val="hybridMultilevel"/>
    <w:tmpl w:val="A218D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99262DE"/>
    <w:multiLevelType w:val="hybridMultilevel"/>
    <w:tmpl w:val="D68EB852"/>
    <w:lvl w:ilvl="0" w:tplc="644E8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3B0572A4"/>
    <w:multiLevelType w:val="multilevel"/>
    <w:tmpl w:val="A04E80CE"/>
    <w:lvl w:ilvl="0">
      <w:start w:val="1"/>
      <w:numFmt w:val="decimal"/>
      <w:lvlText w:val="%1."/>
      <w:lvlJc w:val="left"/>
      <w:pPr>
        <w:ind w:left="540" w:hanging="540"/>
      </w:pPr>
      <w:rPr>
        <w:rFonts w:hint="default"/>
        <w:b/>
      </w:rPr>
    </w:lvl>
    <w:lvl w:ilvl="1">
      <w:start w:val="2"/>
      <w:numFmt w:val="decimal"/>
      <w:lvlText w:val="%1.%2."/>
      <w:lvlJc w:val="left"/>
      <w:pPr>
        <w:ind w:left="990" w:hanging="540"/>
      </w:pPr>
      <w:rPr>
        <w:rFonts w:hint="default"/>
        <w:b/>
      </w:rPr>
    </w:lvl>
    <w:lvl w:ilvl="2">
      <w:start w:val="1"/>
      <w:numFmt w:val="decimal"/>
      <w:lvlText w:val="%1.%2.%3."/>
      <w:lvlJc w:val="left"/>
      <w:pPr>
        <w:ind w:left="1620" w:hanging="720"/>
      </w:pPr>
      <w:rPr>
        <w:rFonts w:hint="default"/>
        <w:b w:val="0"/>
      </w:rPr>
    </w:lvl>
    <w:lvl w:ilvl="3">
      <w:start w:val="1"/>
      <w:numFmt w:val="decimal"/>
      <w:lvlText w:val="%1.%2.%3.%4."/>
      <w:lvlJc w:val="left"/>
      <w:pPr>
        <w:ind w:left="207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330" w:hanging="1080"/>
      </w:pPr>
      <w:rPr>
        <w:rFonts w:hint="default"/>
        <w:b/>
      </w:rPr>
    </w:lvl>
    <w:lvl w:ilvl="6">
      <w:start w:val="1"/>
      <w:numFmt w:val="decimal"/>
      <w:lvlText w:val="%1.%2.%3.%4.%5.%6.%7."/>
      <w:lvlJc w:val="left"/>
      <w:pPr>
        <w:ind w:left="4140" w:hanging="1440"/>
      </w:pPr>
      <w:rPr>
        <w:rFonts w:hint="default"/>
        <w:b/>
      </w:rPr>
    </w:lvl>
    <w:lvl w:ilvl="7">
      <w:start w:val="1"/>
      <w:numFmt w:val="decimal"/>
      <w:lvlText w:val="%1.%2.%3.%4.%5.%6.%7.%8."/>
      <w:lvlJc w:val="left"/>
      <w:pPr>
        <w:ind w:left="4590" w:hanging="1440"/>
      </w:pPr>
      <w:rPr>
        <w:rFonts w:hint="default"/>
        <w:b/>
      </w:rPr>
    </w:lvl>
    <w:lvl w:ilvl="8">
      <w:start w:val="1"/>
      <w:numFmt w:val="decimal"/>
      <w:lvlText w:val="%1.%2.%3.%4.%5.%6.%7.%8.%9."/>
      <w:lvlJc w:val="left"/>
      <w:pPr>
        <w:ind w:left="5400" w:hanging="1800"/>
      </w:pPr>
      <w:rPr>
        <w:rFonts w:hint="default"/>
        <w:b/>
      </w:rPr>
    </w:lvl>
  </w:abstractNum>
  <w:abstractNum w:abstractNumId="64" w15:restartNumberingAfterBreak="0">
    <w:nsid w:val="3B9A51EB"/>
    <w:multiLevelType w:val="hybridMultilevel"/>
    <w:tmpl w:val="1B3C4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0414BAE"/>
    <w:multiLevelType w:val="hybridMultilevel"/>
    <w:tmpl w:val="AA0E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7C52AB"/>
    <w:multiLevelType w:val="hybridMultilevel"/>
    <w:tmpl w:val="028069E8"/>
    <w:lvl w:ilvl="0" w:tplc="64A2059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2D22879"/>
    <w:multiLevelType w:val="hybridMultilevel"/>
    <w:tmpl w:val="A716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3A845B7"/>
    <w:multiLevelType w:val="hybridMultilevel"/>
    <w:tmpl w:val="C756D2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4534301C"/>
    <w:multiLevelType w:val="hybridMultilevel"/>
    <w:tmpl w:val="9F20FC0C"/>
    <w:lvl w:ilvl="0" w:tplc="0409001B">
      <w:start w:val="1"/>
      <w:numFmt w:val="lowerRoman"/>
      <w:lvlText w:val="%1."/>
      <w:lvlJc w:val="right"/>
      <w:pPr>
        <w:ind w:left="1244" w:hanging="360"/>
      </w:pPr>
    </w:lvl>
    <w:lvl w:ilvl="1" w:tplc="04090019" w:tentative="1">
      <w:start w:val="1"/>
      <w:numFmt w:val="lowerLetter"/>
      <w:lvlText w:val="%2."/>
      <w:lvlJc w:val="left"/>
      <w:pPr>
        <w:ind w:left="1964" w:hanging="360"/>
      </w:pPr>
    </w:lvl>
    <w:lvl w:ilvl="2" w:tplc="0409001B" w:tentative="1">
      <w:start w:val="1"/>
      <w:numFmt w:val="lowerRoman"/>
      <w:lvlText w:val="%3."/>
      <w:lvlJc w:val="right"/>
      <w:pPr>
        <w:ind w:left="2684" w:hanging="180"/>
      </w:pPr>
    </w:lvl>
    <w:lvl w:ilvl="3" w:tplc="0409000F" w:tentative="1">
      <w:start w:val="1"/>
      <w:numFmt w:val="decimal"/>
      <w:lvlText w:val="%4."/>
      <w:lvlJc w:val="left"/>
      <w:pPr>
        <w:ind w:left="3404" w:hanging="360"/>
      </w:pPr>
    </w:lvl>
    <w:lvl w:ilvl="4" w:tplc="04090019" w:tentative="1">
      <w:start w:val="1"/>
      <w:numFmt w:val="lowerLetter"/>
      <w:lvlText w:val="%5."/>
      <w:lvlJc w:val="left"/>
      <w:pPr>
        <w:ind w:left="4124" w:hanging="360"/>
      </w:pPr>
    </w:lvl>
    <w:lvl w:ilvl="5" w:tplc="0409001B" w:tentative="1">
      <w:start w:val="1"/>
      <w:numFmt w:val="lowerRoman"/>
      <w:lvlText w:val="%6."/>
      <w:lvlJc w:val="right"/>
      <w:pPr>
        <w:ind w:left="4844" w:hanging="180"/>
      </w:pPr>
    </w:lvl>
    <w:lvl w:ilvl="6" w:tplc="0409000F" w:tentative="1">
      <w:start w:val="1"/>
      <w:numFmt w:val="decimal"/>
      <w:lvlText w:val="%7."/>
      <w:lvlJc w:val="left"/>
      <w:pPr>
        <w:ind w:left="5564" w:hanging="360"/>
      </w:pPr>
    </w:lvl>
    <w:lvl w:ilvl="7" w:tplc="04090019" w:tentative="1">
      <w:start w:val="1"/>
      <w:numFmt w:val="lowerLetter"/>
      <w:lvlText w:val="%8."/>
      <w:lvlJc w:val="left"/>
      <w:pPr>
        <w:ind w:left="6284" w:hanging="360"/>
      </w:pPr>
    </w:lvl>
    <w:lvl w:ilvl="8" w:tplc="0409001B" w:tentative="1">
      <w:start w:val="1"/>
      <w:numFmt w:val="lowerRoman"/>
      <w:lvlText w:val="%9."/>
      <w:lvlJc w:val="right"/>
      <w:pPr>
        <w:ind w:left="7004" w:hanging="180"/>
      </w:pPr>
    </w:lvl>
  </w:abstractNum>
  <w:abstractNum w:abstractNumId="70" w15:restartNumberingAfterBreak="0">
    <w:nsid w:val="46754CD4"/>
    <w:multiLevelType w:val="multilevel"/>
    <w:tmpl w:val="6EDED31E"/>
    <w:lvl w:ilvl="0">
      <w:start w:val="1"/>
      <w:numFmt w:val="decimal"/>
      <w:lvlText w:val="%1."/>
      <w:lvlJc w:val="left"/>
      <w:pPr>
        <w:ind w:left="360" w:hanging="360"/>
      </w:pPr>
      <w:rPr>
        <w:rFonts w:hint="default"/>
        <w:b w:val="0"/>
        <w:color w:val="auto"/>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71" w15:restartNumberingAfterBreak="0">
    <w:nsid w:val="471957E6"/>
    <w:multiLevelType w:val="multilevel"/>
    <w:tmpl w:val="395024D2"/>
    <w:lvl w:ilvl="0">
      <w:start w:val="1"/>
      <w:numFmt w:val="lowerLetter"/>
      <w:lvlText w:val="%1)"/>
      <w:lvlJc w:val="left"/>
      <w:pPr>
        <w:ind w:left="720" w:hanging="360"/>
      </w:pPr>
      <w:rPr>
        <w:rFonts w:ascii="Times New Roman" w:eastAsia="Times New Roman" w:hAnsi="Times New Roman" w:cs="Times New Roman" w:hint="default"/>
        <w:spacing w:val="-1"/>
        <w:w w:val="99"/>
        <w:sz w:val="24"/>
        <w:szCs w:val="24"/>
        <w:lang w:val="en-US" w:eastAsia="en-US" w:bidi="ar-SA"/>
      </w:rPr>
    </w:lvl>
    <w:lvl w:ilvl="1">
      <w:start w:val="1"/>
      <w:numFmt w:val="decimal"/>
      <w:lvlText w:val="%1.%2"/>
      <w:lvlJc w:val="left"/>
      <w:pPr>
        <w:ind w:left="763"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080" w:hanging="360"/>
      </w:pPr>
      <w:rPr>
        <w:rFonts w:ascii="Times New Roman" w:eastAsia="Times New Roman" w:hAnsi="Times New Roman" w:cs="Times New Roman" w:hint="default"/>
        <w:spacing w:val="-1"/>
        <w:w w:val="99"/>
        <w:sz w:val="24"/>
        <w:szCs w:val="24"/>
        <w:lang w:val="en-US" w:eastAsia="en-US" w:bidi="ar-SA"/>
      </w:rPr>
    </w:lvl>
    <w:lvl w:ilvl="3">
      <w:start w:val="1"/>
      <w:numFmt w:val="lowerRoman"/>
      <w:lvlText w:val="%4."/>
      <w:lvlJc w:val="left"/>
      <w:pPr>
        <w:ind w:left="1800" w:hanging="488"/>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125" w:hanging="488"/>
      </w:pPr>
      <w:rPr>
        <w:rFonts w:hint="default"/>
        <w:lang w:val="en-US" w:eastAsia="en-US" w:bidi="ar-SA"/>
      </w:rPr>
    </w:lvl>
    <w:lvl w:ilvl="5">
      <w:numFmt w:val="bullet"/>
      <w:lvlText w:val="•"/>
      <w:lvlJc w:val="left"/>
      <w:pPr>
        <w:ind w:left="5287" w:hanging="488"/>
      </w:pPr>
      <w:rPr>
        <w:rFonts w:hint="default"/>
        <w:lang w:val="en-US" w:eastAsia="en-US" w:bidi="ar-SA"/>
      </w:rPr>
    </w:lvl>
    <w:lvl w:ilvl="6">
      <w:numFmt w:val="bullet"/>
      <w:lvlText w:val="•"/>
      <w:lvlJc w:val="left"/>
      <w:pPr>
        <w:ind w:left="6450" w:hanging="488"/>
      </w:pPr>
      <w:rPr>
        <w:rFonts w:hint="default"/>
        <w:lang w:val="en-US" w:eastAsia="en-US" w:bidi="ar-SA"/>
      </w:rPr>
    </w:lvl>
    <w:lvl w:ilvl="7">
      <w:numFmt w:val="bullet"/>
      <w:lvlText w:val="•"/>
      <w:lvlJc w:val="left"/>
      <w:pPr>
        <w:ind w:left="7612" w:hanging="488"/>
      </w:pPr>
      <w:rPr>
        <w:rFonts w:hint="default"/>
        <w:lang w:val="en-US" w:eastAsia="en-US" w:bidi="ar-SA"/>
      </w:rPr>
    </w:lvl>
    <w:lvl w:ilvl="8">
      <w:numFmt w:val="bullet"/>
      <w:lvlText w:val="•"/>
      <w:lvlJc w:val="left"/>
      <w:pPr>
        <w:ind w:left="8775" w:hanging="488"/>
      </w:pPr>
      <w:rPr>
        <w:rFonts w:hint="default"/>
        <w:lang w:val="en-US" w:eastAsia="en-US" w:bidi="ar-SA"/>
      </w:rPr>
    </w:lvl>
  </w:abstractNum>
  <w:abstractNum w:abstractNumId="72" w15:restartNumberingAfterBreak="0">
    <w:nsid w:val="473218A2"/>
    <w:multiLevelType w:val="hybridMultilevel"/>
    <w:tmpl w:val="764260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78B6C94"/>
    <w:multiLevelType w:val="hybridMultilevel"/>
    <w:tmpl w:val="71DC724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74" w15:restartNumberingAfterBreak="0">
    <w:nsid w:val="478F7DDD"/>
    <w:multiLevelType w:val="hybridMultilevel"/>
    <w:tmpl w:val="AAF03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86B629B"/>
    <w:multiLevelType w:val="hybridMultilevel"/>
    <w:tmpl w:val="3746CC84"/>
    <w:lvl w:ilvl="0" w:tplc="A7CCC88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9451ACB"/>
    <w:multiLevelType w:val="hybridMultilevel"/>
    <w:tmpl w:val="0A94255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15:restartNumberingAfterBreak="0">
    <w:nsid w:val="49685FF0"/>
    <w:multiLevelType w:val="hybridMultilevel"/>
    <w:tmpl w:val="7EF0633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15:restartNumberingAfterBreak="0">
    <w:nsid w:val="498A04B2"/>
    <w:multiLevelType w:val="hybridMultilevel"/>
    <w:tmpl w:val="AB22DB8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49A75D37"/>
    <w:multiLevelType w:val="hybridMultilevel"/>
    <w:tmpl w:val="C4C8C13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15:restartNumberingAfterBreak="0">
    <w:nsid w:val="49CB2B33"/>
    <w:multiLevelType w:val="hybridMultilevel"/>
    <w:tmpl w:val="A3FCA5D2"/>
    <w:lvl w:ilvl="0" w:tplc="5C606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A823159"/>
    <w:multiLevelType w:val="hybridMultilevel"/>
    <w:tmpl w:val="A5E496AC"/>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2" w15:restartNumberingAfterBreak="0">
    <w:nsid w:val="4B222834"/>
    <w:multiLevelType w:val="hybridMultilevel"/>
    <w:tmpl w:val="2ACC19E0"/>
    <w:lvl w:ilvl="0" w:tplc="A7CCC88A">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15:restartNumberingAfterBreak="0">
    <w:nsid w:val="4B454E83"/>
    <w:multiLevelType w:val="hybridMultilevel"/>
    <w:tmpl w:val="9D32044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15:restartNumberingAfterBreak="0">
    <w:nsid w:val="4EBD684A"/>
    <w:multiLevelType w:val="hybridMultilevel"/>
    <w:tmpl w:val="B9487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F302768"/>
    <w:multiLevelType w:val="hybridMultilevel"/>
    <w:tmpl w:val="EB24645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4F984140"/>
    <w:multiLevelType w:val="hybridMultilevel"/>
    <w:tmpl w:val="F238F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FAE0E10"/>
    <w:multiLevelType w:val="hybridMultilevel"/>
    <w:tmpl w:val="6F3CC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0116253"/>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89" w15:restartNumberingAfterBreak="0">
    <w:nsid w:val="507C6AF9"/>
    <w:multiLevelType w:val="hybridMultilevel"/>
    <w:tmpl w:val="45485060"/>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90" w15:restartNumberingAfterBreak="0">
    <w:nsid w:val="508A7722"/>
    <w:multiLevelType w:val="hybridMultilevel"/>
    <w:tmpl w:val="2602A4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15:restartNumberingAfterBreak="0">
    <w:nsid w:val="510200A0"/>
    <w:multiLevelType w:val="hybridMultilevel"/>
    <w:tmpl w:val="6C18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17B2077"/>
    <w:multiLevelType w:val="hybridMultilevel"/>
    <w:tmpl w:val="47363A20"/>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93" w15:restartNumberingAfterBreak="0">
    <w:nsid w:val="517E0B22"/>
    <w:multiLevelType w:val="hybridMultilevel"/>
    <w:tmpl w:val="91F85C94"/>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94" w15:restartNumberingAfterBreak="0">
    <w:nsid w:val="51DF0F78"/>
    <w:multiLevelType w:val="hybridMultilevel"/>
    <w:tmpl w:val="CEAE84A0"/>
    <w:lvl w:ilvl="0" w:tplc="0409001B">
      <w:start w:val="1"/>
      <w:numFmt w:val="lowerRoman"/>
      <w:lvlText w:val="%1."/>
      <w:lvlJc w:val="righ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34C41B1"/>
    <w:multiLevelType w:val="hybridMultilevel"/>
    <w:tmpl w:val="B5C0FD1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34D7E41"/>
    <w:multiLevelType w:val="hybridMultilevel"/>
    <w:tmpl w:val="A8D0E60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444024B"/>
    <w:multiLevelType w:val="hybridMultilevel"/>
    <w:tmpl w:val="26366A46"/>
    <w:lvl w:ilvl="0" w:tplc="DEB42C8E">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5E8708F"/>
    <w:multiLevelType w:val="hybridMultilevel"/>
    <w:tmpl w:val="B63A4138"/>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9" w15:restartNumberingAfterBreak="0">
    <w:nsid w:val="573F5E8D"/>
    <w:multiLevelType w:val="hybridMultilevel"/>
    <w:tmpl w:val="0B1EBFE2"/>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00" w15:restartNumberingAfterBreak="0">
    <w:nsid w:val="588C4BC2"/>
    <w:multiLevelType w:val="hybridMultilevel"/>
    <w:tmpl w:val="0D002970"/>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01" w15:restartNumberingAfterBreak="0">
    <w:nsid w:val="58BE2D68"/>
    <w:multiLevelType w:val="multilevel"/>
    <w:tmpl w:val="DBD88BB8"/>
    <w:lvl w:ilvl="0">
      <w:start w:val="1"/>
      <w:numFmt w:val="decimal"/>
      <w:lvlText w:val="%1."/>
      <w:lvlJc w:val="left"/>
      <w:pPr>
        <w:ind w:left="1080" w:hanging="360"/>
      </w:pPr>
      <w:rPr>
        <w:rFonts w:hint="default"/>
        <w:b w:val="0"/>
        <w:color w:val="auto"/>
      </w:rPr>
    </w:lvl>
    <w:lvl w:ilvl="1">
      <w:start w:val="1"/>
      <w:numFmt w:val="decimal"/>
      <w:lvlText w:val="%1.%2"/>
      <w:lvlJc w:val="left"/>
      <w:pPr>
        <w:ind w:left="2072" w:hanging="360"/>
      </w:pPr>
      <w:rPr>
        <w:rFonts w:hint="default"/>
        <w:b w:val="0"/>
        <w:color w:val="auto"/>
        <w:sz w:val="24"/>
        <w:szCs w:val="24"/>
      </w:rPr>
    </w:lvl>
    <w:lvl w:ilvl="2">
      <w:start w:val="1"/>
      <w:numFmt w:val="decimal"/>
      <w:lvlText w:val="%1.%2.%3"/>
      <w:lvlJc w:val="left"/>
      <w:pPr>
        <w:ind w:left="3600" w:hanging="720"/>
      </w:pPr>
      <w:rPr>
        <w:rFonts w:hint="default"/>
        <w:b w:val="0"/>
        <w:color w:val="auto"/>
      </w:rPr>
    </w:lvl>
    <w:lvl w:ilvl="3">
      <w:start w:val="1"/>
      <w:numFmt w:val="decimal"/>
      <w:lvlText w:val="%1.%2.%3.%4"/>
      <w:lvlJc w:val="left"/>
      <w:pPr>
        <w:ind w:left="4680" w:hanging="720"/>
      </w:pPr>
      <w:rPr>
        <w:rFonts w:hint="default"/>
        <w:b w:val="0"/>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1160" w:hanging="1800"/>
      </w:pPr>
      <w:rPr>
        <w:rFonts w:hint="default"/>
        <w:b/>
      </w:rPr>
    </w:lvl>
  </w:abstractNum>
  <w:abstractNum w:abstractNumId="102" w15:restartNumberingAfterBreak="0">
    <w:nsid w:val="5A037B66"/>
    <w:multiLevelType w:val="hybridMultilevel"/>
    <w:tmpl w:val="79D2E72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3" w15:restartNumberingAfterBreak="0">
    <w:nsid w:val="5C4F08A4"/>
    <w:multiLevelType w:val="hybridMultilevel"/>
    <w:tmpl w:val="422E41F8"/>
    <w:lvl w:ilvl="0" w:tplc="04090017">
      <w:start w:val="1"/>
      <w:numFmt w:val="lowerLetter"/>
      <w:lvlText w:val="%1)"/>
      <w:lvlJc w:val="left"/>
      <w:pPr>
        <w:ind w:left="2226" w:hanging="360"/>
      </w:p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04" w15:restartNumberingAfterBreak="0">
    <w:nsid w:val="5C77786C"/>
    <w:multiLevelType w:val="hybridMultilevel"/>
    <w:tmpl w:val="FBFEE000"/>
    <w:lvl w:ilvl="0" w:tplc="F390630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CB12F94"/>
    <w:multiLevelType w:val="hybridMultilevel"/>
    <w:tmpl w:val="4650FD02"/>
    <w:lvl w:ilvl="0" w:tplc="3D6A6C6E">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6" w15:restartNumberingAfterBreak="0">
    <w:nsid w:val="5DA01949"/>
    <w:multiLevelType w:val="hybridMultilevel"/>
    <w:tmpl w:val="676E4C44"/>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07" w15:restartNumberingAfterBreak="0">
    <w:nsid w:val="5DDE69AD"/>
    <w:multiLevelType w:val="hybridMultilevel"/>
    <w:tmpl w:val="9D32F7FE"/>
    <w:lvl w:ilvl="0" w:tplc="A7CCC88A">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8" w15:restartNumberingAfterBreak="0">
    <w:nsid w:val="5F022121"/>
    <w:multiLevelType w:val="hybridMultilevel"/>
    <w:tmpl w:val="6332FE6E"/>
    <w:lvl w:ilvl="0" w:tplc="A7CCC88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FDD5F73"/>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10" w15:restartNumberingAfterBreak="0">
    <w:nsid w:val="60B84862"/>
    <w:multiLevelType w:val="multilevel"/>
    <w:tmpl w:val="5D087BB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11" w15:restartNumberingAfterBreak="0">
    <w:nsid w:val="60F44C05"/>
    <w:multiLevelType w:val="hybridMultilevel"/>
    <w:tmpl w:val="B63A4138"/>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2" w15:restartNumberingAfterBreak="0">
    <w:nsid w:val="611A6345"/>
    <w:multiLevelType w:val="hybridMultilevel"/>
    <w:tmpl w:val="25B608DC"/>
    <w:lvl w:ilvl="0" w:tplc="04090017">
      <w:start w:val="1"/>
      <w:numFmt w:val="lowerLetter"/>
      <w:lvlText w:val="%1)"/>
      <w:lvlJc w:val="left"/>
      <w:pPr>
        <w:ind w:left="2226" w:hanging="360"/>
      </w:p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13" w15:restartNumberingAfterBreak="0">
    <w:nsid w:val="61281603"/>
    <w:multiLevelType w:val="hybridMultilevel"/>
    <w:tmpl w:val="4302F888"/>
    <w:lvl w:ilvl="0" w:tplc="331C2DF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4" w15:restartNumberingAfterBreak="0">
    <w:nsid w:val="62314975"/>
    <w:multiLevelType w:val="hybridMultilevel"/>
    <w:tmpl w:val="182807BC"/>
    <w:styleLink w:val="ImportedStyle1"/>
    <w:lvl w:ilvl="0" w:tplc="182807BC">
      <w:start w:val="1"/>
      <w:numFmt w:val="decimal"/>
      <w:lvlText w:val="%1."/>
      <w:lvlJc w:val="left"/>
      <w:pPr>
        <w:ind w:left="720" w:hanging="36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B05C04">
      <w:start w:val="1"/>
      <w:numFmt w:val="lowerRoman"/>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2542044">
      <w:start w:val="1"/>
      <w:numFmt w:val="lowerRoman"/>
      <w:lvlText w:val="%3."/>
      <w:lvlJc w:val="left"/>
      <w:pPr>
        <w:ind w:left="2160" w:hanging="29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87F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4293C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FFE1E82">
      <w:start w:val="1"/>
      <w:numFmt w:val="lowerRoman"/>
      <w:lvlText w:val="%6."/>
      <w:lvlJc w:val="left"/>
      <w:pPr>
        <w:ind w:left="4320" w:hanging="29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A3CB36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EF6063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7D64240">
      <w:start w:val="1"/>
      <w:numFmt w:val="lowerRoman"/>
      <w:lvlText w:val="%9."/>
      <w:lvlJc w:val="left"/>
      <w:pPr>
        <w:ind w:left="6480" w:hanging="29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5" w15:restartNumberingAfterBreak="0">
    <w:nsid w:val="64281AE6"/>
    <w:multiLevelType w:val="hybridMultilevel"/>
    <w:tmpl w:val="1B889A98"/>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6" w15:restartNumberingAfterBreak="0">
    <w:nsid w:val="643E693D"/>
    <w:multiLevelType w:val="hybridMultilevel"/>
    <w:tmpl w:val="44CA5D26"/>
    <w:lvl w:ilvl="0" w:tplc="A7CCC88A">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7" w15:restartNumberingAfterBreak="0">
    <w:nsid w:val="655A6BC3"/>
    <w:multiLevelType w:val="hybridMultilevel"/>
    <w:tmpl w:val="864A4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69A77D3"/>
    <w:multiLevelType w:val="multilevel"/>
    <w:tmpl w:val="395024D2"/>
    <w:lvl w:ilvl="0">
      <w:start w:val="1"/>
      <w:numFmt w:val="lowerLetter"/>
      <w:lvlText w:val="%1)"/>
      <w:lvlJc w:val="left"/>
      <w:pPr>
        <w:ind w:left="884" w:hanging="360"/>
      </w:pPr>
      <w:rPr>
        <w:rFonts w:ascii="Times New Roman" w:eastAsia="Times New Roman" w:hAnsi="Times New Roman" w:cs="Times New Roman" w:hint="default"/>
        <w:spacing w:val="-1"/>
        <w:w w:val="99"/>
        <w:sz w:val="24"/>
        <w:szCs w:val="24"/>
        <w:lang w:val="en-US" w:eastAsia="en-US" w:bidi="ar-SA"/>
      </w:rPr>
    </w:lvl>
    <w:lvl w:ilvl="1">
      <w:start w:val="1"/>
      <w:numFmt w:val="decimal"/>
      <w:lvlText w:val="%1.%2"/>
      <w:lvlJc w:val="left"/>
      <w:pPr>
        <w:ind w:left="927"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244" w:hanging="360"/>
      </w:pPr>
      <w:rPr>
        <w:rFonts w:ascii="Times New Roman" w:eastAsia="Times New Roman" w:hAnsi="Times New Roman" w:cs="Times New Roman" w:hint="default"/>
        <w:spacing w:val="-1"/>
        <w:w w:val="99"/>
        <w:sz w:val="24"/>
        <w:szCs w:val="24"/>
        <w:lang w:val="en-US" w:eastAsia="en-US" w:bidi="ar-SA"/>
      </w:rPr>
    </w:lvl>
    <w:lvl w:ilvl="3">
      <w:start w:val="1"/>
      <w:numFmt w:val="lowerRoman"/>
      <w:lvlText w:val="%4."/>
      <w:lvlJc w:val="left"/>
      <w:pPr>
        <w:ind w:left="1964" w:hanging="488"/>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289" w:hanging="488"/>
      </w:pPr>
      <w:rPr>
        <w:rFonts w:hint="default"/>
        <w:lang w:val="en-US" w:eastAsia="en-US" w:bidi="ar-SA"/>
      </w:rPr>
    </w:lvl>
    <w:lvl w:ilvl="5">
      <w:numFmt w:val="bullet"/>
      <w:lvlText w:val="•"/>
      <w:lvlJc w:val="left"/>
      <w:pPr>
        <w:ind w:left="5451" w:hanging="488"/>
      </w:pPr>
      <w:rPr>
        <w:rFonts w:hint="default"/>
        <w:lang w:val="en-US" w:eastAsia="en-US" w:bidi="ar-SA"/>
      </w:rPr>
    </w:lvl>
    <w:lvl w:ilvl="6">
      <w:numFmt w:val="bullet"/>
      <w:lvlText w:val="•"/>
      <w:lvlJc w:val="left"/>
      <w:pPr>
        <w:ind w:left="6614" w:hanging="488"/>
      </w:pPr>
      <w:rPr>
        <w:rFonts w:hint="default"/>
        <w:lang w:val="en-US" w:eastAsia="en-US" w:bidi="ar-SA"/>
      </w:rPr>
    </w:lvl>
    <w:lvl w:ilvl="7">
      <w:numFmt w:val="bullet"/>
      <w:lvlText w:val="•"/>
      <w:lvlJc w:val="left"/>
      <w:pPr>
        <w:ind w:left="7776" w:hanging="488"/>
      </w:pPr>
      <w:rPr>
        <w:rFonts w:hint="default"/>
        <w:lang w:val="en-US" w:eastAsia="en-US" w:bidi="ar-SA"/>
      </w:rPr>
    </w:lvl>
    <w:lvl w:ilvl="8">
      <w:numFmt w:val="bullet"/>
      <w:lvlText w:val="•"/>
      <w:lvlJc w:val="left"/>
      <w:pPr>
        <w:ind w:left="8939" w:hanging="488"/>
      </w:pPr>
      <w:rPr>
        <w:rFonts w:hint="default"/>
        <w:lang w:val="en-US" w:eastAsia="en-US" w:bidi="ar-SA"/>
      </w:rPr>
    </w:lvl>
  </w:abstractNum>
  <w:abstractNum w:abstractNumId="119" w15:restartNumberingAfterBreak="0">
    <w:nsid w:val="66DE259A"/>
    <w:multiLevelType w:val="multilevel"/>
    <w:tmpl w:val="9FCA80C0"/>
    <w:lvl w:ilvl="0">
      <w:start w:val="1"/>
      <w:numFmt w:val="lowerLetter"/>
      <w:lvlText w:val="%1)"/>
      <w:lvlJc w:val="left"/>
      <w:pPr>
        <w:ind w:left="524" w:hanging="360"/>
      </w:pPr>
      <w:rPr>
        <w:rFonts w:hint="default"/>
        <w:b/>
        <w:color w:val="auto"/>
      </w:rPr>
    </w:lvl>
    <w:lvl w:ilvl="1">
      <w:start w:val="1"/>
      <w:numFmt w:val="decimal"/>
      <w:lvlText w:val="%1.%2"/>
      <w:lvlJc w:val="left"/>
      <w:pPr>
        <w:ind w:left="1604" w:hanging="360"/>
      </w:pPr>
      <w:rPr>
        <w:rFonts w:hint="default"/>
        <w:b w:val="0"/>
        <w:color w:val="auto"/>
      </w:rPr>
    </w:lvl>
    <w:lvl w:ilvl="2">
      <w:start w:val="1"/>
      <w:numFmt w:val="decimal"/>
      <w:lvlText w:val="%1.%2.%3"/>
      <w:lvlJc w:val="left"/>
      <w:pPr>
        <w:ind w:left="3044" w:hanging="720"/>
      </w:pPr>
      <w:rPr>
        <w:rFonts w:hint="default"/>
        <w:b w:val="0"/>
        <w:color w:val="auto"/>
      </w:rPr>
    </w:lvl>
    <w:lvl w:ilvl="3">
      <w:start w:val="1"/>
      <w:numFmt w:val="decimal"/>
      <w:lvlText w:val="%1.%2.%3.%4"/>
      <w:lvlJc w:val="left"/>
      <w:pPr>
        <w:ind w:left="4124" w:hanging="720"/>
      </w:pPr>
      <w:rPr>
        <w:rFonts w:hint="default"/>
        <w:b w:val="0"/>
      </w:rPr>
    </w:lvl>
    <w:lvl w:ilvl="4">
      <w:start w:val="1"/>
      <w:numFmt w:val="decimal"/>
      <w:lvlText w:val="%1.%2.%3.%4.%5"/>
      <w:lvlJc w:val="left"/>
      <w:pPr>
        <w:ind w:left="5564" w:hanging="1080"/>
      </w:pPr>
      <w:rPr>
        <w:rFonts w:hint="default"/>
        <w:b/>
      </w:rPr>
    </w:lvl>
    <w:lvl w:ilvl="5">
      <w:start w:val="1"/>
      <w:numFmt w:val="decimal"/>
      <w:lvlText w:val="%1.%2.%3.%4.%5.%6"/>
      <w:lvlJc w:val="left"/>
      <w:pPr>
        <w:ind w:left="6644" w:hanging="1080"/>
      </w:pPr>
      <w:rPr>
        <w:rFonts w:hint="default"/>
        <w:b/>
      </w:rPr>
    </w:lvl>
    <w:lvl w:ilvl="6">
      <w:start w:val="1"/>
      <w:numFmt w:val="decimal"/>
      <w:lvlText w:val="%1.%2.%3.%4.%5.%6.%7"/>
      <w:lvlJc w:val="left"/>
      <w:pPr>
        <w:ind w:left="8084" w:hanging="1440"/>
      </w:pPr>
      <w:rPr>
        <w:rFonts w:hint="default"/>
        <w:b/>
      </w:rPr>
    </w:lvl>
    <w:lvl w:ilvl="7">
      <w:start w:val="1"/>
      <w:numFmt w:val="decimal"/>
      <w:lvlText w:val="%1.%2.%3.%4.%5.%6.%7.%8"/>
      <w:lvlJc w:val="left"/>
      <w:pPr>
        <w:ind w:left="9164" w:hanging="1440"/>
      </w:pPr>
      <w:rPr>
        <w:rFonts w:hint="default"/>
        <w:b/>
      </w:rPr>
    </w:lvl>
    <w:lvl w:ilvl="8">
      <w:start w:val="1"/>
      <w:numFmt w:val="decimal"/>
      <w:lvlText w:val="%1.%2.%3.%4.%5.%6.%7.%8.%9"/>
      <w:lvlJc w:val="left"/>
      <w:pPr>
        <w:ind w:left="10604" w:hanging="1800"/>
      </w:pPr>
      <w:rPr>
        <w:rFonts w:hint="default"/>
        <w:b/>
      </w:rPr>
    </w:lvl>
  </w:abstractNum>
  <w:abstractNum w:abstractNumId="120" w15:restartNumberingAfterBreak="0">
    <w:nsid w:val="67BB340F"/>
    <w:multiLevelType w:val="hybridMultilevel"/>
    <w:tmpl w:val="F7F2A5EE"/>
    <w:lvl w:ilvl="0" w:tplc="0409001B">
      <w:start w:val="1"/>
      <w:numFmt w:val="lowerRoman"/>
      <w:lvlText w:val="%1."/>
      <w:lvlJc w:val="righ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8071EF3"/>
    <w:multiLevelType w:val="hybridMultilevel"/>
    <w:tmpl w:val="076C0EFE"/>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2" w15:restartNumberingAfterBreak="0">
    <w:nsid w:val="68391E36"/>
    <w:multiLevelType w:val="hybridMultilevel"/>
    <w:tmpl w:val="60FC037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23" w15:restartNumberingAfterBreak="0">
    <w:nsid w:val="68D15CA6"/>
    <w:multiLevelType w:val="hybridMultilevel"/>
    <w:tmpl w:val="418AC03C"/>
    <w:lvl w:ilvl="0" w:tplc="04090017">
      <w:start w:val="1"/>
      <w:numFmt w:val="lowerLetter"/>
      <w:lvlText w:val="%1)"/>
      <w:lvlJc w:val="left"/>
      <w:pPr>
        <w:ind w:left="2398" w:hanging="360"/>
      </w:pPr>
    </w:lvl>
    <w:lvl w:ilvl="1" w:tplc="04090019" w:tentative="1">
      <w:start w:val="1"/>
      <w:numFmt w:val="lowerLetter"/>
      <w:lvlText w:val="%2."/>
      <w:lvlJc w:val="left"/>
      <w:pPr>
        <w:ind w:left="3118" w:hanging="360"/>
      </w:pPr>
    </w:lvl>
    <w:lvl w:ilvl="2" w:tplc="0409001B" w:tentative="1">
      <w:start w:val="1"/>
      <w:numFmt w:val="lowerRoman"/>
      <w:lvlText w:val="%3."/>
      <w:lvlJc w:val="right"/>
      <w:pPr>
        <w:ind w:left="3838" w:hanging="180"/>
      </w:pPr>
    </w:lvl>
    <w:lvl w:ilvl="3" w:tplc="0409000F" w:tentative="1">
      <w:start w:val="1"/>
      <w:numFmt w:val="decimal"/>
      <w:lvlText w:val="%4."/>
      <w:lvlJc w:val="left"/>
      <w:pPr>
        <w:ind w:left="4558" w:hanging="360"/>
      </w:pPr>
    </w:lvl>
    <w:lvl w:ilvl="4" w:tplc="04090019" w:tentative="1">
      <w:start w:val="1"/>
      <w:numFmt w:val="lowerLetter"/>
      <w:lvlText w:val="%5."/>
      <w:lvlJc w:val="left"/>
      <w:pPr>
        <w:ind w:left="5278" w:hanging="360"/>
      </w:pPr>
    </w:lvl>
    <w:lvl w:ilvl="5" w:tplc="0409001B" w:tentative="1">
      <w:start w:val="1"/>
      <w:numFmt w:val="lowerRoman"/>
      <w:lvlText w:val="%6."/>
      <w:lvlJc w:val="right"/>
      <w:pPr>
        <w:ind w:left="5998" w:hanging="180"/>
      </w:pPr>
    </w:lvl>
    <w:lvl w:ilvl="6" w:tplc="0409000F" w:tentative="1">
      <w:start w:val="1"/>
      <w:numFmt w:val="decimal"/>
      <w:lvlText w:val="%7."/>
      <w:lvlJc w:val="left"/>
      <w:pPr>
        <w:ind w:left="6718" w:hanging="360"/>
      </w:pPr>
    </w:lvl>
    <w:lvl w:ilvl="7" w:tplc="04090019" w:tentative="1">
      <w:start w:val="1"/>
      <w:numFmt w:val="lowerLetter"/>
      <w:lvlText w:val="%8."/>
      <w:lvlJc w:val="left"/>
      <w:pPr>
        <w:ind w:left="7438" w:hanging="360"/>
      </w:pPr>
    </w:lvl>
    <w:lvl w:ilvl="8" w:tplc="0409001B" w:tentative="1">
      <w:start w:val="1"/>
      <w:numFmt w:val="lowerRoman"/>
      <w:lvlText w:val="%9."/>
      <w:lvlJc w:val="right"/>
      <w:pPr>
        <w:ind w:left="8158" w:hanging="180"/>
      </w:pPr>
    </w:lvl>
  </w:abstractNum>
  <w:abstractNum w:abstractNumId="124" w15:restartNumberingAfterBreak="0">
    <w:nsid w:val="68DB6FFE"/>
    <w:multiLevelType w:val="hybridMultilevel"/>
    <w:tmpl w:val="71B00E60"/>
    <w:lvl w:ilvl="0" w:tplc="04090017">
      <w:start w:val="1"/>
      <w:numFmt w:val="lowerLetter"/>
      <w:lvlText w:val="%1)"/>
      <w:lvlJc w:val="left"/>
      <w:pPr>
        <w:ind w:left="2279" w:hanging="360"/>
      </w:pPr>
    </w:lvl>
    <w:lvl w:ilvl="1" w:tplc="04090019" w:tentative="1">
      <w:start w:val="1"/>
      <w:numFmt w:val="lowerLetter"/>
      <w:lvlText w:val="%2."/>
      <w:lvlJc w:val="left"/>
      <w:pPr>
        <w:ind w:left="2999" w:hanging="360"/>
      </w:pPr>
    </w:lvl>
    <w:lvl w:ilvl="2" w:tplc="0409001B" w:tentative="1">
      <w:start w:val="1"/>
      <w:numFmt w:val="lowerRoman"/>
      <w:lvlText w:val="%3."/>
      <w:lvlJc w:val="right"/>
      <w:pPr>
        <w:ind w:left="3719" w:hanging="180"/>
      </w:pPr>
    </w:lvl>
    <w:lvl w:ilvl="3" w:tplc="0409000F" w:tentative="1">
      <w:start w:val="1"/>
      <w:numFmt w:val="decimal"/>
      <w:lvlText w:val="%4."/>
      <w:lvlJc w:val="left"/>
      <w:pPr>
        <w:ind w:left="4439" w:hanging="360"/>
      </w:pPr>
    </w:lvl>
    <w:lvl w:ilvl="4" w:tplc="04090019" w:tentative="1">
      <w:start w:val="1"/>
      <w:numFmt w:val="lowerLetter"/>
      <w:lvlText w:val="%5."/>
      <w:lvlJc w:val="left"/>
      <w:pPr>
        <w:ind w:left="5159" w:hanging="360"/>
      </w:pPr>
    </w:lvl>
    <w:lvl w:ilvl="5" w:tplc="0409001B" w:tentative="1">
      <w:start w:val="1"/>
      <w:numFmt w:val="lowerRoman"/>
      <w:lvlText w:val="%6."/>
      <w:lvlJc w:val="right"/>
      <w:pPr>
        <w:ind w:left="5879" w:hanging="180"/>
      </w:pPr>
    </w:lvl>
    <w:lvl w:ilvl="6" w:tplc="0409000F" w:tentative="1">
      <w:start w:val="1"/>
      <w:numFmt w:val="decimal"/>
      <w:lvlText w:val="%7."/>
      <w:lvlJc w:val="left"/>
      <w:pPr>
        <w:ind w:left="6599" w:hanging="360"/>
      </w:pPr>
    </w:lvl>
    <w:lvl w:ilvl="7" w:tplc="04090019" w:tentative="1">
      <w:start w:val="1"/>
      <w:numFmt w:val="lowerLetter"/>
      <w:lvlText w:val="%8."/>
      <w:lvlJc w:val="left"/>
      <w:pPr>
        <w:ind w:left="7319" w:hanging="360"/>
      </w:pPr>
    </w:lvl>
    <w:lvl w:ilvl="8" w:tplc="0409001B" w:tentative="1">
      <w:start w:val="1"/>
      <w:numFmt w:val="lowerRoman"/>
      <w:lvlText w:val="%9."/>
      <w:lvlJc w:val="right"/>
      <w:pPr>
        <w:ind w:left="8039" w:hanging="180"/>
      </w:pPr>
    </w:lvl>
  </w:abstractNum>
  <w:abstractNum w:abstractNumId="125" w15:restartNumberingAfterBreak="0">
    <w:nsid w:val="6AC716DD"/>
    <w:multiLevelType w:val="hybridMultilevel"/>
    <w:tmpl w:val="8C2614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6" w15:restartNumberingAfterBreak="0">
    <w:nsid w:val="6BDC2464"/>
    <w:multiLevelType w:val="hybridMultilevel"/>
    <w:tmpl w:val="73C498D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7" w15:restartNumberingAfterBreak="0">
    <w:nsid w:val="6EEA43EE"/>
    <w:multiLevelType w:val="hybridMultilevel"/>
    <w:tmpl w:val="8F74DCD2"/>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28" w15:restartNumberingAfterBreak="0">
    <w:nsid w:val="6F2538B9"/>
    <w:multiLevelType w:val="hybridMultilevel"/>
    <w:tmpl w:val="C6067A8C"/>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29" w15:restartNumberingAfterBreak="0">
    <w:nsid w:val="6F9D2A95"/>
    <w:multiLevelType w:val="hybridMultilevel"/>
    <w:tmpl w:val="B3BCAE9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0" w15:restartNumberingAfterBreak="0">
    <w:nsid w:val="72627269"/>
    <w:multiLevelType w:val="hybridMultilevel"/>
    <w:tmpl w:val="51EC3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2D537A5"/>
    <w:multiLevelType w:val="hybridMultilevel"/>
    <w:tmpl w:val="D132F8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3566A53"/>
    <w:multiLevelType w:val="hybridMultilevel"/>
    <w:tmpl w:val="729E9F6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3" w15:restartNumberingAfterBreak="0">
    <w:nsid w:val="73A5495B"/>
    <w:multiLevelType w:val="hybridMultilevel"/>
    <w:tmpl w:val="B63A4138"/>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4" w15:restartNumberingAfterBreak="0">
    <w:nsid w:val="74261BE1"/>
    <w:multiLevelType w:val="hybridMultilevel"/>
    <w:tmpl w:val="8F148C4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5" w15:restartNumberingAfterBreak="0">
    <w:nsid w:val="75627B8A"/>
    <w:multiLevelType w:val="hybridMultilevel"/>
    <w:tmpl w:val="7EACF728"/>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36" w15:restartNumberingAfterBreak="0">
    <w:nsid w:val="75E75DF5"/>
    <w:multiLevelType w:val="hybridMultilevel"/>
    <w:tmpl w:val="AA2CF270"/>
    <w:lvl w:ilvl="0" w:tplc="0409000F">
      <w:start w:val="1"/>
      <w:numFmt w:val="decimal"/>
      <w:lvlText w:val="%1."/>
      <w:lvlJc w:val="left"/>
      <w:pPr>
        <w:ind w:left="884" w:hanging="360"/>
      </w:p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37" w15:restartNumberingAfterBreak="0">
    <w:nsid w:val="76932982"/>
    <w:multiLevelType w:val="hybridMultilevel"/>
    <w:tmpl w:val="33BE84D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8" w15:restartNumberingAfterBreak="0">
    <w:nsid w:val="776940DC"/>
    <w:multiLevelType w:val="hybridMultilevel"/>
    <w:tmpl w:val="D0E4700A"/>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39" w15:restartNumberingAfterBreak="0">
    <w:nsid w:val="77FE0D8E"/>
    <w:multiLevelType w:val="hybridMultilevel"/>
    <w:tmpl w:val="5E0EDA6C"/>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40" w15:restartNumberingAfterBreak="0">
    <w:nsid w:val="78C85D7A"/>
    <w:multiLevelType w:val="hybridMultilevel"/>
    <w:tmpl w:val="A5261B1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41" w15:restartNumberingAfterBreak="0">
    <w:nsid w:val="7B262E92"/>
    <w:multiLevelType w:val="hybridMultilevel"/>
    <w:tmpl w:val="8D8CAA0A"/>
    <w:lvl w:ilvl="0" w:tplc="04090017">
      <w:start w:val="1"/>
      <w:numFmt w:val="lowerLetter"/>
      <w:lvlText w:val="%1)"/>
      <w:lvlJc w:val="left"/>
      <w:pPr>
        <w:ind w:left="2226" w:hanging="360"/>
      </w:p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42" w15:restartNumberingAfterBreak="0">
    <w:nsid w:val="7F1766A6"/>
    <w:multiLevelType w:val="hybridMultilevel"/>
    <w:tmpl w:val="99EC7788"/>
    <w:lvl w:ilvl="0" w:tplc="04090017">
      <w:start w:val="1"/>
      <w:numFmt w:val="lowerLetter"/>
      <w:lvlText w:val="%1)"/>
      <w:lvlJc w:val="left"/>
      <w:pPr>
        <w:ind w:left="1604" w:hanging="360"/>
      </w:pPr>
    </w:lvl>
    <w:lvl w:ilvl="1" w:tplc="04090019" w:tentative="1">
      <w:start w:val="1"/>
      <w:numFmt w:val="lowerLetter"/>
      <w:lvlText w:val="%2."/>
      <w:lvlJc w:val="left"/>
      <w:pPr>
        <w:ind w:left="2324" w:hanging="360"/>
      </w:pPr>
    </w:lvl>
    <w:lvl w:ilvl="2" w:tplc="0409001B" w:tentative="1">
      <w:start w:val="1"/>
      <w:numFmt w:val="lowerRoman"/>
      <w:lvlText w:val="%3."/>
      <w:lvlJc w:val="right"/>
      <w:pPr>
        <w:ind w:left="3044" w:hanging="180"/>
      </w:pPr>
    </w:lvl>
    <w:lvl w:ilvl="3" w:tplc="0409000F" w:tentative="1">
      <w:start w:val="1"/>
      <w:numFmt w:val="decimal"/>
      <w:lvlText w:val="%4."/>
      <w:lvlJc w:val="left"/>
      <w:pPr>
        <w:ind w:left="3764" w:hanging="360"/>
      </w:pPr>
    </w:lvl>
    <w:lvl w:ilvl="4" w:tplc="04090019" w:tentative="1">
      <w:start w:val="1"/>
      <w:numFmt w:val="lowerLetter"/>
      <w:lvlText w:val="%5."/>
      <w:lvlJc w:val="left"/>
      <w:pPr>
        <w:ind w:left="4484" w:hanging="360"/>
      </w:pPr>
    </w:lvl>
    <w:lvl w:ilvl="5" w:tplc="0409001B" w:tentative="1">
      <w:start w:val="1"/>
      <w:numFmt w:val="lowerRoman"/>
      <w:lvlText w:val="%6."/>
      <w:lvlJc w:val="right"/>
      <w:pPr>
        <w:ind w:left="5204" w:hanging="180"/>
      </w:pPr>
    </w:lvl>
    <w:lvl w:ilvl="6" w:tplc="0409000F" w:tentative="1">
      <w:start w:val="1"/>
      <w:numFmt w:val="decimal"/>
      <w:lvlText w:val="%7."/>
      <w:lvlJc w:val="left"/>
      <w:pPr>
        <w:ind w:left="5924" w:hanging="360"/>
      </w:pPr>
    </w:lvl>
    <w:lvl w:ilvl="7" w:tplc="04090019" w:tentative="1">
      <w:start w:val="1"/>
      <w:numFmt w:val="lowerLetter"/>
      <w:lvlText w:val="%8."/>
      <w:lvlJc w:val="left"/>
      <w:pPr>
        <w:ind w:left="6644" w:hanging="360"/>
      </w:pPr>
    </w:lvl>
    <w:lvl w:ilvl="8" w:tplc="0409001B" w:tentative="1">
      <w:start w:val="1"/>
      <w:numFmt w:val="lowerRoman"/>
      <w:lvlText w:val="%9."/>
      <w:lvlJc w:val="right"/>
      <w:pPr>
        <w:ind w:left="7364" w:hanging="180"/>
      </w:pPr>
    </w:lvl>
  </w:abstractNum>
  <w:abstractNum w:abstractNumId="143" w15:restartNumberingAfterBreak="0">
    <w:nsid w:val="7F98501C"/>
    <w:multiLevelType w:val="hybridMultilevel"/>
    <w:tmpl w:val="D590B324"/>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1DCC41A">
      <w:start w:val="15"/>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50054457">
    <w:abstractNumId w:val="52"/>
  </w:num>
  <w:num w:numId="2" w16cid:durableId="390463515">
    <w:abstractNumId w:val="64"/>
  </w:num>
  <w:num w:numId="3" w16cid:durableId="177039698">
    <w:abstractNumId w:val="74"/>
  </w:num>
  <w:num w:numId="4" w16cid:durableId="1705713365">
    <w:abstractNumId w:val="2"/>
  </w:num>
  <w:num w:numId="5" w16cid:durableId="578831058">
    <w:abstractNumId w:val="107"/>
  </w:num>
  <w:num w:numId="6" w16cid:durableId="145753036">
    <w:abstractNumId w:val="24"/>
  </w:num>
  <w:num w:numId="7" w16cid:durableId="233591825">
    <w:abstractNumId w:val="75"/>
  </w:num>
  <w:num w:numId="8" w16cid:durableId="882063485">
    <w:abstractNumId w:val="61"/>
  </w:num>
  <w:num w:numId="9" w16cid:durableId="802582136">
    <w:abstractNumId w:val="108"/>
  </w:num>
  <w:num w:numId="10" w16cid:durableId="175659508">
    <w:abstractNumId w:val="13"/>
  </w:num>
  <w:num w:numId="11" w16cid:durableId="662126261">
    <w:abstractNumId w:val="80"/>
  </w:num>
  <w:num w:numId="12" w16cid:durableId="453255869">
    <w:abstractNumId w:val="116"/>
  </w:num>
  <w:num w:numId="13" w16cid:durableId="868497088">
    <w:abstractNumId w:val="82"/>
  </w:num>
  <w:num w:numId="14" w16cid:durableId="838541298">
    <w:abstractNumId w:val="54"/>
  </w:num>
  <w:num w:numId="15" w16cid:durableId="1919829817">
    <w:abstractNumId w:val="62"/>
  </w:num>
  <w:num w:numId="16" w16cid:durableId="1613243862">
    <w:abstractNumId w:val="11"/>
  </w:num>
  <w:num w:numId="17" w16cid:durableId="1849057202">
    <w:abstractNumId w:val="113"/>
  </w:num>
  <w:num w:numId="18" w16cid:durableId="886262138">
    <w:abstractNumId w:val="15"/>
  </w:num>
  <w:num w:numId="19" w16cid:durableId="1860318741">
    <w:abstractNumId w:val="114"/>
  </w:num>
  <w:num w:numId="20" w16cid:durableId="797379859">
    <w:abstractNumId w:val="6"/>
    <w:lvlOverride w:ilvl="0">
      <w:startOverride w:val="1"/>
      <w:lvl w:ilvl="0" w:tplc="CFB8446A">
        <w:start w:val="1"/>
        <w:numFmt w:val="decimal"/>
        <w:lvlText w:val="%1."/>
        <w:lvlJc w:val="left"/>
        <w:pPr>
          <w:ind w:left="720" w:hanging="360"/>
        </w:pPr>
        <w:rPr>
          <w:rFonts w:hAnsi="Arial Unicode MS"/>
          <w:b/>
          <w:bCs/>
          <w:i w:val="0"/>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3ECC1E0">
        <w:start w:val="1"/>
        <w:numFmt w:val="lowerLetter"/>
        <w:lvlText w:val="%2)"/>
        <w:lvlJc w:val="left"/>
        <w:pPr>
          <w:ind w:left="990" w:hanging="360"/>
        </w:pPr>
        <w:rPr>
          <w:rFonts w:ascii="Calibri" w:eastAsia="Arial Unicode MS" w:hAnsi="Calibri" w:cs="Arial Unicode MS"/>
          <w:b w:val="0"/>
          <w:bCs w:val="0"/>
          <w:i w:val="0"/>
          <w:iCs w:val="0"/>
          <w:caps w:val="0"/>
          <w:smallCaps w:val="0"/>
          <w:strike w:val="0"/>
          <w:dstrike w:val="0"/>
          <w:outline w:val="0"/>
          <w:emboss w:val="0"/>
          <w:imprint w:val="0"/>
          <w:color w:val="auto"/>
          <w:spacing w:val="0"/>
          <w:w w:val="100"/>
          <w:kern w:val="0"/>
          <w:position w:val="0"/>
          <w:highlight w:val="none"/>
          <w:vertAlign w:val="baseline"/>
        </w:rPr>
      </w:lvl>
    </w:lvlOverride>
    <w:lvlOverride w:ilvl="2">
      <w:startOverride w:val="1"/>
      <w:lvl w:ilvl="2" w:tplc="318AD036">
        <w:start w:val="1"/>
        <w:numFmt w:val="lowerRoman"/>
        <w:lvlText w:val="%3."/>
        <w:lvlJc w:val="left"/>
        <w:pPr>
          <w:ind w:left="2160" w:hanging="292"/>
        </w:pPr>
        <w:rPr>
          <w:rFonts w:ascii="Times New Roman" w:eastAsia="Times New Roman" w:hAnsi="Times New Roman" w:cs="Times New Roman"/>
          <w:b w:val="0"/>
          <w:bCs w:val="0"/>
          <w:i w:val="0"/>
          <w:iCs w:val="0"/>
          <w:caps w:val="0"/>
          <w:smallCaps w:val="0"/>
          <w:strike w:val="0"/>
          <w:dstrike w:val="0"/>
          <w:outline w:val="0"/>
          <w:emboss w:val="0"/>
          <w:imprint w:val="0"/>
          <w:color w:val="auto"/>
          <w:spacing w:val="0"/>
          <w:w w:val="100"/>
          <w:kern w:val="0"/>
          <w:position w:val="0"/>
          <w:highlight w:val="none"/>
          <w:vertAlign w:val="baseline"/>
        </w:rPr>
      </w:lvl>
    </w:lvlOverride>
    <w:lvlOverride w:ilvl="3">
      <w:startOverride w:val="1"/>
      <w:lvl w:ilvl="3" w:tplc="433A6522">
        <w:start w:val="1"/>
        <w:numFmt w:val="lowerLetter"/>
        <w:lvlText w:val="%4."/>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AC9F04">
        <w:start w:val="1"/>
        <w:numFmt w:val="lowerRoman"/>
        <w:lvlText w:val="%5."/>
        <w:lvlJc w:val="left"/>
        <w:pPr>
          <w:ind w:left="225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624D7AC">
        <w:start w:val="1"/>
        <w:numFmt w:val="lowerRoman"/>
        <w:lvlText w:val="%6."/>
        <w:lvlJc w:val="left"/>
        <w:pPr>
          <w:ind w:left="432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262C150">
        <w:start w:val="1"/>
        <w:numFmt w:val="lowerLetter"/>
        <w:lvlText w:val="%7)"/>
        <w:lvlJc w:val="left"/>
        <w:pPr>
          <w:ind w:left="1080" w:hanging="360"/>
        </w:pPr>
        <w:rPr>
          <w:rFonts w:ascii="Times New Roman" w:eastAsia="Arial Unicode MS"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344043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B0D068">
        <w:start w:val="1"/>
        <w:numFmt w:val="lowerRoman"/>
        <w:lvlText w:val="%9."/>
        <w:lvlJc w:val="left"/>
        <w:pPr>
          <w:ind w:left="648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16cid:durableId="165097151">
    <w:abstractNumId w:val="48"/>
  </w:num>
  <w:num w:numId="22" w16cid:durableId="502933114">
    <w:abstractNumId w:val="125"/>
  </w:num>
  <w:num w:numId="23" w16cid:durableId="874121209">
    <w:abstractNumId w:val="8"/>
  </w:num>
  <w:num w:numId="24" w16cid:durableId="790629629">
    <w:abstractNumId w:val="7"/>
  </w:num>
  <w:num w:numId="25" w16cid:durableId="455678323">
    <w:abstractNumId w:val="104"/>
  </w:num>
  <w:num w:numId="26" w16cid:durableId="732777588">
    <w:abstractNumId w:val="1"/>
  </w:num>
  <w:num w:numId="27" w16cid:durableId="336464734">
    <w:abstractNumId w:val="50"/>
  </w:num>
  <w:num w:numId="28" w16cid:durableId="917715315">
    <w:abstractNumId w:val="97"/>
  </w:num>
  <w:num w:numId="29" w16cid:durableId="789859031">
    <w:abstractNumId w:val="120"/>
  </w:num>
  <w:num w:numId="30" w16cid:durableId="1836527367">
    <w:abstractNumId w:val="87"/>
  </w:num>
  <w:num w:numId="31" w16cid:durableId="256400702">
    <w:abstractNumId w:val="37"/>
  </w:num>
  <w:num w:numId="32" w16cid:durableId="523711287">
    <w:abstractNumId w:val="63"/>
  </w:num>
  <w:num w:numId="33" w16cid:durableId="1348826714">
    <w:abstractNumId w:val="95"/>
  </w:num>
  <w:num w:numId="34" w16cid:durableId="1281643598">
    <w:abstractNumId w:val="94"/>
  </w:num>
  <w:num w:numId="35" w16cid:durableId="1466511617">
    <w:abstractNumId w:val="57"/>
  </w:num>
  <w:num w:numId="36" w16cid:durableId="2144229669">
    <w:abstractNumId w:val="143"/>
  </w:num>
  <w:num w:numId="37" w16cid:durableId="1026755650">
    <w:abstractNumId w:val="121"/>
  </w:num>
  <w:num w:numId="38" w16cid:durableId="634289850">
    <w:abstractNumId w:val="40"/>
  </w:num>
  <w:num w:numId="39" w16cid:durableId="826170251">
    <w:abstractNumId w:val="88"/>
  </w:num>
  <w:num w:numId="40" w16cid:durableId="669455878">
    <w:abstractNumId w:val="26"/>
  </w:num>
  <w:num w:numId="41" w16cid:durableId="1418868782">
    <w:abstractNumId w:val="36"/>
  </w:num>
  <w:num w:numId="42" w16cid:durableId="449276548">
    <w:abstractNumId w:val="70"/>
  </w:num>
  <w:num w:numId="43" w16cid:durableId="1388412213">
    <w:abstractNumId w:val="91"/>
  </w:num>
  <w:num w:numId="44" w16cid:durableId="590896999">
    <w:abstractNumId w:val="66"/>
  </w:num>
  <w:num w:numId="45" w16cid:durableId="1003825686">
    <w:abstractNumId w:val="90"/>
  </w:num>
  <w:num w:numId="46" w16cid:durableId="1522164667">
    <w:abstractNumId w:val="21"/>
  </w:num>
  <w:num w:numId="47" w16cid:durableId="32268288">
    <w:abstractNumId w:val="109"/>
  </w:num>
  <w:num w:numId="48" w16cid:durableId="65961643">
    <w:abstractNumId w:val="10"/>
  </w:num>
  <w:num w:numId="49" w16cid:durableId="723217514">
    <w:abstractNumId w:val="23"/>
  </w:num>
  <w:num w:numId="50" w16cid:durableId="2102145026">
    <w:abstractNumId w:val="35"/>
  </w:num>
  <w:num w:numId="51" w16cid:durableId="247008060">
    <w:abstractNumId w:val="60"/>
  </w:num>
  <w:num w:numId="52" w16cid:durableId="1895462137">
    <w:abstractNumId w:val="9"/>
  </w:num>
  <w:num w:numId="53" w16cid:durableId="878204661">
    <w:abstractNumId w:val="110"/>
  </w:num>
  <w:num w:numId="54" w16cid:durableId="1743331464">
    <w:abstractNumId w:val="0"/>
  </w:num>
  <w:num w:numId="55" w16cid:durableId="998114018">
    <w:abstractNumId w:val="18"/>
  </w:num>
  <w:num w:numId="56" w16cid:durableId="1788238538">
    <w:abstractNumId w:val="98"/>
  </w:num>
  <w:num w:numId="57" w16cid:durableId="848763088">
    <w:abstractNumId w:val="111"/>
  </w:num>
  <w:num w:numId="58" w16cid:durableId="1347294906">
    <w:abstractNumId w:val="27"/>
  </w:num>
  <w:num w:numId="59" w16cid:durableId="413087547">
    <w:abstractNumId w:val="133"/>
  </w:num>
  <w:num w:numId="60" w16cid:durableId="757867547">
    <w:abstractNumId w:val="67"/>
  </w:num>
  <w:num w:numId="61" w16cid:durableId="315963349">
    <w:abstractNumId w:val="47"/>
  </w:num>
  <w:num w:numId="62" w16cid:durableId="2060282744">
    <w:abstractNumId w:val="44"/>
  </w:num>
  <w:num w:numId="63" w16cid:durableId="426464102">
    <w:abstractNumId w:val="131"/>
  </w:num>
  <w:num w:numId="64" w16cid:durableId="1885946679">
    <w:abstractNumId w:val="118"/>
  </w:num>
  <w:num w:numId="65" w16cid:durableId="171654326">
    <w:abstractNumId w:val="3"/>
  </w:num>
  <w:num w:numId="66" w16cid:durableId="1608535645">
    <w:abstractNumId w:val="119"/>
  </w:num>
  <w:num w:numId="67" w16cid:durableId="542446614">
    <w:abstractNumId w:val="142"/>
  </w:num>
  <w:num w:numId="68" w16cid:durableId="1068265253">
    <w:abstractNumId w:val="4"/>
  </w:num>
  <w:num w:numId="69" w16cid:durableId="175463406">
    <w:abstractNumId w:val="42"/>
  </w:num>
  <w:num w:numId="70" w16cid:durableId="1899779767">
    <w:abstractNumId w:val="136"/>
  </w:num>
  <w:num w:numId="71" w16cid:durableId="40137653">
    <w:abstractNumId w:val="115"/>
  </w:num>
  <w:num w:numId="72" w16cid:durableId="1104959384">
    <w:abstractNumId w:val="31"/>
  </w:num>
  <w:num w:numId="73" w16cid:durableId="1948391693">
    <w:abstractNumId w:val="68"/>
  </w:num>
  <w:num w:numId="74" w16cid:durableId="1402020624">
    <w:abstractNumId w:val="25"/>
  </w:num>
  <w:num w:numId="75" w16cid:durableId="1486315580">
    <w:abstractNumId w:val="19"/>
  </w:num>
  <w:num w:numId="76" w16cid:durableId="1082751792">
    <w:abstractNumId w:val="72"/>
  </w:num>
  <w:num w:numId="77" w16cid:durableId="1266689011">
    <w:abstractNumId w:val="101"/>
  </w:num>
  <w:num w:numId="78" w16cid:durableId="596253771">
    <w:abstractNumId w:val="69"/>
  </w:num>
  <w:num w:numId="79" w16cid:durableId="1567061225">
    <w:abstractNumId w:val="96"/>
  </w:num>
  <w:num w:numId="80" w16cid:durableId="45224280">
    <w:abstractNumId w:val="17"/>
  </w:num>
  <w:num w:numId="81" w16cid:durableId="1208882779">
    <w:abstractNumId w:val="20"/>
  </w:num>
  <w:num w:numId="82" w16cid:durableId="2061902203">
    <w:abstractNumId w:val="29"/>
  </w:num>
  <w:num w:numId="83" w16cid:durableId="2114158355">
    <w:abstractNumId w:val="71"/>
  </w:num>
  <w:num w:numId="84" w16cid:durableId="205796987">
    <w:abstractNumId w:val="105"/>
  </w:num>
  <w:num w:numId="85" w16cid:durableId="258563304">
    <w:abstractNumId w:val="59"/>
  </w:num>
  <w:num w:numId="86" w16cid:durableId="208995822">
    <w:abstractNumId w:val="123"/>
  </w:num>
  <w:num w:numId="87" w16cid:durableId="325936713">
    <w:abstractNumId w:val="112"/>
  </w:num>
  <w:num w:numId="88" w16cid:durableId="1452746745">
    <w:abstractNumId w:val="103"/>
  </w:num>
  <w:num w:numId="89" w16cid:durableId="1833334431">
    <w:abstractNumId w:val="124"/>
  </w:num>
  <w:num w:numId="90" w16cid:durableId="528446832">
    <w:abstractNumId w:val="30"/>
  </w:num>
  <w:num w:numId="91" w16cid:durableId="1587566822">
    <w:abstractNumId w:val="141"/>
  </w:num>
  <w:num w:numId="92" w16cid:durableId="651328877">
    <w:abstractNumId w:val="134"/>
  </w:num>
  <w:num w:numId="93" w16cid:durableId="1556700320">
    <w:abstractNumId w:val="138"/>
  </w:num>
  <w:num w:numId="94" w16cid:durableId="967514415">
    <w:abstractNumId w:val="45"/>
  </w:num>
  <w:num w:numId="95" w16cid:durableId="2024670083">
    <w:abstractNumId w:val="49"/>
  </w:num>
  <w:num w:numId="96" w16cid:durableId="1872254673">
    <w:abstractNumId w:val="14"/>
  </w:num>
  <w:num w:numId="97" w16cid:durableId="1793591264">
    <w:abstractNumId w:val="135"/>
  </w:num>
  <w:num w:numId="98" w16cid:durableId="1239438839">
    <w:abstractNumId w:val="32"/>
  </w:num>
  <w:num w:numId="99" w16cid:durableId="915016043">
    <w:abstractNumId w:val="100"/>
  </w:num>
  <w:num w:numId="100" w16cid:durableId="1744137683">
    <w:abstractNumId w:val="41"/>
  </w:num>
  <w:num w:numId="101" w16cid:durableId="1394965323">
    <w:abstractNumId w:val="92"/>
  </w:num>
  <w:num w:numId="102" w16cid:durableId="836923850">
    <w:abstractNumId w:val="43"/>
  </w:num>
  <w:num w:numId="103" w16cid:durableId="276567988">
    <w:abstractNumId w:val="12"/>
  </w:num>
  <w:num w:numId="104" w16cid:durableId="71322256">
    <w:abstractNumId w:val="5"/>
  </w:num>
  <w:num w:numId="105" w16cid:durableId="1442804267">
    <w:abstractNumId w:val="99"/>
  </w:num>
  <w:num w:numId="106" w16cid:durableId="16201681">
    <w:abstractNumId w:val="89"/>
  </w:num>
  <w:num w:numId="107" w16cid:durableId="1386174720">
    <w:abstractNumId w:val="58"/>
  </w:num>
  <w:num w:numId="108" w16cid:durableId="428047446">
    <w:abstractNumId w:val="128"/>
  </w:num>
  <w:num w:numId="109" w16cid:durableId="1160461387">
    <w:abstractNumId w:val="106"/>
  </w:num>
  <w:num w:numId="110" w16cid:durableId="1596397901">
    <w:abstractNumId w:val="139"/>
  </w:num>
  <w:num w:numId="111" w16cid:durableId="1513836068">
    <w:abstractNumId w:val="93"/>
  </w:num>
  <w:num w:numId="112" w16cid:durableId="1816532684">
    <w:abstractNumId w:val="16"/>
  </w:num>
  <w:num w:numId="113" w16cid:durableId="605114103">
    <w:abstractNumId w:val="46"/>
  </w:num>
  <w:num w:numId="114" w16cid:durableId="1572346589">
    <w:abstractNumId w:val="55"/>
  </w:num>
  <w:num w:numId="115" w16cid:durableId="528026982">
    <w:abstractNumId w:val="140"/>
  </w:num>
  <w:num w:numId="116" w16cid:durableId="1173446739">
    <w:abstractNumId w:val="122"/>
  </w:num>
  <w:num w:numId="117" w16cid:durableId="2129736135">
    <w:abstractNumId w:val="73"/>
  </w:num>
  <w:num w:numId="118" w16cid:durableId="1610427831">
    <w:abstractNumId w:val="33"/>
  </w:num>
  <w:num w:numId="119" w16cid:durableId="1950162241">
    <w:abstractNumId w:val="34"/>
  </w:num>
  <w:num w:numId="120" w16cid:durableId="1324043375">
    <w:abstractNumId w:val="56"/>
  </w:num>
  <w:num w:numId="121" w16cid:durableId="1504932150">
    <w:abstractNumId w:val="127"/>
  </w:num>
  <w:num w:numId="122" w16cid:durableId="1560554417">
    <w:abstractNumId w:val="81"/>
  </w:num>
  <w:num w:numId="123" w16cid:durableId="205025717">
    <w:abstractNumId w:val="126"/>
  </w:num>
  <w:num w:numId="124" w16cid:durableId="211502475">
    <w:abstractNumId w:val="129"/>
  </w:num>
  <w:num w:numId="125" w16cid:durableId="1291935837">
    <w:abstractNumId w:val="132"/>
  </w:num>
  <w:num w:numId="126" w16cid:durableId="1385788443">
    <w:abstractNumId w:val="76"/>
  </w:num>
  <w:num w:numId="127" w16cid:durableId="1982342996">
    <w:abstractNumId w:val="77"/>
  </w:num>
  <w:num w:numId="128" w16cid:durableId="1758483042">
    <w:abstractNumId w:val="39"/>
  </w:num>
  <w:num w:numId="129" w16cid:durableId="1466964496">
    <w:abstractNumId w:val="137"/>
  </w:num>
  <w:num w:numId="130" w16cid:durableId="1674335886">
    <w:abstractNumId w:val="85"/>
  </w:num>
  <w:num w:numId="131" w16cid:durableId="1094014683">
    <w:abstractNumId w:val="79"/>
  </w:num>
  <w:num w:numId="132" w16cid:durableId="1647509961">
    <w:abstractNumId w:val="102"/>
  </w:num>
  <w:num w:numId="133" w16cid:durableId="1363088432">
    <w:abstractNumId w:val="53"/>
  </w:num>
  <w:num w:numId="134" w16cid:durableId="1270047651">
    <w:abstractNumId w:val="28"/>
  </w:num>
  <w:num w:numId="135" w16cid:durableId="1474330034">
    <w:abstractNumId w:val="78"/>
  </w:num>
  <w:num w:numId="136" w16cid:durableId="746878240">
    <w:abstractNumId w:val="83"/>
  </w:num>
  <w:num w:numId="137" w16cid:durableId="619338121">
    <w:abstractNumId w:val="65"/>
  </w:num>
  <w:num w:numId="138" w16cid:durableId="66536787">
    <w:abstractNumId w:val="130"/>
  </w:num>
  <w:num w:numId="139" w16cid:durableId="1277758902">
    <w:abstractNumId w:val="38"/>
  </w:num>
  <w:num w:numId="140" w16cid:durableId="1770194821">
    <w:abstractNumId w:val="84"/>
  </w:num>
  <w:num w:numId="141" w16cid:durableId="1165126797">
    <w:abstractNumId w:val="86"/>
  </w:num>
  <w:num w:numId="142" w16cid:durableId="105120148">
    <w:abstractNumId w:val="117"/>
  </w:num>
  <w:num w:numId="143" w16cid:durableId="49086991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6797403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RECTOR E-LEARNING">
    <w15:presenceInfo w15:providerId="None" w15:userId="DIRECTOR E-LEAR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CB6"/>
    <w:rsid w:val="000010C5"/>
    <w:rsid w:val="00001866"/>
    <w:rsid w:val="00005CF5"/>
    <w:rsid w:val="000074CA"/>
    <w:rsid w:val="00010E34"/>
    <w:rsid w:val="00011BED"/>
    <w:rsid w:val="0001263E"/>
    <w:rsid w:val="00013470"/>
    <w:rsid w:val="000144FE"/>
    <w:rsid w:val="0001707F"/>
    <w:rsid w:val="00017239"/>
    <w:rsid w:val="0002150E"/>
    <w:rsid w:val="0002198A"/>
    <w:rsid w:val="00024E03"/>
    <w:rsid w:val="00024F7A"/>
    <w:rsid w:val="000252B3"/>
    <w:rsid w:val="00026D28"/>
    <w:rsid w:val="00027955"/>
    <w:rsid w:val="00027993"/>
    <w:rsid w:val="00027D28"/>
    <w:rsid w:val="00030CEC"/>
    <w:rsid w:val="00030FE6"/>
    <w:rsid w:val="00031277"/>
    <w:rsid w:val="00031AC1"/>
    <w:rsid w:val="000329DA"/>
    <w:rsid w:val="000338A9"/>
    <w:rsid w:val="00035E2C"/>
    <w:rsid w:val="00040179"/>
    <w:rsid w:val="000404A6"/>
    <w:rsid w:val="00040FCF"/>
    <w:rsid w:val="00044FF7"/>
    <w:rsid w:val="00045C1C"/>
    <w:rsid w:val="000460F1"/>
    <w:rsid w:val="00047F07"/>
    <w:rsid w:val="000506F1"/>
    <w:rsid w:val="0005093C"/>
    <w:rsid w:val="00051B3F"/>
    <w:rsid w:val="00052834"/>
    <w:rsid w:val="00053474"/>
    <w:rsid w:val="00053AEE"/>
    <w:rsid w:val="00054F16"/>
    <w:rsid w:val="00055CD4"/>
    <w:rsid w:val="000573DE"/>
    <w:rsid w:val="00057944"/>
    <w:rsid w:val="000606F3"/>
    <w:rsid w:val="00060943"/>
    <w:rsid w:val="00063378"/>
    <w:rsid w:val="00064D1D"/>
    <w:rsid w:val="00066D99"/>
    <w:rsid w:val="000702F8"/>
    <w:rsid w:val="00072C93"/>
    <w:rsid w:val="00072FC3"/>
    <w:rsid w:val="0007663D"/>
    <w:rsid w:val="00076E7D"/>
    <w:rsid w:val="00077234"/>
    <w:rsid w:val="00081BF7"/>
    <w:rsid w:val="000927A5"/>
    <w:rsid w:val="000944E0"/>
    <w:rsid w:val="00094B76"/>
    <w:rsid w:val="0009650C"/>
    <w:rsid w:val="000A0092"/>
    <w:rsid w:val="000A02A0"/>
    <w:rsid w:val="000A2653"/>
    <w:rsid w:val="000B1C89"/>
    <w:rsid w:val="000B271D"/>
    <w:rsid w:val="000B286A"/>
    <w:rsid w:val="000B3738"/>
    <w:rsid w:val="000B62FC"/>
    <w:rsid w:val="000B6619"/>
    <w:rsid w:val="000B676F"/>
    <w:rsid w:val="000B7DE6"/>
    <w:rsid w:val="000C0329"/>
    <w:rsid w:val="000C1154"/>
    <w:rsid w:val="000C1E07"/>
    <w:rsid w:val="000C29AF"/>
    <w:rsid w:val="000C3443"/>
    <w:rsid w:val="000C52AE"/>
    <w:rsid w:val="000C7785"/>
    <w:rsid w:val="000D2926"/>
    <w:rsid w:val="000D2ADF"/>
    <w:rsid w:val="000D2C43"/>
    <w:rsid w:val="000D2EFE"/>
    <w:rsid w:val="000D3CE9"/>
    <w:rsid w:val="000D423B"/>
    <w:rsid w:val="000E2134"/>
    <w:rsid w:val="000E44BE"/>
    <w:rsid w:val="000E6764"/>
    <w:rsid w:val="000F0450"/>
    <w:rsid w:val="000F0F3D"/>
    <w:rsid w:val="00100571"/>
    <w:rsid w:val="00102319"/>
    <w:rsid w:val="001062EE"/>
    <w:rsid w:val="0010790A"/>
    <w:rsid w:val="00110635"/>
    <w:rsid w:val="00110E62"/>
    <w:rsid w:val="001117A0"/>
    <w:rsid w:val="00111BC0"/>
    <w:rsid w:val="00112C1E"/>
    <w:rsid w:val="00113A07"/>
    <w:rsid w:val="00114871"/>
    <w:rsid w:val="00115CBF"/>
    <w:rsid w:val="001164AC"/>
    <w:rsid w:val="001205D0"/>
    <w:rsid w:val="001207AA"/>
    <w:rsid w:val="001217B8"/>
    <w:rsid w:val="00122895"/>
    <w:rsid w:val="00126B33"/>
    <w:rsid w:val="0012745A"/>
    <w:rsid w:val="001274B9"/>
    <w:rsid w:val="001278A3"/>
    <w:rsid w:val="0013020B"/>
    <w:rsid w:val="001304B3"/>
    <w:rsid w:val="001323FF"/>
    <w:rsid w:val="00132507"/>
    <w:rsid w:val="00132D77"/>
    <w:rsid w:val="00132F3B"/>
    <w:rsid w:val="0013329E"/>
    <w:rsid w:val="001333B4"/>
    <w:rsid w:val="00133E87"/>
    <w:rsid w:val="001353CB"/>
    <w:rsid w:val="001362EA"/>
    <w:rsid w:val="001370C8"/>
    <w:rsid w:val="00140288"/>
    <w:rsid w:val="001433B4"/>
    <w:rsid w:val="00143EC3"/>
    <w:rsid w:val="00145581"/>
    <w:rsid w:val="00146B57"/>
    <w:rsid w:val="00146DD0"/>
    <w:rsid w:val="001538FC"/>
    <w:rsid w:val="00162E9B"/>
    <w:rsid w:val="001631A3"/>
    <w:rsid w:val="00164DEA"/>
    <w:rsid w:val="0016620D"/>
    <w:rsid w:val="0016790F"/>
    <w:rsid w:val="00170307"/>
    <w:rsid w:val="001719E4"/>
    <w:rsid w:val="0017250C"/>
    <w:rsid w:val="00173111"/>
    <w:rsid w:val="00173315"/>
    <w:rsid w:val="0017438E"/>
    <w:rsid w:val="00175356"/>
    <w:rsid w:val="00175A8A"/>
    <w:rsid w:val="00175DD7"/>
    <w:rsid w:val="00175DEF"/>
    <w:rsid w:val="0018041F"/>
    <w:rsid w:val="0018075C"/>
    <w:rsid w:val="001861E2"/>
    <w:rsid w:val="001871DB"/>
    <w:rsid w:val="00190578"/>
    <w:rsid w:val="001937E8"/>
    <w:rsid w:val="00194255"/>
    <w:rsid w:val="001942C8"/>
    <w:rsid w:val="001953BA"/>
    <w:rsid w:val="00195A61"/>
    <w:rsid w:val="00197CD5"/>
    <w:rsid w:val="001A3302"/>
    <w:rsid w:val="001A4A91"/>
    <w:rsid w:val="001A4E24"/>
    <w:rsid w:val="001A6458"/>
    <w:rsid w:val="001A6B00"/>
    <w:rsid w:val="001A70F7"/>
    <w:rsid w:val="001B06F6"/>
    <w:rsid w:val="001B14FF"/>
    <w:rsid w:val="001B177E"/>
    <w:rsid w:val="001B1E84"/>
    <w:rsid w:val="001B1F9A"/>
    <w:rsid w:val="001B4A71"/>
    <w:rsid w:val="001B6804"/>
    <w:rsid w:val="001C1A44"/>
    <w:rsid w:val="001C4C3C"/>
    <w:rsid w:val="001C5EE4"/>
    <w:rsid w:val="001C7013"/>
    <w:rsid w:val="001C761B"/>
    <w:rsid w:val="001C77E3"/>
    <w:rsid w:val="001C7BE0"/>
    <w:rsid w:val="001D1477"/>
    <w:rsid w:val="001D1CE6"/>
    <w:rsid w:val="001D2143"/>
    <w:rsid w:val="001D2D78"/>
    <w:rsid w:val="001D2EAC"/>
    <w:rsid w:val="001D327A"/>
    <w:rsid w:val="001D3F1C"/>
    <w:rsid w:val="001D49CF"/>
    <w:rsid w:val="001D5B54"/>
    <w:rsid w:val="001E02DB"/>
    <w:rsid w:val="001E19B6"/>
    <w:rsid w:val="001E1FFE"/>
    <w:rsid w:val="001E2373"/>
    <w:rsid w:val="001E30BB"/>
    <w:rsid w:val="001E3A05"/>
    <w:rsid w:val="001E3C2E"/>
    <w:rsid w:val="001E48A6"/>
    <w:rsid w:val="001E5AEC"/>
    <w:rsid w:val="001E5EF2"/>
    <w:rsid w:val="001F159A"/>
    <w:rsid w:val="001F180B"/>
    <w:rsid w:val="001F1DDA"/>
    <w:rsid w:val="001F3726"/>
    <w:rsid w:val="001F3AA7"/>
    <w:rsid w:val="001F51DE"/>
    <w:rsid w:val="001F592E"/>
    <w:rsid w:val="001F5BE6"/>
    <w:rsid w:val="001F5E3C"/>
    <w:rsid w:val="00200032"/>
    <w:rsid w:val="00200A79"/>
    <w:rsid w:val="00202F65"/>
    <w:rsid w:val="002076C9"/>
    <w:rsid w:val="00207802"/>
    <w:rsid w:val="002100D9"/>
    <w:rsid w:val="00211300"/>
    <w:rsid w:val="0021146A"/>
    <w:rsid w:val="00214FF0"/>
    <w:rsid w:val="002151F6"/>
    <w:rsid w:val="00216ECB"/>
    <w:rsid w:val="00217889"/>
    <w:rsid w:val="00220C85"/>
    <w:rsid w:val="00222F9B"/>
    <w:rsid w:val="002236E9"/>
    <w:rsid w:val="00226F9B"/>
    <w:rsid w:val="002313B7"/>
    <w:rsid w:val="002320CE"/>
    <w:rsid w:val="00232AE6"/>
    <w:rsid w:val="00233AD4"/>
    <w:rsid w:val="00236281"/>
    <w:rsid w:val="00237F36"/>
    <w:rsid w:val="00240F5A"/>
    <w:rsid w:val="00243CF3"/>
    <w:rsid w:val="00244315"/>
    <w:rsid w:val="00246137"/>
    <w:rsid w:val="0024657E"/>
    <w:rsid w:val="0025015A"/>
    <w:rsid w:val="00250D0D"/>
    <w:rsid w:val="00251333"/>
    <w:rsid w:val="00251828"/>
    <w:rsid w:val="00252839"/>
    <w:rsid w:val="002532F8"/>
    <w:rsid w:val="00253C8E"/>
    <w:rsid w:val="00253EED"/>
    <w:rsid w:val="002568A9"/>
    <w:rsid w:val="00260610"/>
    <w:rsid w:val="00260AC3"/>
    <w:rsid w:val="002613DE"/>
    <w:rsid w:val="00261664"/>
    <w:rsid w:val="00264208"/>
    <w:rsid w:val="00264CFB"/>
    <w:rsid w:val="00266A6E"/>
    <w:rsid w:val="0026794F"/>
    <w:rsid w:val="00270228"/>
    <w:rsid w:val="00271C7A"/>
    <w:rsid w:val="00274356"/>
    <w:rsid w:val="002753B1"/>
    <w:rsid w:val="00275442"/>
    <w:rsid w:val="00276F52"/>
    <w:rsid w:val="00277F03"/>
    <w:rsid w:val="002829E5"/>
    <w:rsid w:val="00282A52"/>
    <w:rsid w:val="00282ED3"/>
    <w:rsid w:val="002866F6"/>
    <w:rsid w:val="00286AA3"/>
    <w:rsid w:val="002874A4"/>
    <w:rsid w:val="0029044D"/>
    <w:rsid w:val="00294275"/>
    <w:rsid w:val="002955F0"/>
    <w:rsid w:val="002959FC"/>
    <w:rsid w:val="002961B2"/>
    <w:rsid w:val="0029639D"/>
    <w:rsid w:val="00296B94"/>
    <w:rsid w:val="00297C8D"/>
    <w:rsid w:val="002A2AF0"/>
    <w:rsid w:val="002A34DE"/>
    <w:rsid w:val="002B1261"/>
    <w:rsid w:val="002B1953"/>
    <w:rsid w:val="002B4A74"/>
    <w:rsid w:val="002B583E"/>
    <w:rsid w:val="002B636D"/>
    <w:rsid w:val="002B71D0"/>
    <w:rsid w:val="002B7801"/>
    <w:rsid w:val="002C0D68"/>
    <w:rsid w:val="002C2737"/>
    <w:rsid w:val="002C2D9F"/>
    <w:rsid w:val="002C6A3C"/>
    <w:rsid w:val="002C7349"/>
    <w:rsid w:val="002C79DC"/>
    <w:rsid w:val="002D05DD"/>
    <w:rsid w:val="002D25D3"/>
    <w:rsid w:val="002D31C2"/>
    <w:rsid w:val="002D52CE"/>
    <w:rsid w:val="002D5E12"/>
    <w:rsid w:val="002D6436"/>
    <w:rsid w:val="002E0C49"/>
    <w:rsid w:val="002E1A7A"/>
    <w:rsid w:val="002E2F3E"/>
    <w:rsid w:val="002E4664"/>
    <w:rsid w:val="002E4FA9"/>
    <w:rsid w:val="002E610A"/>
    <w:rsid w:val="002E7486"/>
    <w:rsid w:val="002E77B4"/>
    <w:rsid w:val="002F05F3"/>
    <w:rsid w:val="002F2F3C"/>
    <w:rsid w:val="002F3C65"/>
    <w:rsid w:val="002F3D77"/>
    <w:rsid w:val="002F4046"/>
    <w:rsid w:val="002F40B8"/>
    <w:rsid w:val="002F5EA8"/>
    <w:rsid w:val="002F6378"/>
    <w:rsid w:val="002F63D8"/>
    <w:rsid w:val="00300308"/>
    <w:rsid w:val="00303309"/>
    <w:rsid w:val="0030599E"/>
    <w:rsid w:val="00313417"/>
    <w:rsid w:val="00314631"/>
    <w:rsid w:val="00314C1C"/>
    <w:rsid w:val="00317270"/>
    <w:rsid w:val="00317D4D"/>
    <w:rsid w:val="00317DC0"/>
    <w:rsid w:val="00320207"/>
    <w:rsid w:val="003215F0"/>
    <w:rsid w:val="003230C6"/>
    <w:rsid w:val="00323D4F"/>
    <w:rsid w:val="003301CD"/>
    <w:rsid w:val="003303B6"/>
    <w:rsid w:val="00336B87"/>
    <w:rsid w:val="003406FB"/>
    <w:rsid w:val="00341442"/>
    <w:rsid w:val="003464F2"/>
    <w:rsid w:val="003509A8"/>
    <w:rsid w:val="00351896"/>
    <w:rsid w:val="00351E2F"/>
    <w:rsid w:val="00351E8F"/>
    <w:rsid w:val="0035413B"/>
    <w:rsid w:val="003545F5"/>
    <w:rsid w:val="00355492"/>
    <w:rsid w:val="003615F1"/>
    <w:rsid w:val="003622F3"/>
    <w:rsid w:val="00362521"/>
    <w:rsid w:val="00363410"/>
    <w:rsid w:val="003634FA"/>
    <w:rsid w:val="003674BE"/>
    <w:rsid w:val="00372540"/>
    <w:rsid w:val="00372CA4"/>
    <w:rsid w:val="0037545A"/>
    <w:rsid w:val="00376809"/>
    <w:rsid w:val="00381003"/>
    <w:rsid w:val="00381BB1"/>
    <w:rsid w:val="003848EA"/>
    <w:rsid w:val="003874FE"/>
    <w:rsid w:val="00392EE8"/>
    <w:rsid w:val="00393350"/>
    <w:rsid w:val="00393A42"/>
    <w:rsid w:val="003967BF"/>
    <w:rsid w:val="00397565"/>
    <w:rsid w:val="003975AB"/>
    <w:rsid w:val="003A109C"/>
    <w:rsid w:val="003A31CB"/>
    <w:rsid w:val="003A3B87"/>
    <w:rsid w:val="003A4C95"/>
    <w:rsid w:val="003A6256"/>
    <w:rsid w:val="003A6FEC"/>
    <w:rsid w:val="003A74F5"/>
    <w:rsid w:val="003B2534"/>
    <w:rsid w:val="003B36B2"/>
    <w:rsid w:val="003B5456"/>
    <w:rsid w:val="003B5FF7"/>
    <w:rsid w:val="003B6A51"/>
    <w:rsid w:val="003B72F0"/>
    <w:rsid w:val="003C1757"/>
    <w:rsid w:val="003C1CE1"/>
    <w:rsid w:val="003C1FD3"/>
    <w:rsid w:val="003C2BF1"/>
    <w:rsid w:val="003C2C82"/>
    <w:rsid w:val="003C2E20"/>
    <w:rsid w:val="003C76CE"/>
    <w:rsid w:val="003C7A67"/>
    <w:rsid w:val="003D00A1"/>
    <w:rsid w:val="003D1670"/>
    <w:rsid w:val="003D211B"/>
    <w:rsid w:val="003D22A6"/>
    <w:rsid w:val="003D3218"/>
    <w:rsid w:val="003D5EED"/>
    <w:rsid w:val="003D716A"/>
    <w:rsid w:val="003D780E"/>
    <w:rsid w:val="003E1157"/>
    <w:rsid w:val="003E1483"/>
    <w:rsid w:val="003E2301"/>
    <w:rsid w:val="003E23E2"/>
    <w:rsid w:val="003E2728"/>
    <w:rsid w:val="003E37C8"/>
    <w:rsid w:val="003E56FA"/>
    <w:rsid w:val="003E6B80"/>
    <w:rsid w:val="003F0992"/>
    <w:rsid w:val="003F1D75"/>
    <w:rsid w:val="003F2C5D"/>
    <w:rsid w:val="003F2DC7"/>
    <w:rsid w:val="003F3BAE"/>
    <w:rsid w:val="003F7F4B"/>
    <w:rsid w:val="003F7FA0"/>
    <w:rsid w:val="0040084A"/>
    <w:rsid w:val="00401F01"/>
    <w:rsid w:val="004030A6"/>
    <w:rsid w:val="004044F6"/>
    <w:rsid w:val="0040472B"/>
    <w:rsid w:val="00405E34"/>
    <w:rsid w:val="00415CF0"/>
    <w:rsid w:val="0041627F"/>
    <w:rsid w:val="004179FA"/>
    <w:rsid w:val="00420196"/>
    <w:rsid w:val="0042056F"/>
    <w:rsid w:val="00421AE6"/>
    <w:rsid w:val="0042496A"/>
    <w:rsid w:val="004250E4"/>
    <w:rsid w:val="0042565C"/>
    <w:rsid w:val="00425834"/>
    <w:rsid w:val="00426247"/>
    <w:rsid w:val="00426C4D"/>
    <w:rsid w:val="00430FCF"/>
    <w:rsid w:val="004321C9"/>
    <w:rsid w:val="00432FFC"/>
    <w:rsid w:val="00434A2E"/>
    <w:rsid w:val="00440DF4"/>
    <w:rsid w:val="00442159"/>
    <w:rsid w:val="00443FB4"/>
    <w:rsid w:val="004448C1"/>
    <w:rsid w:val="004501F5"/>
    <w:rsid w:val="00450561"/>
    <w:rsid w:val="004505FE"/>
    <w:rsid w:val="0045199F"/>
    <w:rsid w:val="00452524"/>
    <w:rsid w:val="00452F24"/>
    <w:rsid w:val="0045372C"/>
    <w:rsid w:val="00455662"/>
    <w:rsid w:val="00455FDD"/>
    <w:rsid w:val="004563C5"/>
    <w:rsid w:val="004564FE"/>
    <w:rsid w:val="004579EA"/>
    <w:rsid w:val="00457A54"/>
    <w:rsid w:val="00457AD7"/>
    <w:rsid w:val="00461733"/>
    <w:rsid w:val="004648BC"/>
    <w:rsid w:val="00464B66"/>
    <w:rsid w:val="00465C2D"/>
    <w:rsid w:val="00467E06"/>
    <w:rsid w:val="0047049F"/>
    <w:rsid w:val="00470E2D"/>
    <w:rsid w:val="0047127D"/>
    <w:rsid w:val="0047526B"/>
    <w:rsid w:val="00475B0E"/>
    <w:rsid w:val="00475B9D"/>
    <w:rsid w:val="00482760"/>
    <w:rsid w:val="00483139"/>
    <w:rsid w:val="00483E7D"/>
    <w:rsid w:val="00486D7E"/>
    <w:rsid w:val="00487423"/>
    <w:rsid w:val="00493CDF"/>
    <w:rsid w:val="00495B80"/>
    <w:rsid w:val="0049673E"/>
    <w:rsid w:val="00496892"/>
    <w:rsid w:val="004A571D"/>
    <w:rsid w:val="004A6011"/>
    <w:rsid w:val="004A77CB"/>
    <w:rsid w:val="004B26B4"/>
    <w:rsid w:val="004B30DB"/>
    <w:rsid w:val="004B3CE1"/>
    <w:rsid w:val="004B6F85"/>
    <w:rsid w:val="004C04CA"/>
    <w:rsid w:val="004C79D2"/>
    <w:rsid w:val="004D04F1"/>
    <w:rsid w:val="004D2A0F"/>
    <w:rsid w:val="004D37BB"/>
    <w:rsid w:val="004D3B01"/>
    <w:rsid w:val="004D65B0"/>
    <w:rsid w:val="004D7DC9"/>
    <w:rsid w:val="004E0277"/>
    <w:rsid w:val="004E082B"/>
    <w:rsid w:val="004E160F"/>
    <w:rsid w:val="004E36EF"/>
    <w:rsid w:val="004E708A"/>
    <w:rsid w:val="004F087D"/>
    <w:rsid w:val="004F65B9"/>
    <w:rsid w:val="00500E46"/>
    <w:rsid w:val="00501778"/>
    <w:rsid w:val="00502304"/>
    <w:rsid w:val="00502336"/>
    <w:rsid w:val="00504A5C"/>
    <w:rsid w:val="0050652C"/>
    <w:rsid w:val="005100E9"/>
    <w:rsid w:val="00510811"/>
    <w:rsid w:val="005119D8"/>
    <w:rsid w:val="00512D40"/>
    <w:rsid w:val="005132F0"/>
    <w:rsid w:val="0051374A"/>
    <w:rsid w:val="005150DA"/>
    <w:rsid w:val="0052206A"/>
    <w:rsid w:val="00523C15"/>
    <w:rsid w:val="0052404A"/>
    <w:rsid w:val="00524B46"/>
    <w:rsid w:val="00526255"/>
    <w:rsid w:val="00526CA4"/>
    <w:rsid w:val="005311A1"/>
    <w:rsid w:val="005318DD"/>
    <w:rsid w:val="00532743"/>
    <w:rsid w:val="00534199"/>
    <w:rsid w:val="00534E76"/>
    <w:rsid w:val="00535288"/>
    <w:rsid w:val="00535E34"/>
    <w:rsid w:val="0053654D"/>
    <w:rsid w:val="0054373F"/>
    <w:rsid w:val="005443EB"/>
    <w:rsid w:val="00545D57"/>
    <w:rsid w:val="005476E5"/>
    <w:rsid w:val="00550DAD"/>
    <w:rsid w:val="0055131F"/>
    <w:rsid w:val="005515E8"/>
    <w:rsid w:val="005531DC"/>
    <w:rsid w:val="00554AFB"/>
    <w:rsid w:val="00554B81"/>
    <w:rsid w:val="00554E02"/>
    <w:rsid w:val="0055761C"/>
    <w:rsid w:val="00561BB2"/>
    <w:rsid w:val="0056203D"/>
    <w:rsid w:val="0056210E"/>
    <w:rsid w:val="00564004"/>
    <w:rsid w:val="00565D6E"/>
    <w:rsid w:val="0056690A"/>
    <w:rsid w:val="0056710C"/>
    <w:rsid w:val="00567177"/>
    <w:rsid w:val="0056719B"/>
    <w:rsid w:val="00570E16"/>
    <w:rsid w:val="00571088"/>
    <w:rsid w:val="00572431"/>
    <w:rsid w:val="00572457"/>
    <w:rsid w:val="005724A4"/>
    <w:rsid w:val="005728C5"/>
    <w:rsid w:val="00573A1E"/>
    <w:rsid w:val="0057471C"/>
    <w:rsid w:val="00574B7D"/>
    <w:rsid w:val="00576451"/>
    <w:rsid w:val="00577DA0"/>
    <w:rsid w:val="00580B13"/>
    <w:rsid w:val="005810D0"/>
    <w:rsid w:val="00583028"/>
    <w:rsid w:val="005856A8"/>
    <w:rsid w:val="00587058"/>
    <w:rsid w:val="005873AA"/>
    <w:rsid w:val="00590CF0"/>
    <w:rsid w:val="0059194A"/>
    <w:rsid w:val="005958F4"/>
    <w:rsid w:val="00595E43"/>
    <w:rsid w:val="005A0A45"/>
    <w:rsid w:val="005A0E3C"/>
    <w:rsid w:val="005A0E43"/>
    <w:rsid w:val="005A35A5"/>
    <w:rsid w:val="005A5365"/>
    <w:rsid w:val="005A658B"/>
    <w:rsid w:val="005A65E2"/>
    <w:rsid w:val="005B0041"/>
    <w:rsid w:val="005B1397"/>
    <w:rsid w:val="005B1D4C"/>
    <w:rsid w:val="005B33BE"/>
    <w:rsid w:val="005B6083"/>
    <w:rsid w:val="005B6B8B"/>
    <w:rsid w:val="005B759F"/>
    <w:rsid w:val="005B7937"/>
    <w:rsid w:val="005B7C07"/>
    <w:rsid w:val="005C2960"/>
    <w:rsid w:val="005C3A5E"/>
    <w:rsid w:val="005C4637"/>
    <w:rsid w:val="005C478D"/>
    <w:rsid w:val="005C640E"/>
    <w:rsid w:val="005C7A84"/>
    <w:rsid w:val="005D1F61"/>
    <w:rsid w:val="005D2724"/>
    <w:rsid w:val="005D2B26"/>
    <w:rsid w:val="005D31CE"/>
    <w:rsid w:val="005D5A1F"/>
    <w:rsid w:val="005D5A43"/>
    <w:rsid w:val="005D628A"/>
    <w:rsid w:val="005D656D"/>
    <w:rsid w:val="005E0148"/>
    <w:rsid w:val="005E02AD"/>
    <w:rsid w:val="005E227B"/>
    <w:rsid w:val="005E2757"/>
    <w:rsid w:val="005E336B"/>
    <w:rsid w:val="005E4C9F"/>
    <w:rsid w:val="005E4ECD"/>
    <w:rsid w:val="005E4F46"/>
    <w:rsid w:val="005F0DFF"/>
    <w:rsid w:val="005F5797"/>
    <w:rsid w:val="005F6699"/>
    <w:rsid w:val="005F671D"/>
    <w:rsid w:val="005F6B08"/>
    <w:rsid w:val="005F78D4"/>
    <w:rsid w:val="0060043D"/>
    <w:rsid w:val="006009E2"/>
    <w:rsid w:val="00601215"/>
    <w:rsid w:val="00601C46"/>
    <w:rsid w:val="00602F27"/>
    <w:rsid w:val="00604C40"/>
    <w:rsid w:val="00604C53"/>
    <w:rsid w:val="006061B9"/>
    <w:rsid w:val="00606EAC"/>
    <w:rsid w:val="006072CE"/>
    <w:rsid w:val="0061149A"/>
    <w:rsid w:val="00612AB6"/>
    <w:rsid w:val="00615324"/>
    <w:rsid w:val="00616C52"/>
    <w:rsid w:val="00616EF2"/>
    <w:rsid w:val="00617508"/>
    <w:rsid w:val="00620D89"/>
    <w:rsid w:val="00622088"/>
    <w:rsid w:val="00622724"/>
    <w:rsid w:val="006242FE"/>
    <w:rsid w:val="00624475"/>
    <w:rsid w:val="0062528F"/>
    <w:rsid w:val="006269FA"/>
    <w:rsid w:val="00627CBB"/>
    <w:rsid w:val="00630DD4"/>
    <w:rsid w:val="0063206E"/>
    <w:rsid w:val="006322C8"/>
    <w:rsid w:val="00632AE4"/>
    <w:rsid w:val="00633CB3"/>
    <w:rsid w:val="00633D86"/>
    <w:rsid w:val="006344FB"/>
    <w:rsid w:val="0063572A"/>
    <w:rsid w:val="006373F7"/>
    <w:rsid w:val="00637549"/>
    <w:rsid w:val="0064533C"/>
    <w:rsid w:val="00645BAB"/>
    <w:rsid w:val="0064672C"/>
    <w:rsid w:val="00652340"/>
    <w:rsid w:val="00654617"/>
    <w:rsid w:val="006555B8"/>
    <w:rsid w:val="00656CE8"/>
    <w:rsid w:val="00657D0A"/>
    <w:rsid w:val="00657D86"/>
    <w:rsid w:val="006601EC"/>
    <w:rsid w:val="00661B4E"/>
    <w:rsid w:val="00661E65"/>
    <w:rsid w:val="006620C5"/>
    <w:rsid w:val="00662960"/>
    <w:rsid w:val="006641AA"/>
    <w:rsid w:val="006672AA"/>
    <w:rsid w:val="00670613"/>
    <w:rsid w:val="006723F2"/>
    <w:rsid w:val="00672D0D"/>
    <w:rsid w:val="00672D8C"/>
    <w:rsid w:val="00673EAA"/>
    <w:rsid w:val="0067407D"/>
    <w:rsid w:val="00674555"/>
    <w:rsid w:val="00674728"/>
    <w:rsid w:val="00676836"/>
    <w:rsid w:val="00676A2C"/>
    <w:rsid w:val="00677162"/>
    <w:rsid w:val="00677F5E"/>
    <w:rsid w:val="00681BA8"/>
    <w:rsid w:val="00682159"/>
    <w:rsid w:val="0068232D"/>
    <w:rsid w:val="00683649"/>
    <w:rsid w:val="006877BC"/>
    <w:rsid w:val="006900CD"/>
    <w:rsid w:val="00690273"/>
    <w:rsid w:val="0069322B"/>
    <w:rsid w:val="006935A3"/>
    <w:rsid w:val="006A0F30"/>
    <w:rsid w:val="006A1190"/>
    <w:rsid w:val="006A46D1"/>
    <w:rsid w:val="006A4945"/>
    <w:rsid w:val="006A74D8"/>
    <w:rsid w:val="006B2484"/>
    <w:rsid w:val="006B551D"/>
    <w:rsid w:val="006B6876"/>
    <w:rsid w:val="006C0020"/>
    <w:rsid w:val="006C05A6"/>
    <w:rsid w:val="006C1DF4"/>
    <w:rsid w:val="006C3459"/>
    <w:rsid w:val="006C4366"/>
    <w:rsid w:val="006C44B9"/>
    <w:rsid w:val="006C585A"/>
    <w:rsid w:val="006C5B22"/>
    <w:rsid w:val="006C7B9E"/>
    <w:rsid w:val="006D1257"/>
    <w:rsid w:val="006D23D3"/>
    <w:rsid w:val="006D28DA"/>
    <w:rsid w:val="006D3BD9"/>
    <w:rsid w:val="006D468E"/>
    <w:rsid w:val="006D4C4A"/>
    <w:rsid w:val="006D5073"/>
    <w:rsid w:val="006D548A"/>
    <w:rsid w:val="006D6CD1"/>
    <w:rsid w:val="006D754C"/>
    <w:rsid w:val="006D7CA9"/>
    <w:rsid w:val="006D7D9A"/>
    <w:rsid w:val="006E1C1B"/>
    <w:rsid w:val="006E1D9C"/>
    <w:rsid w:val="006E213D"/>
    <w:rsid w:val="006E379E"/>
    <w:rsid w:val="006E48BB"/>
    <w:rsid w:val="006E4E93"/>
    <w:rsid w:val="006E7ED0"/>
    <w:rsid w:val="006F45FD"/>
    <w:rsid w:val="006F51D2"/>
    <w:rsid w:val="006F57DA"/>
    <w:rsid w:val="006F6191"/>
    <w:rsid w:val="0070059A"/>
    <w:rsid w:val="00700D18"/>
    <w:rsid w:val="00703998"/>
    <w:rsid w:val="00705499"/>
    <w:rsid w:val="00706B92"/>
    <w:rsid w:val="0070742E"/>
    <w:rsid w:val="00707A03"/>
    <w:rsid w:val="00707C09"/>
    <w:rsid w:val="00711CA2"/>
    <w:rsid w:val="00713354"/>
    <w:rsid w:val="00716C44"/>
    <w:rsid w:val="0072036A"/>
    <w:rsid w:val="007212BD"/>
    <w:rsid w:val="00723417"/>
    <w:rsid w:val="00723EC9"/>
    <w:rsid w:val="0072512E"/>
    <w:rsid w:val="00725439"/>
    <w:rsid w:val="0072665F"/>
    <w:rsid w:val="007269B5"/>
    <w:rsid w:val="00727942"/>
    <w:rsid w:val="00730599"/>
    <w:rsid w:val="007317D1"/>
    <w:rsid w:val="007322B8"/>
    <w:rsid w:val="00732B58"/>
    <w:rsid w:val="0073621C"/>
    <w:rsid w:val="007364E5"/>
    <w:rsid w:val="007421ED"/>
    <w:rsid w:val="00742789"/>
    <w:rsid w:val="00743A54"/>
    <w:rsid w:val="00744806"/>
    <w:rsid w:val="00744928"/>
    <w:rsid w:val="0074623E"/>
    <w:rsid w:val="0075025B"/>
    <w:rsid w:val="00750B71"/>
    <w:rsid w:val="00750D05"/>
    <w:rsid w:val="00752E4F"/>
    <w:rsid w:val="00756E93"/>
    <w:rsid w:val="00757855"/>
    <w:rsid w:val="00760EF7"/>
    <w:rsid w:val="00760FC6"/>
    <w:rsid w:val="00770061"/>
    <w:rsid w:val="00770DA5"/>
    <w:rsid w:val="007713F6"/>
    <w:rsid w:val="0077282B"/>
    <w:rsid w:val="007741C3"/>
    <w:rsid w:val="0077499B"/>
    <w:rsid w:val="00775682"/>
    <w:rsid w:val="00783000"/>
    <w:rsid w:val="00784D85"/>
    <w:rsid w:val="00785C34"/>
    <w:rsid w:val="00785EDA"/>
    <w:rsid w:val="00786DDB"/>
    <w:rsid w:val="00790012"/>
    <w:rsid w:val="00791FC4"/>
    <w:rsid w:val="0079265B"/>
    <w:rsid w:val="0079383B"/>
    <w:rsid w:val="00793A55"/>
    <w:rsid w:val="00793B1B"/>
    <w:rsid w:val="007940E4"/>
    <w:rsid w:val="00795504"/>
    <w:rsid w:val="00795F47"/>
    <w:rsid w:val="007A0485"/>
    <w:rsid w:val="007A2C18"/>
    <w:rsid w:val="007A3279"/>
    <w:rsid w:val="007A3DCD"/>
    <w:rsid w:val="007A43E9"/>
    <w:rsid w:val="007A4669"/>
    <w:rsid w:val="007A6C6A"/>
    <w:rsid w:val="007A7A94"/>
    <w:rsid w:val="007B2107"/>
    <w:rsid w:val="007B36BE"/>
    <w:rsid w:val="007B49C2"/>
    <w:rsid w:val="007B5E86"/>
    <w:rsid w:val="007B6078"/>
    <w:rsid w:val="007C2460"/>
    <w:rsid w:val="007C582C"/>
    <w:rsid w:val="007C5ECD"/>
    <w:rsid w:val="007C7016"/>
    <w:rsid w:val="007C7C47"/>
    <w:rsid w:val="007D2E05"/>
    <w:rsid w:val="007D3BD6"/>
    <w:rsid w:val="007D4158"/>
    <w:rsid w:val="007D4FF0"/>
    <w:rsid w:val="007D550E"/>
    <w:rsid w:val="007D5CEA"/>
    <w:rsid w:val="007D664C"/>
    <w:rsid w:val="007D6C73"/>
    <w:rsid w:val="007E0060"/>
    <w:rsid w:val="007E2D42"/>
    <w:rsid w:val="007E318D"/>
    <w:rsid w:val="007E3732"/>
    <w:rsid w:val="007E38B2"/>
    <w:rsid w:val="007E3BA9"/>
    <w:rsid w:val="007E5D2D"/>
    <w:rsid w:val="007E6F53"/>
    <w:rsid w:val="007E7CEB"/>
    <w:rsid w:val="007F12C1"/>
    <w:rsid w:val="007F15F1"/>
    <w:rsid w:val="007F417B"/>
    <w:rsid w:val="007F582E"/>
    <w:rsid w:val="007F5B15"/>
    <w:rsid w:val="007F65E9"/>
    <w:rsid w:val="00801629"/>
    <w:rsid w:val="00804CA2"/>
    <w:rsid w:val="008055C7"/>
    <w:rsid w:val="008060F3"/>
    <w:rsid w:val="00810778"/>
    <w:rsid w:val="00810C62"/>
    <w:rsid w:val="00813491"/>
    <w:rsid w:val="008134BA"/>
    <w:rsid w:val="0081366E"/>
    <w:rsid w:val="0081495B"/>
    <w:rsid w:val="00814A19"/>
    <w:rsid w:val="008156CE"/>
    <w:rsid w:val="008211DF"/>
    <w:rsid w:val="00821BD3"/>
    <w:rsid w:val="008245B2"/>
    <w:rsid w:val="00830E9F"/>
    <w:rsid w:val="00831466"/>
    <w:rsid w:val="00834479"/>
    <w:rsid w:val="008367EB"/>
    <w:rsid w:val="0084049C"/>
    <w:rsid w:val="00841CF4"/>
    <w:rsid w:val="00841DAD"/>
    <w:rsid w:val="00842A2F"/>
    <w:rsid w:val="0084502E"/>
    <w:rsid w:val="00845B4A"/>
    <w:rsid w:val="00847BF7"/>
    <w:rsid w:val="00851BF1"/>
    <w:rsid w:val="008548A1"/>
    <w:rsid w:val="00854A51"/>
    <w:rsid w:val="00854D15"/>
    <w:rsid w:val="008554EA"/>
    <w:rsid w:val="00856200"/>
    <w:rsid w:val="00856723"/>
    <w:rsid w:val="008569F5"/>
    <w:rsid w:val="00857728"/>
    <w:rsid w:val="00857D8F"/>
    <w:rsid w:val="00860097"/>
    <w:rsid w:val="008626F0"/>
    <w:rsid w:val="00862FB2"/>
    <w:rsid w:val="00863545"/>
    <w:rsid w:val="00864479"/>
    <w:rsid w:val="008645B0"/>
    <w:rsid w:val="00864D17"/>
    <w:rsid w:val="00865011"/>
    <w:rsid w:val="00865ABD"/>
    <w:rsid w:val="008665B5"/>
    <w:rsid w:val="00866C6B"/>
    <w:rsid w:val="008671CD"/>
    <w:rsid w:val="0086744A"/>
    <w:rsid w:val="00867888"/>
    <w:rsid w:val="00870FAB"/>
    <w:rsid w:val="00871105"/>
    <w:rsid w:val="0087208D"/>
    <w:rsid w:val="008720A6"/>
    <w:rsid w:val="00872D16"/>
    <w:rsid w:val="00874792"/>
    <w:rsid w:val="008751C4"/>
    <w:rsid w:val="00875642"/>
    <w:rsid w:val="008756AE"/>
    <w:rsid w:val="00876B46"/>
    <w:rsid w:val="00882863"/>
    <w:rsid w:val="008843D5"/>
    <w:rsid w:val="0088549C"/>
    <w:rsid w:val="00885D03"/>
    <w:rsid w:val="00887803"/>
    <w:rsid w:val="00887B49"/>
    <w:rsid w:val="00891D4E"/>
    <w:rsid w:val="00892EB4"/>
    <w:rsid w:val="00893030"/>
    <w:rsid w:val="008937A4"/>
    <w:rsid w:val="00896D39"/>
    <w:rsid w:val="0089714C"/>
    <w:rsid w:val="00897530"/>
    <w:rsid w:val="008A0807"/>
    <w:rsid w:val="008A4265"/>
    <w:rsid w:val="008A4FB1"/>
    <w:rsid w:val="008B2AA1"/>
    <w:rsid w:val="008B4250"/>
    <w:rsid w:val="008B4939"/>
    <w:rsid w:val="008B4B1A"/>
    <w:rsid w:val="008B55E5"/>
    <w:rsid w:val="008B55F2"/>
    <w:rsid w:val="008B5F47"/>
    <w:rsid w:val="008B62D0"/>
    <w:rsid w:val="008B6461"/>
    <w:rsid w:val="008B721A"/>
    <w:rsid w:val="008C0138"/>
    <w:rsid w:val="008C0B14"/>
    <w:rsid w:val="008C4C63"/>
    <w:rsid w:val="008C4FD3"/>
    <w:rsid w:val="008C7DD1"/>
    <w:rsid w:val="008D033C"/>
    <w:rsid w:val="008D1B11"/>
    <w:rsid w:val="008D1BA0"/>
    <w:rsid w:val="008D1D59"/>
    <w:rsid w:val="008D2632"/>
    <w:rsid w:val="008D2820"/>
    <w:rsid w:val="008D315B"/>
    <w:rsid w:val="008D3278"/>
    <w:rsid w:val="008D408D"/>
    <w:rsid w:val="008E0146"/>
    <w:rsid w:val="008E073F"/>
    <w:rsid w:val="008E3082"/>
    <w:rsid w:val="008E3D13"/>
    <w:rsid w:val="008E3F31"/>
    <w:rsid w:val="008E68C6"/>
    <w:rsid w:val="008E7D51"/>
    <w:rsid w:val="008F0613"/>
    <w:rsid w:val="008F0E29"/>
    <w:rsid w:val="008F1DED"/>
    <w:rsid w:val="008F2320"/>
    <w:rsid w:val="008F2965"/>
    <w:rsid w:val="008F3970"/>
    <w:rsid w:val="008F40F2"/>
    <w:rsid w:val="008F6E3D"/>
    <w:rsid w:val="008F7349"/>
    <w:rsid w:val="008F7DA6"/>
    <w:rsid w:val="009018E1"/>
    <w:rsid w:val="00902031"/>
    <w:rsid w:val="009022A9"/>
    <w:rsid w:val="00903DF2"/>
    <w:rsid w:val="00904AD1"/>
    <w:rsid w:val="00905FD4"/>
    <w:rsid w:val="00907A1D"/>
    <w:rsid w:val="00907EDA"/>
    <w:rsid w:val="00910A7A"/>
    <w:rsid w:val="00910C34"/>
    <w:rsid w:val="0091261F"/>
    <w:rsid w:val="009142E0"/>
    <w:rsid w:val="0091584A"/>
    <w:rsid w:val="00921CC9"/>
    <w:rsid w:val="009220D7"/>
    <w:rsid w:val="00922713"/>
    <w:rsid w:val="00922E93"/>
    <w:rsid w:val="009240E2"/>
    <w:rsid w:val="009254EA"/>
    <w:rsid w:val="00926163"/>
    <w:rsid w:val="00926422"/>
    <w:rsid w:val="00926E22"/>
    <w:rsid w:val="0093167A"/>
    <w:rsid w:val="00931AB3"/>
    <w:rsid w:val="00931B2D"/>
    <w:rsid w:val="009326DA"/>
    <w:rsid w:val="009338CA"/>
    <w:rsid w:val="00934ACD"/>
    <w:rsid w:val="00943C18"/>
    <w:rsid w:val="00943F4E"/>
    <w:rsid w:val="00950134"/>
    <w:rsid w:val="00950D9D"/>
    <w:rsid w:val="0095599F"/>
    <w:rsid w:val="009569D1"/>
    <w:rsid w:val="009569DD"/>
    <w:rsid w:val="009605F7"/>
    <w:rsid w:val="0096099E"/>
    <w:rsid w:val="00961317"/>
    <w:rsid w:val="009625B1"/>
    <w:rsid w:val="00962958"/>
    <w:rsid w:val="009658C6"/>
    <w:rsid w:val="00965DCD"/>
    <w:rsid w:val="00966FCF"/>
    <w:rsid w:val="00970207"/>
    <w:rsid w:val="009703F6"/>
    <w:rsid w:val="009705FF"/>
    <w:rsid w:val="009713BE"/>
    <w:rsid w:val="00972082"/>
    <w:rsid w:val="009722F1"/>
    <w:rsid w:val="009756BE"/>
    <w:rsid w:val="0097750C"/>
    <w:rsid w:val="00977CB4"/>
    <w:rsid w:val="0098052C"/>
    <w:rsid w:val="0098071A"/>
    <w:rsid w:val="009815EF"/>
    <w:rsid w:val="00984400"/>
    <w:rsid w:val="0098692A"/>
    <w:rsid w:val="009878B3"/>
    <w:rsid w:val="00987E1A"/>
    <w:rsid w:val="00990B53"/>
    <w:rsid w:val="00990C3D"/>
    <w:rsid w:val="00992020"/>
    <w:rsid w:val="00993987"/>
    <w:rsid w:val="00996031"/>
    <w:rsid w:val="009A1233"/>
    <w:rsid w:val="009A2EB1"/>
    <w:rsid w:val="009A4004"/>
    <w:rsid w:val="009A552D"/>
    <w:rsid w:val="009A7004"/>
    <w:rsid w:val="009A7692"/>
    <w:rsid w:val="009A7C98"/>
    <w:rsid w:val="009A7D36"/>
    <w:rsid w:val="009B418A"/>
    <w:rsid w:val="009B438E"/>
    <w:rsid w:val="009C05A5"/>
    <w:rsid w:val="009C07B2"/>
    <w:rsid w:val="009C18CE"/>
    <w:rsid w:val="009C24A6"/>
    <w:rsid w:val="009C6216"/>
    <w:rsid w:val="009C6F90"/>
    <w:rsid w:val="009D1654"/>
    <w:rsid w:val="009D4940"/>
    <w:rsid w:val="009D76AF"/>
    <w:rsid w:val="009D7C00"/>
    <w:rsid w:val="009D7E89"/>
    <w:rsid w:val="009E0A9B"/>
    <w:rsid w:val="009E0ACF"/>
    <w:rsid w:val="009E5F2B"/>
    <w:rsid w:val="009E7011"/>
    <w:rsid w:val="009F02AA"/>
    <w:rsid w:val="009F1EDE"/>
    <w:rsid w:val="009F52BF"/>
    <w:rsid w:val="009F6415"/>
    <w:rsid w:val="009F6FCC"/>
    <w:rsid w:val="00A0251C"/>
    <w:rsid w:val="00A0363E"/>
    <w:rsid w:val="00A04523"/>
    <w:rsid w:val="00A04681"/>
    <w:rsid w:val="00A047EC"/>
    <w:rsid w:val="00A04E01"/>
    <w:rsid w:val="00A052A5"/>
    <w:rsid w:val="00A074CF"/>
    <w:rsid w:val="00A14AF2"/>
    <w:rsid w:val="00A14C77"/>
    <w:rsid w:val="00A154ED"/>
    <w:rsid w:val="00A15FC2"/>
    <w:rsid w:val="00A16369"/>
    <w:rsid w:val="00A171C9"/>
    <w:rsid w:val="00A17376"/>
    <w:rsid w:val="00A178E8"/>
    <w:rsid w:val="00A17BB5"/>
    <w:rsid w:val="00A20908"/>
    <w:rsid w:val="00A22AEE"/>
    <w:rsid w:val="00A24FB1"/>
    <w:rsid w:val="00A27953"/>
    <w:rsid w:val="00A30394"/>
    <w:rsid w:val="00A304BA"/>
    <w:rsid w:val="00A31D44"/>
    <w:rsid w:val="00A329F2"/>
    <w:rsid w:val="00A34799"/>
    <w:rsid w:val="00A35D59"/>
    <w:rsid w:val="00A3659A"/>
    <w:rsid w:val="00A37207"/>
    <w:rsid w:val="00A37537"/>
    <w:rsid w:val="00A4017A"/>
    <w:rsid w:val="00A4214E"/>
    <w:rsid w:val="00A45032"/>
    <w:rsid w:val="00A4508C"/>
    <w:rsid w:val="00A47391"/>
    <w:rsid w:val="00A50944"/>
    <w:rsid w:val="00A51003"/>
    <w:rsid w:val="00A517AA"/>
    <w:rsid w:val="00A518AA"/>
    <w:rsid w:val="00A5301C"/>
    <w:rsid w:val="00A53D43"/>
    <w:rsid w:val="00A54703"/>
    <w:rsid w:val="00A54A1C"/>
    <w:rsid w:val="00A61D8B"/>
    <w:rsid w:val="00A6234E"/>
    <w:rsid w:val="00A63F4A"/>
    <w:rsid w:val="00A64C9E"/>
    <w:rsid w:val="00A65106"/>
    <w:rsid w:val="00A65478"/>
    <w:rsid w:val="00A66A7D"/>
    <w:rsid w:val="00A67096"/>
    <w:rsid w:val="00A70322"/>
    <w:rsid w:val="00A71B93"/>
    <w:rsid w:val="00A72BAA"/>
    <w:rsid w:val="00A73BA8"/>
    <w:rsid w:val="00A74D9B"/>
    <w:rsid w:val="00A7689B"/>
    <w:rsid w:val="00A77C41"/>
    <w:rsid w:val="00A83183"/>
    <w:rsid w:val="00A8322E"/>
    <w:rsid w:val="00A84BAE"/>
    <w:rsid w:val="00A84E03"/>
    <w:rsid w:val="00A85F3C"/>
    <w:rsid w:val="00A91E49"/>
    <w:rsid w:val="00A91EFC"/>
    <w:rsid w:val="00A933BF"/>
    <w:rsid w:val="00A9364F"/>
    <w:rsid w:val="00A94A5A"/>
    <w:rsid w:val="00A9526F"/>
    <w:rsid w:val="00A963B0"/>
    <w:rsid w:val="00A96812"/>
    <w:rsid w:val="00AA1181"/>
    <w:rsid w:val="00AA1564"/>
    <w:rsid w:val="00AA3B93"/>
    <w:rsid w:val="00AA4DF1"/>
    <w:rsid w:val="00AA4EAD"/>
    <w:rsid w:val="00AA4EC7"/>
    <w:rsid w:val="00AA5CA6"/>
    <w:rsid w:val="00AA7A84"/>
    <w:rsid w:val="00AB12C5"/>
    <w:rsid w:val="00AB2753"/>
    <w:rsid w:val="00AB380E"/>
    <w:rsid w:val="00AB3AAA"/>
    <w:rsid w:val="00AB60B5"/>
    <w:rsid w:val="00AB71D4"/>
    <w:rsid w:val="00AC035A"/>
    <w:rsid w:val="00AC3BB3"/>
    <w:rsid w:val="00AC413C"/>
    <w:rsid w:val="00AC431B"/>
    <w:rsid w:val="00AC64B2"/>
    <w:rsid w:val="00AC6ADE"/>
    <w:rsid w:val="00AC6F58"/>
    <w:rsid w:val="00AC7C28"/>
    <w:rsid w:val="00AC7DB6"/>
    <w:rsid w:val="00AD43AB"/>
    <w:rsid w:val="00AD4407"/>
    <w:rsid w:val="00AD5FCE"/>
    <w:rsid w:val="00AE07C9"/>
    <w:rsid w:val="00AE0E1D"/>
    <w:rsid w:val="00AE0E77"/>
    <w:rsid w:val="00AE3707"/>
    <w:rsid w:val="00AE5B6D"/>
    <w:rsid w:val="00AE7010"/>
    <w:rsid w:val="00AE73B0"/>
    <w:rsid w:val="00AF4CF0"/>
    <w:rsid w:val="00B01288"/>
    <w:rsid w:val="00B022FA"/>
    <w:rsid w:val="00B0429A"/>
    <w:rsid w:val="00B057DF"/>
    <w:rsid w:val="00B14509"/>
    <w:rsid w:val="00B14E63"/>
    <w:rsid w:val="00B15AAD"/>
    <w:rsid w:val="00B15C3E"/>
    <w:rsid w:val="00B20086"/>
    <w:rsid w:val="00B208B5"/>
    <w:rsid w:val="00B21F9C"/>
    <w:rsid w:val="00B22B19"/>
    <w:rsid w:val="00B2459C"/>
    <w:rsid w:val="00B2548E"/>
    <w:rsid w:val="00B265D2"/>
    <w:rsid w:val="00B265D4"/>
    <w:rsid w:val="00B26910"/>
    <w:rsid w:val="00B274E9"/>
    <w:rsid w:val="00B27C1A"/>
    <w:rsid w:val="00B30467"/>
    <w:rsid w:val="00B34859"/>
    <w:rsid w:val="00B34BEB"/>
    <w:rsid w:val="00B350EB"/>
    <w:rsid w:val="00B36998"/>
    <w:rsid w:val="00B4241F"/>
    <w:rsid w:val="00B429D0"/>
    <w:rsid w:val="00B4329B"/>
    <w:rsid w:val="00B43A31"/>
    <w:rsid w:val="00B43E73"/>
    <w:rsid w:val="00B51E2A"/>
    <w:rsid w:val="00B5280C"/>
    <w:rsid w:val="00B52CB7"/>
    <w:rsid w:val="00B5503F"/>
    <w:rsid w:val="00B5662F"/>
    <w:rsid w:val="00B56C54"/>
    <w:rsid w:val="00B5710F"/>
    <w:rsid w:val="00B60569"/>
    <w:rsid w:val="00B612EA"/>
    <w:rsid w:val="00B61A46"/>
    <w:rsid w:val="00B61D73"/>
    <w:rsid w:val="00B62061"/>
    <w:rsid w:val="00B659D0"/>
    <w:rsid w:val="00B65A1F"/>
    <w:rsid w:val="00B65EE5"/>
    <w:rsid w:val="00B660C6"/>
    <w:rsid w:val="00B6667E"/>
    <w:rsid w:val="00B72AEE"/>
    <w:rsid w:val="00B73B60"/>
    <w:rsid w:val="00B7428D"/>
    <w:rsid w:val="00B74834"/>
    <w:rsid w:val="00B74C0A"/>
    <w:rsid w:val="00B7507A"/>
    <w:rsid w:val="00B753A4"/>
    <w:rsid w:val="00B75A43"/>
    <w:rsid w:val="00B75B64"/>
    <w:rsid w:val="00B76300"/>
    <w:rsid w:val="00B767AE"/>
    <w:rsid w:val="00B77B4C"/>
    <w:rsid w:val="00B80523"/>
    <w:rsid w:val="00B822CF"/>
    <w:rsid w:val="00B833AC"/>
    <w:rsid w:val="00B8390F"/>
    <w:rsid w:val="00B8432A"/>
    <w:rsid w:val="00B851F3"/>
    <w:rsid w:val="00B85F82"/>
    <w:rsid w:val="00B86D48"/>
    <w:rsid w:val="00B873F3"/>
    <w:rsid w:val="00B92D04"/>
    <w:rsid w:val="00B94DDF"/>
    <w:rsid w:val="00B94EFE"/>
    <w:rsid w:val="00B959C9"/>
    <w:rsid w:val="00B95F5B"/>
    <w:rsid w:val="00B97CFC"/>
    <w:rsid w:val="00BA08D2"/>
    <w:rsid w:val="00BA13F5"/>
    <w:rsid w:val="00BA182D"/>
    <w:rsid w:val="00BA384D"/>
    <w:rsid w:val="00BA5DCF"/>
    <w:rsid w:val="00BA6026"/>
    <w:rsid w:val="00BA60B7"/>
    <w:rsid w:val="00BA6368"/>
    <w:rsid w:val="00BA6C51"/>
    <w:rsid w:val="00BA7AE2"/>
    <w:rsid w:val="00BA7F8F"/>
    <w:rsid w:val="00BB1ECC"/>
    <w:rsid w:val="00BB4948"/>
    <w:rsid w:val="00BB50BF"/>
    <w:rsid w:val="00BB5AB9"/>
    <w:rsid w:val="00BB6763"/>
    <w:rsid w:val="00BC0A7C"/>
    <w:rsid w:val="00BC10F2"/>
    <w:rsid w:val="00BC15D5"/>
    <w:rsid w:val="00BC1CCE"/>
    <w:rsid w:val="00BC239F"/>
    <w:rsid w:val="00BC6042"/>
    <w:rsid w:val="00BD325D"/>
    <w:rsid w:val="00BD3472"/>
    <w:rsid w:val="00BD4D42"/>
    <w:rsid w:val="00BD55BC"/>
    <w:rsid w:val="00BD5AFD"/>
    <w:rsid w:val="00BD6B08"/>
    <w:rsid w:val="00BD7C1C"/>
    <w:rsid w:val="00BD7EAC"/>
    <w:rsid w:val="00BE0F51"/>
    <w:rsid w:val="00BE1DEB"/>
    <w:rsid w:val="00BE35BA"/>
    <w:rsid w:val="00BE44D8"/>
    <w:rsid w:val="00BE49C8"/>
    <w:rsid w:val="00BF017E"/>
    <w:rsid w:val="00BF1C81"/>
    <w:rsid w:val="00BF2242"/>
    <w:rsid w:val="00BF2480"/>
    <w:rsid w:val="00BF2F79"/>
    <w:rsid w:val="00BF4886"/>
    <w:rsid w:val="00BF5B50"/>
    <w:rsid w:val="00BF616A"/>
    <w:rsid w:val="00BF645A"/>
    <w:rsid w:val="00BF7D2D"/>
    <w:rsid w:val="00C017BA"/>
    <w:rsid w:val="00C02431"/>
    <w:rsid w:val="00C05AC2"/>
    <w:rsid w:val="00C05C1E"/>
    <w:rsid w:val="00C06723"/>
    <w:rsid w:val="00C06E54"/>
    <w:rsid w:val="00C10323"/>
    <w:rsid w:val="00C1063C"/>
    <w:rsid w:val="00C1221A"/>
    <w:rsid w:val="00C13DBE"/>
    <w:rsid w:val="00C17EF2"/>
    <w:rsid w:val="00C21BD3"/>
    <w:rsid w:val="00C23B1C"/>
    <w:rsid w:val="00C242A4"/>
    <w:rsid w:val="00C25010"/>
    <w:rsid w:val="00C26EAF"/>
    <w:rsid w:val="00C26FB7"/>
    <w:rsid w:val="00C34EED"/>
    <w:rsid w:val="00C350B3"/>
    <w:rsid w:val="00C37589"/>
    <w:rsid w:val="00C37EC0"/>
    <w:rsid w:val="00C400EB"/>
    <w:rsid w:val="00C409C3"/>
    <w:rsid w:val="00C4121C"/>
    <w:rsid w:val="00C43972"/>
    <w:rsid w:val="00C44ADD"/>
    <w:rsid w:val="00C44F9B"/>
    <w:rsid w:val="00C452FD"/>
    <w:rsid w:val="00C46E91"/>
    <w:rsid w:val="00C4777E"/>
    <w:rsid w:val="00C47FA4"/>
    <w:rsid w:val="00C52AF7"/>
    <w:rsid w:val="00C52EB2"/>
    <w:rsid w:val="00C53486"/>
    <w:rsid w:val="00C53FD6"/>
    <w:rsid w:val="00C578B0"/>
    <w:rsid w:val="00C57D0E"/>
    <w:rsid w:val="00C615E9"/>
    <w:rsid w:val="00C63022"/>
    <w:rsid w:val="00C63FF4"/>
    <w:rsid w:val="00C64CBF"/>
    <w:rsid w:val="00C65B57"/>
    <w:rsid w:val="00C65FA6"/>
    <w:rsid w:val="00C66ADE"/>
    <w:rsid w:val="00C7219A"/>
    <w:rsid w:val="00C72920"/>
    <w:rsid w:val="00C73DD6"/>
    <w:rsid w:val="00C75826"/>
    <w:rsid w:val="00C76182"/>
    <w:rsid w:val="00C77F7E"/>
    <w:rsid w:val="00C80B64"/>
    <w:rsid w:val="00C81D9C"/>
    <w:rsid w:val="00C8219E"/>
    <w:rsid w:val="00C84C3D"/>
    <w:rsid w:val="00C84F66"/>
    <w:rsid w:val="00C85BF9"/>
    <w:rsid w:val="00C863CC"/>
    <w:rsid w:val="00C877F0"/>
    <w:rsid w:val="00C91EF1"/>
    <w:rsid w:val="00C92151"/>
    <w:rsid w:val="00C9289B"/>
    <w:rsid w:val="00C93769"/>
    <w:rsid w:val="00C93EF2"/>
    <w:rsid w:val="00C94BBC"/>
    <w:rsid w:val="00C94D4B"/>
    <w:rsid w:val="00C951C6"/>
    <w:rsid w:val="00C97ECF"/>
    <w:rsid w:val="00CA1089"/>
    <w:rsid w:val="00CA1B88"/>
    <w:rsid w:val="00CA589F"/>
    <w:rsid w:val="00CA6145"/>
    <w:rsid w:val="00CB4CED"/>
    <w:rsid w:val="00CB5E3C"/>
    <w:rsid w:val="00CC1C2E"/>
    <w:rsid w:val="00CC39CA"/>
    <w:rsid w:val="00CC619C"/>
    <w:rsid w:val="00CD0240"/>
    <w:rsid w:val="00CD1A9D"/>
    <w:rsid w:val="00CD1BCF"/>
    <w:rsid w:val="00CD3012"/>
    <w:rsid w:val="00CD30B2"/>
    <w:rsid w:val="00CD5BB0"/>
    <w:rsid w:val="00CD7156"/>
    <w:rsid w:val="00CD7CDC"/>
    <w:rsid w:val="00CE28E9"/>
    <w:rsid w:val="00CE3CB6"/>
    <w:rsid w:val="00CE3FAB"/>
    <w:rsid w:val="00CE5D29"/>
    <w:rsid w:val="00CE6B2B"/>
    <w:rsid w:val="00CE744E"/>
    <w:rsid w:val="00CF0186"/>
    <w:rsid w:val="00CF2823"/>
    <w:rsid w:val="00CF2831"/>
    <w:rsid w:val="00CF3D56"/>
    <w:rsid w:val="00CF3F3B"/>
    <w:rsid w:val="00CF4211"/>
    <w:rsid w:val="00CF4314"/>
    <w:rsid w:val="00CF4EF9"/>
    <w:rsid w:val="00CF66F1"/>
    <w:rsid w:val="00CF722A"/>
    <w:rsid w:val="00CF72FD"/>
    <w:rsid w:val="00D005B8"/>
    <w:rsid w:val="00D015E9"/>
    <w:rsid w:val="00D031D8"/>
    <w:rsid w:val="00D03222"/>
    <w:rsid w:val="00D033F2"/>
    <w:rsid w:val="00D04E2E"/>
    <w:rsid w:val="00D05A93"/>
    <w:rsid w:val="00D10FDD"/>
    <w:rsid w:val="00D13200"/>
    <w:rsid w:val="00D1496C"/>
    <w:rsid w:val="00D17BE0"/>
    <w:rsid w:val="00D20FD8"/>
    <w:rsid w:val="00D226D8"/>
    <w:rsid w:val="00D22CDE"/>
    <w:rsid w:val="00D2582C"/>
    <w:rsid w:val="00D26B13"/>
    <w:rsid w:val="00D26EF6"/>
    <w:rsid w:val="00D3095F"/>
    <w:rsid w:val="00D3274B"/>
    <w:rsid w:val="00D353E8"/>
    <w:rsid w:val="00D361B4"/>
    <w:rsid w:val="00D42C41"/>
    <w:rsid w:val="00D4374A"/>
    <w:rsid w:val="00D43A0A"/>
    <w:rsid w:val="00D45227"/>
    <w:rsid w:val="00D45FAE"/>
    <w:rsid w:val="00D46A1C"/>
    <w:rsid w:val="00D47992"/>
    <w:rsid w:val="00D50245"/>
    <w:rsid w:val="00D50C9D"/>
    <w:rsid w:val="00D51DE8"/>
    <w:rsid w:val="00D5291E"/>
    <w:rsid w:val="00D5307C"/>
    <w:rsid w:val="00D565DF"/>
    <w:rsid w:val="00D577F7"/>
    <w:rsid w:val="00D607CC"/>
    <w:rsid w:val="00D607D5"/>
    <w:rsid w:val="00D628D3"/>
    <w:rsid w:val="00D650F2"/>
    <w:rsid w:val="00D6656A"/>
    <w:rsid w:val="00D67597"/>
    <w:rsid w:val="00D70CC5"/>
    <w:rsid w:val="00D73652"/>
    <w:rsid w:val="00D7379C"/>
    <w:rsid w:val="00D73FC6"/>
    <w:rsid w:val="00D75643"/>
    <w:rsid w:val="00D75725"/>
    <w:rsid w:val="00D75E53"/>
    <w:rsid w:val="00D770D3"/>
    <w:rsid w:val="00D77201"/>
    <w:rsid w:val="00D77CAE"/>
    <w:rsid w:val="00D801EB"/>
    <w:rsid w:val="00D801F8"/>
    <w:rsid w:val="00D826A2"/>
    <w:rsid w:val="00D842F2"/>
    <w:rsid w:val="00D84AE8"/>
    <w:rsid w:val="00D863D0"/>
    <w:rsid w:val="00D86824"/>
    <w:rsid w:val="00D90A79"/>
    <w:rsid w:val="00D90FAA"/>
    <w:rsid w:val="00D91743"/>
    <w:rsid w:val="00D94511"/>
    <w:rsid w:val="00D95169"/>
    <w:rsid w:val="00D95565"/>
    <w:rsid w:val="00D965BA"/>
    <w:rsid w:val="00DA0558"/>
    <w:rsid w:val="00DA0E86"/>
    <w:rsid w:val="00DA1630"/>
    <w:rsid w:val="00DA1932"/>
    <w:rsid w:val="00DA24C8"/>
    <w:rsid w:val="00DA28D7"/>
    <w:rsid w:val="00DA362B"/>
    <w:rsid w:val="00DA4D94"/>
    <w:rsid w:val="00DA4E6C"/>
    <w:rsid w:val="00DA6BBB"/>
    <w:rsid w:val="00DA7C93"/>
    <w:rsid w:val="00DB1FFF"/>
    <w:rsid w:val="00DB3027"/>
    <w:rsid w:val="00DB4022"/>
    <w:rsid w:val="00DB55EE"/>
    <w:rsid w:val="00DB5742"/>
    <w:rsid w:val="00DB59E9"/>
    <w:rsid w:val="00DC00CB"/>
    <w:rsid w:val="00DC13D0"/>
    <w:rsid w:val="00DC22CD"/>
    <w:rsid w:val="00DC3F49"/>
    <w:rsid w:val="00DC45DE"/>
    <w:rsid w:val="00DC6463"/>
    <w:rsid w:val="00DD004D"/>
    <w:rsid w:val="00DD7405"/>
    <w:rsid w:val="00DE1515"/>
    <w:rsid w:val="00DE1FC1"/>
    <w:rsid w:val="00DE4ABF"/>
    <w:rsid w:val="00DE6B9A"/>
    <w:rsid w:val="00DE723B"/>
    <w:rsid w:val="00DE76A1"/>
    <w:rsid w:val="00DF024E"/>
    <w:rsid w:val="00DF1626"/>
    <w:rsid w:val="00DF2207"/>
    <w:rsid w:val="00DF2359"/>
    <w:rsid w:val="00DF3AA6"/>
    <w:rsid w:val="00DF3EE4"/>
    <w:rsid w:val="00DF7C0C"/>
    <w:rsid w:val="00E0049D"/>
    <w:rsid w:val="00E007DF"/>
    <w:rsid w:val="00E01F56"/>
    <w:rsid w:val="00E0558C"/>
    <w:rsid w:val="00E05FD5"/>
    <w:rsid w:val="00E10D3C"/>
    <w:rsid w:val="00E12FBB"/>
    <w:rsid w:val="00E13F70"/>
    <w:rsid w:val="00E14D67"/>
    <w:rsid w:val="00E151AE"/>
    <w:rsid w:val="00E15F87"/>
    <w:rsid w:val="00E16D70"/>
    <w:rsid w:val="00E172BE"/>
    <w:rsid w:val="00E1730A"/>
    <w:rsid w:val="00E17A52"/>
    <w:rsid w:val="00E2002B"/>
    <w:rsid w:val="00E209F1"/>
    <w:rsid w:val="00E20BC7"/>
    <w:rsid w:val="00E21CE1"/>
    <w:rsid w:val="00E22040"/>
    <w:rsid w:val="00E22F23"/>
    <w:rsid w:val="00E23C61"/>
    <w:rsid w:val="00E24928"/>
    <w:rsid w:val="00E26636"/>
    <w:rsid w:val="00E276E9"/>
    <w:rsid w:val="00E30FB4"/>
    <w:rsid w:val="00E315EC"/>
    <w:rsid w:val="00E32144"/>
    <w:rsid w:val="00E33D28"/>
    <w:rsid w:val="00E37EBD"/>
    <w:rsid w:val="00E40F82"/>
    <w:rsid w:val="00E410A8"/>
    <w:rsid w:val="00E42590"/>
    <w:rsid w:val="00E42724"/>
    <w:rsid w:val="00E44D3E"/>
    <w:rsid w:val="00E4514A"/>
    <w:rsid w:val="00E46889"/>
    <w:rsid w:val="00E47527"/>
    <w:rsid w:val="00E53C3B"/>
    <w:rsid w:val="00E53FA2"/>
    <w:rsid w:val="00E60156"/>
    <w:rsid w:val="00E606C1"/>
    <w:rsid w:val="00E60838"/>
    <w:rsid w:val="00E62199"/>
    <w:rsid w:val="00E638F5"/>
    <w:rsid w:val="00E64E7F"/>
    <w:rsid w:val="00E65886"/>
    <w:rsid w:val="00E667B0"/>
    <w:rsid w:val="00E66EBB"/>
    <w:rsid w:val="00E6755E"/>
    <w:rsid w:val="00E731B2"/>
    <w:rsid w:val="00E80E8A"/>
    <w:rsid w:val="00E8180A"/>
    <w:rsid w:val="00E81AEE"/>
    <w:rsid w:val="00E83872"/>
    <w:rsid w:val="00E8529D"/>
    <w:rsid w:val="00E8700D"/>
    <w:rsid w:val="00E90D38"/>
    <w:rsid w:val="00E91772"/>
    <w:rsid w:val="00E917D1"/>
    <w:rsid w:val="00E945C3"/>
    <w:rsid w:val="00E977DD"/>
    <w:rsid w:val="00EA0709"/>
    <w:rsid w:val="00EA3316"/>
    <w:rsid w:val="00EA570E"/>
    <w:rsid w:val="00EA7876"/>
    <w:rsid w:val="00EB1A14"/>
    <w:rsid w:val="00EB2295"/>
    <w:rsid w:val="00EB2E65"/>
    <w:rsid w:val="00EB33D8"/>
    <w:rsid w:val="00EB5801"/>
    <w:rsid w:val="00EB6AEB"/>
    <w:rsid w:val="00EC44FB"/>
    <w:rsid w:val="00EC5127"/>
    <w:rsid w:val="00EC52E7"/>
    <w:rsid w:val="00ED0018"/>
    <w:rsid w:val="00ED0463"/>
    <w:rsid w:val="00ED0C20"/>
    <w:rsid w:val="00ED1358"/>
    <w:rsid w:val="00ED2BBD"/>
    <w:rsid w:val="00ED3F6E"/>
    <w:rsid w:val="00ED6A1B"/>
    <w:rsid w:val="00ED7E45"/>
    <w:rsid w:val="00EE0D8A"/>
    <w:rsid w:val="00EE2DDA"/>
    <w:rsid w:val="00EE3B55"/>
    <w:rsid w:val="00EE4D21"/>
    <w:rsid w:val="00EE6768"/>
    <w:rsid w:val="00EE7289"/>
    <w:rsid w:val="00EE7ECE"/>
    <w:rsid w:val="00EF1679"/>
    <w:rsid w:val="00EF2242"/>
    <w:rsid w:val="00EF3792"/>
    <w:rsid w:val="00EF54F9"/>
    <w:rsid w:val="00F0054C"/>
    <w:rsid w:val="00F010C6"/>
    <w:rsid w:val="00F0150E"/>
    <w:rsid w:val="00F01E7B"/>
    <w:rsid w:val="00F02C2F"/>
    <w:rsid w:val="00F03D80"/>
    <w:rsid w:val="00F03D8F"/>
    <w:rsid w:val="00F041AE"/>
    <w:rsid w:val="00F057A6"/>
    <w:rsid w:val="00F0730B"/>
    <w:rsid w:val="00F12C66"/>
    <w:rsid w:val="00F14949"/>
    <w:rsid w:val="00F15D18"/>
    <w:rsid w:val="00F16757"/>
    <w:rsid w:val="00F16B03"/>
    <w:rsid w:val="00F16B41"/>
    <w:rsid w:val="00F219E2"/>
    <w:rsid w:val="00F242E7"/>
    <w:rsid w:val="00F252F4"/>
    <w:rsid w:val="00F266F0"/>
    <w:rsid w:val="00F32A55"/>
    <w:rsid w:val="00F348FA"/>
    <w:rsid w:val="00F355C4"/>
    <w:rsid w:val="00F411D6"/>
    <w:rsid w:val="00F41446"/>
    <w:rsid w:val="00F418EB"/>
    <w:rsid w:val="00F423B2"/>
    <w:rsid w:val="00F4331F"/>
    <w:rsid w:val="00F44D9C"/>
    <w:rsid w:val="00F4654C"/>
    <w:rsid w:val="00F46755"/>
    <w:rsid w:val="00F51E78"/>
    <w:rsid w:val="00F52D83"/>
    <w:rsid w:val="00F52E88"/>
    <w:rsid w:val="00F53493"/>
    <w:rsid w:val="00F53F55"/>
    <w:rsid w:val="00F54484"/>
    <w:rsid w:val="00F562B2"/>
    <w:rsid w:val="00F564D2"/>
    <w:rsid w:val="00F56EAD"/>
    <w:rsid w:val="00F60241"/>
    <w:rsid w:val="00F623E3"/>
    <w:rsid w:val="00F629B9"/>
    <w:rsid w:val="00F64A04"/>
    <w:rsid w:val="00F71866"/>
    <w:rsid w:val="00F71A8B"/>
    <w:rsid w:val="00F72615"/>
    <w:rsid w:val="00F72CDF"/>
    <w:rsid w:val="00F75A67"/>
    <w:rsid w:val="00F75B40"/>
    <w:rsid w:val="00F81A19"/>
    <w:rsid w:val="00F831D6"/>
    <w:rsid w:val="00F8513B"/>
    <w:rsid w:val="00F86255"/>
    <w:rsid w:val="00F8725B"/>
    <w:rsid w:val="00F87F00"/>
    <w:rsid w:val="00F930D4"/>
    <w:rsid w:val="00F932E3"/>
    <w:rsid w:val="00F9460A"/>
    <w:rsid w:val="00F94B89"/>
    <w:rsid w:val="00F94DDD"/>
    <w:rsid w:val="00F962ED"/>
    <w:rsid w:val="00F96904"/>
    <w:rsid w:val="00F975D8"/>
    <w:rsid w:val="00FA0A36"/>
    <w:rsid w:val="00FA1185"/>
    <w:rsid w:val="00FA3E53"/>
    <w:rsid w:val="00FA7E68"/>
    <w:rsid w:val="00FB026F"/>
    <w:rsid w:val="00FB19D1"/>
    <w:rsid w:val="00FB48DA"/>
    <w:rsid w:val="00FC0E9A"/>
    <w:rsid w:val="00FC3693"/>
    <w:rsid w:val="00FC393F"/>
    <w:rsid w:val="00FC3E14"/>
    <w:rsid w:val="00FC4AA7"/>
    <w:rsid w:val="00FC6E87"/>
    <w:rsid w:val="00FC7174"/>
    <w:rsid w:val="00FD1CB6"/>
    <w:rsid w:val="00FD31AF"/>
    <w:rsid w:val="00FD3481"/>
    <w:rsid w:val="00FD3FAA"/>
    <w:rsid w:val="00FD4BF8"/>
    <w:rsid w:val="00FD6EA5"/>
    <w:rsid w:val="00FD75CC"/>
    <w:rsid w:val="00FE05D0"/>
    <w:rsid w:val="00FE0635"/>
    <w:rsid w:val="00FE09A8"/>
    <w:rsid w:val="00FE1DD5"/>
    <w:rsid w:val="00FE267F"/>
    <w:rsid w:val="00FE668F"/>
    <w:rsid w:val="00FE67CB"/>
    <w:rsid w:val="00FF1246"/>
    <w:rsid w:val="00FF140A"/>
    <w:rsid w:val="00FF2287"/>
    <w:rsid w:val="00FF2DE1"/>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25112"/>
  <w15:chartTrackingRefBased/>
  <w15:docId w15:val="{B4EDC3E0-43E3-42D7-8A19-7370C56E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F7"/>
    <w:pPr>
      <w:spacing w:after="40" w:line="259" w:lineRule="auto"/>
    </w:pPr>
    <w:rPr>
      <w:rFonts w:ascii="Times New Roman" w:hAnsi="Times New Roman"/>
      <w:sz w:val="24"/>
      <w:szCs w:val="22"/>
    </w:rPr>
  </w:style>
  <w:style w:type="paragraph" w:styleId="Heading1">
    <w:name w:val="heading 1"/>
    <w:basedOn w:val="Normal"/>
    <w:next w:val="Normal"/>
    <w:link w:val="Heading1Char"/>
    <w:uiPriority w:val="9"/>
    <w:qFormat/>
    <w:rsid w:val="000A265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A265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E32144"/>
    <w:pPr>
      <w:keepNext/>
      <w:keepLines/>
      <w:spacing w:before="40" w:after="0"/>
      <w:outlineLvl w:val="2"/>
    </w:pPr>
    <w:rPr>
      <w:rFonts w:ascii="Cambria" w:eastAsia="Times New Roman" w:hAnsi="Cambria"/>
      <w:b/>
      <w:bCs/>
      <w:color w:val="4F81BD"/>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CB6"/>
    <w:pPr>
      <w:ind w:left="720"/>
      <w:contextualSpacing/>
    </w:pPr>
  </w:style>
  <w:style w:type="paragraph" w:styleId="Header">
    <w:name w:val="header"/>
    <w:basedOn w:val="Normal"/>
    <w:link w:val="HeaderChar"/>
    <w:uiPriority w:val="99"/>
    <w:unhideWhenUsed/>
    <w:rsid w:val="004030A6"/>
    <w:pPr>
      <w:tabs>
        <w:tab w:val="center" w:pos="4680"/>
        <w:tab w:val="right" w:pos="9360"/>
      </w:tabs>
    </w:pPr>
  </w:style>
  <w:style w:type="character" w:customStyle="1" w:styleId="HeaderChar">
    <w:name w:val="Header Char"/>
    <w:link w:val="Header"/>
    <w:uiPriority w:val="99"/>
    <w:rsid w:val="004030A6"/>
    <w:rPr>
      <w:sz w:val="22"/>
      <w:szCs w:val="22"/>
    </w:rPr>
  </w:style>
  <w:style w:type="paragraph" w:styleId="Footer">
    <w:name w:val="footer"/>
    <w:basedOn w:val="Normal"/>
    <w:link w:val="FooterChar"/>
    <w:uiPriority w:val="99"/>
    <w:unhideWhenUsed/>
    <w:rsid w:val="004030A6"/>
    <w:pPr>
      <w:tabs>
        <w:tab w:val="center" w:pos="4680"/>
        <w:tab w:val="right" w:pos="9360"/>
      </w:tabs>
    </w:pPr>
  </w:style>
  <w:style w:type="character" w:customStyle="1" w:styleId="FooterChar">
    <w:name w:val="Footer Char"/>
    <w:link w:val="Footer"/>
    <w:uiPriority w:val="99"/>
    <w:rsid w:val="004030A6"/>
    <w:rPr>
      <w:sz w:val="22"/>
      <w:szCs w:val="22"/>
    </w:rPr>
  </w:style>
  <w:style w:type="paragraph" w:styleId="NoSpacing">
    <w:name w:val="No Spacing"/>
    <w:link w:val="NoSpacingChar"/>
    <w:uiPriority w:val="1"/>
    <w:qFormat/>
    <w:rsid w:val="004D04F1"/>
    <w:rPr>
      <w:sz w:val="22"/>
      <w:szCs w:val="22"/>
      <w:lang w:val="en-GB"/>
    </w:rPr>
  </w:style>
  <w:style w:type="character" w:styleId="Hyperlink">
    <w:name w:val="Hyperlink"/>
    <w:uiPriority w:val="99"/>
    <w:unhideWhenUsed/>
    <w:rsid w:val="004D04F1"/>
    <w:rPr>
      <w:color w:val="0000FF"/>
      <w:u w:val="single"/>
    </w:rPr>
  </w:style>
  <w:style w:type="table" w:styleId="TableGrid">
    <w:name w:val="Table Grid"/>
    <w:basedOn w:val="TableNormal"/>
    <w:uiPriority w:val="59"/>
    <w:rsid w:val="00A05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62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6200"/>
    <w:rPr>
      <w:rFonts w:ascii="Tahoma" w:hAnsi="Tahoma" w:cs="Tahoma"/>
      <w:sz w:val="16"/>
      <w:szCs w:val="16"/>
    </w:rPr>
  </w:style>
  <w:style w:type="paragraph" w:styleId="NormalWeb">
    <w:name w:val="Normal (Web)"/>
    <w:basedOn w:val="Normal"/>
    <w:uiPriority w:val="99"/>
    <w:unhideWhenUsed/>
    <w:rsid w:val="00F75A67"/>
    <w:pPr>
      <w:spacing w:before="100" w:beforeAutospacing="1" w:after="100" w:afterAutospacing="1" w:line="240" w:lineRule="auto"/>
    </w:pPr>
    <w:rPr>
      <w:rFonts w:eastAsia="Times New Roman"/>
      <w:szCs w:val="24"/>
    </w:rPr>
  </w:style>
  <w:style w:type="character" w:customStyle="1" w:styleId="UnresolvedMention1">
    <w:name w:val="Unresolved Mention1"/>
    <w:uiPriority w:val="99"/>
    <w:semiHidden/>
    <w:unhideWhenUsed/>
    <w:rsid w:val="00F75A67"/>
    <w:rPr>
      <w:color w:val="605E5C"/>
      <w:shd w:val="clear" w:color="auto" w:fill="E1DFDD"/>
    </w:rPr>
  </w:style>
  <w:style w:type="character" w:styleId="Strong">
    <w:name w:val="Strong"/>
    <w:uiPriority w:val="22"/>
    <w:qFormat/>
    <w:rsid w:val="002E0C49"/>
    <w:rPr>
      <w:b/>
      <w:bCs/>
    </w:rPr>
  </w:style>
  <w:style w:type="numbering" w:customStyle="1" w:styleId="ImportedStyle1">
    <w:name w:val="Imported Style 1"/>
    <w:rsid w:val="003615F1"/>
    <w:pPr>
      <w:numPr>
        <w:numId w:val="19"/>
      </w:numPr>
    </w:pPr>
  </w:style>
  <w:style w:type="numbering" w:customStyle="1" w:styleId="ImportedStyle11">
    <w:name w:val="Imported Style 11"/>
    <w:rsid w:val="00683649"/>
    <w:pPr>
      <w:numPr>
        <w:numId w:val="1"/>
      </w:numPr>
    </w:pPr>
  </w:style>
  <w:style w:type="character" w:customStyle="1" w:styleId="Heading1Char">
    <w:name w:val="Heading 1 Char"/>
    <w:link w:val="Heading1"/>
    <w:uiPriority w:val="9"/>
    <w:rsid w:val="000A2653"/>
    <w:rPr>
      <w:rFonts w:ascii="Cambria" w:eastAsia="Times New Roman" w:hAnsi="Cambria" w:cs="Times New Roman"/>
      <w:b/>
      <w:bCs/>
      <w:kern w:val="32"/>
      <w:sz w:val="32"/>
      <w:szCs w:val="32"/>
    </w:rPr>
  </w:style>
  <w:style w:type="character" w:customStyle="1" w:styleId="Heading2Char">
    <w:name w:val="Heading 2 Char"/>
    <w:link w:val="Heading2"/>
    <w:uiPriority w:val="9"/>
    <w:rsid w:val="000A2653"/>
    <w:rPr>
      <w:rFonts w:ascii="Cambria" w:eastAsia="Times New Roman" w:hAnsi="Cambria" w:cs="Times New Roman"/>
      <w:b/>
      <w:bCs/>
      <w:i/>
      <w:iCs/>
      <w:sz w:val="28"/>
      <w:szCs w:val="28"/>
    </w:rPr>
  </w:style>
  <w:style w:type="paragraph" w:styleId="TOCHeading">
    <w:name w:val="TOC Heading"/>
    <w:basedOn w:val="Heading1"/>
    <w:next w:val="Normal"/>
    <w:uiPriority w:val="39"/>
    <w:unhideWhenUsed/>
    <w:qFormat/>
    <w:rsid w:val="000B7DE6"/>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unhideWhenUsed/>
    <w:rsid w:val="000B7DE6"/>
  </w:style>
  <w:style w:type="paragraph" w:styleId="TOC2">
    <w:name w:val="toc 2"/>
    <w:basedOn w:val="Normal"/>
    <w:next w:val="Normal"/>
    <w:autoRedefine/>
    <w:uiPriority w:val="39"/>
    <w:unhideWhenUsed/>
    <w:rsid w:val="000B7DE6"/>
    <w:pPr>
      <w:ind w:left="220"/>
    </w:pPr>
  </w:style>
  <w:style w:type="numbering" w:customStyle="1" w:styleId="NoList1">
    <w:name w:val="No List1"/>
    <w:next w:val="NoList"/>
    <w:uiPriority w:val="99"/>
    <w:semiHidden/>
    <w:unhideWhenUsed/>
    <w:rsid w:val="00ED7E45"/>
  </w:style>
  <w:style w:type="table" w:customStyle="1" w:styleId="TableGrid1">
    <w:name w:val="Table Grid1"/>
    <w:basedOn w:val="TableNormal"/>
    <w:next w:val="TableGrid"/>
    <w:uiPriority w:val="59"/>
    <w:rsid w:val="00ED7E4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ED7E45"/>
    <w:rPr>
      <w:sz w:val="22"/>
      <w:szCs w:val="22"/>
      <w:lang w:val="en-GB"/>
    </w:rPr>
  </w:style>
  <w:style w:type="numbering" w:customStyle="1" w:styleId="NoList2">
    <w:name w:val="No List2"/>
    <w:next w:val="NoList"/>
    <w:uiPriority w:val="99"/>
    <w:semiHidden/>
    <w:unhideWhenUsed/>
    <w:rsid w:val="0088549C"/>
  </w:style>
  <w:style w:type="table" w:customStyle="1" w:styleId="TableGrid2">
    <w:name w:val="Table Grid2"/>
    <w:basedOn w:val="TableNormal"/>
    <w:next w:val="TableGrid"/>
    <w:uiPriority w:val="59"/>
    <w:rsid w:val="0088549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D77201"/>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rPr>
  </w:style>
  <w:style w:type="table" w:customStyle="1" w:styleId="TableGrid3">
    <w:name w:val="Table Grid3"/>
    <w:basedOn w:val="TableNormal"/>
    <w:next w:val="TableGrid"/>
    <w:uiPriority w:val="59"/>
    <w:rsid w:val="00D7720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953BA"/>
    <w:pPr>
      <w:numPr>
        <w:numId w:val="28"/>
      </w:num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3BA"/>
    <w:rPr>
      <w:rFonts w:ascii="Times New Roman" w:eastAsiaTheme="majorEastAsia" w:hAnsi="Times New Roman" w:cstheme="majorBidi"/>
      <w:spacing w:val="-10"/>
      <w:kern w:val="28"/>
      <w:sz w:val="56"/>
      <w:szCs w:val="56"/>
    </w:rPr>
  </w:style>
  <w:style w:type="paragraph" w:styleId="Revision">
    <w:name w:val="Revision"/>
    <w:hidden/>
    <w:uiPriority w:val="99"/>
    <w:semiHidden/>
    <w:rsid w:val="00A37537"/>
    <w:rPr>
      <w:sz w:val="22"/>
      <w:szCs w:val="22"/>
    </w:rPr>
  </w:style>
  <w:style w:type="character" w:styleId="CommentReference">
    <w:name w:val="annotation reference"/>
    <w:basedOn w:val="DefaultParagraphFont"/>
    <w:uiPriority w:val="99"/>
    <w:semiHidden/>
    <w:unhideWhenUsed/>
    <w:rsid w:val="00A37537"/>
    <w:rPr>
      <w:sz w:val="16"/>
      <w:szCs w:val="16"/>
    </w:rPr>
  </w:style>
  <w:style w:type="paragraph" w:styleId="CommentText">
    <w:name w:val="annotation text"/>
    <w:basedOn w:val="Normal"/>
    <w:link w:val="CommentTextChar"/>
    <w:uiPriority w:val="99"/>
    <w:semiHidden/>
    <w:unhideWhenUsed/>
    <w:rsid w:val="00A37537"/>
    <w:pPr>
      <w:spacing w:line="240" w:lineRule="auto"/>
    </w:pPr>
    <w:rPr>
      <w:sz w:val="20"/>
      <w:szCs w:val="20"/>
    </w:rPr>
  </w:style>
  <w:style w:type="character" w:customStyle="1" w:styleId="CommentTextChar">
    <w:name w:val="Comment Text Char"/>
    <w:basedOn w:val="DefaultParagraphFont"/>
    <w:link w:val="CommentText"/>
    <w:uiPriority w:val="99"/>
    <w:semiHidden/>
    <w:rsid w:val="00A37537"/>
  </w:style>
  <w:style w:type="paragraph" w:styleId="CommentSubject">
    <w:name w:val="annotation subject"/>
    <w:basedOn w:val="CommentText"/>
    <w:next w:val="CommentText"/>
    <w:link w:val="CommentSubjectChar"/>
    <w:uiPriority w:val="99"/>
    <w:semiHidden/>
    <w:unhideWhenUsed/>
    <w:rsid w:val="00A37537"/>
    <w:rPr>
      <w:b/>
      <w:bCs/>
    </w:rPr>
  </w:style>
  <w:style w:type="character" w:customStyle="1" w:styleId="CommentSubjectChar">
    <w:name w:val="Comment Subject Char"/>
    <w:basedOn w:val="CommentTextChar"/>
    <w:link w:val="CommentSubject"/>
    <w:uiPriority w:val="99"/>
    <w:semiHidden/>
    <w:rsid w:val="00A37537"/>
    <w:rPr>
      <w:b/>
      <w:bCs/>
    </w:rPr>
  </w:style>
  <w:style w:type="character" w:styleId="IntenseEmphasis">
    <w:name w:val="Intense Emphasis"/>
    <w:basedOn w:val="DefaultParagraphFont"/>
    <w:uiPriority w:val="21"/>
    <w:qFormat/>
    <w:rsid w:val="005E4F46"/>
    <w:rPr>
      <w:i/>
      <w:iCs/>
      <w:color w:val="5B9BD5" w:themeColor="accent1"/>
    </w:rPr>
  </w:style>
  <w:style w:type="paragraph" w:customStyle="1" w:styleId="Default">
    <w:name w:val="Default"/>
    <w:rsid w:val="003B5FF7"/>
    <w:pPr>
      <w:autoSpaceDE w:val="0"/>
      <w:autoSpaceDN w:val="0"/>
      <w:adjustRightInd w:val="0"/>
    </w:pPr>
    <w:rPr>
      <w:rFonts w:ascii="Cambria" w:hAnsi="Cambria" w:cs="Cambria"/>
      <w:color w:val="000000"/>
      <w:sz w:val="24"/>
      <w:szCs w:val="24"/>
    </w:rPr>
  </w:style>
  <w:style w:type="paragraph" w:customStyle="1" w:styleId="Heading31">
    <w:name w:val="Heading 31"/>
    <w:basedOn w:val="Normal"/>
    <w:next w:val="Normal"/>
    <w:uiPriority w:val="9"/>
    <w:unhideWhenUsed/>
    <w:qFormat/>
    <w:rsid w:val="00E32144"/>
    <w:pPr>
      <w:keepNext/>
      <w:keepLines/>
      <w:spacing w:before="200" w:after="0" w:line="276" w:lineRule="auto"/>
      <w:outlineLvl w:val="2"/>
    </w:pPr>
    <w:rPr>
      <w:rFonts w:ascii="Cambria" w:eastAsia="Times New Roman" w:hAnsi="Cambria"/>
      <w:b/>
      <w:bCs/>
      <w:color w:val="4F81BD"/>
      <w:sz w:val="22"/>
    </w:rPr>
  </w:style>
  <w:style w:type="numbering" w:customStyle="1" w:styleId="NoList3">
    <w:name w:val="No List3"/>
    <w:next w:val="NoList"/>
    <w:uiPriority w:val="99"/>
    <w:semiHidden/>
    <w:unhideWhenUsed/>
    <w:rsid w:val="00E32144"/>
  </w:style>
  <w:style w:type="character" w:customStyle="1" w:styleId="Heading3Char">
    <w:name w:val="Heading 3 Char"/>
    <w:basedOn w:val="DefaultParagraphFont"/>
    <w:link w:val="Heading3"/>
    <w:uiPriority w:val="9"/>
    <w:rsid w:val="00E32144"/>
    <w:rPr>
      <w:rFonts w:ascii="Cambria" w:eastAsia="Times New Roman" w:hAnsi="Cambria" w:cs="Times New Roman"/>
      <w:b/>
      <w:bCs/>
      <w:color w:val="4F81BD"/>
    </w:rPr>
  </w:style>
  <w:style w:type="table" w:customStyle="1" w:styleId="TableGrid4">
    <w:name w:val="Table Grid4"/>
    <w:basedOn w:val="TableNormal"/>
    <w:next w:val="TableGrid"/>
    <w:uiPriority w:val="59"/>
    <w:rsid w:val="00E321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321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31">
    <w:name w:val="TOC 31"/>
    <w:basedOn w:val="Normal"/>
    <w:next w:val="Normal"/>
    <w:autoRedefine/>
    <w:uiPriority w:val="39"/>
    <w:unhideWhenUsed/>
    <w:rsid w:val="00E32144"/>
    <w:pPr>
      <w:spacing w:after="100"/>
      <w:ind w:left="440"/>
    </w:pPr>
    <w:rPr>
      <w:rFonts w:ascii="Calibri" w:hAnsi="Calibri"/>
      <w:sz w:val="22"/>
    </w:rPr>
  </w:style>
  <w:style w:type="paragraph" w:styleId="BodyText">
    <w:name w:val="Body Text"/>
    <w:basedOn w:val="Normal"/>
    <w:link w:val="BodyTextChar"/>
    <w:uiPriority w:val="1"/>
    <w:qFormat/>
    <w:rsid w:val="00E32144"/>
    <w:pPr>
      <w:widowControl w:val="0"/>
      <w:autoSpaceDE w:val="0"/>
      <w:autoSpaceDN w:val="0"/>
      <w:spacing w:after="0" w:line="240" w:lineRule="auto"/>
    </w:pPr>
    <w:rPr>
      <w:rFonts w:eastAsia="Times New Roman"/>
      <w:szCs w:val="24"/>
    </w:rPr>
  </w:style>
  <w:style w:type="character" w:customStyle="1" w:styleId="BodyTextChar">
    <w:name w:val="Body Text Char"/>
    <w:basedOn w:val="DefaultParagraphFont"/>
    <w:link w:val="BodyText"/>
    <w:uiPriority w:val="1"/>
    <w:rsid w:val="00E32144"/>
    <w:rPr>
      <w:rFonts w:ascii="Times New Roman" w:eastAsia="Times New Roman" w:hAnsi="Times New Roman"/>
      <w:sz w:val="24"/>
      <w:szCs w:val="24"/>
    </w:rPr>
  </w:style>
  <w:style w:type="paragraph" w:customStyle="1" w:styleId="TOC41">
    <w:name w:val="TOC 41"/>
    <w:basedOn w:val="Normal"/>
    <w:next w:val="Normal"/>
    <w:autoRedefine/>
    <w:uiPriority w:val="39"/>
    <w:unhideWhenUsed/>
    <w:rsid w:val="00E32144"/>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E32144"/>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E32144"/>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E32144"/>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E32144"/>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E32144"/>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E3214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962ED"/>
    <w:pPr>
      <w:spacing w:after="100"/>
      <w:ind w:left="440"/>
    </w:pPr>
    <w:rPr>
      <w:rFonts w:asciiTheme="minorHAnsi" w:eastAsiaTheme="minorEastAsia" w:hAnsiTheme="minorHAnsi" w:cstheme="minorBidi"/>
      <w:sz w:val="22"/>
    </w:rPr>
  </w:style>
  <w:style w:type="paragraph" w:styleId="TOC4">
    <w:name w:val="toc 4"/>
    <w:basedOn w:val="Normal"/>
    <w:next w:val="Normal"/>
    <w:autoRedefine/>
    <w:uiPriority w:val="39"/>
    <w:unhideWhenUsed/>
    <w:rsid w:val="00F962ED"/>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962ED"/>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962ED"/>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962ED"/>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962ED"/>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962ED"/>
    <w:pPr>
      <w:spacing w:after="100"/>
      <w:ind w:left="1760"/>
    </w:pPr>
    <w:rPr>
      <w:rFonts w:asciiTheme="minorHAnsi" w:eastAsiaTheme="minorEastAsia" w:hAnsiTheme="minorHAnsi" w:cstheme="minorBidi"/>
      <w:sz w:val="22"/>
    </w:rPr>
  </w:style>
  <w:style w:type="numbering" w:customStyle="1" w:styleId="NoList4">
    <w:name w:val="No List4"/>
    <w:next w:val="NoList"/>
    <w:uiPriority w:val="99"/>
    <w:semiHidden/>
    <w:unhideWhenUsed/>
    <w:rsid w:val="0016620D"/>
  </w:style>
  <w:style w:type="table" w:customStyle="1" w:styleId="TableGrid5">
    <w:name w:val="Table Grid5"/>
    <w:basedOn w:val="TableNormal"/>
    <w:next w:val="TableGrid"/>
    <w:uiPriority w:val="59"/>
    <w:rsid w:val="0016620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20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3812">
      <w:bodyDiv w:val="1"/>
      <w:marLeft w:val="0"/>
      <w:marRight w:val="0"/>
      <w:marTop w:val="0"/>
      <w:marBottom w:val="0"/>
      <w:divBdr>
        <w:top w:val="none" w:sz="0" w:space="0" w:color="auto"/>
        <w:left w:val="none" w:sz="0" w:space="0" w:color="auto"/>
        <w:bottom w:val="none" w:sz="0" w:space="0" w:color="auto"/>
        <w:right w:val="none" w:sz="0" w:space="0" w:color="auto"/>
      </w:divBdr>
    </w:div>
    <w:div w:id="279577947">
      <w:bodyDiv w:val="1"/>
      <w:marLeft w:val="0"/>
      <w:marRight w:val="0"/>
      <w:marTop w:val="0"/>
      <w:marBottom w:val="0"/>
      <w:divBdr>
        <w:top w:val="none" w:sz="0" w:space="0" w:color="auto"/>
        <w:left w:val="none" w:sz="0" w:space="0" w:color="auto"/>
        <w:bottom w:val="none" w:sz="0" w:space="0" w:color="auto"/>
        <w:right w:val="none" w:sz="0" w:space="0" w:color="auto"/>
      </w:divBdr>
    </w:div>
    <w:div w:id="901409688">
      <w:bodyDiv w:val="1"/>
      <w:marLeft w:val="0"/>
      <w:marRight w:val="0"/>
      <w:marTop w:val="0"/>
      <w:marBottom w:val="0"/>
      <w:divBdr>
        <w:top w:val="none" w:sz="0" w:space="0" w:color="auto"/>
        <w:left w:val="none" w:sz="0" w:space="0" w:color="auto"/>
        <w:bottom w:val="none" w:sz="0" w:space="0" w:color="auto"/>
        <w:right w:val="none" w:sz="0" w:space="0" w:color="auto"/>
      </w:divBdr>
    </w:div>
    <w:div w:id="928932538">
      <w:bodyDiv w:val="1"/>
      <w:marLeft w:val="0"/>
      <w:marRight w:val="0"/>
      <w:marTop w:val="0"/>
      <w:marBottom w:val="0"/>
      <w:divBdr>
        <w:top w:val="none" w:sz="0" w:space="0" w:color="auto"/>
        <w:left w:val="none" w:sz="0" w:space="0" w:color="auto"/>
        <w:bottom w:val="none" w:sz="0" w:space="0" w:color="auto"/>
        <w:right w:val="none" w:sz="0" w:space="0" w:color="auto"/>
      </w:divBdr>
    </w:div>
    <w:div w:id="979772184">
      <w:bodyDiv w:val="1"/>
      <w:marLeft w:val="0"/>
      <w:marRight w:val="0"/>
      <w:marTop w:val="0"/>
      <w:marBottom w:val="0"/>
      <w:divBdr>
        <w:top w:val="none" w:sz="0" w:space="0" w:color="auto"/>
        <w:left w:val="none" w:sz="0" w:space="0" w:color="auto"/>
        <w:bottom w:val="none" w:sz="0" w:space="0" w:color="auto"/>
        <w:right w:val="none" w:sz="0" w:space="0" w:color="auto"/>
      </w:divBdr>
    </w:div>
    <w:div w:id="1070733242">
      <w:bodyDiv w:val="1"/>
      <w:marLeft w:val="0"/>
      <w:marRight w:val="0"/>
      <w:marTop w:val="0"/>
      <w:marBottom w:val="0"/>
      <w:divBdr>
        <w:top w:val="none" w:sz="0" w:space="0" w:color="auto"/>
        <w:left w:val="none" w:sz="0" w:space="0" w:color="auto"/>
        <w:bottom w:val="none" w:sz="0" w:space="0" w:color="auto"/>
        <w:right w:val="none" w:sz="0" w:space="0" w:color="auto"/>
      </w:divBdr>
    </w:div>
    <w:div w:id="1180043288">
      <w:bodyDiv w:val="1"/>
      <w:marLeft w:val="0"/>
      <w:marRight w:val="0"/>
      <w:marTop w:val="0"/>
      <w:marBottom w:val="0"/>
      <w:divBdr>
        <w:top w:val="none" w:sz="0" w:space="0" w:color="auto"/>
        <w:left w:val="none" w:sz="0" w:space="0" w:color="auto"/>
        <w:bottom w:val="none" w:sz="0" w:space="0" w:color="auto"/>
        <w:right w:val="none" w:sz="0" w:space="0" w:color="auto"/>
      </w:divBdr>
    </w:div>
    <w:div w:id="1231575242">
      <w:bodyDiv w:val="1"/>
      <w:marLeft w:val="0"/>
      <w:marRight w:val="0"/>
      <w:marTop w:val="0"/>
      <w:marBottom w:val="0"/>
      <w:divBdr>
        <w:top w:val="none" w:sz="0" w:space="0" w:color="auto"/>
        <w:left w:val="none" w:sz="0" w:space="0" w:color="auto"/>
        <w:bottom w:val="none" w:sz="0" w:space="0" w:color="auto"/>
        <w:right w:val="none" w:sz="0" w:space="0" w:color="auto"/>
      </w:divBdr>
    </w:div>
    <w:div w:id="1417707450">
      <w:bodyDiv w:val="1"/>
      <w:marLeft w:val="0"/>
      <w:marRight w:val="0"/>
      <w:marTop w:val="0"/>
      <w:marBottom w:val="0"/>
      <w:divBdr>
        <w:top w:val="none" w:sz="0" w:space="0" w:color="auto"/>
        <w:left w:val="none" w:sz="0" w:space="0" w:color="auto"/>
        <w:bottom w:val="none" w:sz="0" w:space="0" w:color="auto"/>
        <w:right w:val="none" w:sz="0" w:space="0" w:color="auto"/>
      </w:divBdr>
    </w:div>
    <w:div w:id="1638955656">
      <w:bodyDiv w:val="1"/>
      <w:marLeft w:val="0"/>
      <w:marRight w:val="0"/>
      <w:marTop w:val="0"/>
      <w:marBottom w:val="0"/>
      <w:divBdr>
        <w:top w:val="none" w:sz="0" w:space="0" w:color="auto"/>
        <w:left w:val="none" w:sz="0" w:space="0" w:color="auto"/>
        <w:bottom w:val="none" w:sz="0" w:space="0" w:color="auto"/>
        <w:right w:val="none" w:sz="0" w:space="0" w:color="auto"/>
      </w:divBdr>
    </w:div>
    <w:div w:id="1889342366">
      <w:bodyDiv w:val="1"/>
      <w:marLeft w:val="0"/>
      <w:marRight w:val="0"/>
      <w:marTop w:val="0"/>
      <w:marBottom w:val="0"/>
      <w:divBdr>
        <w:top w:val="none" w:sz="0" w:space="0" w:color="auto"/>
        <w:left w:val="none" w:sz="0" w:space="0" w:color="auto"/>
        <w:bottom w:val="none" w:sz="0" w:space="0" w:color="auto"/>
        <w:right w:val="none" w:sz="0" w:space="0" w:color="auto"/>
      </w:divBdr>
    </w:div>
    <w:div w:id="1931039978">
      <w:bodyDiv w:val="1"/>
      <w:marLeft w:val="0"/>
      <w:marRight w:val="0"/>
      <w:marTop w:val="0"/>
      <w:marBottom w:val="0"/>
      <w:divBdr>
        <w:top w:val="none" w:sz="0" w:space="0" w:color="auto"/>
        <w:left w:val="none" w:sz="0" w:space="0" w:color="auto"/>
        <w:bottom w:val="none" w:sz="0" w:space="0" w:color="auto"/>
        <w:right w:val="none" w:sz="0" w:space="0" w:color="auto"/>
      </w:divBdr>
    </w:div>
    <w:div w:id="194198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cademic.oup.com/journals" TargetMode="External"/><Relationship Id="rId21" Type="http://schemas.openxmlformats.org/officeDocument/2006/relationships/hyperlink" Target="http://search.epnet.com/" TargetMode="External"/><Relationship Id="rId42" Type="http://schemas.openxmlformats.org/officeDocument/2006/relationships/hyperlink" Target="https://ebookcentral.proquest.com/lib/" TargetMode="External"/><Relationship Id="rId47" Type="http://schemas.openxmlformats.org/officeDocument/2006/relationships/image" Target="media/image17.png"/><Relationship Id="rId63" Type="http://schemas.openxmlformats.org/officeDocument/2006/relationships/hyperlink" Target="https://eur03.safelinks.protection.outlook.com/?url=https%3A%2F%2F45s3smd7.r.us-east-1.awstrack.me%2FL0%2Fhttps%3A%252F%252Fovidsp.ovid.com%252Fautologin.html%2F1%2F01000185642c20c9-95edec85-9403-40a3-9ffe-a85c761c4e45-000000%2FUg0YikbazIS12A5B_a6mAu6h-zY%3D302&amp;data=05%7C01%7Carnold.mwanzu%40aku.edu%7C5e50ecea5bfc4c4c4f5808daed88ab22%7Ca5d4252a02f94e6096f09733baae4919%7C0%7C0%7C638083469286934447%7CUnknown%7CTWFpbGZsb3d8eyJWIjoiMC4wLjAwMDAiLCJQIjoiV2luMzIiLCJBTiI6Ik1haWwiLCJXVCI6Mn0%3D%7C3000%7C%7C%7C&amp;sdata=LrKLh%2BhR2cElRyFRpF6N5ajFxK6fYMWvIjiF2y6IT0o%3D&amp;reserved=0" TargetMode="External"/><Relationship Id="rId68" Type="http://schemas.openxmlformats.org/officeDocument/2006/relationships/image" Target="media/image24.jpeg"/><Relationship Id="rId84" Type="http://schemas.openxmlformats.org/officeDocument/2006/relationships/hyperlink" Target="https://journals.openedition.org/?lang=en" TargetMode="External"/><Relationship Id="rId89" Type="http://schemas.openxmlformats.org/officeDocument/2006/relationships/image" Target="media/image31.png"/><Relationship Id="rId16" Type="http://schemas.openxmlformats.org/officeDocument/2006/relationships/image" Target="media/image6.png"/><Relationship Id="rId11" Type="http://schemas.microsoft.com/office/2016/09/relationships/commentsIds" Target="commentsIds.xml"/><Relationship Id="rId32" Type="http://schemas.openxmlformats.org/officeDocument/2006/relationships/hyperlink" Target="https://www.tandfonline.com/" TargetMode="External"/><Relationship Id="rId37" Type="http://schemas.openxmlformats.org/officeDocument/2006/relationships/image" Target="media/image14.png"/><Relationship Id="rId53" Type="http://schemas.openxmlformats.org/officeDocument/2006/relationships/image" Target="media/image19.png"/><Relationship Id="rId58" Type="http://schemas.openxmlformats.org/officeDocument/2006/relationships/hyperlink" Target="https://www.lwwhealthlibrary.com/" TargetMode="External"/><Relationship Id="rId74" Type="http://schemas.openxmlformats.org/officeDocument/2006/relationships/hyperlink" Target="https://www.e-elgar.com/" TargetMode="External"/><Relationship Id="rId79" Type="http://schemas.openxmlformats.org/officeDocument/2006/relationships/hyperlink" Target="https://msp.org/publications/journals/" TargetMode="External"/><Relationship Id="rId102"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www.iwapublishing.com/journals" TargetMode="External"/><Relationship Id="rId95" Type="http://schemas.openxmlformats.org/officeDocument/2006/relationships/hyperlink" Target="https://www.biologists.com/journal-of-cell-science/" TargetMode="External"/><Relationship Id="rId22" Type="http://schemas.openxmlformats.org/officeDocument/2006/relationships/image" Target="media/image9.png"/><Relationship Id="rId27" Type="http://schemas.openxmlformats.org/officeDocument/2006/relationships/hyperlink" Target="https://methods.sagepub.com/" TargetMode="External"/><Relationship Id="rId43" Type="http://schemas.openxmlformats.org/officeDocument/2006/relationships/hyperlink" Target="https://www.oecd-ilibrary.org/" TargetMode="External"/><Relationship Id="rId48" Type="http://schemas.openxmlformats.org/officeDocument/2006/relationships/hyperlink" Target="https://muse.jhu.edu/browse" TargetMode="External"/><Relationship Id="rId64" Type="http://schemas.openxmlformats.org/officeDocument/2006/relationships/hyperlink" Target="https://www.jstor.org/" TargetMode="External"/><Relationship Id="rId69" Type="http://schemas.openxmlformats.org/officeDocument/2006/relationships/hyperlink" Target="https://royalsociety.org/" TargetMode="External"/><Relationship Id="rId80" Type="http://schemas.openxmlformats.org/officeDocument/2006/relationships/image" Target="media/image28.png"/><Relationship Id="rId85" Type="http://schemas.openxmlformats.org/officeDocument/2006/relationships/hyperlink" Target="https://erj.ersjournals.com/" TargetMode="Externa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yperlink" Target="https://www.taylorfrancis.com/search?isLicensed=true&amp;key=" TargetMode="External"/><Relationship Id="rId38" Type="http://schemas.openxmlformats.org/officeDocument/2006/relationships/hyperlink" Target="https://onlinelibrary.wiley.com/" TargetMode="External"/><Relationship Id="rId46" Type="http://schemas.openxmlformats.org/officeDocument/2006/relationships/hyperlink" Target="https://muse.jhu.edu/browse" TargetMode="External"/><Relationship Id="rId59" Type="http://schemas.openxmlformats.org/officeDocument/2006/relationships/image" Target="media/image21.png"/><Relationship Id="rId67" Type="http://schemas.openxmlformats.org/officeDocument/2006/relationships/hyperlink" Target="https://royalsociety.org/" TargetMode="External"/><Relationship Id="rId103" Type="http://schemas.openxmlformats.org/officeDocument/2006/relationships/theme" Target="theme/theme1.xml"/><Relationship Id="rId20" Type="http://schemas.openxmlformats.org/officeDocument/2006/relationships/hyperlink" Target="https://research.ebsco.com/" TargetMode="External"/><Relationship Id="rId41" Type="http://schemas.openxmlformats.org/officeDocument/2006/relationships/image" Target="media/image15.png"/><Relationship Id="rId54" Type="http://schemas.openxmlformats.org/officeDocument/2006/relationships/hyperlink" Target="https://hstalks.com/" TargetMode="External"/><Relationship Id="rId62" Type="http://schemas.openxmlformats.org/officeDocument/2006/relationships/image" Target="media/image22.png"/><Relationship Id="rId70" Type="http://schemas.openxmlformats.org/officeDocument/2006/relationships/image" Target="media/image25.png"/><Relationship Id="rId75" Type="http://schemas.openxmlformats.org/officeDocument/2006/relationships/hyperlink" Target="https://www.e-elgar.com/" TargetMode="External"/><Relationship Id="rId83" Type="http://schemas.openxmlformats.org/officeDocument/2006/relationships/image" Target="media/image29.png"/><Relationship Id="rId88" Type="http://schemas.openxmlformats.org/officeDocument/2006/relationships/hyperlink" Target="https://www.iwapublishing.com/journals" TargetMode="External"/><Relationship Id="rId91" Type="http://schemas.openxmlformats.org/officeDocument/2006/relationships/hyperlink" Target="https://www.iwapublishing.com/journals" TargetMode="External"/><Relationship Id="rId96" Type="http://schemas.openxmlformats.org/officeDocument/2006/relationships/hyperlink" Target="https://www.biologists.com/journal-of-experimental-biolog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research.ebsco.com/" TargetMode="External"/><Relationship Id="rId28" Type="http://schemas.openxmlformats.org/officeDocument/2006/relationships/image" Target="media/image11.jpeg"/><Relationship Id="rId36" Type="http://schemas.openxmlformats.org/officeDocument/2006/relationships/hyperlink" Target="https://onlinelibrary.wiley.com/" TargetMode="External"/><Relationship Id="rId49" Type="http://schemas.openxmlformats.org/officeDocument/2006/relationships/hyperlink" Target="https://www.journals.uchicago.edu/" TargetMode="External"/><Relationship Id="rId57" Type="http://schemas.openxmlformats.org/officeDocument/2006/relationships/hyperlink" Target="https://ieeexplore.ieee.org/Xplore/home.jsp" TargetMode="External"/><Relationship Id="rId10" Type="http://schemas.microsoft.com/office/2011/relationships/commentsExtended" Target="commentsExtended.xml"/><Relationship Id="rId31" Type="http://schemas.openxmlformats.org/officeDocument/2006/relationships/image" Target="media/image12.png"/><Relationship Id="rId44" Type="http://schemas.openxmlformats.org/officeDocument/2006/relationships/image" Target="media/image16.png"/><Relationship Id="rId52" Type="http://schemas.openxmlformats.org/officeDocument/2006/relationships/hyperlink" Target="https://hstalks.com/" TargetMode="External"/><Relationship Id="rId60" Type="http://schemas.openxmlformats.org/officeDocument/2006/relationships/hyperlink" Target="https://eur03.safelinks.protection.outlook.com/?url=https%3A%2F%2F45s3smd7.r.us-east-1.awstrack.me%2FL0%2Fhttps%3A%252F%252Fwww.lwwhealthlibrary.com%252F%2F1%2F01000185641a1cf3-cba5b211-12e1-495d-a9c9-a97548054725-000000%2Fszf3Ae3FXKq9jKlfJqce7IM7bPA%3D302&amp;data=05%7C01%7Carnold.mwanzu%40aku.edu%7C3974e0f20cfc4db0ec3208daed88bdc7%7Ca5d4252a02f94e6096f09733baae4919%7C0%7C0%7C638083469069919604%7CUnknown%7CTWFpbGZsb3d8eyJWIjoiMC4wLjAwMDAiLCJQIjoiV2luMzIiLCJBTiI6Ik1haWwiLCJXVCI6Mn0%3D%7C3000%7C%7C%7C&amp;sdata=JGqUTaAwTXBhEYz7Fi3ZhbtoNXZXoqKmsymABSc7uxc%3D&amp;reserved=0" TargetMode="External"/><Relationship Id="rId65" Type="http://schemas.openxmlformats.org/officeDocument/2006/relationships/image" Target="media/image23.png"/><Relationship Id="rId73" Type="http://schemas.openxmlformats.org/officeDocument/2006/relationships/image" Target="media/image26.png"/><Relationship Id="rId78" Type="http://schemas.openxmlformats.org/officeDocument/2006/relationships/hyperlink" Target="https://projecteuclid.org/" TargetMode="External"/><Relationship Id="rId81" Type="http://schemas.openxmlformats.org/officeDocument/2006/relationships/hyperlink" Target="https://msp.org/publications/journals/" TargetMode="External"/><Relationship Id="rId86" Type="http://schemas.openxmlformats.org/officeDocument/2006/relationships/image" Target="media/image30.png"/><Relationship Id="rId94" Type="http://schemas.openxmlformats.org/officeDocument/2006/relationships/hyperlink" Target="https://www.biologists.com/development/" TargetMode="External"/><Relationship Id="rId99" Type="http://schemas.openxmlformats.org/officeDocument/2006/relationships/image" Target="media/image33.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yperlink" Target="https://www.ebsco.com/" TargetMode="External"/><Relationship Id="rId39" Type="http://schemas.openxmlformats.org/officeDocument/2006/relationships/hyperlink" Target="https://ebookcentral.proquest.com/lib/icipe-ebooks/home.action" TargetMode="External"/><Relationship Id="rId34" Type="http://schemas.openxmlformats.org/officeDocument/2006/relationships/image" Target="media/image13.png"/><Relationship Id="rId50" Type="http://schemas.openxmlformats.org/officeDocument/2006/relationships/image" Target="media/image18.jpeg"/><Relationship Id="rId55" Type="http://schemas.openxmlformats.org/officeDocument/2006/relationships/hyperlink" Target="https://ieeexplore.ieee.org/Xplore/home.jsp" TargetMode="External"/><Relationship Id="rId76" Type="http://schemas.openxmlformats.org/officeDocument/2006/relationships/image" Target="media/image27.png"/><Relationship Id="rId97" Type="http://schemas.openxmlformats.org/officeDocument/2006/relationships/hyperlink" Target="https://www.biologists.com/journal-of-cell-science/" TargetMode="External"/><Relationship Id="rId7" Type="http://schemas.openxmlformats.org/officeDocument/2006/relationships/endnotes" Target="endnotes.xml"/><Relationship Id="rId71" Type="http://schemas.openxmlformats.org/officeDocument/2006/relationships/hyperlink" Target="https://read.dukeupress.edu/" TargetMode="External"/><Relationship Id="rId92" Type="http://schemas.openxmlformats.org/officeDocument/2006/relationships/hyperlink" Target="https://www.biologists.com/development/" TargetMode="External"/><Relationship Id="rId2" Type="http://schemas.openxmlformats.org/officeDocument/2006/relationships/numbering" Target="numbering.xml"/><Relationship Id="rId29" Type="http://schemas.openxmlformats.org/officeDocument/2006/relationships/hyperlink" Target="https://methods.sagepub.com/" TargetMode="External"/><Relationship Id="rId24" Type="http://schemas.openxmlformats.org/officeDocument/2006/relationships/hyperlink" Target="https://academic.oup.com/journals" TargetMode="External"/><Relationship Id="rId40" Type="http://schemas.openxmlformats.org/officeDocument/2006/relationships/hyperlink" Target="https://ebookcentral.proquest.com/lib/" TargetMode="External"/><Relationship Id="rId45" Type="http://schemas.openxmlformats.org/officeDocument/2006/relationships/hyperlink" Target="https://www.oecd-ilibrary.org/" TargetMode="External"/><Relationship Id="rId66" Type="http://schemas.openxmlformats.org/officeDocument/2006/relationships/hyperlink" Target="https://www.jstor.org/" TargetMode="External"/><Relationship Id="rId87" Type="http://schemas.openxmlformats.org/officeDocument/2006/relationships/hyperlink" Target="https://erj.ersjournals.com/" TargetMode="External"/><Relationship Id="rId61" Type="http://schemas.openxmlformats.org/officeDocument/2006/relationships/hyperlink" Target="https://ovidsp.ovid.com/autologin.html" TargetMode="External"/><Relationship Id="rId82" Type="http://schemas.openxmlformats.org/officeDocument/2006/relationships/hyperlink" Target="https://journals.openedition.org/?lang=en" TargetMode="External"/><Relationship Id="rId19" Type="http://schemas.openxmlformats.org/officeDocument/2006/relationships/image" Target="media/image8.jpeg"/><Relationship Id="rId14" Type="http://schemas.openxmlformats.org/officeDocument/2006/relationships/image" Target="media/image4.png"/><Relationship Id="rId30" Type="http://schemas.openxmlformats.org/officeDocument/2006/relationships/hyperlink" Target="https://www.tandfonline.com/" TargetMode="External"/><Relationship Id="rId35" Type="http://schemas.openxmlformats.org/officeDocument/2006/relationships/hyperlink" Target="https://www.taylorfrancis.com/search?isLicensed=true&amp;key=" TargetMode="External"/><Relationship Id="rId56" Type="http://schemas.openxmlformats.org/officeDocument/2006/relationships/image" Target="media/image20.png"/><Relationship Id="rId77" Type="http://schemas.openxmlformats.org/officeDocument/2006/relationships/hyperlink" Target="https://projecteuclid.org/" TargetMode="External"/><Relationship Id="rId100"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www.journals.uchicago.edu/" TargetMode="External"/><Relationship Id="rId72" Type="http://schemas.openxmlformats.org/officeDocument/2006/relationships/hyperlink" Target="https://read.dukeupress.edu/" TargetMode="External"/><Relationship Id="rId93" Type="http://schemas.openxmlformats.org/officeDocument/2006/relationships/image" Target="media/image32.png"/><Relationship Id="rId98" Type="http://schemas.openxmlformats.org/officeDocument/2006/relationships/hyperlink" Target="http://www.ueab.ac.k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59CA7-CF84-44F7-901C-31355A57D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131</Pages>
  <Words>31644</Words>
  <Characters>179424</Characters>
  <Application>Microsoft Office Word</Application>
  <DocSecurity>0</DocSecurity>
  <Lines>9443</Lines>
  <Paragraphs>4796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206272</CharactersWithSpaces>
  <SharedDoc>false</SharedDoc>
  <HLinks>
    <vt:vector size="1308" baseType="variant">
      <vt:variant>
        <vt:i4>3276913</vt:i4>
      </vt:variant>
      <vt:variant>
        <vt:i4>693</vt:i4>
      </vt:variant>
      <vt:variant>
        <vt:i4>0</vt:i4>
      </vt:variant>
      <vt:variant>
        <vt:i4>5</vt:i4>
      </vt:variant>
      <vt:variant>
        <vt:lpwstr>http://www.ueab.ac.ke/library/links/remote</vt:lpwstr>
      </vt:variant>
      <vt:variant>
        <vt:lpwstr/>
      </vt:variant>
      <vt:variant>
        <vt:i4>3604585</vt:i4>
      </vt:variant>
      <vt:variant>
        <vt:i4>690</vt:i4>
      </vt:variant>
      <vt:variant>
        <vt:i4>0</vt:i4>
      </vt:variant>
      <vt:variant>
        <vt:i4>5</vt:i4>
      </vt:variant>
      <vt:variant>
        <vt:lpwstr>https://www.nature.com/</vt:lpwstr>
      </vt:variant>
      <vt:variant>
        <vt:lpwstr/>
      </vt:variant>
      <vt:variant>
        <vt:i4>3604585</vt:i4>
      </vt:variant>
      <vt:variant>
        <vt:i4>687</vt:i4>
      </vt:variant>
      <vt:variant>
        <vt:i4>0</vt:i4>
      </vt:variant>
      <vt:variant>
        <vt:i4>5</vt:i4>
      </vt:variant>
      <vt:variant>
        <vt:lpwstr>https://www.nature.com/</vt:lpwstr>
      </vt:variant>
      <vt:variant>
        <vt:lpwstr/>
      </vt:variant>
      <vt:variant>
        <vt:i4>2949167</vt:i4>
      </vt:variant>
      <vt:variant>
        <vt:i4>684</vt:i4>
      </vt:variant>
      <vt:variant>
        <vt:i4>0</vt:i4>
      </vt:variant>
      <vt:variant>
        <vt:i4>5</vt:i4>
      </vt:variant>
      <vt:variant>
        <vt:lpwstr>http://www.nature.com/</vt:lpwstr>
      </vt:variant>
      <vt:variant>
        <vt:lpwstr/>
      </vt:variant>
      <vt:variant>
        <vt:i4>5505102</vt:i4>
      </vt:variant>
      <vt:variant>
        <vt:i4>681</vt:i4>
      </vt:variant>
      <vt:variant>
        <vt:i4>0</vt:i4>
      </vt:variant>
      <vt:variant>
        <vt:i4>5</vt:i4>
      </vt:variant>
      <vt:variant>
        <vt:lpwstr>http://www.scirp.org/journal/</vt:lpwstr>
      </vt:variant>
      <vt:variant>
        <vt:lpwstr/>
      </vt:variant>
      <vt:variant>
        <vt:i4>5505102</vt:i4>
      </vt:variant>
      <vt:variant>
        <vt:i4>678</vt:i4>
      </vt:variant>
      <vt:variant>
        <vt:i4>0</vt:i4>
      </vt:variant>
      <vt:variant>
        <vt:i4>5</vt:i4>
      </vt:variant>
      <vt:variant>
        <vt:lpwstr>http://www.scirp.org/journal/</vt:lpwstr>
      </vt:variant>
      <vt:variant>
        <vt:lpwstr/>
      </vt:variant>
      <vt:variant>
        <vt:i4>2621475</vt:i4>
      </vt:variant>
      <vt:variant>
        <vt:i4>675</vt:i4>
      </vt:variant>
      <vt:variant>
        <vt:i4>0</vt:i4>
      </vt:variant>
      <vt:variant>
        <vt:i4>5</vt:i4>
      </vt:variant>
      <vt:variant>
        <vt:lpwstr>https://www.ncbi.nlm.nih.gov/books/</vt:lpwstr>
      </vt:variant>
      <vt:variant>
        <vt:lpwstr/>
      </vt:variant>
      <vt:variant>
        <vt:i4>2621475</vt:i4>
      </vt:variant>
      <vt:variant>
        <vt:i4>672</vt:i4>
      </vt:variant>
      <vt:variant>
        <vt:i4>0</vt:i4>
      </vt:variant>
      <vt:variant>
        <vt:i4>5</vt:i4>
      </vt:variant>
      <vt:variant>
        <vt:lpwstr>https://www.ncbi.nlm.nih.gov/books/</vt:lpwstr>
      </vt:variant>
      <vt:variant>
        <vt:lpwstr/>
      </vt:variant>
      <vt:variant>
        <vt:i4>6750256</vt:i4>
      </vt:variant>
      <vt:variant>
        <vt:i4>669</vt:i4>
      </vt:variant>
      <vt:variant>
        <vt:i4>0</vt:i4>
      </vt:variant>
      <vt:variant>
        <vt:i4>5</vt:i4>
      </vt:variant>
      <vt:variant>
        <vt:lpwstr>http://www.ncbi.nlm.nih.gov/books/</vt:lpwstr>
      </vt:variant>
      <vt:variant>
        <vt:lpwstr/>
      </vt:variant>
      <vt:variant>
        <vt:i4>5832784</vt:i4>
      </vt:variant>
      <vt:variant>
        <vt:i4>666</vt:i4>
      </vt:variant>
      <vt:variant>
        <vt:i4>0</vt:i4>
      </vt:variant>
      <vt:variant>
        <vt:i4>5</vt:i4>
      </vt:variant>
      <vt:variant>
        <vt:lpwstr>http://www.cabi.org/</vt:lpwstr>
      </vt:variant>
      <vt:variant>
        <vt:lpwstr/>
      </vt:variant>
      <vt:variant>
        <vt:i4>4390996</vt:i4>
      </vt:variant>
      <vt:variant>
        <vt:i4>663</vt:i4>
      </vt:variant>
      <vt:variant>
        <vt:i4>0</vt:i4>
      </vt:variant>
      <vt:variant>
        <vt:i4>5</vt:i4>
      </vt:variant>
      <vt:variant>
        <vt:lpwstr>http://www.google.com/url?q=http%3A%2F%2Fwww.cabi.org%2Ffc%2F&amp;sa=D&amp;sntz=1&amp;usg=AFQjCNF3pe9l2IQBhiR661aqRLV9LElWAA</vt:lpwstr>
      </vt:variant>
      <vt:variant>
        <vt:lpwstr/>
      </vt:variant>
      <vt:variant>
        <vt:i4>2031631</vt:i4>
      </vt:variant>
      <vt:variant>
        <vt:i4>660</vt:i4>
      </vt:variant>
      <vt:variant>
        <vt:i4>0</vt:i4>
      </vt:variant>
      <vt:variant>
        <vt:i4>5</vt:i4>
      </vt:variant>
      <vt:variant>
        <vt:lpwstr>http://www.google.com/url?q=http%3A%2F%2Fwww.cabi.org%2Fac%2F&amp;sa=D&amp;sntz=1&amp;usg=AFQjCNGx8vsf1SUIWKlZhZOTv2SCklxSzw</vt:lpwstr>
      </vt:variant>
      <vt:variant>
        <vt:lpwstr/>
      </vt:variant>
      <vt:variant>
        <vt:i4>2752560</vt:i4>
      </vt:variant>
      <vt:variant>
        <vt:i4>657</vt:i4>
      </vt:variant>
      <vt:variant>
        <vt:i4>0</vt:i4>
      </vt:variant>
      <vt:variant>
        <vt:i4>5</vt:i4>
      </vt:variant>
      <vt:variant>
        <vt:lpwstr>http://www.google.com/url?q=http%3A%2F%2Fwww.cabi.org%2Fahpc%2F&amp;sa=D&amp;sntz=1&amp;usg=AFQjCNFT8k-jo9ozJR-g46FO2jEAzAlHPQ</vt:lpwstr>
      </vt:variant>
      <vt:variant>
        <vt:lpwstr/>
      </vt:variant>
      <vt:variant>
        <vt:i4>524315</vt:i4>
      </vt:variant>
      <vt:variant>
        <vt:i4>654</vt:i4>
      </vt:variant>
      <vt:variant>
        <vt:i4>0</vt:i4>
      </vt:variant>
      <vt:variant>
        <vt:i4>5</vt:i4>
      </vt:variant>
      <vt:variant>
        <vt:lpwstr>http://www.google.com/url?q=http%3A%2F%2Fwww.cabi.org%2Fcpc%2F&amp;sa=D&amp;sntz=1&amp;usg=AFQjCNFpoXKp-wd2X0C6vFs6iRCz5uE5Qw</vt:lpwstr>
      </vt:variant>
      <vt:variant>
        <vt:lpwstr/>
      </vt:variant>
      <vt:variant>
        <vt:i4>5832784</vt:i4>
      </vt:variant>
      <vt:variant>
        <vt:i4>651</vt:i4>
      </vt:variant>
      <vt:variant>
        <vt:i4>0</vt:i4>
      </vt:variant>
      <vt:variant>
        <vt:i4>5</vt:i4>
      </vt:variant>
      <vt:variant>
        <vt:lpwstr>http://www.cabi.org/</vt:lpwstr>
      </vt:variant>
      <vt:variant>
        <vt:lpwstr/>
      </vt:variant>
      <vt:variant>
        <vt:i4>3866741</vt:i4>
      </vt:variant>
      <vt:variant>
        <vt:i4>648</vt:i4>
      </vt:variant>
      <vt:variant>
        <vt:i4>0</vt:i4>
      </vt:variant>
      <vt:variant>
        <vt:i4>5</vt:i4>
      </vt:variant>
      <vt:variant>
        <vt:lpwstr>https://www.intechopen.com/</vt:lpwstr>
      </vt:variant>
      <vt:variant>
        <vt:lpwstr/>
      </vt:variant>
      <vt:variant>
        <vt:i4>3866741</vt:i4>
      </vt:variant>
      <vt:variant>
        <vt:i4>645</vt:i4>
      </vt:variant>
      <vt:variant>
        <vt:i4>0</vt:i4>
      </vt:variant>
      <vt:variant>
        <vt:i4>5</vt:i4>
      </vt:variant>
      <vt:variant>
        <vt:lpwstr>https://www.intechopen.com/</vt:lpwstr>
      </vt:variant>
      <vt:variant>
        <vt:lpwstr/>
      </vt:variant>
      <vt:variant>
        <vt:i4>655388</vt:i4>
      </vt:variant>
      <vt:variant>
        <vt:i4>642</vt:i4>
      </vt:variant>
      <vt:variant>
        <vt:i4>0</vt:i4>
      </vt:variant>
      <vt:variant>
        <vt:i4>5</vt:i4>
      </vt:variant>
      <vt:variant>
        <vt:lpwstr>http://proquest.libguides.com/ebrary</vt:lpwstr>
      </vt:variant>
      <vt:variant>
        <vt:lpwstr/>
      </vt:variant>
      <vt:variant>
        <vt:i4>655388</vt:i4>
      </vt:variant>
      <vt:variant>
        <vt:i4>639</vt:i4>
      </vt:variant>
      <vt:variant>
        <vt:i4>0</vt:i4>
      </vt:variant>
      <vt:variant>
        <vt:i4>5</vt:i4>
      </vt:variant>
      <vt:variant>
        <vt:lpwstr>http://proquest.libguides.com/ebrary</vt:lpwstr>
      </vt:variant>
      <vt:variant>
        <vt:lpwstr/>
      </vt:variant>
      <vt:variant>
        <vt:i4>6225920</vt:i4>
      </vt:variant>
      <vt:variant>
        <vt:i4>636</vt:i4>
      </vt:variant>
      <vt:variant>
        <vt:i4>0</vt:i4>
      </vt:variant>
      <vt:variant>
        <vt:i4>5</vt:i4>
      </vt:variant>
      <vt:variant>
        <vt:lpwstr>http://www.annualreviews.org/</vt:lpwstr>
      </vt:variant>
      <vt:variant>
        <vt:lpwstr/>
      </vt:variant>
      <vt:variant>
        <vt:i4>6225920</vt:i4>
      </vt:variant>
      <vt:variant>
        <vt:i4>633</vt:i4>
      </vt:variant>
      <vt:variant>
        <vt:i4>0</vt:i4>
      </vt:variant>
      <vt:variant>
        <vt:i4>5</vt:i4>
      </vt:variant>
      <vt:variant>
        <vt:lpwstr>http://www.annualreviews.org/</vt:lpwstr>
      </vt:variant>
      <vt:variant>
        <vt:lpwstr/>
      </vt:variant>
      <vt:variant>
        <vt:i4>2031630</vt:i4>
      </vt:variant>
      <vt:variant>
        <vt:i4>630</vt:i4>
      </vt:variant>
      <vt:variant>
        <vt:i4>0</vt:i4>
      </vt:variant>
      <vt:variant>
        <vt:i4>5</vt:i4>
      </vt:variant>
      <vt:variant>
        <vt:lpwstr>http://www.palgrave-journals.com/</vt:lpwstr>
      </vt:variant>
      <vt:variant>
        <vt:lpwstr/>
      </vt:variant>
      <vt:variant>
        <vt:i4>2031630</vt:i4>
      </vt:variant>
      <vt:variant>
        <vt:i4>627</vt:i4>
      </vt:variant>
      <vt:variant>
        <vt:i4>0</vt:i4>
      </vt:variant>
      <vt:variant>
        <vt:i4>5</vt:i4>
      </vt:variant>
      <vt:variant>
        <vt:lpwstr>http://www.palgrave-journals.com/</vt:lpwstr>
      </vt:variant>
      <vt:variant>
        <vt:lpwstr/>
      </vt:variant>
      <vt:variant>
        <vt:i4>5242880</vt:i4>
      </vt:variant>
      <vt:variant>
        <vt:i4>624</vt:i4>
      </vt:variant>
      <vt:variant>
        <vt:i4>0</vt:i4>
      </vt:variant>
      <vt:variant>
        <vt:i4>5</vt:i4>
      </vt:variant>
      <vt:variant>
        <vt:lpwstr>http://worldwidescience.org/</vt:lpwstr>
      </vt:variant>
      <vt:variant>
        <vt:lpwstr/>
      </vt:variant>
      <vt:variant>
        <vt:i4>5242880</vt:i4>
      </vt:variant>
      <vt:variant>
        <vt:i4>621</vt:i4>
      </vt:variant>
      <vt:variant>
        <vt:i4>0</vt:i4>
      </vt:variant>
      <vt:variant>
        <vt:i4>5</vt:i4>
      </vt:variant>
      <vt:variant>
        <vt:lpwstr>http://worldwidescience.org/</vt:lpwstr>
      </vt:variant>
      <vt:variant>
        <vt:lpwstr/>
      </vt:variant>
      <vt:variant>
        <vt:i4>327769</vt:i4>
      </vt:variant>
      <vt:variant>
        <vt:i4>618</vt:i4>
      </vt:variant>
      <vt:variant>
        <vt:i4>0</vt:i4>
      </vt:variant>
      <vt:variant>
        <vt:i4>5</vt:i4>
      </vt:variant>
      <vt:variant>
        <vt:lpwstr>https://benthamopen.com/</vt:lpwstr>
      </vt:variant>
      <vt:variant>
        <vt:lpwstr/>
      </vt:variant>
      <vt:variant>
        <vt:i4>327769</vt:i4>
      </vt:variant>
      <vt:variant>
        <vt:i4>615</vt:i4>
      </vt:variant>
      <vt:variant>
        <vt:i4>0</vt:i4>
      </vt:variant>
      <vt:variant>
        <vt:i4>5</vt:i4>
      </vt:variant>
      <vt:variant>
        <vt:lpwstr>https://benthamopen.com/</vt:lpwstr>
      </vt:variant>
      <vt:variant>
        <vt:lpwstr/>
      </vt:variant>
      <vt:variant>
        <vt:i4>4784222</vt:i4>
      </vt:variant>
      <vt:variant>
        <vt:i4>612</vt:i4>
      </vt:variant>
      <vt:variant>
        <vt:i4>0</vt:i4>
      </vt:variant>
      <vt:variant>
        <vt:i4>5</vt:i4>
      </vt:variant>
      <vt:variant>
        <vt:lpwstr>http://www.academicjournals.org/</vt:lpwstr>
      </vt:variant>
      <vt:variant>
        <vt:lpwstr/>
      </vt:variant>
      <vt:variant>
        <vt:i4>4784222</vt:i4>
      </vt:variant>
      <vt:variant>
        <vt:i4>609</vt:i4>
      </vt:variant>
      <vt:variant>
        <vt:i4>0</vt:i4>
      </vt:variant>
      <vt:variant>
        <vt:i4>5</vt:i4>
      </vt:variant>
      <vt:variant>
        <vt:lpwstr>http://www.academicjournals.org/</vt:lpwstr>
      </vt:variant>
      <vt:variant>
        <vt:lpwstr/>
      </vt:variant>
      <vt:variant>
        <vt:i4>7733287</vt:i4>
      </vt:variant>
      <vt:variant>
        <vt:i4>606</vt:i4>
      </vt:variant>
      <vt:variant>
        <vt:i4>0</vt:i4>
      </vt:variant>
      <vt:variant>
        <vt:i4>5</vt:i4>
      </vt:variant>
      <vt:variant>
        <vt:lpwstr>http://www.mdpi.com/journal/agriculture</vt:lpwstr>
      </vt:variant>
      <vt:variant>
        <vt:lpwstr/>
      </vt:variant>
      <vt:variant>
        <vt:i4>7733287</vt:i4>
      </vt:variant>
      <vt:variant>
        <vt:i4>603</vt:i4>
      </vt:variant>
      <vt:variant>
        <vt:i4>0</vt:i4>
      </vt:variant>
      <vt:variant>
        <vt:i4>5</vt:i4>
      </vt:variant>
      <vt:variant>
        <vt:lpwstr>http://www.mdpi.com/journal/agriculture</vt:lpwstr>
      </vt:variant>
      <vt:variant>
        <vt:lpwstr/>
      </vt:variant>
      <vt:variant>
        <vt:i4>6160465</vt:i4>
      </vt:variant>
      <vt:variant>
        <vt:i4>600</vt:i4>
      </vt:variant>
      <vt:variant>
        <vt:i4>0</vt:i4>
      </vt:variant>
      <vt:variant>
        <vt:i4>5</vt:i4>
      </vt:variant>
      <vt:variant>
        <vt:lpwstr>http://teeal.org/</vt:lpwstr>
      </vt:variant>
      <vt:variant>
        <vt:lpwstr/>
      </vt:variant>
      <vt:variant>
        <vt:i4>6160465</vt:i4>
      </vt:variant>
      <vt:variant>
        <vt:i4>597</vt:i4>
      </vt:variant>
      <vt:variant>
        <vt:i4>0</vt:i4>
      </vt:variant>
      <vt:variant>
        <vt:i4>5</vt:i4>
      </vt:variant>
      <vt:variant>
        <vt:lpwstr>http://teeal.org/</vt:lpwstr>
      </vt:variant>
      <vt:variant>
        <vt:lpwstr/>
      </vt:variant>
      <vt:variant>
        <vt:i4>5767237</vt:i4>
      </vt:variant>
      <vt:variant>
        <vt:i4>594</vt:i4>
      </vt:variant>
      <vt:variant>
        <vt:i4>0</vt:i4>
      </vt:variant>
      <vt:variant>
        <vt:i4>5</vt:i4>
      </vt:variant>
      <vt:variant>
        <vt:lpwstr>http://vadlo.com/</vt:lpwstr>
      </vt:variant>
      <vt:variant>
        <vt:lpwstr/>
      </vt:variant>
      <vt:variant>
        <vt:i4>5767237</vt:i4>
      </vt:variant>
      <vt:variant>
        <vt:i4>591</vt:i4>
      </vt:variant>
      <vt:variant>
        <vt:i4>0</vt:i4>
      </vt:variant>
      <vt:variant>
        <vt:i4>5</vt:i4>
      </vt:variant>
      <vt:variant>
        <vt:lpwstr>http://vadlo.com/</vt:lpwstr>
      </vt:variant>
      <vt:variant>
        <vt:lpwstr/>
      </vt:variant>
      <vt:variant>
        <vt:i4>917595</vt:i4>
      </vt:variant>
      <vt:variant>
        <vt:i4>588</vt:i4>
      </vt:variant>
      <vt:variant>
        <vt:i4>0</vt:i4>
      </vt:variant>
      <vt:variant>
        <vt:i4>5</vt:i4>
      </vt:variant>
      <vt:variant>
        <vt:lpwstr>https://www.ncbi.nlm.nih.gov/pubmed/</vt:lpwstr>
      </vt:variant>
      <vt:variant>
        <vt:lpwstr/>
      </vt:variant>
      <vt:variant>
        <vt:i4>917595</vt:i4>
      </vt:variant>
      <vt:variant>
        <vt:i4>585</vt:i4>
      </vt:variant>
      <vt:variant>
        <vt:i4>0</vt:i4>
      </vt:variant>
      <vt:variant>
        <vt:i4>5</vt:i4>
      </vt:variant>
      <vt:variant>
        <vt:lpwstr>https://www.ncbi.nlm.nih.gov/pubmed/</vt:lpwstr>
      </vt:variant>
      <vt:variant>
        <vt:lpwstr/>
      </vt:variant>
      <vt:variant>
        <vt:i4>4063350</vt:i4>
      </vt:variant>
      <vt:variant>
        <vt:i4>582</vt:i4>
      </vt:variant>
      <vt:variant>
        <vt:i4>0</vt:i4>
      </vt:variant>
      <vt:variant>
        <vt:i4>5</vt:i4>
      </vt:variant>
      <vt:variant>
        <vt:lpwstr>http://agris.fao.org/agris-search/index.do</vt:lpwstr>
      </vt:variant>
      <vt:variant>
        <vt:lpwstr/>
      </vt:variant>
      <vt:variant>
        <vt:i4>7077950</vt:i4>
      </vt:variant>
      <vt:variant>
        <vt:i4>579</vt:i4>
      </vt:variant>
      <vt:variant>
        <vt:i4>0</vt:i4>
      </vt:variant>
      <vt:variant>
        <vt:i4>5</vt:i4>
      </vt:variant>
      <vt:variant>
        <vt:lpwstr>https://agricola.nal.usda.gov/</vt:lpwstr>
      </vt:variant>
      <vt:variant>
        <vt:lpwstr/>
      </vt:variant>
      <vt:variant>
        <vt:i4>6750311</vt:i4>
      </vt:variant>
      <vt:variant>
        <vt:i4>576</vt:i4>
      </vt:variant>
      <vt:variant>
        <vt:i4>0</vt:i4>
      </vt:variant>
      <vt:variant>
        <vt:i4>5</vt:i4>
      </vt:variant>
      <vt:variant>
        <vt:lpwstr>https://pubag.nal.usda.gov/</vt:lpwstr>
      </vt:variant>
      <vt:variant>
        <vt:lpwstr/>
      </vt:variant>
      <vt:variant>
        <vt:i4>4390976</vt:i4>
      </vt:variant>
      <vt:variant>
        <vt:i4>573</vt:i4>
      </vt:variant>
      <vt:variant>
        <vt:i4>0</vt:i4>
      </vt:variant>
      <vt:variant>
        <vt:i4>5</vt:i4>
      </vt:variant>
      <vt:variant>
        <vt:lpwstr>https://www.science.gov/</vt:lpwstr>
      </vt:variant>
      <vt:variant>
        <vt:lpwstr/>
      </vt:variant>
      <vt:variant>
        <vt:i4>4390976</vt:i4>
      </vt:variant>
      <vt:variant>
        <vt:i4>570</vt:i4>
      </vt:variant>
      <vt:variant>
        <vt:i4>0</vt:i4>
      </vt:variant>
      <vt:variant>
        <vt:i4>5</vt:i4>
      </vt:variant>
      <vt:variant>
        <vt:lpwstr>https://www.science.gov/</vt:lpwstr>
      </vt:variant>
      <vt:variant>
        <vt:lpwstr/>
      </vt:variant>
      <vt:variant>
        <vt:i4>6225923</vt:i4>
      </vt:variant>
      <vt:variant>
        <vt:i4>567</vt:i4>
      </vt:variant>
      <vt:variant>
        <vt:i4>0</vt:i4>
      </vt:variant>
      <vt:variant>
        <vt:i4>5</vt:i4>
      </vt:variant>
      <vt:variant>
        <vt:lpwstr>https://www.plos.org/</vt:lpwstr>
      </vt:variant>
      <vt:variant>
        <vt:lpwstr/>
      </vt:variant>
      <vt:variant>
        <vt:i4>4390983</vt:i4>
      </vt:variant>
      <vt:variant>
        <vt:i4>564</vt:i4>
      </vt:variant>
      <vt:variant>
        <vt:i4>0</vt:i4>
      </vt:variant>
      <vt:variant>
        <vt:i4>5</vt:i4>
      </vt:variant>
      <vt:variant>
        <vt:lpwstr>http://www.plosmedicine.org/</vt:lpwstr>
      </vt:variant>
      <vt:variant>
        <vt:lpwstr/>
      </vt:variant>
      <vt:variant>
        <vt:i4>2556017</vt:i4>
      </vt:variant>
      <vt:variant>
        <vt:i4>561</vt:i4>
      </vt:variant>
      <vt:variant>
        <vt:i4>0</vt:i4>
      </vt:variant>
      <vt:variant>
        <vt:i4>5</vt:i4>
      </vt:variant>
      <vt:variant>
        <vt:lpwstr>http://www.plosbiology.org/</vt:lpwstr>
      </vt:variant>
      <vt:variant>
        <vt:lpwstr/>
      </vt:variant>
      <vt:variant>
        <vt:i4>6225923</vt:i4>
      </vt:variant>
      <vt:variant>
        <vt:i4>558</vt:i4>
      </vt:variant>
      <vt:variant>
        <vt:i4>0</vt:i4>
      </vt:variant>
      <vt:variant>
        <vt:i4>5</vt:i4>
      </vt:variant>
      <vt:variant>
        <vt:lpwstr>https://www.plos.org/</vt:lpwstr>
      </vt:variant>
      <vt:variant>
        <vt:lpwstr/>
      </vt:variant>
      <vt:variant>
        <vt:i4>5636181</vt:i4>
      </vt:variant>
      <vt:variant>
        <vt:i4>555</vt:i4>
      </vt:variant>
      <vt:variant>
        <vt:i4>0</vt:i4>
      </vt:variant>
      <vt:variant>
        <vt:i4>5</vt:i4>
      </vt:variant>
      <vt:variant>
        <vt:lpwstr>https://www.epa.gov/</vt:lpwstr>
      </vt:variant>
      <vt:variant>
        <vt:lpwstr/>
      </vt:variant>
      <vt:variant>
        <vt:i4>5636181</vt:i4>
      </vt:variant>
      <vt:variant>
        <vt:i4>552</vt:i4>
      </vt:variant>
      <vt:variant>
        <vt:i4>0</vt:i4>
      </vt:variant>
      <vt:variant>
        <vt:i4>5</vt:i4>
      </vt:variant>
      <vt:variant>
        <vt:lpwstr>https://www.epa.gov/</vt:lpwstr>
      </vt:variant>
      <vt:variant>
        <vt:lpwstr/>
      </vt:variant>
      <vt:variant>
        <vt:i4>458773</vt:i4>
      </vt:variant>
      <vt:variant>
        <vt:i4>549</vt:i4>
      </vt:variant>
      <vt:variant>
        <vt:i4>0</vt:i4>
      </vt:variant>
      <vt:variant>
        <vt:i4>5</vt:i4>
      </vt:variant>
      <vt:variant>
        <vt:lpwstr>http://pubs.acs.org/</vt:lpwstr>
      </vt:variant>
      <vt:variant>
        <vt:lpwstr/>
      </vt:variant>
      <vt:variant>
        <vt:i4>458773</vt:i4>
      </vt:variant>
      <vt:variant>
        <vt:i4>546</vt:i4>
      </vt:variant>
      <vt:variant>
        <vt:i4>0</vt:i4>
      </vt:variant>
      <vt:variant>
        <vt:i4>5</vt:i4>
      </vt:variant>
      <vt:variant>
        <vt:lpwstr>http://pubs.acs.org/</vt:lpwstr>
      </vt:variant>
      <vt:variant>
        <vt:lpwstr/>
      </vt:variant>
      <vt:variant>
        <vt:i4>6094852</vt:i4>
      </vt:variant>
      <vt:variant>
        <vt:i4>543</vt:i4>
      </vt:variant>
      <vt:variant>
        <vt:i4>0</vt:i4>
      </vt:variant>
      <vt:variant>
        <vt:i4>5</vt:i4>
      </vt:variant>
      <vt:variant>
        <vt:lpwstr>http://doaj.org/</vt:lpwstr>
      </vt:variant>
      <vt:variant>
        <vt:lpwstr/>
      </vt:variant>
      <vt:variant>
        <vt:i4>6094852</vt:i4>
      </vt:variant>
      <vt:variant>
        <vt:i4>540</vt:i4>
      </vt:variant>
      <vt:variant>
        <vt:i4>0</vt:i4>
      </vt:variant>
      <vt:variant>
        <vt:i4>5</vt:i4>
      </vt:variant>
      <vt:variant>
        <vt:lpwstr>http://doaj.org/</vt:lpwstr>
      </vt:variant>
      <vt:variant>
        <vt:lpwstr/>
      </vt:variant>
      <vt:variant>
        <vt:i4>1966096</vt:i4>
      </vt:variant>
      <vt:variant>
        <vt:i4>537</vt:i4>
      </vt:variant>
      <vt:variant>
        <vt:i4>0</vt:i4>
      </vt:variant>
      <vt:variant>
        <vt:i4>5</vt:i4>
      </vt:variant>
      <vt:variant>
        <vt:lpwstr>https://carijournals.org/</vt:lpwstr>
      </vt:variant>
      <vt:variant>
        <vt:lpwstr/>
      </vt:variant>
      <vt:variant>
        <vt:i4>1966096</vt:i4>
      </vt:variant>
      <vt:variant>
        <vt:i4>534</vt:i4>
      </vt:variant>
      <vt:variant>
        <vt:i4>0</vt:i4>
      </vt:variant>
      <vt:variant>
        <vt:i4>5</vt:i4>
      </vt:variant>
      <vt:variant>
        <vt:lpwstr>https://carijournals.org/</vt:lpwstr>
      </vt:variant>
      <vt:variant>
        <vt:lpwstr/>
      </vt:variant>
      <vt:variant>
        <vt:i4>5177421</vt:i4>
      </vt:variant>
      <vt:variant>
        <vt:i4>531</vt:i4>
      </vt:variant>
      <vt:variant>
        <vt:i4>0</vt:i4>
      </vt:variant>
      <vt:variant>
        <vt:i4>5</vt:i4>
      </vt:variant>
      <vt:variant>
        <vt:lpwstr>https://virtualuni.ac.ug/library/</vt:lpwstr>
      </vt:variant>
      <vt:variant>
        <vt:lpwstr/>
      </vt:variant>
      <vt:variant>
        <vt:i4>5177421</vt:i4>
      </vt:variant>
      <vt:variant>
        <vt:i4>528</vt:i4>
      </vt:variant>
      <vt:variant>
        <vt:i4>0</vt:i4>
      </vt:variant>
      <vt:variant>
        <vt:i4>5</vt:i4>
      </vt:variant>
      <vt:variant>
        <vt:lpwstr>https://virtualuni.ac.ug/library/</vt:lpwstr>
      </vt:variant>
      <vt:variant>
        <vt:lpwstr/>
      </vt:variant>
      <vt:variant>
        <vt:i4>5177421</vt:i4>
      </vt:variant>
      <vt:variant>
        <vt:i4>525</vt:i4>
      </vt:variant>
      <vt:variant>
        <vt:i4>0</vt:i4>
      </vt:variant>
      <vt:variant>
        <vt:i4>5</vt:i4>
      </vt:variant>
      <vt:variant>
        <vt:lpwstr>https://virtualuni.ac.ug/library/</vt:lpwstr>
      </vt:variant>
      <vt:variant>
        <vt:lpwstr/>
      </vt:variant>
      <vt:variant>
        <vt:i4>3211318</vt:i4>
      </vt:variant>
      <vt:variant>
        <vt:i4>522</vt:i4>
      </vt:variant>
      <vt:variant>
        <vt:i4>0</vt:i4>
      </vt:variant>
      <vt:variant>
        <vt:i4>5</vt:i4>
      </vt:variant>
      <vt:variant>
        <vt:lpwstr>https://ebookcentral.proquest.com/lib/icipe-ebooks/home.action</vt:lpwstr>
      </vt:variant>
      <vt:variant>
        <vt:lpwstr/>
      </vt:variant>
      <vt:variant>
        <vt:i4>5505048</vt:i4>
      </vt:variant>
      <vt:variant>
        <vt:i4>519</vt:i4>
      </vt:variant>
      <vt:variant>
        <vt:i4>0</vt:i4>
      </vt:variant>
      <vt:variant>
        <vt:i4>5</vt:i4>
      </vt:variant>
      <vt:variant>
        <vt:lpwstr>https://www.proquest.com/</vt:lpwstr>
      </vt:variant>
      <vt:variant>
        <vt:lpwstr/>
      </vt:variant>
      <vt:variant>
        <vt:i4>3211318</vt:i4>
      </vt:variant>
      <vt:variant>
        <vt:i4>516</vt:i4>
      </vt:variant>
      <vt:variant>
        <vt:i4>0</vt:i4>
      </vt:variant>
      <vt:variant>
        <vt:i4>5</vt:i4>
      </vt:variant>
      <vt:variant>
        <vt:lpwstr>https://ebookcentral.proquest.com/lib/icipe-ebooks/home.action</vt:lpwstr>
      </vt:variant>
      <vt:variant>
        <vt:lpwstr/>
      </vt:variant>
      <vt:variant>
        <vt:i4>6160457</vt:i4>
      </vt:variant>
      <vt:variant>
        <vt:i4>513</vt:i4>
      </vt:variant>
      <vt:variant>
        <vt:i4>0</vt:i4>
      </vt:variant>
      <vt:variant>
        <vt:i4>5</vt:i4>
      </vt:variant>
      <vt:variant>
        <vt:lpwstr>https://www.lexisnexis.com/uk/legal/</vt:lpwstr>
      </vt:variant>
      <vt:variant>
        <vt:lpwstr/>
      </vt:variant>
      <vt:variant>
        <vt:i4>6160457</vt:i4>
      </vt:variant>
      <vt:variant>
        <vt:i4>510</vt:i4>
      </vt:variant>
      <vt:variant>
        <vt:i4>0</vt:i4>
      </vt:variant>
      <vt:variant>
        <vt:i4>5</vt:i4>
      </vt:variant>
      <vt:variant>
        <vt:lpwstr>https://www.lexisnexis.com/uk/legal/</vt:lpwstr>
      </vt:variant>
      <vt:variant>
        <vt:lpwstr/>
      </vt:variant>
      <vt:variant>
        <vt:i4>6160457</vt:i4>
      </vt:variant>
      <vt:variant>
        <vt:i4>507</vt:i4>
      </vt:variant>
      <vt:variant>
        <vt:i4>0</vt:i4>
      </vt:variant>
      <vt:variant>
        <vt:i4>5</vt:i4>
      </vt:variant>
      <vt:variant>
        <vt:lpwstr>https://www.lexisnexis.com/uk/legal/</vt:lpwstr>
      </vt:variant>
      <vt:variant>
        <vt:lpwstr/>
      </vt:variant>
      <vt:variant>
        <vt:i4>3538981</vt:i4>
      </vt:variant>
      <vt:variant>
        <vt:i4>504</vt:i4>
      </vt:variant>
      <vt:variant>
        <vt:i4>0</vt:i4>
      </vt:variant>
      <vt:variant>
        <vt:i4>5</vt:i4>
      </vt:variant>
      <vt:variant>
        <vt:lpwstr>https://ieeexplore.ieee.org/Xplore/home.jsp</vt:lpwstr>
      </vt:variant>
      <vt:variant>
        <vt:lpwstr/>
      </vt:variant>
      <vt:variant>
        <vt:i4>3538981</vt:i4>
      </vt:variant>
      <vt:variant>
        <vt:i4>501</vt:i4>
      </vt:variant>
      <vt:variant>
        <vt:i4>0</vt:i4>
      </vt:variant>
      <vt:variant>
        <vt:i4>5</vt:i4>
      </vt:variant>
      <vt:variant>
        <vt:lpwstr>https://ieeexplore.ieee.org/Xplore/home.jsp</vt:lpwstr>
      </vt:variant>
      <vt:variant>
        <vt:lpwstr/>
      </vt:variant>
      <vt:variant>
        <vt:i4>3538981</vt:i4>
      </vt:variant>
      <vt:variant>
        <vt:i4>498</vt:i4>
      </vt:variant>
      <vt:variant>
        <vt:i4>0</vt:i4>
      </vt:variant>
      <vt:variant>
        <vt:i4>5</vt:i4>
      </vt:variant>
      <vt:variant>
        <vt:lpwstr>https://ieeexplore.ieee.org/Xplore/home.jsp</vt:lpwstr>
      </vt:variant>
      <vt:variant>
        <vt:lpwstr/>
      </vt:variant>
      <vt:variant>
        <vt:i4>7667747</vt:i4>
      </vt:variant>
      <vt:variant>
        <vt:i4>495</vt:i4>
      </vt:variant>
      <vt:variant>
        <vt:i4>0</vt:i4>
      </vt:variant>
      <vt:variant>
        <vt:i4>5</vt:i4>
      </vt:variant>
      <vt:variant>
        <vt:lpwstr>https://hstalks.com/biosci/</vt:lpwstr>
      </vt:variant>
      <vt:variant>
        <vt:lpwstr/>
      </vt:variant>
      <vt:variant>
        <vt:i4>3145841</vt:i4>
      </vt:variant>
      <vt:variant>
        <vt:i4>492</vt:i4>
      </vt:variant>
      <vt:variant>
        <vt:i4>0</vt:i4>
      </vt:variant>
      <vt:variant>
        <vt:i4>5</vt:i4>
      </vt:variant>
      <vt:variant>
        <vt:lpwstr>http://library.nul.ls/index.php</vt:lpwstr>
      </vt:variant>
      <vt:variant>
        <vt:lpwstr>gsc.tab=0</vt:lpwstr>
      </vt:variant>
      <vt:variant>
        <vt:i4>3145841</vt:i4>
      </vt:variant>
      <vt:variant>
        <vt:i4>489</vt:i4>
      </vt:variant>
      <vt:variant>
        <vt:i4>0</vt:i4>
      </vt:variant>
      <vt:variant>
        <vt:i4>5</vt:i4>
      </vt:variant>
      <vt:variant>
        <vt:lpwstr>http://library.nul.ls/index.php</vt:lpwstr>
      </vt:variant>
      <vt:variant>
        <vt:lpwstr>gsc.tab=0</vt:lpwstr>
      </vt:variant>
      <vt:variant>
        <vt:i4>3145841</vt:i4>
      </vt:variant>
      <vt:variant>
        <vt:i4>486</vt:i4>
      </vt:variant>
      <vt:variant>
        <vt:i4>0</vt:i4>
      </vt:variant>
      <vt:variant>
        <vt:i4>5</vt:i4>
      </vt:variant>
      <vt:variant>
        <vt:lpwstr>http://library.nul.ls/index.php</vt:lpwstr>
      </vt:variant>
      <vt:variant>
        <vt:lpwstr>gsc.tab=0</vt:lpwstr>
      </vt:variant>
      <vt:variant>
        <vt:i4>393293</vt:i4>
      </vt:variant>
      <vt:variant>
        <vt:i4>483</vt:i4>
      </vt:variant>
      <vt:variant>
        <vt:i4>0</vt:i4>
      </vt:variant>
      <vt:variant>
        <vt:i4>5</vt:i4>
      </vt:variant>
      <vt:variant>
        <vt:lpwstr>https://hstalks.com/</vt:lpwstr>
      </vt:variant>
      <vt:variant>
        <vt:lpwstr/>
      </vt:variant>
      <vt:variant>
        <vt:i4>393293</vt:i4>
      </vt:variant>
      <vt:variant>
        <vt:i4>480</vt:i4>
      </vt:variant>
      <vt:variant>
        <vt:i4>0</vt:i4>
      </vt:variant>
      <vt:variant>
        <vt:i4>5</vt:i4>
      </vt:variant>
      <vt:variant>
        <vt:lpwstr>https://hstalks.com/</vt:lpwstr>
      </vt:variant>
      <vt:variant>
        <vt:lpwstr/>
      </vt:variant>
      <vt:variant>
        <vt:i4>393293</vt:i4>
      </vt:variant>
      <vt:variant>
        <vt:i4>477</vt:i4>
      </vt:variant>
      <vt:variant>
        <vt:i4>0</vt:i4>
      </vt:variant>
      <vt:variant>
        <vt:i4>5</vt:i4>
      </vt:variant>
      <vt:variant>
        <vt:lpwstr>https://hstalks.com/</vt:lpwstr>
      </vt:variant>
      <vt:variant>
        <vt:lpwstr/>
      </vt:variant>
      <vt:variant>
        <vt:i4>4980835</vt:i4>
      </vt:variant>
      <vt:variant>
        <vt:i4>474</vt:i4>
      </vt:variant>
      <vt:variant>
        <vt:i4>0</vt:i4>
      </vt:variant>
      <vt:variant>
        <vt:i4>5</vt:i4>
      </vt:variant>
      <vt:variant>
        <vt:lpwstr>https://library.sdsu.edu/scua/exhibits-events/library/primary_sources/audio-visual</vt:lpwstr>
      </vt:variant>
      <vt:variant>
        <vt:lpwstr/>
      </vt:variant>
      <vt:variant>
        <vt:i4>4980835</vt:i4>
      </vt:variant>
      <vt:variant>
        <vt:i4>471</vt:i4>
      </vt:variant>
      <vt:variant>
        <vt:i4>0</vt:i4>
      </vt:variant>
      <vt:variant>
        <vt:i4>5</vt:i4>
      </vt:variant>
      <vt:variant>
        <vt:lpwstr>https://library.sdsu.edu/scua/exhibits-events/library/primary_sources/audio-visual</vt:lpwstr>
      </vt:variant>
      <vt:variant>
        <vt:lpwstr/>
      </vt:variant>
      <vt:variant>
        <vt:i4>4980835</vt:i4>
      </vt:variant>
      <vt:variant>
        <vt:i4>468</vt:i4>
      </vt:variant>
      <vt:variant>
        <vt:i4>0</vt:i4>
      </vt:variant>
      <vt:variant>
        <vt:i4>5</vt:i4>
      </vt:variant>
      <vt:variant>
        <vt:lpwstr>https://library.sdsu.edu/scua/exhibits-events/library/primary_sources/audio-visual</vt:lpwstr>
      </vt:variant>
      <vt:variant>
        <vt:lpwstr/>
      </vt:variant>
      <vt:variant>
        <vt:i4>2883643</vt:i4>
      </vt:variant>
      <vt:variant>
        <vt:i4>465</vt:i4>
      </vt:variant>
      <vt:variant>
        <vt:i4>0</vt:i4>
      </vt:variant>
      <vt:variant>
        <vt:i4>5</vt:i4>
      </vt:variant>
      <vt:variant>
        <vt:lpwstr>https://www.taylorfrancis.com/</vt:lpwstr>
      </vt:variant>
      <vt:variant>
        <vt:lpwstr/>
      </vt:variant>
      <vt:variant>
        <vt:i4>2883643</vt:i4>
      </vt:variant>
      <vt:variant>
        <vt:i4>462</vt:i4>
      </vt:variant>
      <vt:variant>
        <vt:i4>0</vt:i4>
      </vt:variant>
      <vt:variant>
        <vt:i4>5</vt:i4>
      </vt:variant>
      <vt:variant>
        <vt:lpwstr>https://www.taylorfrancis.com/</vt:lpwstr>
      </vt:variant>
      <vt:variant>
        <vt:lpwstr/>
      </vt:variant>
      <vt:variant>
        <vt:i4>2883643</vt:i4>
      </vt:variant>
      <vt:variant>
        <vt:i4>459</vt:i4>
      </vt:variant>
      <vt:variant>
        <vt:i4>0</vt:i4>
      </vt:variant>
      <vt:variant>
        <vt:i4>5</vt:i4>
      </vt:variant>
      <vt:variant>
        <vt:lpwstr>https://www.taylorfrancis.com/</vt:lpwstr>
      </vt:variant>
      <vt:variant>
        <vt:lpwstr/>
      </vt:variant>
      <vt:variant>
        <vt:i4>5505107</vt:i4>
      </vt:variant>
      <vt:variant>
        <vt:i4>456</vt:i4>
      </vt:variant>
      <vt:variant>
        <vt:i4>0</vt:i4>
      </vt:variant>
      <vt:variant>
        <vt:i4>5</vt:i4>
      </vt:variant>
      <vt:variant>
        <vt:lpwstr>https://muse.jhu.edu/about/UPCC.html</vt:lpwstr>
      </vt:variant>
      <vt:variant>
        <vt:lpwstr/>
      </vt:variant>
      <vt:variant>
        <vt:i4>5505107</vt:i4>
      </vt:variant>
      <vt:variant>
        <vt:i4>453</vt:i4>
      </vt:variant>
      <vt:variant>
        <vt:i4>0</vt:i4>
      </vt:variant>
      <vt:variant>
        <vt:i4>5</vt:i4>
      </vt:variant>
      <vt:variant>
        <vt:lpwstr>https://muse.jhu.edu/about/UPCC.html</vt:lpwstr>
      </vt:variant>
      <vt:variant>
        <vt:lpwstr/>
      </vt:variant>
      <vt:variant>
        <vt:i4>5505107</vt:i4>
      </vt:variant>
      <vt:variant>
        <vt:i4>450</vt:i4>
      </vt:variant>
      <vt:variant>
        <vt:i4>0</vt:i4>
      </vt:variant>
      <vt:variant>
        <vt:i4>5</vt:i4>
      </vt:variant>
      <vt:variant>
        <vt:lpwstr>https://muse.jhu.edu/about/UPCC.html</vt:lpwstr>
      </vt:variant>
      <vt:variant>
        <vt:lpwstr/>
      </vt:variant>
      <vt:variant>
        <vt:i4>5636183</vt:i4>
      </vt:variant>
      <vt:variant>
        <vt:i4>447</vt:i4>
      </vt:variant>
      <vt:variant>
        <vt:i4>0</vt:i4>
      </vt:variant>
      <vt:variant>
        <vt:i4>5</vt:i4>
      </vt:variant>
      <vt:variant>
        <vt:lpwstr>https://onlinelibrary.wiley.com/</vt:lpwstr>
      </vt:variant>
      <vt:variant>
        <vt:lpwstr/>
      </vt:variant>
      <vt:variant>
        <vt:i4>5636183</vt:i4>
      </vt:variant>
      <vt:variant>
        <vt:i4>444</vt:i4>
      </vt:variant>
      <vt:variant>
        <vt:i4>0</vt:i4>
      </vt:variant>
      <vt:variant>
        <vt:i4>5</vt:i4>
      </vt:variant>
      <vt:variant>
        <vt:lpwstr>https://onlinelibrary.wiley.com/</vt:lpwstr>
      </vt:variant>
      <vt:variant>
        <vt:lpwstr/>
      </vt:variant>
      <vt:variant>
        <vt:i4>5636183</vt:i4>
      </vt:variant>
      <vt:variant>
        <vt:i4>441</vt:i4>
      </vt:variant>
      <vt:variant>
        <vt:i4>0</vt:i4>
      </vt:variant>
      <vt:variant>
        <vt:i4>5</vt:i4>
      </vt:variant>
      <vt:variant>
        <vt:lpwstr>https://onlinelibrary.wiley.com/</vt:lpwstr>
      </vt:variant>
      <vt:variant>
        <vt:lpwstr/>
      </vt:variant>
      <vt:variant>
        <vt:i4>3866727</vt:i4>
      </vt:variant>
      <vt:variant>
        <vt:i4>438</vt:i4>
      </vt:variant>
      <vt:variant>
        <vt:i4>0</vt:i4>
      </vt:variant>
      <vt:variant>
        <vt:i4>5</vt:i4>
      </vt:variant>
      <vt:variant>
        <vt:lpwstr>https://www.journals.uchicago.edu/</vt:lpwstr>
      </vt:variant>
      <vt:variant>
        <vt:lpwstr/>
      </vt:variant>
      <vt:variant>
        <vt:i4>3866727</vt:i4>
      </vt:variant>
      <vt:variant>
        <vt:i4>435</vt:i4>
      </vt:variant>
      <vt:variant>
        <vt:i4>0</vt:i4>
      </vt:variant>
      <vt:variant>
        <vt:i4>5</vt:i4>
      </vt:variant>
      <vt:variant>
        <vt:lpwstr>https://www.journals.uchicago.edu/</vt:lpwstr>
      </vt:variant>
      <vt:variant>
        <vt:lpwstr/>
      </vt:variant>
      <vt:variant>
        <vt:i4>3866727</vt:i4>
      </vt:variant>
      <vt:variant>
        <vt:i4>432</vt:i4>
      </vt:variant>
      <vt:variant>
        <vt:i4>0</vt:i4>
      </vt:variant>
      <vt:variant>
        <vt:i4>5</vt:i4>
      </vt:variant>
      <vt:variant>
        <vt:lpwstr>https://www.journals.uchicago.edu/</vt:lpwstr>
      </vt:variant>
      <vt:variant>
        <vt:lpwstr/>
      </vt:variant>
      <vt:variant>
        <vt:i4>4194398</vt:i4>
      </vt:variant>
      <vt:variant>
        <vt:i4>429</vt:i4>
      </vt:variant>
      <vt:variant>
        <vt:i4>0</vt:i4>
      </vt:variant>
      <vt:variant>
        <vt:i4>5</vt:i4>
      </vt:variant>
      <vt:variant>
        <vt:lpwstr>https://www.ucpress.edu/journals</vt:lpwstr>
      </vt:variant>
      <vt:variant>
        <vt:lpwstr/>
      </vt:variant>
      <vt:variant>
        <vt:i4>2883689</vt:i4>
      </vt:variant>
      <vt:variant>
        <vt:i4>426</vt:i4>
      </vt:variant>
      <vt:variant>
        <vt:i4>0</vt:i4>
      </vt:variant>
      <vt:variant>
        <vt:i4>5</vt:i4>
      </vt:variant>
      <vt:variant>
        <vt:lpwstr>https://www.universityofcalifornia.edu/</vt:lpwstr>
      </vt:variant>
      <vt:variant>
        <vt:lpwstr/>
      </vt:variant>
      <vt:variant>
        <vt:i4>4194398</vt:i4>
      </vt:variant>
      <vt:variant>
        <vt:i4>423</vt:i4>
      </vt:variant>
      <vt:variant>
        <vt:i4>0</vt:i4>
      </vt:variant>
      <vt:variant>
        <vt:i4>5</vt:i4>
      </vt:variant>
      <vt:variant>
        <vt:lpwstr>https://www.ucpress.edu/journals</vt:lpwstr>
      </vt:variant>
      <vt:variant>
        <vt:lpwstr/>
      </vt:variant>
      <vt:variant>
        <vt:i4>5111888</vt:i4>
      </vt:variant>
      <vt:variant>
        <vt:i4>420</vt:i4>
      </vt:variant>
      <vt:variant>
        <vt:i4>0</vt:i4>
      </vt:variant>
      <vt:variant>
        <vt:i4>5</vt:i4>
      </vt:variant>
      <vt:variant>
        <vt:lpwstr>https://www.tandfonline.com/</vt:lpwstr>
      </vt:variant>
      <vt:variant>
        <vt:lpwstr/>
      </vt:variant>
      <vt:variant>
        <vt:i4>5111888</vt:i4>
      </vt:variant>
      <vt:variant>
        <vt:i4>417</vt:i4>
      </vt:variant>
      <vt:variant>
        <vt:i4>0</vt:i4>
      </vt:variant>
      <vt:variant>
        <vt:i4>5</vt:i4>
      </vt:variant>
      <vt:variant>
        <vt:lpwstr>https://www.tandfonline.com/</vt:lpwstr>
      </vt:variant>
      <vt:variant>
        <vt:lpwstr/>
      </vt:variant>
      <vt:variant>
        <vt:i4>5111888</vt:i4>
      </vt:variant>
      <vt:variant>
        <vt:i4>414</vt:i4>
      </vt:variant>
      <vt:variant>
        <vt:i4>0</vt:i4>
      </vt:variant>
      <vt:variant>
        <vt:i4>5</vt:i4>
      </vt:variant>
      <vt:variant>
        <vt:lpwstr>https://www.tandfonline.com/</vt:lpwstr>
      </vt:variant>
      <vt:variant>
        <vt:lpwstr/>
      </vt:variant>
      <vt:variant>
        <vt:i4>4849756</vt:i4>
      </vt:variant>
      <vt:variant>
        <vt:i4>411</vt:i4>
      </vt:variant>
      <vt:variant>
        <vt:i4>0</vt:i4>
      </vt:variant>
      <vt:variant>
        <vt:i4>5</vt:i4>
      </vt:variant>
      <vt:variant>
        <vt:lpwstr>http://www.siam.org/</vt:lpwstr>
      </vt:variant>
      <vt:variant>
        <vt:lpwstr/>
      </vt:variant>
      <vt:variant>
        <vt:i4>4849756</vt:i4>
      </vt:variant>
      <vt:variant>
        <vt:i4>408</vt:i4>
      </vt:variant>
      <vt:variant>
        <vt:i4>0</vt:i4>
      </vt:variant>
      <vt:variant>
        <vt:i4>5</vt:i4>
      </vt:variant>
      <vt:variant>
        <vt:lpwstr>http://www.siam.org/</vt:lpwstr>
      </vt:variant>
      <vt:variant>
        <vt:lpwstr/>
      </vt:variant>
      <vt:variant>
        <vt:i4>4849756</vt:i4>
      </vt:variant>
      <vt:variant>
        <vt:i4>405</vt:i4>
      </vt:variant>
      <vt:variant>
        <vt:i4>0</vt:i4>
      </vt:variant>
      <vt:variant>
        <vt:i4>5</vt:i4>
      </vt:variant>
      <vt:variant>
        <vt:lpwstr>http://www.siam.org/</vt:lpwstr>
      </vt:variant>
      <vt:variant>
        <vt:lpwstr/>
      </vt:variant>
      <vt:variant>
        <vt:i4>458766</vt:i4>
      </vt:variant>
      <vt:variant>
        <vt:i4>402</vt:i4>
      </vt:variant>
      <vt:variant>
        <vt:i4>0</vt:i4>
      </vt:variant>
      <vt:variant>
        <vt:i4>5</vt:i4>
      </vt:variant>
      <vt:variant>
        <vt:lpwstr>http://journals.sagepub.com/</vt:lpwstr>
      </vt:variant>
      <vt:variant>
        <vt:lpwstr/>
      </vt:variant>
      <vt:variant>
        <vt:i4>458766</vt:i4>
      </vt:variant>
      <vt:variant>
        <vt:i4>399</vt:i4>
      </vt:variant>
      <vt:variant>
        <vt:i4>0</vt:i4>
      </vt:variant>
      <vt:variant>
        <vt:i4>5</vt:i4>
      </vt:variant>
      <vt:variant>
        <vt:lpwstr>http://journals.sagepub.com/</vt:lpwstr>
      </vt:variant>
      <vt:variant>
        <vt:lpwstr/>
      </vt:variant>
      <vt:variant>
        <vt:i4>458766</vt:i4>
      </vt:variant>
      <vt:variant>
        <vt:i4>396</vt:i4>
      </vt:variant>
      <vt:variant>
        <vt:i4>0</vt:i4>
      </vt:variant>
      <vt:variant>
        <vt:i4>5</vt:i4>
      </vt:variant>
      <vt:variant>
        <vt:lpwstr>http://journals.sagepub.com/</vt:lpwstr>
      </vt:variant>
      <vt:variant>
        <vt:lpwstr/>
      </vt:variant>
      <vt:variant>
        <vt:i4>1507350</vt:i4>
      </vt:variant>
      <vt:variant>
        <vt:i4>393</vt:i4>
      </vt:variant>
      <vt:variant>
        <vt:i4>0</vt:i4>
      </vt:variant>
      <vt:variant>
        <vt:i4>5</vt:i4>
      </vt:variant>
      <vt:variant>
        <vt:lpwstr>http://pubs.rsc.org/</vt:lpwstr>
      </vt:variant>
      <vt:variant>
        <vt:lpwstr/>
      </vt:variant>
      <vt:variant>
        <vt:i4>1507350</vt:i4>
      </vt:variant>
      <vt:variant>
        <vt:i4>390</vt:i4>
      </vt:variant>
      <vt:variant>
        <vt:i4>0</vt:i4>
      </vt:variant>
      <vt:variant>
        <vt:i4>5</vt:i4>
      </vt:variant>
      <vt:variant>
        <vt:lpwstr>http://pubs.rsc.org/</vt:lpwstr>
      </vt:variant>
      <vt:variant>
        <vt:lpwstr/>
      </vt:variant>
      <vt:variant>
        <vt:i4>1507350</vt:i4>
      </vt:variant>
      <vt:variant>
        <vt:i4>387</vt:i4>
      </vt:variant>
      <vt:variant>
        <vt:i4>0</vt:i4>
      </vt:variant>
      <vt:variant>
        <vt:i4>5</vt:i4>
      </vt:variant>
      <vt:variant>
        <vt:lpwstr>http://pubs.rsc.org/</vt:lpwstr>
      </vt:variant>
      <vt:variant>
        <vt:lpwstr/>
      </vt:variant>
      <vt:variant>
        <vt:i4>1769481</vt:i4>
      </vt:variant>
      <vt:variant>
        <vt:i4>384</vt:i4>
      </vt:variant>
      <vt:variant>
        <vt:i4>0</vt:i4>
      </vt:variant>
      <vt:variant>
        <vt:i4>5</vt:i4>
      </vt:variant>
      <vt:variant>
        <vt:lpwstr>https://royalsociety.org/</vt:lpwstr>
      </vt:variant>
      <vt:variant>
        <vt:lpwstr/>
      </vt:variant>
      <vt:variant>
        <vt:i4>1769481</vt:i4>
      </vt:variant>
      <vt:variant>
        <vt:i4>381</vt:i4>
      </vt:variant>
      <vt:variant>
        <vt:i4>0</vt:i4>
      </vt:variant>
      <vt:variant>
        <vt:i4>5</vt:i4>
      </vt:variant>
      <vt:variant>
        <vt:lpwstr>https://royalsociety.org/</vt:lpwstr>
      </vt:variant>
      <vt:variant>
        <vt:lpwstr/>
      </vt:variant>
      <vt:variant>
        <vt:i4>1769481</vt:i4>
      </vt:variant>
      <vt:variant>
        <vt:i4>378</vt:i4>
      </vt:variant>
      <vt:variant>
        <vt:i4>0</vt:i4>
      </vt:variant>
      <vt:variant>
        <vt:i4>5</vt:i4>
      </vt:variant>
      <vt:variant>
        <vt:lpwstr>https://royalsociety.org/</vt:lpwstr>
      </vt:variant>
      <vt:variant>
        <vt:lpwstr/>
      </vt:variant>
      <vt:variant>
        <vt:i4>7602303</vt:i4>
      </vt:variant>
      <vt:variant>
        <vt:i4>375</vt:i4>
      </vt:variant>
      <vt:variant>
        <vt:i4>0</vt:i4>
      </vt:variant>
      <vt:variant>
        <vt:i4>5</vt:i4>
      </vt:variant>
      <vt:variant>
        <vt:lpwstr>https://policypress.co.uk/</vt:lpwstr>
      </vt:variant>
      <vt:variant>
        <vt:lpwstr/>
      </vt:variant>
      <vt:variant>
        <vt:i4>7602303</vt:i4>
      </vt:variant>
      <vt:variant>
        <vt:i4>372</vt:i4>
      </vt:variant>
      <vt:variant>
        <vt:i4>0</vt:i4>
      </vt:variant>
      <vt:variant>
        <vt:i4>5</vt:i4>
      </vt:variant>
      <vt:variant>
        <vt:lpwstr>https://policypress.co.uk/</vt:lpwstr>
      </vt:variant>
      <vt:variant>
        <vt:lpwstr/>
      </vt:variant>
      <vt:variant>
        <vt:i4>7602303</vt:i4>
      </vt:variant>
      <vt:variant>
        <vt:i4>369</vt:i4>
      </vt:variant>
      <vt:variant>
        <vt:i4>0</vt:i4>
      </vt:variant>
      <vt:variant>
        <vt:i4>5</vt:i4>
      </vt:variant>
      <vt:variant>
        <vt:lpwstr>https://policypress.co.uk/</vt:lpwstr>
      </vt:variant>
      <vt:variant>
        <vt:lpwstr/>
      </vt:variant>
      <vt:variant>
        <vt:i4>8126589</vt:i4>
      </vt:variant>
      <vt:variant>
        <vt:i4>366</vt:i4>
      </vt:variant>
      <vt:variant>
        <vt:i4>0</vt:i4>
      </vt:variant>
      <vt:variant>
        <vt:i4>5</vt:i4>
      </vt:variant>
      <vt:variant>
        <vt:lpwstr>https://www.osa.org/en-us/</vt:lpwstr>
      </vt:variant>
      <vt:variant>
        <vt:lpwstr/>
      </vt:variant>
      <vt:variant>
        <vt:i4>8126589</vt:i4>
      </vt:variant>
      <vt:variant>
        <vt:i4>363</vt:i4>
      </vt:variant>
      <vt:variant>
        <vt:i4>0</vt:i4>
      </vt:variant>
      <vt:variant>
        <vt:i4>5</vt:i4>
      </vt:variant>
      <vt:variant>
        <vt:lpwstr>https://www.osa.org/en-us/</vt:lpwstr>
      </vt:variant>
      <vt:variant>
        <vt:lpwstr/>
      </vt:variant>
      <vt:variant>
        <vt:i4>8126589</vt:i4>
      </vt:variant>
      <vt:variant>
        <vt:i4>360</vt:i4>
      </vt:variant>
      <vt:variant>
        <vt:i4>0</vt:i4>
      </vt:variant>
      <vt:variant>
        <vt:i4>5</vt:i4>
      </vt:variant>
      <vt:variant>
        <vt:lpwstr>https://www.osa.org/en-us/</vt:lpwstr>
      </vt:variant>
      <vt:variant>
        <vt:lpwstr/>
      </vt:variant>
      <vt:variant>
        <vt:i4>3604585</vt:i4>
      </vt:variant>
      <vt:variant>
        <vt:i4>357</vt:i4>
      </vt:variant>
      <vt:variant>
        <vt:i4>0</vt:i4>
      </vt:variant>
      <vt:variant>
        <vt:i4>5</vt:i4>
      </vt:variant>
      <vt:variant>
        <vt:lpwstr>https://www.nature.com/</vt:lpwstr>
      </vt:variant>
      <vt:variant>
        <vt:lpwstr/>
      </vt:variant>
      <vt:variant>
        <vt:i4>3604585</vt:i4>
      </vt:variant>
      <vt:variant>
        <vt:i4>354</vt:i4>
      </vt:variant>
      <vt:variant>
        <vt:i4>0</vt:i4>
      </vt:variant>
      <vt:variant>
        <vt:i4>5</vt:i4>
      </vt:variant>
      <vt:variant>
        <vt:lpwstr>https://www.nature.com/</vt:lpwstr>
      </vt:variant>
      <vt:variant>
        <vt:lpwstr/>
      </vt:variant>
      <vt:variant>
        <vt:i4>3604585</vt:i4>
      </vt:variant>
      <vt:variant>
        <vt:i4>351</vt:i4>
      </vt:variant>
      <vt:variant>
        <vt:i4>0</vt:i4>
      </vt:variant>
      <vt:variant>
        <vt:i4>5</vt:i4>
      </vt:variant>
      <vt:variant>
        <vt:lpwstr>https://www.nature.com/</vt:lpwstr>
      </vt:variant>
      <vt:variant>
        <vt:lpwstr/>
      </vt:variant>
      <vt:variant>
        <vt:i4>2949228</vt:i4>
      </vt:variant>
      <vt:variant>
        <vt:i4>348</vt:i4>
      </vt:variant>
      <vt:variant>
        <vt:i4>0</vt:i4>
      </vt:variant>
      <vt:variant>
        <vt:i4>5</vt:i4>
      </vt:variant>
      <vt:variant>
        <vt:lpwstr>https://www.liebertpub.com/</vt:lpwstr>
      </vt:variant>
      <vt:variant>
        <vt:lpwstr/>
      </vt:variant>
      <vt:variant>
        <vt:i4>2949228</vt:i4>
      </vt:variant>
      <vt:variant>
        <vt:i4>345</vt:i4>
      </vt:variant>
      <vt:variant>
        <vt:i4>0</vt:i4>
      </vt:variant>
      <vt:variant>
        <vt:i4>5</vt:i4>
      </vt:variant>
      <vt:variant>
        <vt:lpwstr>https://www.liebertpub.com/</vt:lpwstr>
      </vt:variant>
      <vt:variant>
        <vt:lpwstr/>
      </vt:variant>
      <vt:variant>
        <vt:i4>2949228</vt:i4>
      </vt:variant>
      <vt:variant>
        <vt:i4>342</vt:i4>
      </vt:variant>
      <vt:variant>
        <vt:i4>0</vt:i4>
      </vt:variant>
      <vt:variant>
        <vt:i4>5</vt:i4>
      </vt:variant>
      <vt:variant>
        <vt:lpwstr>https://www.liebertpub.com/</vt:lpwstr>
      </vt:variant>
      <vt:variant>
        <vt:lpwstr/>
      </vt:variant>
      <vt:variant>
        <vt:i4>3932260</vt:i4>
      </vt:variant>
      <vt:variant>
        <vt:i4>339</vt:i4>
      </vt:variant>
      <vt:variant>
        <vt:i4>0</vt:i4>
      </vt:variant>
      <vt:variant>
        <vt:i4>5</vt:i4>
      </vt:variant>
      <vt:variant>
        <vt:lpwstr>https://liverpooluniversitypress.co.uk/</vt:lpwstr>
      </vt:variant>
      <vt:variant>
        <vt:lpwstr/>
      </vt:variant>
      <vt:variant>
        <vt:i4>3932260</vt:i4>
      </vt:variant>
      <vt:variant>
        <vt:i4>336</vt:i4>
      </vt:variant>
      <vt:variant>
        <vt:i4>0</vt:i4>
      </vt:variant>
      <vt:variant>
        <vt:i4>5</vt:i4>
      </vt:variant>
      <vt:variant>
        <vt:lpwstr>https://liverpooluniversitypress.co.uk/</vt:lpwstr>
      </vt:variant>
      <vt:variant>
        <vt:lpwstr/>
      </vt:variant>
      <vt:variant>
        <vt:i4>3932260</vt:i4>
      </vt:variant>
      <vt:variant>
        <vt:i4>333</vt:i4>
      </vt:variant>
      <vt:variant>
        <vt:i4>0</vt:i4>
      </vt:variant>
      <vt:variant>
        <vt:i4>5</vt:i4>
      </vt:variant>
      <vt:variant>
        <vt:lpwstr>https://liverpooluniversitypress.co.uk/</vt:lpwstr>
      </vt:variant>
      <vt:variant>
        <vt:lpwstr/>
      </vt:variant>
      <vt:variant>
        <vt:i4>2555940</vt:i4>
      </vt:variant>
      <vt:variant>
        <vt:i4>330</vt:i4>
      </vt:variant>
      <vt:variant>
        <vt:i4>0</vt:i4>
      </vt:variant>
      <vt:variant>
        <vt:i4>5</vt:i4>
      </vt:variant>
      <vt:variant>
        <vt:lpwstr>https://www.jstor.org/</vt:lpwstr>
      </vt:variant>
      <vt:variant>
        <vt:lpwstr/>
      </vt:variant>
      <vt:variant>
        <vt:i4>2555940</vt:i4>
      </vt:variant>
      <vt:variant>
        <vt:i4>327</vt:i4>
      </vt:variant>
      <vt:variant>
        <vt:i4>0</vt:i4>
      </vt:variant>
      <vt:variant>
        <vt:i4>5</vt:i4>
      </vt:variant>
      <vt:variant>
        <vt:lpwstr>https://www.jstor.org/</vt:lpwstr>
      </vt:variant>
      <vt:variant>
        <vt:lpwstr/>
      </vt:variant>
      <vt:variant>
        <vt:i4>2555940</vt:i4>
      </vt:variant>
      <vt:variant>
        <vt:i4>324</vt:i4>
      </vt:variant>
      <vt:variant>
        <vt:i4>0</vt:i4>
      </vt:variant>
      <vt:variant>
        <vt:i4>5</vt:i4>
      </vt:variant>
      <vt:variant>
        <vt:lpwstr>https://www.jstor.org/</vt:lpwstr>
      </vt:variant>
      <vt:variant>
        <vt:lpwstr/>
      </vt:variant>
      <vt:variant>
        <vt:i4>5242956</vt:i4>
      </vt:variant>
      <vt:variant>
        <vt:i4>321</vt:i4>
      </vt:variant>
      <vt:variant>
        <vt:i4>0</vt:i4>
      </vt:variant>
      <vt:variant>
        <vt:i4>5</vt:i4>
      </vt:variant>
      <vt:variant>
        <vt:lpwstr>http://www.imf.org/external/index.htm</vt:lpwstr>
      </vt:variant>
      <vt:variant>
        <vt:lpwstr/>
      </vt:variant>
      <vt:variant>
        <vt:i4>5242956</vt:i4>
      </vt:variant>
      <vt:variant>
        <vt:i4>318</vt:i4>
      </vt:variant>
      <vt:variant>
        <vt:i4>0</vt:i4>
      </vt:variant>
      <vt:variant>
        <vt:i4>5</vt:i4>
      </vt:variant>
      <vt:variant>
        <vt:lpwstr>http://www.imf.org/external/index.htm</vt:lpwstr>
      </vt:variant>
      <vt:variant>
        <vt:lpwstr/>
      </vt:variant>
      <vt:variant>
        <vt:i4>5242956</vt:i4>
      </vt:variant>
      <vt:variant>
        <vt:i4>315</vt:i4>
      </vt:variant>
      <vt:variant>
        <vt:i4>0</vt:i4>
      </vt:variant>
      <vt:variant>
        <vt:i4>5</vt:i4>
      </vt:variant>
      <vt:variant>
        <vt:lpwstr>http://www.imf.org/external/index.htm</vt:lpwstr>
      </vt:variant>
      <vt:variant>
        <vt:lpwstr/>
      </vt:variant>
      <vt:variant>
        <vt:i4>3604517</vt:i4>
      </vt:variant>
      <vt:variant>
        <vt:i4>312</vt:i4>
      </vt:variant>
      <vt:variant>
        <vt:i4>0</vt:i4>
      </vt:variant>
      <vt:variant>
        <vt:i4>5</vt:i4>
      </vt:variant>
      <vt:variant>
        <vt:lpwstr>https://www.geolsoc.org.uk/</vt:lpwstr>
      </vt:variant>
      <vt:variant>
        <vt:lpwstr/>
      </vt:variant>
      <vt:variant>
        <vt:i4>2752618</vt:i4>
      </vt:variant>
      <vt:variant>
        <vt:i4>309</vt:i4>
      </vt:variant>
      <vt:variant>
        <vt:i4>0</vt:i4>
      </vt:variant>
      <vt:variant>
        <vt:i4>5</vt:i4>
      </vt:variant>
      <vt:variant>
        <vt:lpwstr>http://www.linnean.org/</vt:lpwstr>
      </vt:variant>
      <vt:variant>
        <vt:lpwstr/>
      </vt:variant>
      <vt:variant>
        <vt:i4>3276927</vt:i4>
      </vt:variant>
      <vt:variant>
        <vt:i4>306</vt:i4>
      </vt:variant>
      <vt:variant>
        <vt:i4>0</vt:i4>
      </vt:variant>
      <vt:variant>
        <vt:i4>5</vt:i4>
      </vt:variant>
      <vt:variant>
        <vt:lpwstr>http://www.rsc.org/</vt:lpwstr>
      </vt:variant>
      <vt:variant>
        <vt:lpwstr/>
      </vt:variant>
      <vt:variant>
        <vt:i4>6684712</vt:i4>
      </vt:variant>
      <vt:variant>
        <vt:i4>303</vt:i4>
      </vt:variant>
      <vt:variant>
        <vt:i4>0</vt:i4>
      </vt:variant>
      <vt:variant>
        <vt:i4>5</vt:i4>
      </vt:variant>
      <vt:variant>
        <vt:lpwstr>http://www.sal.org.uk/</vt:lpwstr>
      </vt:variant>
      <vt:variant>
        <vt:lpwstr/>
      </vt:variant>
      <vt:variant>
        <vt:i4>7864360</vt:i4>
      </vt:variant>
      <vt:variant>
        <vt:i4>300</vt:i4>
      </vt:variant>
      <vt:variant>
        <vt:i4>0</vt:i4>
      </vt:variant>
      <vt:variant>
        <vt:i4>5</vt:i4>
      </vt:variant>
      <vt:variant>
        <vt:lpwstr>http://www.ras.org.uk/</vt:lpwstr>
      </vt:variant>
      <vt:variant>
        <vt:lpwstr/>
      </vt:variant>
      <vt:variant>
        <vt:i4>4128831</vt:i4>
      </vt:variant>
      <vt:variant>
        <vt:i4>297</vt:i4>
      </vt:variant>
      <vt:variant>
        <vt:i4>0</vt:i4>
      </vt:variant>
      <vt:variant>
        <vt:i4>5</vt:i4>
      </vt:variant>
      <vt:variant>
        <vt:lpwstr>http://www.royalacademy.org.uk/</vt:lpwstr>
      </vt:variant>
      <vt:variant>
        <vt:lpwstr/>
      </vt:variant>
      <vt:variant>
        <vt:i4>3604517</vt:i4>
      </vt:variant>
      <vt:variant>
        <vt:i4>294</vt:i4>
      </vt:variant>
      <vt:variant>
        <vt:i4>0</vt:i4>
      </vt:variant>
      <vt:variant>
        <vt:i4>5</vt:i4>
      </vt:variant>
      <vt:variant>
        <vt:lpwstr>https://www.geolsoc.org.uk/</vt:lpwstr>
      </vt:variant>
      <vt:variant>
        <vt:lpwstr/>
      </vt:variant>
      <vt:variant>
        <vt:i4>3604517</vt:i4>
      </vt:variant>
      <vt:variant>
        <vt:i4>291</vt:i4>
      </vt:variant>
      <vt:variant>
        <vt:i4>0</vt:i4>
      </vt:variant>
      <vt:variant>
        <vt:i4>5</vt:i4>
      </vt:variant>
      <vt:variant>
        <vt:lpwstr>https://www.geolsoc.org.uk/</vt:lpwstr>
      </vt:variant>
      <vt:variant>
        <vt:lpwstr/>
      </vt:variant>
      <vt:variant>
        <vt:i4>3080228</vt:i4>
      </vt:variant>
      <vt:variant>
        <vt:i4>288</vt:i4>
      </vt:variant>
      <vt:variant>
        <vt:i4>0</vt:i4>
      </vt:variant>
      <vt:variant>
        <vt:i4>5</vt:i4>
      </vt:variant>
      <vt:variant>
        <vt:lpwstr>http://www.emeraldinsight.com/</vt:lpwstr>
      </vt:variant>
      <vt:variant>
        <vt:lpwstr/>
      </vt:variant>
      <vt:variant>
        <vt:i4>3801137</vt:i4>
      </vt:variant>
      <vt:variant>
        <vt:i4>285</vt:i4>
      </vt:variant>
      <vt:variant>
        <vt:i4>0</vt:i4>
      </vt:variant>
      <vt:variant>
        <vt:i4>5</vt:i4>
      </vt:variant>
      <vt:variant>
        <vt:lpwstr>http://www.emeraldgrouppublishing.com/</vt:lpwstr>
      </vt:variant>
      <vt:variant>
        <vt:lpwstr/>
      </vt:variant>
      <vt:variant>
        <vt:i4>3801137</vt:i4>
      </vt:variant>
      <vt:variant>
        <vt:i4>282</vt:i4>
      </vt:variant>
      <vt:variant>
        <vt:i4>0</vt:i4>
      </vt:variant>
      <vt:variant>
        <vt:i4>5</vt:i4>
      </vt:variant>
      <vt:variant>
        <vt:lpwstr>http://www.emeraldgrouppublishing.com/</vt:lpwstr>
      </vt:variant>
      <vt:variant>
        <vt:lpwstr/>
      </vt:variant>
      <vt:variant>
        <vt:i4>3014719</vt:i4>
      </vt:variant>
      <vt:variant>
        <vt:i4>279</vt:i4>
      </vt:variant>
      <vt:variant>
        <vt:i4>0</vt:i4>
      </vt:variant>
      <vt:variant>
        <vt:i4>5</vt:i4>
      </vt:variant>
      <vt:variant>
        <vt:lpwstr>https://www.euppublishing.com/</vt:lpwstr>
      </vt:variant>
      <vt:variant>
        <vt:lpwstr/>
      </vt:variant>
      <vt:variant>
        <vt:i4>3014719</vt:i4>
      </vt:variant>
      <vt:variant>
        <vt:i4>276</vt:i4>
      </vt:variant>
      <vt:variant>
        <vt:i4>0</vt:i4>
      </vt:variant>
      <vt:variant>
        <vt:i4>5</vt:i4>
      </vt:variant>
      <vt:variant>
        <vt:lpwstr>https://www.euppublishing.com/</vt:lpwstr>
      </vt:variant>
      <vt:variant>
        <vt:lpwstr/>
      </vt:variant>
      <vt:variant>
        <vt:i4>3014719</vt:i4>
      </vt:variant>
      <vt:variant>
        <vt:i4>273</vt:i4>
      </vt:variant>
      <vt:variant>
        <vt:i4>0</vt:i4>
      </vt:variant>
      <vt:variant>
        <vt:i4>5</vt:i4>
      </vt:variant>
      <vt:variant>
        <vt:lpwstr>https://www.euppublishing.com/</vt:lpwstr>
      </vt:variant>
      <vt:variant>
        <vt:lpwstr/>
      </vt:variant>
      <vt:variant>
        <vt:i4>983047</vt:i4>
      </vt:variant>
      <vt:variant>
        <vt:i4>270</vt:i4>
      </vt:variant>
      <vt:variant>
        <vt:i4>0</vt:i4>
      </vt:variant>
      <vt:variant>
        <vt:i4>5</vt:i4>
      </vt:variant>
      <vt:variant>
        <vt:lpwstr>http://search.epnet.com/</vt:lpwstr>
      </vt:variant>
      <vt:variant>
        <vt:lpwstr/>
      </vt:variant>
      <vt:variant>
        <vt:i4>983047</vt:i4>
      </vt:variant>
      <vt:variant>
        <vt:i4>267</vt:i4>
      </vt:variant>
      <vt:variant>
        <vt:i4>0</vt:i4>
      </vt:variant>
      <vt:variant>
        <vt:i4>5</vt:i4>
      </vt:variant>
      <vt:variant>
        <vt:lpwstr>http://search.epnet.com/</vt:lpwstr>
      </vt:variant>
      <vt:variant>
        <vt:lpwstr/>
      </vt:variant>
      <vt:variant>
        <vt:i4>2555959</vt:i4>
      </vt:variant>
      <vt:variant>
        <vt:i4>264</vt:i4>
      </vt:variant>
      <vt:variant>
        <vt:i4>0</vt:i4>
      </vt:variant>
      <vt:variant>
        <vt:i4>5</vt:i4>
      </vt:variant>
      <vt:variant>
        <vt:lpwstr>https://www.ebsco.com/</vt:lpwstr>
      </vt:variant>
      <vt:variant>
        <vt:lpwstr/>
      </vt:variant>
      <vt:variant>
        <vt:i4>2555959</vt:i4>
      </vt:variant>
      <vt:variant>
        <vt:i4>261</vt:i4>
      </vt:variant>
      <vt:variant>
        <vt:i4>0</vt:i4>
      </vt:variant>
      <vt:variant>
        <vt:i4>5</vt:i4>
      </vt:variant>
      <vt:variant>
        <vt:lpwstr>https://www.ebsco.com/</vt:lpwstr>
      </vt:variant>
      <vt:variant>
        <vt:lpwstr/>
      </vt:variant>
      <vt:variant>
        <vt:i4>3080315</vt:i4>
      </vt:variant>
      <vt:variant>
        <vt:i4>258</vt:i4>
      </vt:variant>
      <vt:variant>
        <vt:i4>0</vt:i4>
      </vt:variant>
      <vt:variant>
        <vt:i4>5</vt:i4>
      </vt:variant>
      <vt:variant>
        <vt:lpwstr>http://www.cochranelibrary.com/</vt:lpwstr>
      </vt:variant>
      <vt:variant>
        <vt:lpwstr/>
      </vt:variant>
      <vt:variant>
        <vt:i4>4653069</vt:i4>
      </vt:variant>
      <vt:variant>
        <vt:i4>255</vt:i4>
      </vt:variant>
      <vt:variant>
        <vt:i4>0</vt:i4>
      </vt:variant>
      <vt:variant>
        <vt:i4>5</vt:i4>
      </vt:variant>
      <vt:variant>
        <vt:lpwstr>http://www.cochranelibrary.com/about/about-the-cochrane-library.html</vt:lpwstr>
      </vt:variant>
      <vt:variant>
        <vt:lpwstr>ABOUT</vt:lpwstr>
      </vt:variant>
      <vt:variant>
        <vt:i4>3080315</vt:i4>
      </vt:variant>
      <vt:variant>
        <vt:i4>252</vt:i4>
      </vt:variant>
      <vt:variant>
        <vt:i4>0</vt:i4>
      </vt:variant>
      <vt:variant>
        <vt:i4>5</vt:i4>
      </vt:variant>
      <vt:variant>
        <vt:lpwstr>http://www.cochranelibrary.com/</vt:lpwstr>
      </vt:variant>
      <vt:variant>
        <vt:lpwstr/>
      </vt:variant>
      <vt:variant>
        <vt:i4>3080315</vt:i4>
      </vt:variant>
      <vt:variant>
        <vt:i4>249</vt:i4>
      </vt:variant>
      <vt:variant>
        <vt:i4>0</vt:i4>
      </vt:variant>
      <vt:variant>
        <vt:i4>5</vt:i4>
      </vt:variant>
      <vt:variant>
        <vt:lpwstr>http://www.cochranelibrary.com/</vt:lpwstr>
      </vt:variant>
      <vt:variant>
        <vt:lpwstr/>
      </vt:variant>
      <vt:variant>
        <vt:i4>5439561</vt:i4>
      </vt:variant>
      <vt:variant>
        <vt:i4>246</vt:i4>
      </vt:variant>
      <vt:variant>
        <vt:i4>0</vt:i4>
      </vt:variant>
      <vt:variant>
        <vt:i4>5</vt:i4>
      </vt:variant>
      <vt:variant>
        <vt:lpwstr>http://www.nrcresearchpress.com/</vt:lpwstr>
      </vt:variant>
      <vt:variant>
        <vt:lpwstr/>
      </vt:variant>
      <vt:variant>
        <vt:i4>5439561</vt:i4>
      </vt:variant>
      <vt:variant>
        <vt:i4>243</vt:i4>
      </vt:variant>
      <vt:variant>
        <vt:i4>0</vt:i4>
      </vt:variant>
      <vt:variant>
        <vt:i4>5</vt:i4>
      </vt:variant>
      <vt:variant>
        <vt:lpwstr>http://www.nrcresearchpress.com/</vt:lpwstr>
      </vt:variant>
      <vt:variant>
        <vt:lpwstr/>
      </vt:variant>
      <vt:variant>
        <vt:i4>5439561</vt:i4>
      </vt:variant>
      <vt:variant>
        <vt:i4>240</vt:i4>
      </vt:variant>
      <vt:variant>
        <vt:i4>0</vt:i4>
      </vt:variant>
      <vt:variant>
        <vt:i4>5</vt:i4>
      </vt:variant>
      <vt:variant>
        <vt:lpwstr>http://www.nrcresearchpress.com/</vt:lpwstr>
      </vt:variant>
      <vt:variant>
        <vt:lpwstr/>
      </vt:variant>
      <vt:variant>
        <vt:i4>3670061</vt:i4>
      </vt:variant>
      <vt:variant>
        <vt:i4>237</vt:i4>
      </vt:variant>
      <vt:variant>
        <vt:i4>0</vt:i4>
      </vt:variant>
      <vt:variant>
        <vt:i4>5</vt:i4>
      </vt:variant>
      <vt:variant>
        <vt:lpwstr>https://www.bir.org.uk/</vt:lpwstr>
      </vt:variant>
      <vt:variant>
        <vt:lpwstr/>
      </vt:variant>
      <vt:variant>
        <vt:i4>3670061</vt:i4>
      </vt:variant>
      <vt:variant>
        <vt:i4>234</vt:i4>
      </vt:variant>
      <vt:variant>
        <vt:i4>0</vt:i4>
      </vt:variant>
      <vt:variant>
        <vt:i4>5</vt:i4>
      </vt:variant>
      <vt:variant>
        <vt:lpwstr>https://www.bir.org.uk/</vt:lpwstr>
      </vt:variant>
      <vt:variant>
        <vt:lpwstr/>
      </vt:variant>
      <vt:variant>
        <vt:i4>3670061</vt:i4>
      </vt:variant>
      <vt:variant>
        <vt:i4>231</vt:i4>
      </vt:variant>
      <vt:variant>
        <vt:i4>0</vt:i4>
      </vt:variant>
      <vt:variant>
        <vt:i4>5</vt:i4>
      </vt:variant>
      <vt:variant>
        <vt:lpwstr>https://www.bir.org.uk/</vt:lpwstr>
      </vt:variant>
      <vt:variant>
        <vt:lpwstr/>
      </vt:variant>
      <vt:variant>
        <vt:i4>4915290</vt:i4>
      </vt:variant>
      <vt:variant>
        <vt:i4>228</vt:i4>
      </vt:variant>
      <vt:variant>
        <vt:i4>0</vt:i4>
      </vt:variant>
      <vt:variant>
        <vt:i4>5</vt:i4>
      </vt:variant>
      <vt:variant>
        <vt:lpwstr>https://www.aps.org/</vt:lpwstr>
      </vt:variant>
      <vt:variant>
        <vt:lpwstr/>
      </vt:variant>
      <vt:variant>
        <vt:i4>4915290</vt:i4>
      </vt:variant>
      <vt:variant>
        <vt:i4>225</vt:i4>
      </vt:variant>
      <vt:variant>
        <vt:i4>0</vt:i4>
      </vt:variant>
      <vt:variant>
        <vt:i4>5</vt:i4>
      </vt:variant>
      <vt:variant>
        <vt:lpwstr>https://www.aps.org/</vt:lpwstr>
      </vt:variant>
      <vt:variant>
        <vt:lpwstr/>
      </vt:variant>
      <vt:variant>
        <vt:i4>4915290</vt:i4>
      </vt:variant>
      <vt:variant>
        <vt:i4>222</vt:i4>
      </vt:variant>
      <vt:variant>
        <vt:i4>0</vt:i4>
      </vt:variant>
      <vt:variant>
        <vt:i4>5</vt:i4>
      </vt:variant>
      <vt:variant>
        <vt:lpwstr>https://www.aps.org/</vt:lpwstr>
      </vt:variant>
      <vt:variant>
        <vt:lpwstr/>
      </vt:variant>
      <vt:variant>
        <vt:i4>5374041</vt:i4>
      </vt:variant>
      <vt:variant>
        <vt:i4>219</vt:i4>
      </vt:variant>
      <vt:variant>
        <vt:i4>0</vt:i4>
      </vt:variant>
      <vt:variant>
        <vt:i4>5</vt:i4>
      </vt:variant>
      <vt:variant>
        <vt:lpwstr>https://www.aip.org/</vt:lpwstr>
      </vt:variant>
      <vt:variant>
        <vt:lpwstr/>
      </vt:variant>
      <vt:variant>
        <vt:i4>5374041</vt:i4>
      </vt:variant>
      <vt:variant>
        <vt:i4>216</vt:i4>
      </vt:variant>
      <vt:variant>
        <vt:i4>0</vt:i4>
      </vt:variant>
      <vt:variant>
        <vt:i4>5</vt:i4>
      </vt:variant>
      <vt:variant>
        <vt:lpwstr>https://www.aip.org/</vt:lpwstr>
      </vt:variant>
      <vt:variant>
        <vt:lpwstr/>
      </vt:variant>
      <vt:variant>
        <vt:i4>5374041</vt:i4>
      </vt:variant>
      <vt:variant>
        <vt:i4>213</vt:i4>
      </vt:variant>
      <vt:variant>
        <vt:i4>0</vt:i4>
      </vt:variant>
      <vt:variant>
        <vt:i4>5</vt:i4>
      </vt:variant>
      <vt:variant>
        <vt:lpwstr>https://www.aip.org/</vt:lpwstr>
      </vt:variant>
      <vt:variant>
        <vt:lpwstr/>
      </vt:variant>
      <vt:variant>
        <vt:i4>7929925</vt:i4>
      </vt:variant>
      <vt:variant>
        <vt:i4>210</vt:i4>
      </vt:variant>
      <vt:variant>
        <vt:i4>0</vt:i4>
      </vt:variant>
      <vt:variant>
        <vt:i4>5</vt:i4>
      </vt:variant>
      <vt:variant>
        <vt:lpwstr>mailto:tpriscah@yahoo.com</vt:lpwstr>
      </vt:variant>
      <vt:variant>
        <vt:lpwstr/>
      </vt:variant>
      <vt:variant>
        <vt:i4>1245239</vt:i4>
      </vt:variant>
      <vt:variant>
        <vt:i4>207</vt:i4>
      </vt:variant>
      <vt:variant>
        <vt:i4>0</vt:i4>
      </vt:variant>
      <vt:variant>
        <vt:i4>5</vt:i4>
      </vt:variant>
      <vt:variant>
        <vt:lpwstr>mailto:tanuijoshua@gmail.com</vt:lpwstr>
      </vt:variant>
      <vt:variant>
        <vt:lpwstr/>
      </vt:variant>
      <vt:variant>
        <vt:i4>2031668</vt:i4>
      </vt:variant>
      <vt:variant>
        <vt:i4>204</vt:i4>
      </vt:variant>
      <vt:variant>
        <vt:i4>0</vt:i4>
      </vt:variant>
      <vt:variant>
        <vt:i4>5</vt:i4>
      </vt:variant>
      <vt:variant>
        <vt:lpwstr>mailto:miriamruto@gmail.com</vt:lpwstr>
      </vt:variant>
      <vt:variant>
        <vt:lpwstr/>
      </vt:variant>
      <vt:variant>
        <vt:i4>7340105</vt:i4>
      </vt:variant>
      <vt:variant>
        <vt:i4>201</vt:i4>
      </vt:variant>
      <vt:variant>
        <vt:i4>0</vt:i4>
      </vt:variant>
      <vt:variant>
        <vt:i4>5</vt:i4>
      </vt:variant>
      <vt:variant>
        <vt:lpwstr>mailto:susanchemutai@gmail.com</vt:lpwstr>
      </vt:variant>
      <vt:variant>
        <vt:lpwstr/>
      </vt:variant>
      <vt:variant>
        <vt:i4>2031674</vt:i4>
      </vt:variant>
      <vt:variant>
        <vt:i4>198</vt:i4>
      </vt:variant>
      <vt:variant>
        <vt:i4>0</vt:i4>
      </vt:variant>
      <vt:variant>
        <vt:i4>5</vt:i4>
      </vt:variant>
      <vt:variant>
        <vt:lpwstr>mailto:dorothyteig@gmail.com</vt:lpwstr>
      </vt:variant>
      <vt:variant>
        <vt:lpwstr/>
      </vt:variant>
      <vt:variant>
        <vt:i4>8061008</vt:i4>
      </vt:variant>
      <vt:variant>
        <vt:i4>195</vt:i4>
      </vt:variant>
      <vt:variant>
        <vt:i4>0</vt:i4>
      </vt:variant>
      <vt:variant>
        <vt:i4>5</vt:i4>
      </vt:variant>
      <vt:variant>
        <vt:lpwstr>mailto:lagatprop@gmail.com</vt:lpwstr>
      </vt:variant>
      <vt:variant>
        <vt:lpwstr/>
      </vt:variant>
      <vt:variant>
        <vt:i4>1900595</vt:i4>
      </vt:variant>
      <vt:variant>
        <vt:i4>192</vt:i4>
      </vt:variant>
      <vt:variant>
        <vt:i4>0</vt:i4>
      </vt:variant>
      <vt:variant>
        <vt:i4>5</vt:i4>
      </vt:variant>
      <vt:variant>
        <vt:lpwstr>mailto:ingutu@ymail.com</vt:lpwstr>
      </vt:variant>
      <vt:variant>
        <vt:lpwstr/>
      </vt:variant>
      <vt:variant>
        <vt:i4>6553688</vt:i4>
      </vt:variant>
      <vt:variant>
        <vt:i4>189</vt:i4>
      </vt:variant>
      <vt:variant>
        <vt:i4>0</vt:i4>
      </vt:variant>
      <vt:variant>
        <vt:i4>5</vt:i4>
      </vt:variant>
      <vt:variant>
        <vt:lpwstr>mailto:pmulinge2005@yahoo.com</vt:lpwstr>
      </vt:variant>
      <vt:variant>
        <vt:lpwstr/>
      </vt:variant>
      <vt:variant>
        <vt:i4>3670106</vt:i4>
      </vt:variant>
      <vt:variant>
        <vt:i4>186</vt:i4>
      </vt:variant>
      <vt:variant>
        <vt:i4>0</vt:i4>
      </vt:variant>
      <vt:variant>
        <vt:i4>5</vt:i4>
      </vt:variant>
      <vt:variant>
        <vt:lpwstr>mailto:Jacklynjelimo@ueab.ac.ke</vt:lpwstr>
      </vt:variant>
      <vt:variant>
        <vt:lpwstr/>
      </vt:variant>
      <vt:variant>
        <vt:i4>393274</vt:i4>
      </vt:variant>
      <vt:variant>
        <vt:i4>183</vt:i4>
      </vt:variant>
      <vt:variant>
        <vt:i4>0</vt:i4>
      </vt:variant>
      <vt:variant>
        <vt:i4>5</vt:i4>
      </vt:variant>
      <vt:variant>
        <vt:lpwstr>mailto:sallykurgat@gmail.com</vt:lpwstr>
      </vt:variant>
      <vt:variant>
        <vt:lpwstr/>
      </vt:variant>
      <vt:variant>
        <vt:i4>1769521</vt:i4>
      </vt:variant>
      <vt:variant>
        <vt:i4>180</vt:i4>
      </vt:variant>
      <vt:variant>
        <vt:i4>0</vt:i4>
      </vt:variant>
      <vt:variant>
        <vt:i4>5</vt:i4>
      </vt:variant>
      <vt:variant>
        <vt:lpwstr>mailto:kimutaishadrack@gmail.com</vt:lpwstr>
      </vt:variant>
      <vt:variant>
        <vt:lpwstr/>
      </vt:variant>
      <vt:variant>
        <vt:i4>7405636</vt:i4>
      </vt:variant>
      <vt:variant>
        <vt:i4>177</vt:i4>
      </vt:variant>
      <vt:variant>
        <vt:i4>0</vt:i4>
      </vt:variant>
      <vt:variant>
        <vt:i4>5</vt:i4>
      </vt:variant>
      <vt:variant>
        <vt:lpwstr>mailto:LagatGeoffrey@gmail.com</vt:lpwstr>
      </vt:variant>
      <vt:variant>
        <vt:lpwstr/>
      </vt:variant>
      <vt:variant>
        <vt:i4>1048624</vt:i4>
      </vt:variant>
      <vt:variant>
        <vt:i4>174</vt:i4>
      </vt:variant>
      <vt:variant>
        <vt:i4>0</vt:i4>
      </vt:variant>
      <vt:variant>
        <vt:i4>5</vt:i4>
      </vt:variant>
      <vt:variant>
        <vt:lpwstr>mailto:Ogesiaa@yahoo.com</vt:lpwstr>
      </vt:variant>
      <vt:variant>
        <vt:lpwstr/>
      </vt:variant>
      <vt:variant>
        <vt:i4>721016</vt:i4>
      </vt:variant>
      <vt:variant>
        <vt:i4>171</vt:i4>
      </vt:variant>
      <vt:variant>
        <vt:i4>0</vt:i4>
      </vt:variant>
      <vt:variant>
        <vt:i4>5</vt:i4>
      </vt:variant>
      <vt:variant>
        <vt:lpwstr>mailto:Lcmonami837@gmail.com</vt:lpwstr>
      </vt:variant>
      <vt:variant>
        <vt:lpwstr/>
      </vt:variant>
      <vt:variant>
        <vt:i4>131178</vt:i4>
      </vt:variant>
      <vt:variant>
        <vt:i4>168</vt:i4>
      </vt:variant>
      <vt:variant>
        <vt:i4>0</vt:i4>
      </vt:variant>
      <vt:variant>
        <vt:i4>5</vt:i4>
      </vt:variant>
      <vt:variant>
        <vt:lpwstr>mailto:lumumbap@ueab.ac.ke</vt:lpwstr>
      </vt:variant>
      <vt:variant>
        <vt:lpwstr/>
      </vt:variant>
      <vt:variant>
        <vt:i4>8323161</vt:i4>
      </vt:variant>
      <vt:variant>
        <vt:i4>165</vt:i4>
      </vt:variant>
      <vt:variant>
        <vt:i4>0</vt:i4>
      </vt:variant>
      <vt:variant>
        <vt:i4>5</vt:i4>
      </vt:variant>
      <vt:variant>
        <vt:lpwstr>mailto:Edinaakinyiakuru@gmail.com</vt:lpwstr>
      </vt:variant>
      <vt:variant>
        <vt:lpwstr/>
      </vt:variant>
      <vt:variant>
        <vt:i4>5636197</vt:i4>
      </vt:variant>
      <vt:variant>
        <vt:i4>162</vt:i4>
      </vt:variant>
      <vt:variant>
        <vt:i4>0</vt:i4>
      </vt:variant>
      <vt:variant>
        <vt:i4>5</vt:i4>
      </vt:variant>
      <vt:variant>
        <vt:lpwstr>mailto:Naomiketi94@gmail.com</vt:lpwstr>
      </vt:variant>
      <vt:variant>
        <vt:lpwstr/>
      </vt:variant>
      <vt:variant>
        <vt:i4>1179707</vt:i4>
      </vt:variant>
      <vt:variant>
        <vt:i4>159</vt:i4>
      </vt:variant>
      <vt:variant>
        <vt:i4>0</vt:i4>
      </vt:variant>
      <vt:variant>
        <vt:i4>5</vt:i4>
      </vt:variant>
      <vt:variant>
        <vt:lpwstr>mailto:ronoelizeba@gmail.com</vt:lpwstr>
      </vt:variant>
      <vt:variant>
        <vt:lpwstr/>
      </vt:variant>
      <vt:variant>
        <vt:i4>6357062</vt:i4>
      </vt:variant>
      <vt:variant>
        <vt:i4>156</vt:i4>
      </vt:variant>
      <vt:variant>
        <vt:i4>0</vt:i4>
      </vt:variant>
      <vt:variant>
        <vt:i4>5</vt:i4>
      </vt:variant>
      <vt:variant>
        <vt:lpwstr>mailto:mosetijoshua@gmail.com</vt:lpwstr>
      </vt:variant>
      <vt:variant>
        <vt:lpwstr/>
      </vt:variant>
      <vt:variant>
        <vt:i4>7405581</vt:i4>
      </vt:variant>
      <vt:variant>
        <vt:i4>153</vt:i4>
      </vt:variant>
      <vt:variant>
        <vt:i4>0</vt:i4>
      </vt:variant>
      <vt:variant>
        <vt:i4>5</vt:i4>
      </vt:variant>
      <vt:variant>
        <vt:lpwstr>mailto:njerum@ueab.ac.ke</vt:lpwstr>
      </vt:variant>
      <vt:variant>
        <vt:lpwstr/>
      </vt:variant>
      <vt:variant>
        <vt:i4>131122</vt:i4>
      </vt:variant>
      <vt:variant>
        <vt:i4>150</vt:i4>
      </vt:variant>
      <vt:variant>
        <vt:i4>0</vt:i4>
      </vt:variant>
      <vt:variant>
        <vt:i4>5</vt:i4>
      </vt:variant>
      <vt:variant>
        <vt:lpwstr>mailto:hepzisusan@gmail.com</vt:lpwstr>
      </vt:variant>
      <vt:variant>
        <vt:lpwstr/>
      </vt:variant>
      <vt:variant>
        <vt:i4>1507375</vt:i4>
      </vt:variant>
      <vt:variant>
        <vt:i4>147</vt:i4>
      </vt:variant>
      <vt:variant>
        <vt:i4>0</vt:i4>
      </vt:variant>
      <vt:variant>
        <vt:i4>5</vt:i4>
      </vt:variant>
      <vt:variant>
        <vt:lpwstr>mailto:poorniramasamy@gmail.com</vt:lpwstr>
      </vt:variant>
      <vt:variant>
        <vt:lpwstr/>
      </vt:variant>
      <vt:variant>
        <vt:i4>1966126</vt:i4>
      </vt:variant>
      <vt:variant>
        <vt:i4>144</vt:i4>
      </vt:variant>
      <vt:variant>
        <vt:i4>0</vt:i4>
      </vt:variant>
      <vt:variant>
        <vt:i4>5</vt:i4>
      </vt:variant>
      <vt:variant>
        <vt:lpwstr>mailto:koririsaac@gmail.com</vt:lpwstr>
      </vt:variant>
      <vt:variant>
        <vt:lpwstr/>
      </vt:variant>
      <vt:variant>
        <vt:i4>589951</vt:i4>
      </vt:variant>
      <vt:variant>
        <vt:i4>141</vt:i4>
      </vt:variant>
      <vt:variant>
        <vt:i4>0</vt:i4>
      </vt:variant>
      <vt:variant>
        <vt:i4>5</vt:i4>
      </vt:variant>
      <vt:variant>
        <vt:lpwstr>mailto:amullawalter@ueab.ac.ke</vt:lpwstr>
      </vt:variant>
      <vt:variant>
        <vt:lpwstr/>
      </vt:variant>
      <vt:variant>
        <vt:i4>1900584</vt:i4>
      </vt:variant>
      <vt:variant>
        <vt:i4>138</vt:i4>
      </vt:variant>
      <vt:variant>
        <vt:i4>0</vt:i4>
      </vt:variant>
      <vt:variant>
        <vt:i4>5</vt:i4>
      </vt:variant>
      <vt:variant>
        <vt:lpwstr>mailto:Oluoch2010@gmail.com</vt:lpwstr>
      </vt:variant>
      <vt:variant>
        <vt:lpwstr/>
      </vt:variant>
      <vt:variant>
        <vt:i4>1572911</vt:i4>
      </vt:variant>
      <vt:variant>
        <vt:i4>135</vt:i4>
      </vt:variant>
      <vt:variant>
        <vt:i4>0</vt:i4>
      </vt:variant>
      <vt:variant>
        <vt:i4>5</vt:i4>
      </vt:variant>
      <vt:variant>
        <vt:lpwstr>mailto:kholhelmut@yahoo.com</vt:lpwstr>
      </vt:variant>
      <vt:variant>
        <vt:lpwstr/>
      </vt:variant>
      <vt:variant>
        <vt:i4>6684742</vt:i4>
      </vt:variant>
      <vt:variant>
        <vt:i4>132</vt:i4>
      </vt:variant>
      <vt:variant>
        <vt:i4>0</vt:i4>
      </vt:variant>
      <vt:variant>
        <vt:i4>5</vt:i4>
      </vt:variant>
      <vt:variant>
        <vt:lpwstr>mailto:ngaru.richard@gmail</vt:lpwstr>
      </vt:variant>
      <vt:variant>
        <vt:lpwstr/>
      </vt:variant>
      <vt:variant>
        <vt:i4>6291479</vt:i4>
      </vt:variant>
      <vt:variant>
        <vt:i4>129</vt:i4>
      </vt:variant>
      <vt:variant>
        <vt:i4>0</vt:i4>
      </vt:variant>
      <vt:variant>
        <vt:i4>5</vt:i4>
      </vt:variant>
      <vt:variant>
        <vt:lpwstr>mailto:obagaj@ueab.ac.ke</vt:lpwstr>
      </vt:variant>
      <vt:variant>
        <vt:lpwstr/>
      </vt:variant>
      <vt:variant>
        <vt:i4>3211345</vt:i4>
      </vt:variant>
      <vt:variant>
        <vt:i4>126</vt:i4>
      </vt:variant>
      <vt:variant>
        <vt:i4>0</vt:i4>
      </vt:variant>
      <vt:variant>
        <vt:i4>5</vt:i4>
      </vt:variant>
      <vt:variant>
        <vt:lpwstr>mailto:ogota@ueab.ac.ke</vt:lpwstr>
      </vt:variant>
      <vt:variant>
        <vt:lpwstr/>
      </vt:variant>
      <vt:variant>
        <vt:i4>524337</vt:i4>
      </vt:variant>
      <vt:variant>
        <vt:i4>123</vt:i4>
      </vt:variant>
      <vt:variant>
        <vt:i4>0</vt:i4>
      </vt:variant>
      <vt:variant>
        <vt:i4>5</vt:i4>
      </vt:variant>
      <vt:variant>
        <vt:lpwstr>mailto:leleiwalter@gmail.com</vt:lpwstr>
      </vt:variant>
      <vt:variant>
        <vt:lpwstr/>
      </vt:variant>
      <vt:variant>
        <vt:i4>6881296</vt:i4>
      </vt:variant>
      <vt:variant>
        <vt:i4>120</vt:i4>
      </vt:variant>
      <vt:variant>
        <vt:i4>0</vt:i4>
      </vt:variant>
      <vt:variant>
        <vt:i4>5</vt:i4>
      </vt:variant>
      <vt:variant>
        <vt:lpwstr>mailto:njagie@ueab.ac.ke</vt:lpwstr>
      </vt:variant>
      <vt:variant>
        <vt:lpwstr/>
      </vt:variant>
      <vt:variant>
        <vt:i4>3145817</vt:i4>
      </vt:variant>
      <vt:variant>
        <vt:i4>117</vt:i4>
      </vt:variant>
      <vt:variant>
        <vt:i4>0</vt:i4>
      </vt:variant>
      <vt:variant>
        <vt:i4>5</vt:i4>
      </vt:variant>
      <vt:variant>
        <vt:lpwstr>mailto:obeyj@ueab.ac.ke</vt:lpwstr>
      </vt:variant>
      <vt:variant>
        <vt:lpwstr/>
      </vt:variant>
      <vt:variant>
        <vt:i4>6946822</vt:i4>
      </vt:variant>
      <vt:variant>
        <vt:i4>114</vt:i4>
      </vt:variant>
      <vt:variant>
        <vt:i4>0</vt:i4>
      </vt:variant>
      <vt:variant>
        <vt:i4>5</vt:i4>
      </vt:variant>
      <vt:variant>
        <vt:lpwstr>mailto:atekaa@ueab.ac.ke</vt:lpwstr>
      </vt:variant>
      <vt:variant>
        <vt:lpwstr/>
      </vt:variant>
      <vt:variant>
        <vt:i4>1376318</vt:i4>
      </vt:variant>
      <vt:variant>
        <vt:i4>107</vt:i4>
      </vt:variant>
      <vt:variant>
        <vt:i4>0</vt:i4>
      </vt:variant>
      <vt:variant>
        <vt:i4>5</vt:i4>
      </vt:variant>
      <vt:variant>
        <vt:lpwstr/>
      </vt:variant>
      <vt:variant>
        <vt:lpwstr>_Toc51152482</vt:lpwstr>
      </vt:variant>
      <vt:variant>
        <vt:i4>1441854</vt:i4>
      </vt:variant>
      <vt:variant>
        <vt:i4>101</vt:i4>
      </vt:variant>
      <vt:variant>
        <vt:i4>0</vt:i4>
      </vt:variant>
      <vt:variant>
        <vt:i4>5</vt:i4>
      </vt:variant>
      <vt:variant>
        <vt:lpwstr/>
      </vt:variant>
      <vt:variant>
        <vt:lpwstr>_Toc51152481</vt:lpwstr>
      </vt:variant>
      <vt:variant>
        <vt:i4>1507390</vt:i4>
      </vt:variant>
      <vt:variant>
        <vt:i4>95</vt:i4>
      </vt:variant>
      <vt:variant>
        <vt:i4>0</vt:i4>
      </vt:variant>
      <vt:variant>
        <vt:i4>5</vt:i4>
      </vt:variant>
      <vt:variant>
        <vt:lpwstr/>
      </vt:variant>
      <vt:variant>
        <vt:lpwstr>_Toc51152480</vt:lpwstr>
      </vt:variant>
      <vt:variant>
        <vt:i4>1966129</vt:i4>
      </vt:variant>
      <vt:variant>
        <vt:i4>89</vt:i4>
      </vt:variant>
      <vt:variant>
        <vt:i4>0</vt:i4>
      </vt:variant>
      <vt:variant>
        <vt:i4>5</vt:i4>
      </vt:variant>
      <vt:variant>
        <vt:lpwstr/>
      </vt:variant>
      <vt:variant>
        <vt:lpwstr>_Toc51152479</vt:lpwstr>
      </vt:variant>
      <vt:variant>
        <vt:i4>2031665</vt:i4>
      </vt:variant>
      <vt:variant>
        <vt:i4>83</vt:i4>
      </vt:variant>
      <vt:variant>
        <vt:i4>0</vt:i4>
      </vt:variant>
      <vt:variant>
        <vt:i4>5</vt:i4>
      </vt:variant>
      <vt:variant>
        <vt:lpwstr/>
      </vt:variant>
      <vt:variant>
        <vt:lpwstr>_Toc51152478</vt:lpwstr>
      </vt:variant>
      <vt:variant>
        <vt:i4>1048625</vt:i4>
      </vt:variant>
      <vt:variant>
        <vt:i4>77</vt:i4>
      </vt:variant>
      <vt:variant>
        <vt:i4>0</vt:i4>
      </vt:variant>
      <vt:variant>
        <vt:i4>5</vt:i4>
      </vt:variant>
      <vt:variant>
        <vt:lpwstr/>
      </vt:variant>
      <vt:variant>
        <vt:lpwstr>_Toc51152477</vt:lpwstr>
      </vt:variant>
      <vt:variant>
        <vt:i4>1114161</vt:i4>
      </vt:variant>
      <vt:variant>
        <vt:i4>71</vt:i4>
      </vt:variant>
      <vt:variant>
        <vt:i4>0</vt:i4>
      </vt:variant>
      <vt:variant>
        <vt:i4>5</vt:i4>
      </vt:variant>
      <vt:variant>
        <vt:lpwstr/>
      </vt:variant>
      <vt:variant>
        <vt:lpwstr>_Toc51152476</vt:lpwstr>
      </vt:variant>
      <vt:variant>
        <vt:i4>1179697</vt:i4>
      </vt:variant>
      <vt:variant>
        <vt:i4>65</vt:i4>
      </vt:variant>
      <vt:variant>
        <vt:i4>0</vt:i4>
      </vt:variant>
      <vt:variant>
        <vt:i4>5</vt:i4>
      </vt:variant>
      <vt:variant>
        <vt:lpwstr/>
      </vt:variant>
      <vt:variant>
        <vt:lpwstr>_Toc51152475</vt:lpwstr>
      </vt:variant>
      <vt:variant>
        <vt:i4>1245233</vt:i4>
      </vt:variant>
      <vt:variant>
        <vt:i4>59</vt:i4>
      </vt:variant>
      <vt:variant>
        <vt:i4>0</vt:i4>
      </vt:variant>
      <vt:variant>
        <vt:i4>5</vt:i4>
      </vt:variant>
      <vt:variant>
        <vt:lpwstr/>
      </vt:variant>
      <vt:variant>
        <vt:lpwstr>_Toc51152474</vt:lpwstr>
      </vt:variant>
      <vt:variant>
        <vt:i4>1310769</vt:i4>
      </vt:variant>
      <vt:variant>
        <vt:i4>53</vt:i4>
      </vt:variant>
      <vt:variant>
        <vt:i4>0</vt:i4>
      </vt:variant>
      <vt:variant>
        <vt:i4>5</vt:i4>
      </vt:variant>
      <vt:variant>
        <vt:lpwstr/>
      </vt:variant>
      <vt:variant>
        <vt:lpwstr>_Toc51152473</vt:lpwstr>
      </vt:variant>
      <vt:variant>
        <vt:i4>1376305</vt:i4>
      </vt:variant>
      <vt:variant>
        <vt:i4>47</vt:i4>
      </vt:variant>
      <vt:variant>
        <vt:i4>0</vt:i4>
      </vt:variant>
      <vt:variant>
        <vt:i4>5</vt:i4>
      </vt:variant>
      <vt:variant>
        <vt:lpwstr/>
      </vt:variant>
      <vt:variant>
        <vt:lpwstr>_Toc51152472</vt:lpwstr>
      </vt:variant>
      <vt:variant>
        <vt:i4>1507378</vt:i4>
      </vt:variant>
      <vt:variant>
        <vt:i4>41</vt:i4>
      </vt:variant>
      <vt:variant>
        <vt:i4>0</vt:i4>
      </vt:variant>
      <vt:variant>
        <vt:i4>5</vt:i4>
      </vt:variant>
      <vt:variant>
        <vt:lpwstr/>
      </vt:variant>
      <vt:variant>
        <vt:lpwstr>_Toc51152440</vt:lpwstr>
      </vt:variant>
      <vt:variant>
        <vt:i4>1966133</vt:i4>
      </vt:variant>
      <vt:variant>
        <vt:i4>35</vt:i4>
      </vt:variant>
      <vt:variant>
        <vt:i4>0</vt:i4>
      </vt:variant>
      <vt:variant>
        <vt:i4>5</vt:i4>
      </vt:variant>
      <vt:variant>
        <vt:lpwstr/>
      </vt:variant>
      <vt:variant>
        <vt:lpwstr>_Toc51152439</vt:lpwstr>
      </vt:variant>
      <vt:variant>
        <vt:i4>2031669</vt:i4>
      </vt:variant>
      <vt:variant>
        <vt:i4>29</vt:i4>
      </vt:variant>
      <vt:variant>
        <vt:i4>0</vt:i4>
      </vt:variant>
      <vt:variant>
        <vt:i4>5</vt:i4>
      </vt:variant>
      <vt:variant>
        <vt:lpwstr/>
      </vt:variant>
      <vt:variant>
        <vt:lpwstr>_Toc51152438</vt:lpwstr>
      </vt:variant>
      <vt:variant>
        <vt:i4>1048629</vt:i4>
      </vt:variant>
      <vt:variant>
        <vt:i4>23</vt:i4>
      </vt:variant>
      <vt:variant>
        <vt:i4>0</vt:i4>
      </vt:variant>
      <vt:variant>
        <vt:i4>5</vt:i4>
      </vt:variant>
      <vt:variant>
        <vt:lpwstr/>
      </vt:variant>
      <vt:variant>
        <vt:lpwstr>_Toc51152437</vt:lpwstr>
      </vt:variant>
      <vt:variant>
        <vt:i4>1114165</vt:i4>
      </vt:variant>
      <vt:variant>
        <vt:i4>17</vt:i4>
      </vt:variant>
      <vt:variant>
        <vt:i4>0</vt:i4>
      </vt:variant>
      <vt:variant>
        <vt:i4>5</vt:i4>
      </vt:variant>
      <vt:variant>
        <vt:lpwstr/>
      </vt:variant>
      <vt:variant>
        <vt:lpwstr>_Toc51152436</vt:lpwstr>
      </vt:variant>
      <vt:variant>
        <vt:i4>1179701</vt:i4>
      </vt:variant>
      <vt:variant>
        <vt:i4>11</vt:i4>
      </vt:variant>
      <vt:variant>
        <vt:i4>0</vt:i4>
      </vt:variant>
      <vt:variant>
        <vt:i4>5</vt:i4>
      </vt:variant>
      <vt:variant>
        <vt:lpwstr/>
      </vt:variant>
      <vt:variant>
        <vt:lpwstr>_Toc51152435</vt:lpwstr>
      </vt:variant>
      <vt:variant>
        <vt:i4>1245237</vt:i4>
      </vt:variant>
      <vt:variant>
        <vt:i4>5</vt:i4>
      </vt:variant>
      <vt:variant>
        <vt:i4>0</vt:i4>
      </vt:variant>
      <vt:variant>
        <vt:i4>5</vt:i4>
      </vt:variant>
      <vt:variant>
        <vt:lpwstr/>
      </vt:variant>
      <vt:variant>
        <vt:lpwstr>_Toc51152434</vt:lpwstr>
      </vt:variant>
      <vt:variant>
        <vt:i4>3539069</vt:i4>
      </vt:variant>
      <vt:variant>
        <vt:i4>0</vt:i4>
      </vt:variant>
      <vt:variant>
        <vt:i4>0</vt:i4>
      </vt:variant>
      <vt:variant>
        <vt:i4>5</vt:i4>
      </vt:variant>
      <vt:variant>
        <vt:lpwstr>http://www.ueab.ac.ke/</vt:lpwstr>
      </vt:variant>
      <vt:variant>
        <vt:lpwstr/>
      </vt:variant>
      <vt:variant>
        <vt:i4>4063350</vt:i4>
      </vt:variant>
      <vt:variant>
        <vt:i4>6</vt:i4>
      </vt:variant>
      <vt:variant>
        <vt:i4>0</vt:i4>
      </vt:variant>
      <vt:variant>
        <vt:i4>5</vt:i4>
      </vt:variant>
      <vt:variant>
        <vt:lpwstr>http://agris.fao.org/agris-search/index.do</vt:lpwstr>
      </vt:variant>
      <vt:variant>
        <vt:lpwstr/>
      </vt:variant>
      <vt:variant>
        <vt:i4>7077950</vt:i4>
      </vt:variant>
      <vt:variant>
        <vt:i4>3</vt:i4>
      </vt:variant>
      <vt:variant>
        <vt:i4>0</vt:i4>
      </vt:variant>
      <vt:variant>
        <vt:i4>5</vt:i4>
      </vt:variant>
      <vt:variant>
        <vt:lpwstr>https://agricola.nal.usda.gov/</vt:lpwstr>
      </vt:variant>
      <vt:variant>
        <vt:lpwstr/>
      </vt:variant>
      <vt:variant>
        <vt:i4>6750311</vt:i4>
      </vt:variant>
      <vt:variant>
        <vt:i4>0</vt:i4>
      </vt:variant>
      <vt:variant>
        <vt:i4>0</vt:i4>
      </vt:variant>
      <vt:variant>
        <vt:i4>5</vt:i4>
      </vt:variant>
      <vt:variant>
        <vt:lpwstr>https://pubag.nal.usda.gov/</vt:lpwstr>
      </vt:variant>
      <vt:variant>
        <vt:lpwstr/>
      </vt:variant>
      <vt:variant>
        <vt:i4>7077950</vt:i4>
      </vt:variant>
      <vt:variant>
        <vt:i4>-1</vt:i4>
      </vt:variant>
      <vt:variant>
        <vt:i4>1028</vt:i4>
      </vt:variant>
      <vt:variant>
        <vt:i4>4</vt:i4>
      </vt:variant>
      <vt:variant>
        <vt:lpwstr>https://agricola.nal.usda.gov/</vt:lpwstr>
      </vt:variant>
      <vt:variant>
        <vt:lpwstr/>
      </vt:variant>
      <vt:variant>
        <vt:i4>4063350</vt:i4>
      </vt:variant>
      <vt:variant>
        <vt:i4>-1</vt:i4>
      </vt:variant>
      <vt:variant>
        <vt:i4>1030</vt:i4>
      </vt:variant>
      <vt:variant>
        <vt:i4>4</vt:i4>
      </vt:variant>
      <vt:variant>
        <vt:lpwstr>http://agris.fao.org/agris-search/index.do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cp:lastModifiedBy>Meshack Misoi</cp:lastModifiedBy>
  <cp:revision>2</cp:revision>
  <cp:lastPrinted>2022-11-21T09:25:00Z</cp:lastPrinted>
  <dcterms:created xsi:type="dcterms:W3CDTF">2025-03-19T16:07:00Z</dcterms:created>
  <dcterms:modified xsi:type="dcterms:W3CDTF">2025-03-19T16:07:00Z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43ccfa3176b6e9ed1c8376f77fc3f58a917446d61ec88871e27d0d4314e2e7a8</vt:lpwstr>
  </property>
</Properties>
</file>