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системы-контроля-версий.-общие-понят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</w:t>
      </w:r>
      <w:r>
        <w:t xml:space="preserve"> </w:t>
      </w:r>
      <w:r>
        <w:t xml:space="preserve">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</w:t>
      </w:r>
      <w:r>
        <w:t xml:space="preserve"> </w:t>
      </w:r>
      <w:r>
        <w:t xml:space="preserve">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 новую</w:t>
      </w:r>
      <w:r>
        <w:t xml:space="preserve"> </w:t>
      </w:r>
      <w:r>
        <w:t xml:space="preserve">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 только</w:t>
      </w:r>
      <w:r>
        <w:t xml:space="preserve"> </w:t>
      </w:r>
      <w:r>
        <w:t xml:space="preserve">изменения между последовательными версиями, что позволяет уменьшить объём хранимых</w:t>
      </w:r>
      <w:r>
        <w:t xml:space="preserve"> </w:t>
      </w:r>
      <w:r>
        <w:t xml:space="preserve">данных.</w:t>
      </w:r>
    </w:p>
    <w:p>
      <w:pPr>
        <w:pStyle w:val="BodyText"/>
      </w:pPr>
      <w:r>
        <w:t xml:space="preserve">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 (автоматически</w:t>
      </w:r>
      <w:r>
        <w:t xml:space="preserve"> </w:t>
      </w:r>
      <w:r>
        <w:t xml:space="preserve">или вручную), вручную выбрать нужную версию, отменить изменения вовсе или заблокировать файлы для изменения. В зависимости от настроек блокировка не позволяет другим</w:t>
      </w:r>
      <w:r>
        <w:t xml:space="preserve"> </w:t>
      </w:r>
      <w:r>
        <w:t xml:space="preserve">пользователям получить рабочую копию или препятствует изменению рабочей копии файла</w:t>
      </w:r>
      <w:r>
        <w:t xml:space="preserve"> </w:t>
      </w:r>
      <w:r>
        <w:t xml:space="preserve">средствами 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1"/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6" w:name="fig:001"/>
      <w:r>
        <w:drawing>
          <wp:inline>
            <wp:extent cx="5334000" cy="1557266"/>
            <wp:effectExtent b="0" l="0" r="0" t="0"/>
            <wp:docPr descr="Рис. 1: настраиваю Git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30" w:name="fig:002"/>
      <w:r>
        <w:drawing>
          <wp:inline>
            <wp:extent cx="5334000" cy="2621700"/>
            <wp:effectExtent b="0" l="0" r="0" t="0"/>
            <wp:docPr descr="Рис. 2: Генерирую SSH-ключи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4" w:name="fig:003"/>
      <w:r>
        <w:drawing>
          <wp:inline>
            <wp:extent cx="5334000" cy="2433052"/>
            <wp:effectExtent b="0" l="0" r="0" t="0"/>
            <wp:docPr descr="Рис. 3: Добавляю ключ на GitHub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Добавляю ключ на GitHub</w:t>
      </w:r>
    </w:p>
    <w:bookmarkEnd w:id="35"/>
    <w:bookmarkStart w:id="44" w:name="X34a0101e2cc7642d35b95d656e97d8eaf6ced0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9" w:name="fig:004"/>
      <w:r>
        <w:drawing>
          <wp:inline>
            <wp:extent cx="5334000" cy="2746097"/>
            <wp:effectExtent b="0" l="0" r="0" t="0"/>
            <wp:docPr descr="Рис. 4: Репозиторий-шаблон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3" w:name="fig:005"/>
      <w:r>
        <w:drawing>
          <wp:inline>
            <wp:extent cx="5334000" cy="4535101"/>
            <wp:effectExtent b="0" l="0" r="0" t="0"/>
            <wp:docPr descr="Рис. 5: Копирование шаблона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Копирование шаблона</w:t>
      </w:r>
    </w:p>
    <w:bookmarkEnd w:id="44"/>
    <w:bookmarkStart w:id="57" w:name="настройка-каталога-курс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8" w:name="fig:006"/>
      <w:r>
        <w:drawing>
          <wp:inline>
            <wp:extent cx="5334000" cy="1787367"/>
            <wp:effectExtent b="0" l="0" r="0" t="0"/>
            <wp:docPr descr="Рис. 6: Клонирование репозитория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2" w:name="fig:007"/>
      <w:r>
        <w:drawing>
          <wp:inline>
            <wp:extent cx="5334000" cy="1839310"/>
            <wp:effectExtent b="0" l="0" r="0" t="0"/>
            <wp:docPr descr="Рис. 7: Подготовка папок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6" w:name="fig:008"/>
      <w:r>
        <w:drawing>
          <wp:inline>
            <wp:extent cx="5334000" cy="1899862"/>
            <wp:effectExtent b="0" l="0" r="0" t="0"/>
            <wp:docPr descr="Рис. 8: Отправка изменений в гитхаб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Отправка изменений в гитхаб</w:t>
      </w:r>
    </w:p>
    <w:bookmarkEnd w:id="57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 (рис. 10)</w:t>
      </w:r>
    </w:p>
    <w:p>
      <w:pPr>
        <w:pStyle w:val="CaptionedFigure"/>
      </w:pPr>
      <w:bookmarkStart w:id="61" w:name="fig:009"/>
      <w:r>
        <w:drawing>
          <wp:inline>
            <wp:extent cx="5334000" cy="1877298"/>
            <wp:effectExtent b="0" l="0" r="0" t="0"/>
            <wp:docPr descr="Рис. 9: Отправка изменений в гитхаб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Отправка изменений в гитхаб</w:t>
      </w:r>
    </w:p>
    <w:p>
      <w:pPr>
        <w:pStyle w:val="CaptionedFigure"/>
      </w:pPr>
      <w:bookmarkStart w:id="65" w:name="fig:010"/>
      <w:r>
        <w:drawing>
          <wp:inline>
            <wp:extent cx="5334000" cy="1918705"/>
            <wp:effectExtent b="0" l="0" r="0" t="0"/>
            <wp:docPr descr="Рис. 10: Обзор репозитор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Обзор репозитория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p>
      <w:pPr>
        <w:numPr>
          <w:ilvl w:val="0"/>
          <w:numId w:val="1001"/>
        </w:numPr>
      </w:pPr>
      <w:r>
        <w:t xml:space="preserve">GitHub Документация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Исмаил М. А. НКАбд-03-24</dc:creator>
  <dc:language>ru-RU</dc:language>
  <cp:keywords/>
  <dcterms:created xsi:type="dcterms:W3CDTF">2024-10-12T08:51:44Z</dcterms:created>
  <dcterms:modified xsi:type="dcterms:W3CDTF">2024-10-12T08:51:44Z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