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B7B34" w14:textId="5BE4FD6D" w:rsidR="00AA7480" w:rsidRPr="00AA7480" w:rsidRDefault="00AA7480">
      <w:pPr>
        <w:rPr>
          <w:b/>
          <w:bCs/>
          <w:sz w:val="36"/>
          <w:szCs w:val="36"/>
        </w:rPr>
      </w:pPr>
      <w:r w:rsidRPr="00AA7480">
        <w:rPr>
          <w:b/>
          <w:bCs/>
          <w:sz w:val="36"/>
          <w:szCs w:val="36"/>
        </w:rPr>
        <w:t>Reliable Traffic Monitoring Using Low-Cost Doppler Radar Units</w:t>
      </w:r>
      <w:r w:rsidRPr="00AA7480">
        <w:rPr>
          <w:b/>
          <w:bCs/>
          <w:sz w:val="36"/>
          <w:szCs w:val="36"/>
        </w:rPr>
        <w:t xml:space="preserve"> Feedback:</w:t>
      </w:r>
    </w:p>
    <w:p w14:paraId="1C2CB501" w14:textId="77777777" w:rsidR="00AA7480" w:rsidRPr="00AA7480" w:rsidRDefault="00AA7480" w:rsidP="00AA7480">
      <w:pPr>
        <w:spacing w:before="100" w:beforeAutospacing="1" w:after="100" w:afterAutospacing="1" w:line="240" w:lineRule="auto"/>
        <w:outlineLvl w:val="1"/>
        <w:rPr>
          <w:b/>
          <w:bCs/>
          <w:sz w:val="20"/>
          <w:szCs w:val="20"/>
        </w:rPr>
      </w:pPr>
      <w:r w:rsidRPr="00AA7480">
        <w:rPr>
          <w:b/>
          <w:bCs/>
          <w:sz w:val="20"/>
          <w:szCs w:val="20"/>
        </w:rPr>
        <w:t xml:space="preserve">Reviewer #1 </w:t>
      </w:r>
    </w:p>
    <w:p w14:paraId="64E87B2A" w14:textId="77777777" w:rsidR="00AA7480" w:rsidRPr="00AA7480" w:rsidRDefault="00AA7480" w:rsidP="00AA748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A7480">
        <w:rPr>
          <w:sz w:val="20"/>
          <w:szCs w:val="20"/>
        </w:rPr>
        <w:t>This paper seems like a report more than an IEEE-standard article. The structure and writing of the paper need improvement.</w:t>
      </w:r>
    </w:p>
    <w:p w14:paraId="45C9EA80" w14:textId="77777777" w:rsidR="00AA7480" w:rsidRPr="00AA7480" w:rsidRDefault="00AA7480" w:rsidP="00AA7480">
      <w:pPr>
        <w:spacing w:before="100" w:beforeAutospacing="1" w:after="100" w:afterAutospacing="1" w:line="240" w:lineRule="auto"/>
        <w:outlineLvl w:val="1"/>
        <w:rPr>
          <w:b/>
          <w:bCs/>
          <w:sz w:val="20"/>
          <w:szCs w:val="20"/>
        </w:rPr>
      </w:pPr>
      <w:r w:rsidRPr="00AA7480">
        <w:rPr>
          <w:b/>
          <w:bCs/>
          <w:sz w:val="20"/>
          <w:szCs w:val="20"/>
        </w:rPr>
        <w:t xml:space="preserve">Reviewer #2 </w:t>
      </w:r>
    </w:p>
    <w:p w14:paraId="378E94B7" w14:textId="77777777" w:rsidR="00AA7480" w:rsidRPr="00AA7480" w:rsidRDefault="00AA7480" w:rsidP="00AA7480">
      <w:pPr>
        <w:numPr>
          <w:ilvl w:val="1"/>
          <w:numId w:val="2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A7480">
        <w:rPr>
          <w:sz w:val="20"/>
          <w:szCs w:val="20"/>
        </w:rPr>
        <w:t>Very good paper demonstrating a traffic monitoring system less than 100 USD using CW radar. Good to see all the works on micro-Doppler (frequency) spectrum. Results are clear to me.</w:t>
      </w:r>
    </w:p>
    <w:p w14:paraId="4265D12D" w14:textId="75E27661" w:rsidR="00AA7480" w:rsidRPr="00AA7480" w:rsidRDefault="00AA7480" w:rsidP="00AA7480">
      <w:pPr>
        <w:spacing w:before="100" w:beforeAutospacing="1" w:after="100" w:afterAutospacing="1" w:line="240" w:lineRule="auto"/>
        <w:outlineLvl w:val="1"/>
        <w:rPr>
          <w:b/>
          <w:bCs/>
          <w:sz w:val="20"/>
          <w:szCs w:val="20"/>
        </w:rPr>
      </w:pPr>
      <w:r w:rsidRPr="00AA7480">
        <w:rPr>
          <w:b/>
          <w:bCs/>
          <w:sz w:val="20"/>
          <w:szCs w:val="20"/>
        </w:rPr>
        <w:t xml:space="preserve">Reviewer #3 </w:t>
      </w:r>
    </w:p>
    <w:p w14:paraId="14C42257" w14:textId="77777777" w:rsidR="00AA7480" w:rsidRPr="00AA7480" w:rsidRDefault="00AA7480" w:rsidP="00AA7480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A7480">
        <w:rPr>
          <w:sz w:val="20"/>
          <w:szCs w:val="20"/>
        </w:rPr>
        <w:t xml:space="preserve">Clear and well-presented overview of the problem. My questions and concerns about wider feasibility (e.g., dense, slow-moving traffic, vehicle classification) are highlighted also by the authors as subjects for further work. While this work is important for demonstrating the ultimate usability of the technique in a wide/broadly applicable approach, the baseline </w:t>
      </w:r>
      <w:proofErr w:type="spellStart"/>
      <w:r w:rsidRPr="00AA7480">
        <w:rPr>
          <w:sz w:val="20"/>
          <w:szCs w:val="20"/>
        </w:rPr>
        <w:t>proofpoint</w:t>
      </w:r>
      <w:proofErr w:type="spellEnd"/>
      <w:r w:rsidRPr="00AA7480">
        <w:rPr>
          <w:sz w:val="20"/>
          <w:szCs w:val="20"/>
        </w:rPr>
        <w:t xml:space="preserve"> here is a useful data point for further study.</w:t>
      </w:r>
    </w:p>
    <w:p w14:paraId="43660F97" w14:textId="77777777" w:rsidR="00AA7480" w:rsidRPr="00AA7480" w:rsidRDefault="00AA7480" w:rsidP="00AA7480">
      <w:pPr>
        <w:spacing w:before="100" w:beforeAutospacing="1" w:after="100" w:afterAutospacing="1" w:line="240" w:lineRule="auto"/>
        <w:outlineLvl w:val="1"/>
        <w:rPr>
          <w:b/>
          <w:bCs/>
          <w:sz w:val="20"/>
          <w:szCs w:val="20"/>
        </w:rPr>
      </w:pPr>
      <w:r w:rsidRPr="00AA7480">
        <w:rPr>
          <w:b/>
          <w:bCs/>
          <w:sz w:val="20"/>
          <w:szCs w:val="20"/>
        </w:rPr>
        <w:t xml:space="preserve">Reviewer #4 </w:t>
      </w:r>
    </w:p>
    <w:p w14:paraId="21B3C2BC" w14:textId="77777777" w:rsidR="00AA7480" w:rsidRPr="00AA7480" w:rsidRDefault="00AA7480" w:rsidP="00AA7480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AA7480">
        <w:rPr>
          <w:sz w:val="20"/>
          <w:szCs w:val="20"/>
        </w:rPr>
        <w:t>Well written, I have no further comments</w:t>
      </w:r>
    </w:p>
    <w:p w14:paraId="09CDBB3F" w14:textId="77777777" w:rsidR="00AA7480" w:rsidRPr="00AA7480" w:rsidRDefault="00AA7480">
      <w:pPr>
        <w:rPr>
          <w:sz w:val="24"/>
          <w:szCs w:val="24"/>
        </w:rPr>
      </w:pPr>
    </w:p>
    <w:p w14:paraId="3A4908D3" w14:textId="77777777" w:rsidR="00AA7480" w:rsidRPr="00AA7480" w:rsidRDefault="00AA7480">
      <w:pPr>
        <w:rPr>
          <w:b/>
          <w:bCs/>
        </w:rPr>
      </w:pPr>
    </w:p>
    <w:sectPr w:rsidR="00AA7480" w:rsidRPr="00AA7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6073"/>
    <w:multiLevelType w:val="multilevel"/>
    <w:tmpl w:val="B590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50EE7"/>
    <w:multiLevelType w:val="multilevel"/>
    <w:tmpl w:val="EF04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84539"/>
    <w:multiLevelType w:val="multilevel"/>
    <w:tmpl w:val="DC0C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613BF"/>
    <w:multiLevelType w:val="multilevel"/>
    <w:tmpl w:val="5B1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103663">
    <w:abstractNumId w:val="3"/>
  </w:num>
  <w:num w:numId="2" w16cid:durableId="621688399">
    <w:abstractNumId w:val="0"/>
  </w:num>
  <w:num w:numId="3" w16cid:durableId="415051801">
    <w:abstractNumId w:val="1"/>
  </w:num>
  <w:num w:numId="4" w16cid:durableId="168258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80"/>
    <w:rsid w:val="00213BD8"/>
    <w:rsid w:val="007800A3"/>
    <w:rsid w:val="00894F84"/>
    <w:rsid w:val="00A20BC7"/>
    <w:rsid w:val="00AA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84840"/>
  <w15:chartTrackingRefBased/>
  <w15:docId w15:val="{D8426AC0-E27F-4187-AEED-81785D32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48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7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758</Characters>
  <Application>Microsoft Office Word</Application>
  <DocSecurity>0</DocSecurity>
  <Lines>20</Lines>
  <Paragraphs>10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Mishay Naidoo</dc:creator>
  <cp:keywords/>
  <dc:description/>
  <cp:lastModifiedBy>Mishay Naidoo</cp:lastModifiedBy>
  <cp:revision>1</cp:revision>
  <dcterms:created xsi:type="dcterms:W3CDTF">2024-06-14T14:46:00Z</dcterms:created>
  <dcterms:modified xsi:type="dcterms:W3CDTF">2024-06-14T14:48:00Z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bc2bbbc3-9ab8-41de-9d91-625f8d82ea57</vt:lpwstr>
  </property>
</Properties>
</file>