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6A936D">
      <w:pPr>
        <w:rPr>
          <w:b/>
          <w:bCs/>
        </w:rPr>
      </w:pPr>
    </w:p>
    <w:p w14:paraId="1C5ED795">
      <w:pPr>
        <w:rPr>
          <w:b/>
          <w:bCs/>
        </w:rPr>
      </w:pPr>
      <w:r>
        <w:rPr>
          <w:b/>
          <w:bCs/>
        </w:rPr>
        <w:t>Requirements Specification (SRS)</w:t>
      </w:r>
    </w:p>
    <w:p w14:paraId="7D812B5E">
      <w:pPr>
        <w:rPr>
          <w:b/>
          <w:bCs/>
        </w:rPr>
      </w:pPr>
      <w:r>
        <w:rPr>
          <w:b/>
          <w:bCs/>
        </w:rPr>
        <w:t>Project Title: Loan Processing Application (FINCA MALAWI)</w:t>
      </w:r>
    </w:p>
    <w:p w14:paraId="5F69B6D9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D1371A">
      <w:pPr>
        <w:rPr>
          <w:b/>
          <w:bCs/>
        </w:rPr>
      </w:pPr>
      <w:r>
        <w:rPr>
          <w:b/>
          <w:bCs/>
        </w:rPr>
        <w:t>1. Introduction</w:t>
      </w:r>
    </w:p>
    <w:p w14:paraId="063BA9E1">
      <w:pPr>
        <w:rPr>
          <w:b/>
          <w:bCs/>
        </w:rPr>
      </w:pPr>
      <w:r>
        <w:rPr>
          <w:b/>
          <w:bCs/>
        </w:rPr>
        <w:t>1.1 Purpose</w:t>
      </w:r>
    </w:p>
    <w:p w14:paraId="39F0D084">
      <w:r>
        <w:t>This document outlines the requirements for a Loan Processing Application that facilitates document upload and management, access rights configuration, approval workflows, reporting, and hosting options to streamline loan processing.</w:t>
      </w:r>
    </w:p>
    <w:p w14:paraId="667C1F22">
      <w:pPr>
        <w:rPr>
          <w:b/>
          <w:bCs/>
        </w:rPr>
      </w:pPr>
      <w:r>
        <w:rPr>
          <w:b/>
          <w:bCs/>
        </w:rPr>
        <w:t>1.2 Scope</w:t>
      </w:r>
    </w:p>
    <w:p w14:paraId="42C34A9F">
      <w:r>
        <w:t>The Loan Processing Application aims to:</w:t>
      </w:r>
    </w:p>
    <w:p w14:paraId="5912857C">
      <w:pPr>
        <w:numPr>
          <w:ilvl w:val="0"/>
          <w:numId w:val="1"/>
        </w:numPr>
      </w:pPr>
      <w:r>
        <w:t>Enhance efficiency in loan document handling.</w:t>
      </w:r>
    </w:p>
    <w:p w14:paraId="3697CA14">
      <w:pPr>
        <w:numPr>
          <w:ilvl w:val="0"/>
          <w:numId w:val="1"/>
        </w:numPr>
      </w:pPr>
      <w:r>
        <w:t>Define and enforce user access levels.</w:t>
      </w:r>
    </w:p>
    <w:p w14:paraId="7830278C">
      <w:pPr>
        <w:numPr>
          <w:ilvl w:val="0"/>
          <w:numId w:val="1"/>
        </w:numPr>
      </w:pPr>
      <w:r>
        <w:t>Streamline approval workflows for loan disbursement.</w:t>
      </w:r>
    </w:p>
    <w:p w14:paraId="6A6A0E3B">
      <w:pPr>
        <w:numPr>
          <w:ilvl w:val="0"/>
          <w:numId w:val="1"/>
        </w:numPr>
      </w:pPr>
      <w:r>
        <w:t>Provide robust reporting and querying functionalities.</w:t>
      </w:r>
    </w:p>
    <w:p w14:paraId="01B0EEB0">
      <w:pPr>
        <w:rPr>
          <w:b/>
          <w:bCs/>
        </w:rPr>
      </w:pPr>
      <w:r>
        <w:rPr>
          <w:b/>
          <w:bCs/>
        </w:rPr>
        <w:t>1.3 Definitions, Acronyms, and Abbreviations</w:t>
      </w:r>
    </w:p>
    <w:p w14:paraId="7BC19613">
      <w:pPr>
        <w:numPr>
          <w:ilvl w:val="0"/>
          <w:numId w:val="2"/>
        </w:numPr>
      </w:pPr>
      <w:r>
        <w:rPr>
          <w:b/>
          <w:bCs/>
        </w:rPr>
        <w:t>Branch Managers</w:t>
      </w:r>
      <w:r>
        <w:t>: Users responsible for loan verification and branch-level oversight.</w:t>
      </w:r>
    </w:p>
    <w:p w14:paraId="4CA74353">
      <w:pPr>
        <w:numPr>
          <w:ilvl w:val="0"/>
          <w:numId w:val="2"/>
        </w:numPr>
      </w:pPr>
      <w:r>
        <w:rPr>
          <w:b/>
          <w:bCs/>
        </w:rPr>
        <w:t>Credit Committee</w:t>
      </w:r>
      <w:r>
        <w:t>: A team tasked with final loan approvals.</w:t>
      </w:r>
    </w:p>
    <w:p w14:paraId="47CEB1A0">
      <w:pPr>
        <w:numPr>
          <w:ilvl w:val="0"/>
          <w:numId w:val="2"/>
        </w:numPr>
      </w:pPr>
      <w:r>
        <w:rPr>
          <w:b/>
          <w:bCs/>
        </w:rPr>
        <w:t>On-Premise Hosting</w:t>
      </w:r>
      <w:r>
        <w:t>: Deployment within the organization’s infrastructure.</w:t>
      </w:r>
    </w:p>
    <w:p w14:paraId="5F81253C">
      <w:pPr>
        <w:numPr>
          <w:ilvl w:val="0"/>
          <w:numId w:val="2"/>
        </w:numPr>
      </w:pPr>
      <w:r>
        <w:rPr>
          <w:b/>
          <w:bCs/>
        </w:rPr>
        <w:t>Approval Workflow</w:t>
      </w:r>
      <w:r>
        <w:t>: A system process for loan authorization.</w:t>
      </w:r>
    </w:p>
    <w:p w14:paraId="787E4E07">
      <w:pPr>
        <w:rPr>
          <w:b/>
          <w:bCs/>
        </w:rPr>
      </w:pPr>
      <w:r>
        <w:rPr>
          <w:b/>
          <w:bCs/>
        </w:rPr>
        <w:t>1.4 References</w:t>
      </w:r>
    </w:p>
    <w:p w14:paraId="20845D94">
      <w:r>
        <w:t>N/A</w:t>
      </w:r>
    </w:p>
    <w:p w14:paraId="1106B423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462389">
      <w:pPr>
        <w:rPr>
          <w:b/>
          <w:bCs/>
        </w:rPr>
      </w:pPr>
    </w:p>
    <w:p w14:paraId="7CE4C2CD">
      <w:pPr>
        <w:rPr>
          <w:b/>
          <w:bCs/>
        </w:rPr>
      </w:pPr>
    </w:p>
    <w:p w14:paraId="251B4C08">
      <w:pPr>
        <w:rPr>
          <w:b/>
          <w:bCs/>
        </w:rPr>
      </w:pPr>
    </w:p>
    <w:p w14:paraId="0051D330">
      <w:pPr>
        <w:rPr>
          <w:b/>
          <w:bCs/>
        </w:rPr>
      </w:pPr>
    </w:p>
    <w:p w14:paraId="49394D20">
      <w:pPr>
        <w:rPr>
          <w:b/>
          <w:bCs/>
        </w:rPr>
      </w:pPr>
      <w:r>
        <w:rPr>
          <w:b/>
          <w:bCs/>
        </w:rPr>
        <w:t>2. Functional Requirements</w:t>
      </w:r>
    </w:p>
    <w:p w14:paraId="3650971F">
      <w:pPr>
        <w:rPr>
          <w:b/>
          <w:bCs/>
        </w:rPr>
      </w:pPr>
      <w:r>
        <w:rPr>
          <w:b/>
          <w:bCs/>
        </w:rPr>
        <w:t>2.1 Document Upload and Management</w:t>
      </w:r>
    </w:p>
    <w:p w14:paraId="4CC25993">
      <w:pPr>
        <w:numPr>
          <w:ilvl w:val="0"/>
          <w:numId w:val="3"/>
        </w:numPr>
      </w:pPr>
      <w:r>
        <w:t>The system must support the upload of loan application documents in various formats (PDF, Word, Excel, etc.).</w:t>
      </w:r>
    </w:p>
    <w:p w14:paraId="56F34A05">
      <w:pPr>
        <w:numPr>
          <w:ilvl w:val="0"/>
          <w:numId w:val="3"/>
        </w:numPr>
      </w:pPr>
      <w:r>
        <w:t>Users must be able to categorize and search for documents using metadata (e.g., applicant name, loan type).</w:t>
      </w:r>
    </w:p>
    <w:p w14:paraId="4E6B980D">
      <w:pPr>
        <w:numPr>
          <w:ilvl w:val="0"/>
          <w:numId w:val="3"/>
        </w:numPr>
      </w:pPr>
      <w:r>
        <w:t>Secure storage for uploaded documents with versioning support.</w:t>
      </w:r>
    </w:p>
    <w:p w14:paraId="10B51CB1">
      <w:pPr>
        <w:rPr>
          <w:b/>
          <w:bCs/>
        </w:rPr>
      </w:pPr>
      <w:r>
        <w:rPr>
          <w:b/>
          <w:bCs/>
        </w:rPr>
        <w:t>2.2 Access Rights Management</w:t>
      </w:r>
    </w:p>
    <w:p w14:paraId="0F1A7058">
      <w:pPr>
        <w:numPr>
          <w:ilvl w:val="0"/>
          <w:numId w:val="4"/>
        </w:numPr>
      </w:pPr>
      <w:r>
        <w:t>Role-based access control (RBAC) to define and enforce permissions.</w:t>
      </w:r>
    </w:p>
    <w:p w14:paraId="0454A2BC">
      <w:pPr>
        <w:numPr>
          <w:ilvl w:val="0"/>
          <w:numId w:val="4"/>
        </w:numPr>
      </w:pPr>
      <w:r>
        <w:t>Three primary roles:</w:t>
      </w:r>
    </w:p>
    <w:p w14:paraId="3DF3B3B4">
      <w:pPr>
        <w:numPr>
          <w:ilvl w:val="1"/>
          <w:numId w:val="4"/>
        </w:numPr>
      </w:pPr>
      <w:r>
        <w:rPr>
          <w:b/>
          <w:bCs/>
        </w:rPr>
        <w:t>Input</w:t>
      </w:r>
      <w:r>
        <w:t>: Ability to upload and edit customer and loan related documents.</w:t>
      </w:r>
    </w:p>
    <w:p w14:paraId="4941DD14">
      <w:pPr>
        <w:numPr>
          <w:ilvl w:val="1"/>
          <w:numId w:val="4"/>
        </w:numPr>
      </w:pPr>
      <w:r>
        <w:rPr>
          <w:b/>
          <w:bCs/>
        </w:rPr>
        <w:t>Verification</w:t>
      </w:r>
      <w:r>
        <w:t>: Review and verify  Customer and loan related document accuracy and completeness.</w:t>
      </w:r>
    </w:p>
    <w:p w14:paraId="7ECB1630">
      <w:pPr>
        <w:numPr>
          <w:ilvl w:val="1"/>
          <w:numId w:val="4"/>
        </w:numPr>
      </w:pPr>
      <w:r>
        <w:rPr>
          <w:b/>
          <w:bCs/>
        </w:rPr>
        <w:t>Authorization</w:t>
      </w:r>
      <w:r>
        <w:t>: Approve or reject Customer or loan applications .</w:t>
      </w:r>
    </w:p>
    <w:p w14:paraId="501F2C0B">
      <w:pPr>
        <w:numPr>
          <w:ilvl w:val="0"/>
          <w:numId w:val="4"/>
        </w:numPr>
      </w:pPr>
      <w:r>
        <w:t>Specific roles for Branch Managers and the Credit Committee.</w:t>
      </w:r>
    </w:p>
    <w:p w14:paraId="56E97E88">
      <w:pPr>
        <w:rPr>
          <w:b/>
          <w:bCs/>
        </w:rPr>
      </w:pPr>
      <w:r>
        <w:rPr>
          <w:b/>
          <w:bCs/>
        </w:rPr>
        <w:t>2.3 Approval Workflow</w:t>
      </w:r>
    </w:p>
    <w:p w14:paraId="56A80DC2">
      <w:pPr>
        <w:numPr>
          <w:ilvl w:val="0"/>
          <w:numId w:val="5"/>
        </w:numPr>
      </w:pPr>
      <w:r>
        <w:t>Automated workflows for loan applications:</w:t>
      </w:r>
    </w:p>
    <w:p w14:paraId="0824A9F7">
      <w:pPr>
        <w:numPr>
          <w:ilvl w:val="1"/>
          <w:numId w:val="5"/>
        </w:numPr>
      </w:pPr>
      <w:r>
        <w:t>Initial review by Branch Managers.</w:t>
      </w:r>
    </w:p>
    <w:p w14:paraId="01991E15">
      <w:pPr>
        <w:numPr>
          <w:ilvl w:val="1"/>
          <w:numId w:val="5"/>
        </w:numPr>
      </w:pPr>
      <w:r>
        <w:t>Final approval by the Credit Committee.</w:t>
      </w:r>
    </w:p>
    <w:p w14:paraId="6A23CBB1">
      <w:pPr>
        <w:numPr>
          <w:ilvl w:val="0"/>
          <w:numId w:val="5"/>
        </w:numPr>
      </w:pPr>
      <w:r>
        <w:t>Notifications for pending tasks and approvals  (via email , SMS).</w:t>
      </w:r>
    </w:p>
    <w:p w14:paraId="7A4A2AC0">
      <w:pPr>
        <w:numPr>
          <w:ilvl w:val="0"/>
          <w:numId w:val="5"/>
        </w:numPr>
      </w:pPr>
      <w:r>
        <w:t>Audit trails for all approval actions.</w:t>
      </w:r>
    </w:p>
    <w:p w14:paraId="0A57112C">
      <w:pPr>
        <w:rPr>
          <w:b/>
          <w:bCs/>
        </w:rPr>
      </w:pPr>
      <w:r>
        <w:rPr>
          <w:b/>
          <w:bCs/>
        </w:rPr>
        <w:t>2.4 Reporting and Queries</w:t>
      </w:r>
    </w:p>
    <w:p w14:paraId="493A7D8E">
      <w:pPr>
        <w:numPr>
          <w:ilvl w:val="0"/>
          <w:numId w:val="6"/>
        </w:numPr>
      </w:pPr>
      <w:r>
        <w:t>Built-in reports for:</w:t>
      </w:r>
    </w:p>
    <w:p w14:paraId="63EF8FBE">
      <w:pPr>
        <w:numPr>
          <w:ilvl w:val="1"/>
          <w:numId w:val="6"/>
        </w:numPr>
      </w:pPr>
      <w:r>
        <w:t>Customer and Loan status overview.</w:t>
      </w:r>
    </w:p>
    <w:p w14:paraId="786A6016">
      <w:pPr>
        <w:numPr>
          <w:ilvl w:val="1"/>
          <w:numId w:val="6"/>
        </w:numPr>
      </w:pPr>
      <w:r>
        <w:t>Pending approvals.</w:t>
      </w:r>
    </w:p>
    <w:p w14:paraId="23F513B2">
      <w:pPr>
        <w:numPr>
          <w:ilvl w:val="1"/>
          <w:numId w:val="6"/>
        </w:numPr>
      </w:pPr>
      <w:r>
        <w:t>Disbursed Customer loans by branch.</w:t>
      </w:r>
    </w:p>
    <w:p w14:paraId="0C015621">
      <w:pPr>
        <w:numPr>
          <w:ilvl w:val="0"/>
          <w:numId w:val="6"/>
        </w:numPr>
      </w:pPr>
      <w:r>
        <w:t>Customizable queries to filter and export data.</w:t>
      </w:r>
    </w:p>
    <w:p w14:paraId="2A51E7E3">
      <w:pPr>
        <w:numPr>
          <w:ilvl w:val="0"/>
          <w:numId w:val="6"/>
        </w:numPr>
      </w:pPr>
      <w:r>
        <w:t>Support for exporting reports in multiple formats (PDF, Excel, etc.).</w:t>
      </w:r>
    </w:p>
    <w:p w14:paraId="2339B646">
      <w:pPr>
        <w:rPr>
          <w:b/>
          <w:bCs/>
        </w:rPr>
      </w:pPr>
      <w:r>
        <w:rPr>
          <w:b/>
          <w:bCs/>
        </w:rPr>
        <w:t>2.5 User Creation and Management</w:t>
      </w:r>
    </w:p>
    <w:p w14:paraId="781267DA">
      <w:pPr>
        <w:numPr>
          <w:ilvl w:val="0"/>
          <w:numId w:val="7"/>
        </w:numPr>
      </w:pPr>
      <w:r>
        <w:t>Admin users can create, edit, and deactivate user accounts.</w:t>
      </w:r>
    </w:p>
    <w:p w14:paraId="752720E2">
      <w:pPr>
        <w:numPr>
          <w:ilvl w:val="0"/>
          <w:numId w:val="7"/>
        </w:numPr>
      </w:pPr>
      <w:r>
        <w:t>Role assignments for users based on their responsibilities.</w:t>
      </w:r>
    </w:p>
    <w:p w14:paraId="792586B1">
      <w:pPr>
        <w:rPr>
          <w:b/>
          <w:bCs/>
        </w:rPr>
      </w:pPr>
      <w:r>
        <w:rPr>
          <w:b/>
          <w:bCs/>
        </w:rPr>
        <w:t>2.6 Customer Data Capturing</w:t>
      </w:r>
    </w:p>
    <w:p w14:paraId="2FAD3999">
      <w:pPr>
        <w:numPr>
          <w:ilvl w:val="0"/>
          <w:numId w:val="8"/>
        </w:numPr>
      </w:pPr>
      <w:r>
        <w:t>Capture essential customer information, including personal and financial details.</w:t>
      </w:r>
    </w:p>
    <w:p w14:paraId="238781D1">
      <w:pPr>
        <w:numPr>
          <w:ilvl w:val="0"/>
          <w:numId w:val="8"/>
        </w:numPr>
      </w:pPr>
      <w:r>
        <w:t>Support for capturing contact information, income data, and employment history.</w:t>
      </w:r>
    </w:p>
    <w:p w14:paraId="208C0399">
      <w:pPr>
        <w:rPr>
          <w:b/>
          <w:bCs/>
        </w:rPr>
      </w:pPr>
      <w:r>
        <w:rPr>
          <w:b/>
          <w:bCs/>
        </w:rPr>
        <w:t>2.7 Customer KYC and Document Uploads</w:t>
      </w:r>
    </w:p>
    <w:p w14:paraId="3672C1CD">
      <w:pPr>
        <w:numPr>
          <w:ilvl w:val="0"/>
          <w:numId w:val="9"/>
        </w:numPr>
      </w:pPr>
      <w:r>
        <w:t>KYC (Know Your Customer) compliance through document uploads (e.g., ID, proof of residence).</w:t>
      </w:r>
    </w:p>
    <w:p w14:paraId="6B81984E">
      <w:pPr>
        <w:numPr>
          <w:ilvl w:val="0"/>
          <w:numId w:val="9"/>
        </w:numPr>
      </w:pPr>
      <w:r>
        <w:t>Automated checks to validate KYC completeness.</w:t>
      </w:r>
    </w:p>
    <w:p w14:paraId="65BCE96F">
      <w:pPr>
        <w:rPr>
          <w:b/>
          <w:bCs/>
        </w:rPr>
      </w:pPr>
      <w:r>
        <w:rPr>
          <w:b/>
          <w:bCs/>
        </w:rPr>
        <w:t>2.8 Collateral Data Capturing</w:t>
      </w:r>
    </w:p>
    <w:p w14:paraId="1B544655">
      <w:pPr>
        <w:numPr>
          <w:ilvl w:val="0"/>
          <w:numId w:val="10"/>
        </w:numPr>
      </w:pPr>
      <w:r>
        <w:t>Capture details of collateral provided by customers (e.g., type, estimated value, and condition).</w:t>
      </w:r>
    </w:p>
    <w:p w14:paraId="0B1AD9CA">
      <w:pPr>
        <w:numPr>
          <w:ilvl w:val="0"/>
          <w:numId w:val="10"/>
        </w:numPr>
      </w:pPr>
      <w:r>
        <w:t>Upload photos of collateral with metadata.</w:t>
      </w:r>
    </w:p>
    <w:p w14:paraId="2021C29F">
      <w:pPr>
        <w:rPr>
          <w:b/>
          <w:bCs/>
        </w:rPr>
      </w:pPr>
      <w:r>
        <w:rPr>
          <w:b/>
          <w:bCs/>
        </w:rPr>
        <w:t>2.9 Credit Scoring</w:t>
      </w:r>
    </w:p>
    <w:p w14:paraId="4A3415FE">
      <w:pPr>
        <w:numPr>
          <w:ilvl w:val="0"/>
          <w:numId w:val="11"/>
        </w:numPr>
      </w:pPr>
      <w:r>
        <w:t>Automated calculations of customer credit scores based on predefined criteria by FINCA.</w:t>
      </w:r>
    </w:p>
    <w:p w14:paraId="4B3C8F02">
      <w:pPr>
        <w:numPr>
          <w:ilvl w:val="0"/>
          <w:numId w:val="11"/>
        </w:numPr>
      </w:pPr>
      <w:r>
        <w:t>Determine whether the customer:</w:t>
      </w:r>
    </w:p>
    <w:p w14:paraId="6D47227B">
      <w:pPr>
        <w:numPr>
          <w:ilvl w:val="1"/>
          <w:numId w:val="11"/>
        </w:numPr>
      </w:pPr>
      <w:r>
        <w:t>Qualifies for a loan.</w:t>
      </w:r>
    </w:p>
    <w:p w14:paraId="5D02B1F5">
      <w:pPr>
        <w:numPr>
          <w:ilvl w:val="1"/>
          <w:numId w:val="11"/>
        </w:numPr>
      </w:pPr>
      <w:r>
        <w:t>Requires more information to qualify.</w:t>
      </w:r>
    </w:p>
    <w:p w14:paraId="4B71E5C9">
      <w:pPr>
        <w:numPr>
          <w:ilvl w:val="1"/>
          <w:numId w:val="11"/>
        </w:numPr>
      </w:pPr>
      <w:r>
        <w:t>Does not qualify.</w:t>
      </w:r>
    </w:p>
    <w:p w14:paraId="6B892B6E">
      <w:pPr>
        <w:rPr>
          <w:b/>
          <w:bCs/>
        </w:rPr>
      </w:pPr>
      <w:r>
        <w:rPr>
          <w:b/>
          <w:bCs/>
        </w:rPr>
        <w:t>2.10 Geolocation</w:t>
      </w:r>
    </w:p>
    <w:p w14:paraId="08540BE2">
      <w:pPr>
        <w:numPr>
          <w:ilvl w:val="0"/>
          <w:numId w:val="12"/>
        </w:numPr>
      </w:pPr>
      <w:r>
        <w:t>Tag locations when:</w:t>
      </w:r>
    </w:p>
    <w:p w14:paraId="1B588664">
      <w:pPr>
        <w:numPr>
          <w:ilvl w:val="1"/>
          <w:numId w:val="12"/>
        </w:numPr>
      </w:pPr>
      <w:r>
        <w:t>An officer captures customer data.</w:t>
      </w:r>
    </w:p>
    <w:p w14:paraId="2E286107">
      <w:pPr>
        <w:numPr>
          <w:ilvl w:val="1"/>
          <w:numId w:val="12"/>
        </w:numPr>
      </w:pPr>
      <w:r>
        <w:t>Collateral pictures are taken and uploaded.</w:t>
      </w:r>
    </w:p>
    <w:p w14:paraId="5E1F13F2">
      <w:pPr>
        <w:rPr>
          <w:b/>
          <w:bCs/>
        </w:rPr>
      </w:pPr>
      <w:r>
        <w:rPr>
          <w:b/>
          <w:bCs/>
        </w:rPr>
        <w:t>2.11 Web and Mobile Applications</w:t>
      </w:r>
    </w:p>
    <w:p w14:paraId="694D12EA">
      <w:pPr>
        <w:numPr>
          <w:ilvl w:val="0"/>
          <w:numId w:val="13"/>
        </w:numPr>
      </w:pPr>
      <w:r>
        <w:t>Provide a responsive web application for desktop users to easily navigate through comprehensive pages.</w:t>
      </w:r>
    </w:p>
    <w:p w14:paraId="4CDB7958">
      <w:pPr>
        <w:numPr>
          <w:ilvl w:val="0"/>
          <w:numId w:val="13"/>
        </w:numPr>
      </w:pPr>
      <w:r>
        <w:t>Develop a mobile application for field officers to capture data and upload documents on the go.</w:t>
      </w:r>
    </w:p>
    <w:p w14:paraId="26168E04">
      <w:pPr>
        <w:numPr>
          <w:ilvl w:val="0"/>
          <w:numId w:val="13"/>
        </w:numPr>
      </w:pPr>
      <w:r>
        <w:t>Provide Offline Mode so that capturing can be done offline and do synchronisation later</w:t>
      </w:r>
    </w:p>
    <w:p w14:paraId="1ACAF2BF">
      <w:pPr>
        <w:rPr>
          <w:b/>
          <w:bCs/>
        </w:rPr>
      </w:pPr>
      <w:r>
        <w:rPr>
          <w:b/>
          <w:bCs/>
        </w:rPr>
        <w:t>2.12 Application and Transaction Logs</w:t>
      </w:r>
    </w:p>
    <w:p w14:paraId="76CF51B1">
      <w:pPr>
        <w:numPr>
          <w:ilvl w:val="0"/>
          <w:numId w:val="14"/>
        </w:numPr>
      </w:pPr>
      <w:r>
        <w:t>Maintain logs of all user actions and system transactions for audit purposes.</w:t>
      </w:r>
    </w:p>
    <w:p w14:paraId="16503216">
      <w:pPr>
        <w:numPr>
          <w:ilvl w:val="0"/>
          <w:numId w:val="14"/>
        </w:numPr>
        <w:rPr>
          <w:rFonts w:hint="default"/>
          <w:lang w:val="en-GB"/>
        </w:rPr>
      </w:pPr>
      <w:r>
        <w:t>Include timestamps, user IDs, and descriptions of actions performed.</w:t>
      </w:r>
    </w:p>
    <w:p w14:paraId="5CCF6737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2.13 </w:t>
      </w:r>
      <w:bookmarkStart w:id="0" w:name="_GoBack"/>
      <w:bookmarkEnd w:id="0"/>
    </w:p>
    <w:p w14:paraId="18D47D00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CC2C4A">
      <w:pPr>
        <w:rPr>
          <w:b/>
          <w:bCs/>
        </w:rPr>
      </w:pPr>
      <w:r>
        <w:rPr>
          <w:b/>
          <w:bCs/>
        </w:rPr>
        <w:t>3. Non-Functional Requirements</w:t>
      </w:r>
    </w:p>
    <w:p w14:paraId="75CBCAB4">
      <w:pPr>
        <w:rPr>
          <w:b/>
          <w:bCs/>
        </w:rPr>
      </w:pPr>
      <w:r>
        <w:rPr>
          <w:b/>
          <w:bCs/>
        </w:rPr>
        <w:t>3.1 Security</w:t>
      </w:r>
    </w:p>
    <w:p w14:paraId="262C4198">
      <w:pPr>
        <w:numPr>
          <w:ilvl w:val="0"/>
          <w:numId w:val="15"/>
        </w:numPr>
      </w:pPr>
      <w:r>
        <w:t>Data encryption for document storage and transmission.</w:t>
      </w:r>
    </w:p>
    <w:p w14:paraId="0ADD34C5">
      <w:pPr>
        <w:numPr>
          <w:ilvl w:val="0"/>
          <w:numId w:val="15"/>
        </w:numPr>
      </w:pPr>
      <w:r>
        <w:t>Role-based access to ensure data confidentiality.</w:t>
      </w:r>
    </w:p>
    <w:p w14:paraId="633E2728">
      <w:pPr>
        <w:numPr>
          <w:ilvl w:val="0"/>
          <w:numId w:val="15"/>
        </w:numPr>
      </w:pPr>
      <w:r>
        <w:t>Audit logs for all system activities.</w:t>
      </w:r>
    </w:p>
    <w:p w14:paraId="138CC1A1">
      <w:pPr>
        <w:numPr>
          <w:ilvl w:val="0"/>
          <w:numId w:val="15"/>
        </w:numPr>
      </w:pPr>
      <w:r>
        <w:t>Secure login (2 factor authentication)</w:t>
      </w:r>
    </w:p>
    <w:p w14:paraId="62710F35">
      <w:pPr>
        <w:rPr>
          <w:b/>
          <w:bCs/>
        </w:rPr>
      </w:pPr>
      <w:r>
        <w:rPr>
          <w:b/>
          <w:bCs/>
        </w:rPr>
        <w:t>3.2 Usability</w:t>
      </w:r>
    </w:p>
    <w:p w14:paraId="266150C1">
      <w:pPr>
        <w:numPr>
          <w:ilvl w:val="0"/>
          <w:numId w:val="16"/>
        </w:numPr>
      </w:pPr>
      <w:r>
        <w:t>Intuitive user interface with minimal learning curve.</w:t>
      </w:r>
    </w:p>
    <w:p w14:paraId="7E63B02F">
      <w:pPr>
        <w:numPr>
          <w:ilvl w:val="0"/>
          <w:numId w:val="16"/>
        </w:numPr>
      </w:pPr>
      <w:r>
        <w:t>Support for both desktop and mobile platforms.</w:t>
      </w:r>
    </w:p>
    <w:p w14:paraId="516B047E">
      <w:pPr>
        <w:rPr>
          <w:b/>
          <w:bCs/>
        </w:rPr>
      </w:pPr>
      <w:r>
        <w:rPr>
          <w:b/>
          <w:bCs/>
        </w:rPr>
        <w:t>3.3 Performance</w:t>
      </w:r>
    </w:p>
    <w:p w14:paraId="119834B6">
      <w:pPr>
        <w:numPr>
          <w:ilvl w:val="0"/>
          <w:numId w:val="17"/>
        </w:numPr>
      </w:pPr>
      <w:r>
        <w:t>The system should handle concurrent usage by up to 1000 users.</w:t>
      </w:r>
    </w:p>
    <w:p w14:paraId="172AE2EA">
      <w:pPr>
        <w:numPr>
          <w:ilvl w:val="0"/>
          <w:numId w:val="17"/>
        </w:numPr>
      </w:pPr>
      <w:r>
        <w:t>Document uploads should not exceed 5 seconds per file of 1 MB or less.</w:t>
      </w:r>
    </w:p>
    <w:p w14:paraId="70794A8E">
      <w:pPr>
        <w:rPr>
          <w:b/>
          <w:bCs/>
        </w:rPr>
      </w:pPr>
    </w:p>
    <w:p w14:paraId="1EB8341D">
      <w:pPr>
        <w:rPr>
          <w:b/>
          <w:bCs/>
        </w:rPr>
      </w:pPr>
    </w:p>
    <w:p w14:paraId="63FC92E0">
      <w:pPr>
        <w:rPr>
          <w:b/>
          <w:bCs/>
        </w:rPr>
      </w:pPr>
    </w:p>
    <w:p w14:paraId="634FF8B5">
      <w:pPr>
        <w:rPr>
          <w:b/>
          <w:bCs/>
        </w:rPr>
      </w:pPr>
      <w:r>
        <w:rPr>
          <w:b/>
          <w:bCs/>
        </w:rPr>
        <w:t>3.4 Scalability</w:t>
      </w:r>
    </w:p>
    <w:p w14:paraId="0E051F75">
      <w:pPr>
        <w:numPr>
          <w:ilvl w:val="0"/>
          <w:numId w:val="18"/>
        </w:numPr>
      </w:pPr>
      <w:r>
        <w:t>The system must support adding new branches or roles without significant downtime or reconfiguration.</w:t>
      </w:r>
    </w:p>
    <w:p w14:paraId="398AF0B5">
      <w:pPr>
        <w:rPr>
          <w:b/>
          <w:bCs/>
        </w:rPr>
      </w:pPr>
      <w:r>
        <w:rPr>
          <w:b/>
          <w:bCs/>
        </w:rPr>
        <w:t>3.5 Technology Stack</w:t>
      </w:r>
    </w:p>
    <w:p w14:paraId="68C326F1">
      <w:pPr>
        <w:pStyle w:val="30"/>
        <w:numPr>
          <w:ilvl w:val="0"/>
          <w:numId w:val="19"/>
        </w:numPr>
      </w:pPr>
      <w:r>
        <w:t>The programming language of C# for backend  C# brazor for backend Dashboard</w:t>
      </w:r>
    </w:p>
    <w:p w14:paraId="6E98BFD2">
      <w:pPr>
        <w:pStyle w:val="30"/>
        <w:numPr>
          <w:ilvl w:val="0"/>
          <w:numId w:val="19"/>
        </w:numPr>
      </w:pPr>
      <w:r>
        <w:t>Postgres for Database since is powerful and open source but optional of MSQSL will be an Ideal if customer decides to pay licenses</w:t>
      </w:r>
    </w:p>
    <w:p w14:paraId="0E8ACC39">
      <w:pPr>
        <w:pStyle w:val="30"/>
        <w:numPr>
          <w:ilvl w:val="0"/>
          <w:numId w:val="19"/>
        </w:numPr>
      </w:pPr>
      <w:r>
        <w:t>React Native will be used for Mobile app and will have priority of Android over Ios</w:t>
      </w:r>
    </w:p>
    <w:p w14:paraId="75948DF6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171AFD">
      <w:pPr>
        <w:rPr>
          <w:b/>
          <w:bCs/>
        </w:rPr>
      </w:pPr>
      <w:r>
        <w:rPr>
          <w:b/>
          <w:bCs/>
        </w:rPr>
        <w:t>4. Hosting Requirements</w:t>
      </w:r>
    </w:p>
    <w:p w14:paraId="1473493C">
      <w:pPr>
        <w:rPr>
          <w:b/>
          <w:bCs/>
        </w:rPr>
      </w:pPr>
      <w:r>
        <w:rPr>
          <w:b/>
          <w:bCs/>
        </w:rPr>
        <w:t>4.1 On-Premise Hosting</w:t>
      </w:r>
    </w:p>
    <w:p w14:paraId="25CD36CD">
      <w:pPr>
        <w:numPr>
          <w:ilvl w:val="0"/>
          <w:numId w:val="20"/>
        </w:numPr>
      </w:pPr>
      <w:r>
        <w:rPr>
          <w:b/>
          <w:bCs/>
        </w:rPr>
        <w:t>Hardware Requirements</w:t>
      </w:r>
      <w:r>
        <w:t>:</w:t>
      </w:r>
    </w:p>
    <w:p w14:paraId="4CBC0C32">
      <w:pPr>
        <w:numPr>
          <w:ilvl w:val="1"/>
          <w:numId w:val="20"/>
        </w:numPr>
      </w:pPr>
      <w:r>
        <w:t>Server with at least 8-core CPU, 32GB RAM, and 1TB SSD storage.</w:t>
      </w:r>
    </w:p>
    <w:p w14:paraId="652CBD11">
      <w:pPr>
        <w:numPr>
          <w:ilvl w:val="1"/>
          <w:numId w:val="20"/>
        </w:numPr>
      </w:pPr>
      <w:r>
        <w:t>Backup server with similar specifications.</w:t>
      </w:r>
    </w:p>
    <w:p w14:paraId="005E2C64">
      <w:pPr>
        <w:numPr>
          <w:ilvl w:val="0"/>
          <w:numId w:val="20"/>
        </w:numPr>
      </w:pPr>
      <w:r>
        <w:rPr>
          <w:b/>
          <w:bCs/>
        </w:rPr>
        <w:t>Software Requirements</w:t>
      </w:r>
      <w:r>
        <w:t>:</w:t>
      </w:r>
    </w:p>
    <w:p w14:paraId="37D9AB6E">
      <w:pPr>
        <w:numPr>
          <w:ilvl w:val="1"/>
          <w:numId w:val="20"/>
        </w:numPr>
      </w:pPr>
      <w:r>
        <w:t>Operating System: Windows Server or Linux (e.g., Debian, CentOS).</w:t>
      </w:r>
    </w:p>
    <w:p w14:paraId="34927028">
      <w:pPr>
        <w:numPr>
          <w:ilvl w:val="1"/>
          <w:numId w:val="20"/>
        </w:numPr>
      </w:pPr>
      <w:r>
        <w:t>Database: MSSQL or PostgreSQL.</w:t>
      </w:r>
    </w:p>
    <w:p w14:paraId="70E5848C">
      <w:pPr>
        <w:numPr>
          <w:ilvl w:val="1"/>
          <w:numId w:val="20"/>
        </w:numPr>
      </w:pPr>
      <w:r>
        <w:t>Middleware: Apache/Nginx/IIS.</w:t>
      </w:r>
    </w:p>
    <w:p w14:paraId="301ADCC8">
      <w:pPr>
        <w:numPr>
          <w:ilvl w:val="0"/>
          <w:numId w:val="20"/>
        </w:numPr>
      </w:pPr>
      <w:r>
        <w:rPr>
          <w:b/>
          <w:bCs/>
        </w:rPr>
        <w:t>Infrastructure Requirements</w:t>
      </w:r>
      <w:r>
        <w:t>:</w:t>
      </w:r>
    </w:p>
    <w:p w14:paraId="1194AA1E">
      <w:pPr>
        <w:numPr>
          <w:ilvl w:val="1"/>
          <w:numId w:val="20"/>
        </w:numPr>
      </w:pPr>
      <w:r>
        <w:t>Secure server room with controlled access.</w:t>
      </w:r>
    </w:p>
    <w:p w14:paraId="0F4F02FD">
      <w:pPr>
        <w:numPr>
          <w:ilvl w:val="1"/>
          <w:numId w:val="20"/>
        </w:numPr>
      </w:pPr>
      <w:r>
        <w:t>High-speed internet for updates and remote support.</w:t>
      </w:r>
    </w:p>
    <w:p w14:paraId="65325F54">
      <w:pPr>
        <w:rPr>
          <w:b/>
          <w:bCs/>
        </w:rPr>
      </w:pPr>
      <w:r>
        <w:rPr>
          <w:b/>
          <w:bCs/>
        </w:rPr>
        <w:t>4.2 Cloud Hosting (Optional, if considered)</w:t>
      </w:r>
    </w:p>
    <w:p w14:paraId="587FF4ED">
      <w:r>
        <w:t>Provide details of supported cloud hosting providers (AWS, Azure, GCP) if requested.</w:t>
      </w:r>
    </w:p>
    <w:p w14:paraId="3FE41904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A07E07">
      <w:pPr>
        <w:rPr>
          <w:b/>
          <w:bCs/>
        </w:rPr>
      </w:pPr>
      <w:r>
        <w:rPr>
          <w:b/>
          <w:bCs/>
        </w:rPr>
        <w:t>5. Demonstration Proposal</w:t>
      </w:r>
    </w:p>
    <w:p w14:paraId="240FA8A3">
      <w:pPr>
        <w:rPr>
          <w:b/>
          <w:bCs/>
        </w:rPr>
      </w:pPr>
      <w:r>
        <w:rPr>
          <w:b/>
          <w:bCs/>
        </w:rPr>
        <w:t>5.1 Potential Dates</w:t>
      </w:r>
    </w:p>
    <w:p w14:paraId="07C543BE">
      <w:r>
        <w:t>Please provide available dates for a demonstration, such as:</w:t>
      </w:r>
    </w:p>
    <w:p w14:paraId="35C49149">
      <w:pPr>
        <w:numPr>
          <w:ilvl w:val="0"/>
          <w:numId w:val="21"/>
        </w:numPr>
      </w:pPr>
      <w:r>
        <w:t>Week 1  - Full Requirement gathered</w:t>
      </w:r>
    </w:p>
    <w:p w14:paraId="51067F60">
      <w:pPr>
        <w:numPr>
          <w:ilvl w:val="0"/>
          <w:numId w:val="21"/>
        </w:numPr>
      </w:pPr>
      <w:r>
        <w:t>Week 2 – Prototype Delivered and user inputs collected</w:t>
      </w:r>
    </w:p>
    <w:p w14:paraId="01516843">
      <w:pPr>
        <w:numPr>
          <w:ilvl w:val="0"/>
          <w:numId w:val="21"/>
        </w:numPr>
      </w:pPr>
      <w:r>
        <w:t>Week 3 – The First version Delivered for UAT</w:t>
      </w:r>
    </w:p>
    <w:p w14:paraId="041BB4F7">
      <w:pPr>
        <w:numPr>
          <w:ilvl w:val="0"/>
          <w:numId w:val="21"/>
        </w:numPr>
      </w:pPr>
      <w:r>
        <w:t>Week 4 – Fina Version is Delivered with Fina UAT</w:t>
      </w:r>
    </w:p>
    <w:p w14:paraId="508A46DD">
      <w:pPr>
        <w:numPr>
          <w:ilvl w:val="0"/>
          <w:numId w:val="21"/>
        </w:numPr>
      </w:pPr>
      <w:r>
        <w:t>Week 5 – Deployment of system</w:t>
      </w:r>
    </w:p>
    <w:p w14:paraId="2B197269">
      <w:pPr>
        <w:rPr>
          <w:b/>
          <w:bCs/>
        </w:rPr>
      </w:pPr>
      <w:r>
        <w:rPr>
          <w:b/>
          <w:bCs/>
        </w:rPr>
        <w:t>5.2 Demonstration Scope</w:t>
      </w:r>
    </w:p>
    <w:p w14:paraId="0A46F619">
      <w:r>
        <w:t>The demonstration will include:</w:t>
      </w:r>
    </w:p>
    <w:p w14:paraId="5F5BD4CA">
      <w:pPr>
        <w:numPr>
          <w:ilvl w:val="0"/>
          <w:numId w:val="22"/>
        </w:numPr>
      </w:pPr>
      <w:r>
        <w:t>Overview of core features.</w:t>
      </w:r>
    </w:p>
    <w:p w14:paraId="60FF3850">
      <w:pPr>
        <w:numPr>
          <w:ilvl w:val="0"/>
          <w:numId w:val="22"/>
        </w:numPr>
      </w:pPr>
      <w:r>
        <w:t>Sample workflows (user management, customer and loan information and document upload, approval, reporting).</w:t>
      </w:r>
    </w:p>
    <w:p w14:paraId="3A203F03">
      <w:pPr>
        <w:numPr>
          <w:ilvl w:val="0"/>
          <w:numId w:val="22"/>
        </w:numPr>
      </w:pPr>
      <w:r>
        <w:t>Hosting setup and maintenance details.</w:t>
      </w:r>
    </w:p>
    <w:p w14:paraId="021E29CA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35D9BC">
      <w:pPr>
        <w:rPr>
          <w:b/>
          <w:bCs/>
        </w:rPr>
      </w:pPr>
      <w:r>
        <w:rPr>
          <w:b/>
          <w:bCs/>
        </w:rPr>
        <w:t>6. Assumptions and Constraints</w:t>
      </w:r>
    </w:p>
    <w:p w14:paraId="5EEEF9B5">
      <w:pPr>
        <w:numPr>
          <w:ilvl w:val="0"/>
          <w:numId w:val="23"/>
        </w:numPr>
      </w:pPr>
      <w:r>
        <w:t>Users will require training for effective system use.</w:t>
      </w:r>
    </w:p>
    <w:p w14:paraId="10EE81A1">
      <w:pPr>
        <w:numPr>
          <w:ilvl w:val="0"/>
          <w:numId w:val="23"/>
        </w:numPr>
      </w:pPr>
      <w:r>
        <w:t>The system assumes all branches have reliable internet connectivity for centralized data access.</w:t>
      </w:r>
    </w:p>
    <w:p w14:paraId="28EFAE0B">
      <w:pPr>
        <w:numPr>
          <w:ilvl w:val="0"/>
          <w:numId w:val="23"/>
        </w:numPr>
      </w:pPr>
      <w:r>
        <w:t>On-premise hosting requires the client to ensure necessary infrastructure is in place.</w:t>
      </w:r>
    </w:p>
    <w:p w14:paraId="0DF4AA73"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3BB811">
      <w:pPr>
        <w:rPr>
          <w:b/>
          <w:bCs/>
        </w:rPr>
      </w:pPr>
      <w:r>
        <w:rPr>
          <w:b/>
          <w:bCs/>
        </w:rPr>
        <w:t>7. Approval</w:t>
      </w:r>
    </w:p>
    <w:p w14:paraId="54117084">
      <w:r>
        <w:t>Approved by: [Client Name] Date: [Approval Date]</w:t>
      </w:r>
    </w:p>
    <w:p w14:paraId="149517FD"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337110">
    <w:pPr>
      <w:pStyle w:val="14"/>
    </w:pPr>
    <w:r>
      <w:drawing>
        <wp:inline distT="0" distB="0" distL="0" distR="0">
          <wp:extent cx="1604645" cy="1110615"/>
          <wp:effectExtent l="0" t="0" r="10795" b="1905"/>
          <wp:docPr id="27066945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0669454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2808" cy="11922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-838200</wp:posOffset>
              </wp:positionH>
              <wp:positionV relativeFrom="paragraph">
                <wp:posOffset>1055370</wp:posOffset>
              </wp:positionV>
              <wp:extent cx="7391400" cy="45720"/>
              <wp:effectExtent l="0" t="0" r="19050" b="12065"/>
              <wp:wrapNone/>
              <wp:docPr id="118464956" name="Rectangle: Rounded Corner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91400" cy="45719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id="Rectangle: Rounded Corners 2" o:spid="_x0000_s1026" o:spt="2" style="position:absolute;left:0pt;margin-left:-66pt;margin-top:83.1pt;height:3.6pt;width:582pt;z-index:251660288;v-text-anchor:middle;mso-width-relative:page;mso-height-relative:page;" fillcolor="#156082 [3204]" filled="t" stroked="t" coordsize="21600,21600" arcsize="0.166666666666667" o:gfxdata="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E7Wi+DXAAAADQEAAA8A&#10;AAAAAAAAAQAgAAAAIgAAAGRycy9kb3ducmV2LnhtbFBLAQIUABQAAAAIAIdO4kB8YFdEigIAADUF&#10;AAAOAAAAAAAAAAEAIAAAACYBAABkcnMvZTJvRG9jLnhtbFBLBQYAAAAABgAGAFkBAAAiBgAAAAA=&#10;">
              <v:fill on="t" focussize="0,0"/>
              <v:stroke weight="1pt" color="#042433 [3204]" miterlimit="8" joinstyle="miter"/>
              <v:imagedata o:title=""/>
              <o:lock v:ext="edit" aspectratio="f"/>
            </v:roundrect>
          </w:pict>
        </mc:Fallback>
      </mc:AlternateContent>
    </w:r>
    <w: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1720850</wp:posOffset>
              </wp:positionH>
              <wp:positionV relativeFrom="paragraph">
                <wp:posOffset>-411480</wp:posOffset>
              </wp:positionV>
              <wp:extent cx="4616450" cy="1463040"/>
              <wp:effectExtent l="4445" t="4445" r="12065" b="10795"/>
              <wp:wrapSquare wrapText="bothSides"/>
              <wp:docPr id="21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6450" cy="1463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4D817E4E">
                          <w:r>
                            <w:t xml:space="preserve">TECHNET GLOBAL LIMITED 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 xml:space="preserve">   Plot No. BE 71, Mahatma Gandhi Road, Mandala</w:t>
                          </w:r>
                          <w:r>
                            <w:br w:type="textWrapping"/>
                          </w:r>
                          <w:r>
                            <w:t>P.O Box 1544, Blantyre, Malawi</w:t>
                          </w:r>
                          <w:r>
                            <w:br w:type="textWrapping"/>
                          </w:r>
                          <w:r>
                            <w:t>+265888874671</w:t>
                          </w:r>
                          <w:r>
                            <w:br w:type="textWrapping"/>
                          </w:r>
                          <w:r>
                            <w:t>Lingadzi House, City Centre, Lilongwe, Malawi</w:t>
                          </w:r>
                          <w:r>
                            <w:br w:type="textWrapping"/>
                          </w:r>
                          <w:r>
                            <w:t>+265881503939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135.5pt;margin-top:-32.4pt;height:115.2pt;width:363.5pt;mso-wrap-distance-bottom:3.6pt;mso-wrap-distance-left:9pt;mso-wrap-distance-right:9pt;mso-wrap-distance-top:3.6pt;z-index:251659264;mso-width-relative:page;mso-height-relative:page;" fillcolor="#FFFFFF" filled="t" stroked="t" coordsize="21600,21600" o:gfxdata="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dn2ZPaAAAACwEAAA8AAAAAAAAAAQAgAAAAIgAAAGRycy9kb3ducmV2LnhtbFBL&#10;AQIUABQAAAAIAIdO4kDMPX9iLQIAAH0EAAAOAAAAAAAAAAEAIAAAACkBAABkcnMvZTJvRG9jLnht&#10;bFBLBQYAAAAABgAGAFkBAADIBQAAAAA=&#10;">
              <v:fill on="t" focussize="0,0"/>
              <v:stroke color="#000000" miterlimit="8" joinstyle="miter"/>
              <v:imagedata o:title=""/>
              <o:lock v:ext="edit" aspectratio="f"/>
              <v:textbox>
                <w:txbxContent>
                  <w:p w14:paraId="4D817E4E">
                    <w:r>
                      <w:t xml:space="preserve">TECHNET GLOBAL LIMITED </w:t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 xml:space="preserve">   Plot No. BE 71, Mahatma Gandhi Road, Mandala</w:t>
                    </w:r>
                    <w:r>
                      <w:br w:type="textWrapping"/>
                    </w:r>
                    <w:r>
                      <w:t>P.O Box 1544, Blantyre, Malawi</w:t>
                    </w:r>
                    <w:r>
                      <w:br w:type="textWrapping"/>
                    </w:r>
                    <w:r>
                      <w:t>+265888874671</w:t>
                    </w:r>
                    <w:r>
                      <w:br w:type="textWrapping"/>
                    </w:r>
                    <w:r>
                      <w:t>Lingadzi House, City Centre, Lilongwe, Malawi</w:t>
                    </w:r>
                    <w:r>
                      <w:br w:type="textWrapping"/>
                    </w:r>
                    <w:r>
                      <w:t>+265881503939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A9711F"/>
    <w:multiLevelType w:val="multilevel"/>
    <w:tmpl w:val="01A971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AD36D2F"/>
    <w:multiLevelType w:val="multilevel"/>
    <w:tmpl w:val="0AD36D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0640103"/>
    <w:multiLevelType w:val="multilevel"/>
    <w:tmpl w:val="106401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BE72C6C"/>
    <w:multiLevelType w:val="multilevel"/>
    <w:tmpl w:val="1BE72C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C0C1F48"/>
    <w:multiLevelType w:val="multilevel"/>
    <w:tmpl w:val="1C0C1F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0ED594A"/>
    <w:multiLevelType w:val="multilevel"/>
    <w:tmpl w:val="20ED59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2A67668C"/>
    <w:multiLevelType w:val="multilevel"/>
    <w:tmpl w:val="2A6766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CF20801"/>
    <w:multiLevelType w:val="multilevel"/>
    <w:tmpl w:val="2CF208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36E10740"/>
    <w:multiLevelType w:val="multilevel"/>
    <w:tmpl w:val="36E107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7655625"/>
    <w:multiLevelType w:val="multilevel"/>
    <w:tmpl w:val="376556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396D55EE"/>
    <w:multiLevelType w:val="multilevel"/>
    <w:tmpl w:val="396D55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4EB94317"/>
    <w:multiLevelType w:val="multilevel"/>
    <w:tmpl w:val="4EB943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57534A3C"/>
    <w:multiLevelType w:val="multilevel"/>
    <w:tmpl w:val="57534A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57C01E8B"/>
    <w:multiLevelType w:val="multilevel"/>
    <w:tmpl w:val="57C01E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58B55708"/>
    <w:multiLevelType w:val="multilevel"/>
    <w:tmpl w:val="58B557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5F3951E2"/>
    <w:multiLevelType w:val="multilevel"/>
    <w:tmpl w:val="5F3951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5F5222FD"/>
    <w:multiLevelType w:val="multilevel"/>
    <w:tmpl w:val="5F5222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698311F4"/>
    <w:multiLevelType w:val="multilevel"/>
    <w:tmpl w:val="698311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69BF1CC5"/>
    <w:multiLevelType w:val="multilevel"/>
    <w:tmpl w:val="69BF1C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6A7F5961"/>
    <w:multiLevelType w:val="multilevel"/>
    <w:tmpl w:val="6A7F59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6E9C17A6"/>
    <w:multiLevelType w:val="multilevel"/>
    <w:tmpl w:val="6E9C17A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797D11CA"/>
    <w:multiLevelType w:val="multilevel"/>
    <w:tmpl w:val="797D11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7D1A34FC"/>
    <w:multiLevelType w:val="multilevel"/>
    <w:tmpl w:val="7D1A34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1"/>
  </w:num>
  <w:num w:numId="2">
    <w:abstractNumId w:val="16"/>
  </w:num>
  <w:num w:numId="3">
    <w:abstractNumId w:val="10"/>
  </w:num>
  <w:num w:numId="4">
    <w:abstractNumId w:val="11"/>
  </w:num>
  <w:num w:numId="5">
    <w:abstractNumId w:val="15"/>
  </w:num>
  <w:num w:numId="6">
    <w:abstractNumId w:val="4"/>
  </w:num>
  <w:num w:numId="7">
    <w:abstractNumId w:val="9"/>
  </w:num>
  <w:num w:numId="8">
    <w:abstractNumId w:val="12"/>
  </w:num>
  <w:num w:numId="9">
    <w:abstractNumId w:val="18"/>
  </w:num>
  <w:num w:numId="10">
    <w:abstractNumId w:val="2"/>
  </w:num>
  <w:num w:numId="11">
    <w:abstractNumId w:val="17"/>
  </w:num>
  <w:num w:numId="12">
    <w:abstractNumId w:val="19"/>
  </w:num>
  <w:num w:numId="13">
    <w:abstractNumId w:val="14"/>
  </w:num>
  <w:num w:numId="14">
    <w:abstractNumId w:val="7"/>
  </w:num>
  <w:num w:numId="15">
    <w:abstractNumId w:val="13"/>
  </w:num>
  <w:num w:numId="16">
    <w:abstractNumId w:val="8"/>
  </w:num>
  <w:num w:numId="17">
    <w:abstractNumId w:val="3"/>
  </w:num>
  <w:num w:numId="18">
    <w:abstractNumId w:val="22"/>
  </w:num>
  <w:num w:numId="19">
    <w:abstractNumId w:val="20"/>
  </w:num>
  <w:num w:numId="20">
    <w:abstractNumId w:val="5"/>
  </w:num>
  <w:num w:numId="21">
    <w:abstractNumId w:val="1"/>
  </w:num>
  <w:num w:numId="22">
    <w:abstractNumId w:val="6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143"/>
    <w:rsid w:val="001018C4"/>
    <w:rsid w:val="00254DE8"/>
    <w:rsid w:val="00285AF9"/>
    <w:rsid w:val="002A25C4"/>
    <w:rsid w:val="00AA1DF1"/>
    <w:rsid w:val="00F85143"/>
    <w:rsid w:val="3898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5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Header Char"/>
    <w:basedOn w:val="11"/>
    <w:link w:val="14"/>
    <w:qFormat/>
    <w:uiPriority w:val="99"/>
  </w:style>
  <w:style w:type="character" w:customStyle="1" w:styleId="36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914</Words>
  <Characters>5214</Characters>
  <Lines>43</Lines>
  <Paragraphs>12</Paragraphs>
  <TotalTime>48</TotalTime>
  <ScaleCrop>false</ScaleCrop>
  <LinksUpToDate>false</LinksUpToDate>
  <CharactersWithSpaces>6116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2025-01-24T21:09:00Z</dcterms:created>
  <dc:creator>Misheck Kamuloni</dc:creator>
  <cp:lastModifiedBy>kamul</cp:lastModifiedBy>
  <dcterms:modified xsi:type="dcterms:W3CDTF">2025-02-02T19:01:06Z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50071C5D48B5464A99C4E7591DC937E1_12</vt:lpwstr>
  </property>
</Properties>
</file>