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F48B" w14:textId="77777777" w:rsidR="003E10AD" w:rsidRPr="008957D3" w:rsidRDefault="003E10AD" w:rsidP="003E10AD">
      <w:pPr>
        <w:pStyle w:val="a3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8957D3">
        <w:rPr>
          <w:rFonts w:asciiTheme="minorHAnsi" w:hAnsiTheme="minorHAnsi" w:cstheme="minorHAnsi"/>
          <w:sz w:val="28"/>
          <w:szCs w:val="28"/>
        </w:rPr>
        <w:t>ФЕДЕРАЛЬНОЕ ГОСУДАРСТВЕННОЕ АВТОНОМНОЕ</w:t>
      </w:r>
      <w:r w:rsidRPr="008957D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ОБРАЗОВАТЕЛЬНОЕ</w:t>
      </w:r>
      <w:r w:rsidRPr="008957D3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УЧРЕЖДЕНИЕ</w:t>
      </w:r>
      <w:r w:rsidRPr="008957D3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ВЫСШЕГО</w:t>
      </w:r>
      <w:r w:rsidRPr="008957D3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ОБРАЗОВАНИЯ</w:t>
      </w:r>
    </w:p>
    <w:p w14:paraId="76ED8B04" w14:textId="2DC38381" w:rsidR="003E10AD" w:rsidRPr="008957D3" w:rsidRDefault="003E10AD" w:rsidP="003E10AD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 w:rsidRPr="008957D3">
        <w:rPr>
          <w:rFonts w:asciiTheme="minorHAnsi" w:hAnsiTheme="minorHAnsi" w:cstheme="minorHAnsi"/>
          <w:sz w:val="28"/>
          <w:szCs w:val="28"/>
        </w:rPr>
        <w:t>«САМАРСКИЙ НАЦИОНАЛЬНЫЙ ИССЛЕДОВАТЕЛЬСКИЙ УНИВЕРСИТЕТ</w:t>
      </w:r>
      <w:r w:rsidRPr="008957D3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ИМЕНИ</w:t>
      </w:r>
      <w:r w:rsidRPr="008957D3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АКАДЕМИКА</w:t>
      </w:r>
      <w:r w:rsidRPr="008957D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С. П.</w:t>
      </w:r>
      <w:r w:rsidRPr="008957D3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КОРОЛЕВА»</w:t>
      </w:r>
    </w:p>
    <w:p w14:paraId="11FB1B81" w14:textId="77777777" w:rsidR="003E10AD" w:rsidRPr="008957D3" w:rsidRDefault="003E10AD" w:rsidP="003E10AD">
      <w:pPr>
        <w:pStyle w:val="a3"/>
        <w:spacing w:before="6" w:line="276" w:lineRule="auto"/>
        <w:rPr>
          <w:rFonts w:asciiTheme="minorHAnsi" w:hAnsiTheme="minorHAnsi" w:cstheme="minorHAnsi"/>
          <w:sz w:val="28"/>
          <w:szCs w:val="28"/>
        </w:rPr>
      </w:pPr>
    </w:p>
    <w:p w14:paraId="695AF1DD" w14:textId="77777777" w:rsidR="003E10AD" w:rsidRPr="008957D3" w:rsidRDefault="003E10AD" w:rsidP="003E10AD">
      <w:pPr>
        <w:pStyle w:val="a3"/>
        <w:ind w:left="1415" w:right="1191"/>
        <w:rPr>
          <w:rFonts w:asciiTheme="minorHAnsi" w:hAnsiTheme="minorHAnsi" w:cstheme="minorHAnsi"/>
          <w:sz w:val="28"/>
          <w:szCs w:val="28"/>
        </w:rPr>
      </w:pPr>
      <w:r w:rsidRPr="008957D3">
        <w:rPr>
          <w:rFonts w:asciiTheme="minorHAnsi" w:hAnsiTheme="minorHAnsi" w:cstheme="minorHAnsi"/>
          <w:sz w:val="28"/>
          <w:szCs w:val="28"/>
        </w:rPr>
        <w:t>Отчет</w:t>
      </w:r>
      <w:r w:rsidRPr="008957D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по</w:t>
      </w:r>
      <w:r w:rsidRPr="008957D3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лабораторной</w:t>
      </w:r>
      <w:r w:rsidRPr="008957D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работе</w:t>
      </w:r>
      <w:r w:rsidRPr="008957D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№3</w:t>
      </w:r>
    </w:p>
    <w:p w14:paraId="081D2A13" w14:textId="465908BA" w:rsidR="003E10AD" w:rsidRPr="008957D3" w:rsidRDefault="003E10AD" w:rsidP="003E10AD">
      <w:pPr>
        <w:pStyle w:val="a3"/>
        <w:ind w:left="1130" w:right="1191"/>
        <w:jc w:val="center"/>
        <w:rPr>
          <w:rFonts w:asciiTheme="minorHAnsi" w:hAnsiTheme="minorHAnsi" w:cstheme="minorHAnsi"/>
          <w:sz w:val="28"/>
          <w:szCs w:val="28"/>
        </w:rPr>
      </w:pPr>
      <w:r w:rsidRPr="008957D3">
        <w:rPr>
          <w:rFonts w:asciiTheme="minorHAnsi" w:hAnsiTheme="minorHAnsi" w:cstheme="minorHAnsi"/>
          <w:sz w:val="28"/>
          <w:szCs w:val="28"/>
        </w:rPr>
        <w:t>РАБОТА ТРАНЗИСТОРА В СХЕМЕ С ОБЩИМ ЭМИТТЕРОМ</w:t>
      </w:r>
    </w:p>
    <w:p w14:paraId="343B759E" w14:textId="77777777" w:rsidR="00FD399B" w:rsidRPr="008957D3" w:rsidRDefault="00FD399B" w:rsidP="003E10AD">
      <w:pPr>
        <w:pStyle w:val="a3"/>
        <w:tabs>
          <w:tab w:val="left" w:pos="7538"/>
        </w:tabs>
        <w:jc w:val="right"/>
        <w:rPr>
          <w:rFonts w:asciiTheme="minorHAnsi" w:hAnsiTheme="minorHAnsi" w:cstheme="minorHAnsi"/>
          <w:sz w:val="28"/>
          <w:szCs w:val="28"/>
        </w:rPr>
      </w:pPr>
    </w:p>
    <w:p w14:paraId="463277B7" w14:textId="77777777" w:rsidR="00FD399B" w:rsidRPr="008957D3" w:rsidRDefault="00FD399B" w:rsidP="003E10AD">
      <w:pPr>
        <w:pStyle w:val="a3"/>
        <w:tabs>
          <w:tab w:val="left" w:pos="7538"/>
        </w:tabs>
        <w:jc w:val="right"/>
        <w:rPr>
          <w:rFonts w:asciiTheme="minorHAnsi" w:hAnsiTheme="minorHAnsi" w:cstheme="minorHAnsi"/>
          <w:sz w:val="28"/>
          <w:szCs w:val="28"/>
        </w:rPr>
      </w:pPr>
    </w:p>
    <w:p w14:paraId="190F55B1" w14:textId="77777777" w:rsidR="00FD399B" w:rsidRPr="008957D3" w:rsidRDefault="00FD399B" w:rsidP="003E10AD">
      <w:pPr>
        <w:pStyle w:val="a3"/>
        <w:tabs>
          <w:tab w:val="left" w:pos="7538"/>
        </w:tabs>
        <w:jc w:val="right"/>
        <w:rPr>
          <w:rFonts w:asciiTheme="minorHAnsi" w:hAnsiTheme="minorHAnsi" w:cstheme="minorHAnsi"/>
          <w:sz w:val="28"/>
          <w:szCs w:val="28"/>
        </w:rPr>
      </w:pPr>
    </w:p>
    <w:p w14:paraId="61E3D99E" w14:textId="19277063" w:rsidR="003E10AD" w:rsidRPr="008957D3" w:rsidRDefault="003E10AD" w:rsidP="003E10AD">
      <w:pPr>
        <w:pStyle w:val="a3"/>
        <w:tabs>
          <w:tab w:val="left" w:pos="7538"/>
        </w:tabs>
        <w:jc w:val="right"/>
        <w:rPr>
          <w:rFonts w:asciiTheme="minorHAnsi" w:hAnsiTheme="minorHAnsi" w:cstheme="minorHAnsi"/>
          <w:spacing w:val="-67"/>
          <w:sz w:val="28"/>
          <w:szCs w:val="28"/>
        </w:rPr>
      </w:pPr>
      <w:r w:rsidRPr="008957D3">
        <w:rPr>
          <w:rFonts w:asciiTheme="minorHAnsi" w:hAnsiTheme="minorHAnsi" w:cstheme="minorHAnsi"/>
          <w:sz w:val="28"/>
          <w:szCs w:val="28"/>
        </w:rPr>
        <w:t>Выполнил:</w:t>
      </w:r>
      <w:r w:rsidRPr="008957D3">
        <w:rPr>
          <w:rFonts w:asciiTheme="minorHAnsi" w:hAnsiTheme="minorHAnsi" w:cstheme="minorHAnsi"/>
          <w:spacing w:val="-67"/>
          <w:sz w:val="28"/>
          <w:szCs w:val="28"/>
        </w:rPr>
        <w:t xml:space="preserve">      </w:t>
      </w:r>
    </w:p>
    <w:p w14:paraId="7D205D82" w14:textId="750A57B4" w:rsidR="003E10AD" w:rsidRPr="008957D3" w:rsidRDefault="00FD399B" w:rsidP="003E10AD">
      <w:pPr>
        <w:pStyle w:val="a3"/>
        <w:jc w:val="right"/>
        <w:rPr>
          <w:rFonts w:asciiTheme="minorHAnsi" w:hAnsiTheme="minorHAnsi" w:cstheme="minorHAnsi"/>
          <w:sz w:val="28"/>
          <w:szCs w:val="28"/>
        </w:rPr>
      </w:pPr>
      <w:r w:rsidRPr="008957D3">
        <w:rPr>
          <w:rFonts w:asciiTheme="minorHAnsi" w:hAnsiTheme="minorHAnsi" w:cstheme="minorHAnsi"/>
          <w:sz w:val="28"/>
          <w:szCs w:val="28"/>
        </w:rPr>
        <w:t>Барсуков М.Н.</w:t>
      </w:r>
    </w:p>
    <w:p w14:paraId="2A39E41C" w14:textId="681BF7D3" w:rsidR="003E10AD" w:rsidRPr="008957D3" w:rsidRDefault="003E10AD" w:rsidP="00FD399B">
      <w:pPr>
        <w:pStyle w:val="a3"/>
        <w:jc w:val="right"/>
        <w:rPr>
          <w:rFonts w:asciiTheme="minorHAnsi" w:hAnsiTheme="minorHAnsi" w:cstheme="minorHAnsi"/>
          <w:sz w:val="28"/>
          <w:szCs w:val="28"/>
        </w:rPr>
      </w:pPr>
      <w:r w:rsidRPr="008957D3">
        <w:rPr>
          <w:rFonts w:asciiTheme="minorHAnsi" w:hAnsiTheme="minorHAnsi" w:cstheme="minorHAnsi"/>
          <w:sz w:val="28"/>
          <w:szCs w:val="28"/>
        </w:rPr>
        <w:t>гр.</w:t>
      </w:r>
      <w:r w:rsidRPr="008957D3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957D3">
        <w:rPr>
          <w:rFonts w:asciiTheme="minorHAnsi" w:hAnsiTheme="minorHAnsi" w:cstheme="minorHAnsi"/>
          <w:sz w:val="28"/>
          <w:szCs w:val="28"/>
        </w:rPr>
        <w:t>6214-100503D</w:t>
      </w:r>
    </w:p>
    <w:p w14:paraId="09F0DEAA" w14:textId="77777777" w:rsidR="003E10AD" w:rsidRPr="008957D3" w:rsidRDefault="003E10AD" w:rsidP="003E10AD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789AE716" w14:textId="77777777" w:rsidR="003E10AD" w:rsidRPr="008957D3" w:rsidRDefault="003E10AD" w:rsidP="003E10AD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69A03432" w14:textId="77777777" w:rsidR="003E10AD" w:rsidRPr="008957D3" w:rsidRDefault="003E10AD" w:rsidP="003E10AD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41FF5016" w14:textId="77777777" w:rsidR="003E10AD" w:rsidRPr="008957D3" w:rsidRDefault="003E10AD" w:rsidP="003E10AD">
      <w:pPr>
        <w:pStyle w:val="a3"/>
        <w:ind w:firstLine="0"/>
        <w:rPr>
          <w:rFonts w:asciiTheme="minorHAnsi" w:hAnsiTheme="minorHAnsi" w:cstheme="minorHAnsi"/>
          <w:sz w:val="28"/>
          <w:szCs w:val="28"/>
        </w:rPr>
      </w:pPr>
    </w:p>
    <w:p w14:paraId="013C37C0" w14:textId="3BDD0947" w:rsidR="009B6BDC" w:rsidRPr="008957D3" w:rsidRDefault="003E10AD" w:rsidP="003E10AD">
      <w:pPr>
        <w:jc w:val="center"/>
        <w:rPr>
          <w:rFonts w:asciiTheme="minorHAnsi" w:hAnsiTheme="minorHAnsi" w:cstheme="minorHAnsi"/>
          <w:szCs w:val="28"/>
        </w:rPr>
      </w:pPr>
      <w:r w:rsidRPr="008957D3">
        <w:rPr>
          <w:rFonts w:asciiTheme="minorHAnsi" w:hAnsiTheme="minorHAnsi" w:cstheme="minorHAnsi"/>
          <w:szCs w:val="28"/>
        </w:rPr>
        <w:t>Самара</w:t>
      </w:r>
      <w:r w:rsidRPr="008957D3">
        <w:rPr>
          <w:rFonts w:asciiTheme="minorHAnsi" w:hAnsiTheme="minorHAnsi" w:cstheme="minorHAnsi"/>
          <w:spacing w:val="-1"/>
          <w:szCs w:val="28"/>
        </w:rPr>
        <w:t xml:space="preserve"> </w:t>
      </w:r>
      <w:r w:rsidRPr="008957D3">
        <w:rPr>
          <w:rFonts w:asciiTheme="minorHAnsi" w:hAnsiTheme="minorHAnsi" w:cstheme="minorHAnsi"/>
          <w:szCs w:val="28"/>
        </w:rPr>
        <w:t>2024</w:t>
      </w:r>
    </w:p>
    <w:p w14:paraId="60A58FC3" w14:textId="32E13FED" w:rsidR="00594834" w:rsidRPr="008957D3" w:rsidRDefault="00594834" w:rsidP="00594834">
      <w:pPr>
        <w:jc w:val="center"/>
        <w:rPr>
          <w:rFonts w:asciiTheme="minorHAnsi" w:hAnsiTheme="minorHAnsi" w:cstheme="minorHAnsi"/>
          <w:b/>
          <w:bCs/>
        </w:rPr>
      </w:pPr>
      <w:r w:rsidRPr="008957D3">
        <w:rPr>
          <w:rFonts w:asciiTheme="minorHAnsi" w:hAnsiTheme="minorHAnsi" w:cstheme="minorHAnsi"/>
          <w:b/>
          <w:bCs/>
        </w:rPr>
        <w:lastRenderedPageBreak/>
        <w:t xml:space="preserve">Вариант </w:t>
      </w:r>
      <w:r w:rsidRPr="008957D3">
        <w:rPr>
          <w:rFonts w:asciiTheme="minorHAnsi" w:hAnsiTheme="minorHAnsi" w:cstheme="minorHAnsi"/>
          <w:b/>
          <w:bCs/>
        </w:rPr>
        <w:t>3</w:t>
      </w:r>
    </w:p>
    <w:p w14:paraId="23D71774" w14:textId="2C2FECA3" w:rsidR="00594834" w:rsidRPr="008957D3" w:rsidRDefault="00594834" w:rsidP="00594834">
      <w:pPr>
        <w:ind w:left="2124" w:firstLine="708"/>
        <w:rPr>
          <w:rFonts w:asciiTheme="minorHAnsi" w:hAnsiTheme="minorHAnsi" w:cstheme="minorHAnsi"/>
          <w:b/>
          <w:bCs/>
        </w:rPr>
      </w:pPr>
      <w:r w:rsidRPr="008957D3">
        <w:rPr>
          <w:rFonts w:asciiTheme="minorHAnsi" w:hAnsiTheme="minorHAnsi" w:cstheme="minorHAnsi"/>
          <w:b/>
          <w:bCs/>
        </w:rPr>
        <w:t xml:space="preserve">Транзистор - </w:t>
      </w:r>
      <w:r w:rsidR="00C03E93" w:rsidRPr="008957D3">
        <w:rPr>
          <w:rFonts w:asciiTheme="minorHAnsi" w:hAnsiTheme="minorHAnsi" w:cstheme="minorHAnsi"/>
          <w:b/>
          <w:bCs/>
        </w:rPr>
        <w:t>BC368</w:t>
      </w:r>
    </w:p>
    <w:p w14:paraId="78F734E1" w14:textId="5124B9A1" w:rsidR="00993F4A" w:rsidRPr="008957D3" w:rsidRDefault="00993F4A" w:rsidP="00993F4A">
      <w:pPr>
        <w:pStyle w:val="a5"/>
        <w:numPr>
          <w:ilvl w:val="0"/>
          <w:numId w:val="2"/>
        </w:numPr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i/>
          <w:iCs/>
        </w:rPr>
        <w:t>Измерить входную ВАХ транзистора:</w:t>
      </w:r>
    </w:p>
    <w:p w14:paraId="4F590C50" w14:textId="5F9E1A2B" w:rsidR="00993F4A" w:rsidRPr="008957D3" w:rsidRDefault="00993F4A" w:rsidP="00993F4A">
      <w:pPr>
        <w:ind w:left="360"/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noProof/>
        </w:rPr>
        <w:drawing>
          <wp:inline distT="0" distB="0" distL="0" distR="0" wp14:anchorId="145ECC4D" wp14:editId="3BD12ECC">
            <wp:extent cx="5039995" cy="2729230"/>
            <wp:effectExtent l="0" t="0" r="8255" b="0"/>
            <wp:docPr id="84418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E4A6" w14:textId="6713EFCE" w:rsidR="00993F4A" w:rsidRPr="008957D3" w:rsidRDefault="00993F4A" w:rsidP="00993F4A">
      <w:pPr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</w:rPr>
        <w:t xml:space="preserve">Напряжение источника питания транзисторного каскада Е: </w:t>
      </w:r>
      <w:r w:rsidRPr="008957D3">
        <w:rPr>
          <w:rFonts w:asciiTheme="minorHAnsi" w:hAnsiTheme="minorHAnsi" w:cstheme="minorHAnsi"/>
          <w:lang w:val="en-US"/>
        </w:rPr>
        <w:t>U</w:t>
      </w:r>
      <w:r w:rsidRPr="008957D3">
        <w:rPr>
          <w:rFonts w:asciiTheme="minorHAnsi" w:hAnsiTheme="minorHAnsi" w:cstheme="minorHAnsi"/>
        </w:rPr>
        <w:t>=19В</w:t>
      </w:r>
    </w:p>
    <w:p w14:paraId="00FC9322" w14:textId="7B88C60F" w:rsidR="00C3383A" w:rsidRPr="008957D3" w:rsidRDefault="00C3383A" w:rsidP="00993F4A">
      <w:pPr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  <w:noProof/>
        </w:rPr>
        <w:drawing>
          <wp:inline distT="0" distB="0" distL="0" distR="0" wp14:anchorId="5BD5041A" wp14:editId="511A5A63">
            <wp:extent cx="5039995" cy="2597150"/>
            <wp:effectExtent l="0" t="0" r="8255" b="0"/>
            <wp:docPr id="14536630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C73A" w14:textId="77777777" w:rsidR="00C3383A" w:rsidRPr="008957D3" w:rsidRDefault="00C3383A" w:rsidP="00993F4A">
      <w:pPr>
        <w:rPr>
          <w:rFonts w:asciiTheme="minorHAnsi" w:hAnsiTheme="minorHAnsi" w:cstheme="minorHAnsi"/>
        </w:rPr>
      </w:pPr>
    </w:p>
    <w:p w14:paraId="6B83E411" w14:textId="68B59D62" w:rsidR="00C3383A" w:rsidRPr="008957D3" w:rsidRDefault="00C3383A" w:rsidP="00912743">
      <w:pPr>
        <w:pStyle w:val="a5"/>
        <w:numPr>
          <w:ilvl w:val="0"/>
          <w:numId w:val="2"/>
        </w:numPr>
        <w:rPr>
          <w:rFonts w:asciiTheme="minorHAnsi" w:hAnsiTheme="minorHAnsi" w:cstheme="minorHAnsi"/>
          <w:i/>
          <w:iCs/>
          <w:lang w:val="en-US"/>
        </w:rPr>
      </w:pPr>
      <w:r w:rsidRPr="008957D3">
        <w:rPr>
          <w:rFonts w:asciiTheme="minorHAnsi" w:hAnsiTheme="minorHAnsi" w:cstheme="minorHAnsi"/>
          <w:i/>
          <w:iCs/>
        </w:rPr>
        <w:lastRenderedPageBreak/>
        <w:t>В</w:t>
      </w:r>
      <w:proofErr w:type="spellStart"/>
      <w:r w:rsidRPr="008957D3">
        <w:rPr>
          <w:rFonts w:asciiTheme="minorHAnsi" w:hAnsiTheme="minorHAnsi" w:cstheme="minorHAnsi"/>
          <w:i/>
          <w:iCs/>
          <w:lang w:val="en-US"/>
        </w:rPr>
        <w:t>ыбрать</w:t>
      </w:r>
      <w:proofErr w:type="spellEnd"/>
      <w:r w:rsidRPr="008957D3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8957D3">
        <w:rPr>
          <w:rFonts w:asciiTheme="minorHAnsi" w:hAnsiTheme="minorHAnsi" w:cstheme="minorHAnsi"/>
          <w:i/>
          <w:iCs/>
          <w:lang w:val="en-US"/>
        </w:rPr>
        <w:t>рабочую</w:t>
      </w:r>
      <w:proofErr w:type="spellEnd"/>
      <w:r w:rsidRPr="008957D3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8957D3">
        <w:rPr>
          <w:rFonts w:asciiTheme="minorHAnsi" w:hAnsiTheme="minorHAnsi" w:cstheme="minorHAnsi"/>
          <w:i/>
          <w:iCs/>
          <w:lang w:val="en-US"/>
        </w:rPr>
        <w:t>точку</w:t>
      </w:r>
      <w:proofErr w:type="spellEnd"/>
      <w:r w:rsidRPr="008957D3">
        <w:rPr>
          <w:rFonts w:asciiTheme="minorHAnsi" w:hAnsiTheme="minorHAnsi" w:cstheme="minorHAnsi"/>
          <w:i/>
          <w:iCs/>
        </w:rPr>
        <w:t>:</w:t>
      </w:r>
    </w:p>
    <w:p w14:paraId="3DD1548A" w14:textId="411AC85D" w:rsidR="00C3383A" w:rsidRPr="008957D3" w:rsidRDefault="00C3383A" w:rsidP="00C3383A">
      <w:pPr>
        <w:pStyle w:val="a5"/>
        <w:rPr>
          <w:rFonts w:asciiTheme="minorHAnsi" w:hAnsiTheme="minorHAnsi" w:cstheme="minorHAnsi"/>
          <w:b/>
          <w:bCs/>
          <w:u w:val="single"/>
        </w:rPr>
      </w:pPr>
      <w:r w:rsidRPr="008957D3">
        <w:rPr>
          <w:rFonts w:asciiTheme="minorHAnsi" w:hAnsiTheme="minorHAnsi" w:cstheme="minorHAnsi"/>
        </w:rPr>
        <w:t xml:space="preserve">Рабочая точка </w:t>
      </w:r>
      <w:r w:rsidRPr="008957D3">
        <w:rPr>
          <w:rFonts w:asciiTheme="minorHAnsi" w:hAnsiTheme="minorHAnsi" w:cstheme="minorHAnsi"/>
          <w:b/>
          <w:bCs/>
          <w:u w:val="single"/>
        </w:rPr>
        <w:t>(</w:t>
      </w:r>
      <w:r w:rsidRPr="008957D3">
        <w:rPr>
          <w:rFonts w:asciiTheme="minorHAnsi" w:hAnsiTheme="minorHAnsi" w:cstheme="minorHAnsi"/>
          <w:b/>
          <w:bCs/>
          <w:u w:val="single"/>
        </w:rPr>
        <w:t>768,8</w:t>
      </w:r>
      <w:r w:rsidRPr="008957D3">
        <w:rPr>
          <w:rFonts w:asciiTheme="minorHAnsi" w:hAnsiTheme="minorHAnsi" w:cstheme="minorHAnsi"/>
          <w:b/>
          <w:bCs/>
          <w:u w:val="single"/>
          <w:lang w:val="en-US"/>
        </w:rPr>
        <w:t>;</w:t>
      </w:r>
      <w:r w:rsidRPr="008957D3">
        <w:rPr>
          <w:rFonts w:asciiTheme="minorHAnsi" w:hAnsiTheme="minorHAnsi" w:cstheme="minorHAnsi"/>
          <w:b/>
          <w:bCs/>
          <w:u w:val="single"/>
        </w:rPr>
        <w:t xml:space="preserve"> 1000)</w:t>
      </w:r>
    </w:p>
    <w:p w14:paraId="22A50F6C" w14:textId="77777777" w:rsidR="00C3383A" w:rsidRPr="008957D3" w:rsidRDefault="00C3383A" w:rsidP="00C3383A">
      <w:pPr>
        <w:pStyle w:val="a5"/>
        <w:rPr>
          <w:rFonts w:asciiTheme="minorHAnsi" w:hAnsiTheme="minorHAnsi" w:cstheme="minorHAnsi"/>
        </w:rPr>
      </w:pPr>
      <w:proofErr w:type="spellStart"/>
      <w:r w:rsidRPr="008957D3">
        <w:rPr>
          <w:rFonts w:asciiTheme="minorHAnsi" w:hAnsiTheme="minorHAnsi" w:cstheme="minorHAnsi"/>
        </w:rPr>
        <w:t>I</w:t>
      </w:r>
      <w:r w:rsidRPr="008957D3">
        <w:rPr>
          <w:rFonts w:asciiTheme="minorHAnsi" w:hAnsiTheme="minorHAnsi" w:cstheme="minorHAnsi"/>
          <w:vertAlign w:val="subscript"/>
        </w:rPr>
        <w:t>б</w:t>
      </w:r>
      <w:proofErr w:type="spellEnd"/>
      <w:r w:rsidRPr="008957D3">
        <w:rPr>
          <w:rFonts w:asciiTheme="minorHAnsi" w:hAnsiTheme="minorHAnsi" w:cstheme="minorHAnsi"/>
        </w:rPr>
        <w:t xml:space="preserve"> = 1000 мкА</w:t>
      </w:r>
    </w:p>
    <w:p w14:paraId="314D5B2E" w14:textId="792B6FE1" w:rsidR="00C3383A" w:rsidRPr="008957D3" w:rsidRDefault="00C3383A" w:rsidP="00C3383A">
      <w:pPr>
        <w:pStyle w:val="a5"/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  <w:lang w:val="en-US"/>
        </w:rPr>
        <w:t>U</w:t>
      </w:r>
      <w:r w:rsidRPr="008957D3">
        <w:rPr>
          <w:rFonts w:asciiTheme="minorHAnsi" w:hAnsiTheme="minorHAnsi" w:cstheme="minorHAnsi"/>
          <w:vertAlign w:val="subscript"/>
        </w:rPr>
        <w:t xml:space="preserve">бэ </w:t>
      </w:r>
      <w:r w:rsidRPr="008957D3">
        <w:rPr>
          <w:rFonts w:asciiTheme="minorHAnsi" w:hAnsiTheme="minorHAnsi" w:cstheme="minorHAnsi"/>
        </w:rPr>
        <w:t xml:space="preserve">= </w:t>
      </w:r>
      <w:r w:rsidR="00D34ABB" w:rsidRPr="008957D3">
        <w:rPr>
          <w:rFonts w:asciiTheme="minorHAnsi" w:hAnsiTheme="minorHAnsi" w:cstheme="minorHAnsi"/>
        </w:rPr>
        <w:t>768,8</w:t>
      </w:r>
      <w:r w:rsidRPr="008957D3">
        <w:rPr>
          <w:rFonts w:asciiTheme="minorHAnsi" w:hAnsiTheme="minorHAnsi" w:cstheme="minorHAnsi"/>
        </w:rPr>
        <w:t xml:space="preserve"> мВ</w:t>
      </w:r>
    </w:p>
    <w:p w14:paraId="792CBC84" w14:textId="77777777" w:rsidR="00912743" w:rsidRPr="008957D3" w:rsidRDefault="00912743" w:rsidP="00C3383A">
      <w:pPr>
        <w:pStyle w:val="a5"/>
        <w:rPr>
          <w:rFonts w:asciiTheme="minorHAnsi" w:hAnsiTheme="minorHAnsi" w:cstheme="minorHAnsi"/>
        </w:rPr>
      </w:pPr>
    </w:p>
    <w:p w14:paraId="22FE1C1C" w14:textId="02FB9D5E" w:rsidR="00993F4A" w:rsidRPr="008957D3" w:rsidRDefault="00912743" w:rsidP="00912743">
      <w:pPr>
        <w:pStyle w:val="a5"/>
        <w:numPr>
          <w:ilvl w:val="0"/>
          <w:numId w:val="2"/>
        </w:numPr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i/>
          <w:iCs/>
        </w:rPr>
        <w:t>Измерить выходную ВАХ транзистора:</w:t>
      </w:r>
    </w:p>
    <w:p w14:paraId="443221DC" w14:textId="409B82F5" w:rsidR="00912743" w:rsidRPr="008957D3" w:rsidRDefault="00912743" w:rsidP="00912743">
      <w:pPr>
        <w:ind w:left="360"/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noProof/>
        </w:rPr>
        <w:drawing>
          <wp:inline distT="0" distB="0" distL="0" distR="0" wp14:anchorId="43D329A1" wp14:editId="2152CF85">
            <wp:extent cx="5039995" cy="2936240"/>
            <wp:effectExtent l="0" t="0" r="8255" b="0"/>
            <wp:docPr id="1803182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E440" w14:textId="63C73A99" w:rsidR="00912743" w:rsidRPr="008957D3" w:rsidRDefault="00912743" w:rsidP="00912743">
      <w:pPr>
        <w:ind w:left="360"/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noProof/>
        </w:rPr>
        <w:drawing>
          <wp:inline distT="0" distB="0" distL="0" distR="0" wp14:anchorId="728EC694" wp14:editId="43863F48">
            <wp:extent cx="4319214" cy="2459182"/>
            <wp:effectExtent l="0" t="0" r="5715" b="0"/>
            <wp:docPr id="6765249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26" cy="245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7B85" w14:textId="77777777" w:rsidR="00912743" w:rsidRPr="008957D3" w:rsidRDefault="00912743" w:rsidP="00912743">
      <w:pPr>
        <w:rPr>
          <w:rFonts w:asciiTheme="minorHAnsi" w:hAnsiTheme="minorHAnsi" w:cstheme="minorHAnsi"/>
          <w:i/>
          <w:iCs/>
        </w:rPr>
      </w:pPr>
    </w:p>
    <w:p w14:paraId="00A60CA2" w14:textId="77777777" w:rsidR="00912743" w:rsidRPr="008957D3" w:rsidRDefault="00912743" w:rsidP="00912743">
      <w:pPr>
        <w:pStyle w:val="a5"/>
        <w:numPr>
          <w:ilvl w:val="0"/>
          <w:numId w:val="2"/>
        </w:numPr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i/>
          <w:iCs/>
        </w:rPr>
        <w:t>По результатам измерения выходной ВАХ выбрать рабочую точку:</w:t>
      </w:r>
    </w:p>
    <w:p w14:paraId="7D3F5127" w14:textId="295AEB4D" w:rsidR="00912743" w:rsidRPr="008957D3" w:rsidRDefault="00912743" w:rsidP="00912743">
      <w:pPr>
        <w:pStyle w:val="a5"/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</w:rPr>
        <w:t xml:space="preserve">Рабочая точка </w:t>
      </w:r>
      <w:r w:rsidRPr="008957D3">
        <w:rPr>
          <w:rFonts w:asciiTheme="minorHAnsi" w:hAnsiTheme="minorHAnsi" w:cstheme="minorHAnsi"/>
          <w:b/>
          <w:bCs/>
          <w:u w:val="single"/>
        </w:rPr>
        <w:t xml:space="preserve">(10; </w:t>
      </w:r>
      <w:r w:rsidRPr="008957D3">
        <w:rPr>
          <w:rFonts w:asciiTheme="minorHAnsi" w:hAnsiTheme="minorHAnsi" w:cstheme="minorHAnsi"/>
          <w:b/>
          <w:bCs/>
          <w:u w:val="single"/>
        </w:rPr>
        <w:t>158,2</w:t>
      </w:r>
      <w:r w:rsidRPr="008957D3">
        <w:rPr>
          <w:rFonts w:asciiTheme="minorHAnsi" w:hAnsiTheme="minorHAnsi" w:cstheme="minorHAnsi"/>
          <w:b/>
          <w:bCs/>
          <w:u w:val="single"/>
        </w:rPr>
        <w:t xml:space="preserve">) </w:t>
      </w:r>
    </w:p>
    <w:p w14:paraId="01194F1E" w14:textId="4F6A127D" w:rsidR="00912743" w:rsidRPr="008957D3" w:rsidRDefault="00912743" w:rsidP="00912743">
      <w:pPr>
        <w:pStyle w:val="a5"/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  <w:lang w:val="en-US"/>
        </w:rPr>
        <w:t>I</w:t>
      </w:r>
      <w:r w:rsidRPr="008957D3">
        <w:rPr>
          <w:rFonts w:asciiTheme="minorHAnsi" w:hAnsiTheme="minorHAnsi" w:cstheme="minorHAnsi"/>
          <w:vertAlign w:val="subscript"/>
        </w:rPr>
        <w:t xml:space="preserve">к </w:t>
      </w:r>
      <w:r w:rsidRPr="008957D3">
        <w:rPr>
          <w:rFonts w:asciiTheme="minorHAnsi" w:hAnsiTheme="minorHAnsi" w:cstheme="minorHAnsi"/>
        </w:rPr>
        <w:t xml:space="preserve">= </w:t>
      </w:r>
      <w:r w:rsidRPr="008957D3">
        <w:rPr>
          <w:rFonts w:asciiTheme="minorHAnsi" w:hAnsiTheme="minorHAnsi" w:cstheme="minorHAnsi"/>
        </w:rPr>
        <w:t>158,2</w:t>
      </w:r>
      <w:r w:rsidRPr="008957D3">
        <w:rPr>
          <w:rFonts w:asciiTheme="minorHAnsi" w:hAnsiTheme="minorHAnsi" w:cstheme="minorHAnsi"/>
        </w:rPr>
        <w:t xml:space="preserve"> </w:t>
      </w:r>
      <w:r w:rsidRPr="008957D3">
        <w:rPr>
          <w:rFonts w:asciiTheme="minorHAnsi" w:hAnsiTheme="minorHAnsi" w:cstheme="minorHAnsi"/>
          <w:lang w:val="en-US"/>
        </w:rPr>
        <w:t>mA</w:t>
      </w:r>
    </w:p>
    <w:p w14:paraId="42FCD9FC" w14:textId="77777777" w:rsidR="00912743" w:rsidRPr="008957D3" w:rsidRDefault="00912743" w:rsidP="00912743">
      <w:pPr>
        <w:pStyle w:val="a5"/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  <w:lang w:val="en-US"/>
        </w:rPr>
        <w:t>U</w:t>
      </w:r>
      <w:proofErr w:type="spellStart"/>
      <w:r w:rsidRPr="008957D3">
        <w:rPr>
          <w:rFonts w:asciiTheme="minorHAnsi" w:hAnsiTheme="minorHAnsi" w:cstheme="minorHAnsi"/>
          <w:vertAlign w:val="subscript"/>
        </w:rPr>
        <w:t>кэ</w:t>
      </w:r>
      <w:proofErr w:type="spellEnd"/>
      <w:r w:rsidRPr="008957D3">
        <w:rPr>
          <w:rFonts w:asciiTheme="minorHAnsi" w:hAnsiTheme="minorHAnsi" w:cstheme="minorHAnsi"/>
        </w:rPr>
        <w:t xml:space="preserve"> = 10 В</w:t>
      </w:r>
    </w:p>
    <w:p w14:paraId="79437934" w14:textId="63D33286" w:rsidR="00912743" w:rsidRPr="008957D3" w:rsidRDefault="00912743" w:rsidP="00912743">
      <w:pPr>
        <w:pStyle w:val="a5"/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  <w:lang w:val="en-US"/>
        </w:rPr>
        <w:t>I</w:t>
      </w:r>
      <w:r w:rsidRPr="008957D3">
        <w:rPr>
          <w:rFonts w:asciiTheme="minorHAnsi" w:hAnsiTheme="minorHAnsi" w:cstheme="minorHAnsi"/>
          <w:vertAlign w:val="subscript"/>
        </w:rPr>
        <w:t xml:space="preserve">б2 </w:t>
      </w:r>
      <w:r w:rsidRPr="008957D3">
        <w:rPr>
          <w:rFonts w:asciiTheme="minorHAnsi" w:hAnsiTheme="minorHAnsi" w:cstheme="minorHAnsi"/>
        </w:rPr>
        <w:t xml:space="preserve">= </w:t>
      </w:r>
      <w:r w:rsidRPr="008957D3">
        <w:rPr>
          <w:rFonts w:asciiTheme="minorHAnsi" w:hAnsiTheme="minorHAnsi" w:cstheme="minorHAnsi"/>
          <w:lang w:val="en-US"/>
        </w:rPr>
        <w:t>I</w:t>
      </w:r>
      <w:r w:rsidRPr="008957D3">
        <w:rPr>
          <w:rFonts w:asciiTheme="minorHAnsi" w:hAnsiTheme="minorHAnsi" w:cstheme="minorHAnsi"/>
          <w:vertAlign w:val="subscript"/>
        </w:rPr>
        <w:t>б</w:t>
      </w:r>
      <w:r w:rsidRPr="008957D3">
        <w:rPr>
          <w:rFonts w:asciiTheme="minorHAnsi" w:hAnsiTheme="minorHAnsi" w:cstheme="minorHAnsi"/>
        </w:rPr>
        <w:t xml:space="preserve"> =1000 мкА </w:t>
      </w:r>
      <w:r w:rsidRPr="008957D3">
        <w:rPr>
          <w:rFonts w:asciiTheme="minorHAnsi" w:hAnsiTheme="minorHAnsi" w:cstheme="minorHAnsi"/>
        </w:rPr>
        <w:tab/>
      </w:r>
      <w:r w:rsidR="00131020" w:rsidRPr="008957D3">
        <w:rPr>
          <w:rFonts w:asciiTheme="minorHAnsi" w:hAnsiTheme="minorHAnsi" w:cstheme="minorHAnsi"/>
        </w:rPr>
        <w:tab/>
      </w:r>
      <w:r w:rsidRPr="008957D3">
        <w:rPr>
          <w:rFonts w:asciiTheme="minorHAnsi" w:hAnsiTheme="minorHAnsi" w:cstheme="minorHAnsi"/>
          <w:lang w:val="en-US"/>
        </w:rPr>
        <w:t>I</w:t>
      </w:r>
      <w:r w:rsidRPr="008957D3">
        <w:rPr>
          <w:rFonts w:asciiTheme="minorHAnsi" w:hAnsiTheme="minorHAnsi" w:cstheme="minorHAnsi"/>
          <w:vertAlign w:val="subscript"/>
        </w:rPr>
        <w:t xml:space="preserve">к2 </w:t>
      </w:r>
      <w:r w:rsidRPr="008957D3">
        <w:rPr>
          <w:rFonts w:asciiTheme="minorHAnsi" w:hAnsiTheme="minorHAnsi" w:cstheme="minorHAnsi"/>
        </w:rPr>
        <w:t xml:space="preserve">= </w:t>
      </w:r>
      <w:r w:rsidRPr="008957D3">
        <w:rPr>
          <w:rFonts w:asciiTheme="minorHAnsi" w:hAnsiTheme="minorHAnsi" w:cstheme="minorHAnsi"/>
          <w:lang w:val="en-US"/>
        </w:rPr>
        <w:t>I</w:t>
      </w:r>
      <w:r w:rsidRPr="008957D3">
        <w:rPr>
          <w:rFonts w:asciiTheme="minorHAnsi" w:hAnsiTheme="minorHAnsi" w:cstheme="minorHAnsi"/>
          <w:vertAlign w:val="subscript"/>
        </w:rPr>
        <w:t xml:space="preserve">к </w:t>
      </w:r>
      <w:r w:rsidRPr="008957D3">
        <w:rPr>
          <w:rFonts w:asciiTheme="minorHAnsi" w:hAnsiTheme="minorHAnsi" w:cstheme="minorHAnsi"/>
        </w:rPr>
        <w:t>=</w:t>
      </w:r>
      <w:r w:rsidR="00F62845" w:rsidRPr="008957D3">
        <w:rPr>
          <w:rFonts w:asciiTheme="minorHAnsi" w:hAnsiTheme="minorHAnsi" w:cstheme="minorHAnsi"/>
        </w:rPr>
        <w:t xml:space="preserve"> 158,2</w:t>
      </w:r>
      <w:r w:rsidRPr="008957D3">
        <w:rPr>
          <w:rFonts w:asciiTheme="minorHAnsi" w:hAnsiTheme="minorHAnsi" w:cstheme="minorHAnsi"/>
        </w:rPr>
        <w:t xml:space="preserve"> </w:t>
      </w:r>
      <w:r w:rsidRPr="008957D3">
        <w:rPr>
          <w:rFonts w:asciiTheme="minorHAnsi" w:hAnsiTheme="minorHAnsi" w:cstheme="minorHAnsi"/>
          <w:lang w:val="en-US"/>
        </w:rPr>
        <w:t>mA</w:t>
      </w:r>
      <w:r w:rsidRPr="008957D3">
        <w:rPr>
          <w:rFonts w:asciiTheme="minorHAnsi" w:hAnsiTheme="minorHAnsi" w:cstheme="minorHAnsi"/>
        </w:rPr>
        <w:tab/>
        <w:t xml:space="preserve"> </w:t>
      </w:r>
      <w:r w:rsidRPr="008957D3">
        <w:rPr>
          <w:rFonts w:asciiTheme="minorHAnsi" w:hAnsiTheme="minorHAnsi" w:cstheme="minorHAnsi"/>
        </w:rPr>
        <w:tab/>
      </w:r>
      <w:r w:rsidRPr="008957D3">
        <w:rPr>
          <w:rFonts w:asciiTheme="minorHAnsi" w:hAnsiTheme="minorHAnsi" w:cstheme="minorHAnsi"/>
          <w:lang w:val="en-US"/>
        </w:rPr>
        <w:t>U</w:t>
      </w:r>
      <w:proofErr w:type="spellStart"/>
      <w:r w:rsidRPr="008957D3">
        <w:rPr>
          <w:rFonts w:asciiTheme="minorHAnsi" w:hAnsiTheme="minorHAnsi" w:cstheme="minorHAnsi"/>
          <w:vertAlign w:val="subscript"/>
        </w:rPr>
        <w:t>кэ</w:t>
      </w:r>
      <w:proofErr w:type="spellEnd"/>
      <w:r w:rsidRPr="008957D3">
        <w:rPr>
          <w:rFonts w:asciiTheme="minorHAnsi" w:hAnsiTheme="minorHAnsi" w:cstheme="minorHAnsi"/>
        </w:rPr>
        <w:t xml:space="preserve"> = 10 В</w:t>
      </w:r>
    </w:p>
    <w:p w14:paraId="2C8DB155" w14:textId="38463358" w:rsidR="00912743" w:rsidRPr="008957D3" w:rsidRDefault="00912743" w:rsidP="00912743">
      <w:pPr>
        <w:pStyle w:val="a5"/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  <w:lang w:val="en-US"/>
        </w:rPr>
        <w:t>I</w:t>
      </w:r>
      <w:r w:rsidRPr="008957D3">
        <w:rPr>
          <w:rFonts w:asciiTheme="minorHAnsi" w:hAnsiTheme="minorHAnsi" w:cstheme="minorHAnsi"/>
          <w:vertAlign w:val="subscript"/>
        </w:rPr>
        <w:t xml:space="preserve">б1 </w:t>
      </w:r>
      <w:r w:rsidRPr="008957D3">
        <w:rPr>
          <w:rFonts w:asciiTheme="minorHAnsi" w:hAnsiTheme="minorHAnsi" w:cstheme="minorHAnsi"/>
        </w:rPr>
        <w:t xml:space="preserve">= 900 мкА </w:t>
      </w:r>
      <w:r w:rsidRPr="008957D3">
        <w:rPr>
          <w:rFonts w:asciiTheme="minorHAnsi" w:hAnsiTheme="minorHAnsi" w:cstheme="minorHAnsi"/>
        </w:rPr>
        <w:tab/>
      </w:r>
      <w:r w:rsidRPr="008957D3">
        <w:rPr>
          <w:rFonts w:asciiTheme="minorHAnsi" w:hAnsiTheme="minorHAnsi" w:cstheme="minorHAnsi"/>
        </w:rPr>
        <w:tab/>
      </w:r>
      <w:r w:rsidRPr="008957D3">
        <w:rPr>
          <w:rFonts w:asciiTheme="minorHAnsi" w:hAnsiTheme="minorHAnsi" w:cstheme="minorHAnsi"/>
          <w:lang w:val="en-US"/>
        </w:rPr>
        <w:t>I</w:t>
      </w:r>
      <w:r w:rsidRPr="008957D3">
        <w:rPr>
          <w:rFonts w:asciiTheme="minorHAnsi" w:hAnsiTheme="minorHAnsi" w:cstheme="minorHAnsi"/>
          <w:vertAlign w:val="subscript"/>
        </w:rPr>
        <w:t xml:space="preserve">к1 </w:t>
      </w:r>
      <w:r w:rsidRPr="008957D3">
        <w:rPr>
          <w:rFonts w:asciiTheme="minorHAnsi" w:hAnsiTheme="minorHAnsi" w:cstheme="minorHAnsi"/>
        </w:rPr>
        <w:t xml:space="preserve">= </w:t>
      </w:r>
      <w:r w:rsidR="00B06A90" w:rsidRPr="008957D3">
        <w:rPr>
          <w:rFonts w:asciiTheme="minorHAnsi" w:hAnsiTheme="minorHAnsi" w:cstheme="minorHAnsi"/>
        </w:rPr>
        <w:t>143,8</w:t>
      </w:r>
      <w:r w:rsidRPr="008957D3">
        <w:rPr>
          <w:rFonts w:asciiTheme="minorHAnsi" w:hAnsiTheme="minorHAnsi" w:cstheme="minorHAnsi"/>
        </w:rPr>
        <w:t xml:space="preserve"> </w:t>
      </w:r>
      <w:r w:rsidRPr="008957D3">
        <w:rPr>
          <w:rFonts w:asciiTheme="minorHAnsi" w:hAnsiTheme="minorHAnsi" w:cstheme="minorHAnsi"/>
          <w:lang w:val="en-US"/>
        </w:rPr>
        <w:t>mA</w:t>
      </w:r>
      <w:r w:rsidRPr="008957D3">
        <w:rPr>
          <w:rFonts w:asciiTheme="minorHAnsi" w:hAnsiTheme="minorHAnsi" w:cstheme="minorHAnsi"/>
        </w:rPr>
        <w:tab/>
      </w:r>
      <w:r w:rsidR="00131020" w:rsidRPr="008957D3">
        <w:rPr>
          <w:rFonts w:asciiTheme="minorHAnsi" w:hAnsiTheme="minorHAnsi" w:cstheme="minorHAnsi"/>
        </w:rPr>
        <w:tab/>
      </w:r>
      <w:r w:rsidRPr="008957D3">
        <w:rPr>
          <w:rFonts w:asciiTheme="minorHAnsi" w:hAnsiTheme="minorHAnsi" w:cstheme="minorHAnsi"/>
          <w:lang w:val="en-US"/>
        </w:rPr>
        <w:t>U</w:t>
      </w:r>
      <w:proofErr w:type="spellStart"/>
      <w:r w:rsidRPr="008957D3">
        <w:rPr>
          <w:rFonts w:asciiTheme="minorHAnsi" w:hAnsiTheme="minorHAnsi" w:cstheme="minorHAnsi"/>
          <w:vertAlign w:val="subscript"/>
        </w:rPr>
        <w:t>кэ</w:t>
      </w:r>
      <w:proofErr w:type="spellEnd"/>
      <w:r w:rsidRPr="008957D3">
        <w:rPr>
          <w:rFonts w:asciiTheme="minorHAnsi" w:hAnsiTheme="minorHAnsi" w:cstheme="minorHAnsi"/>
        </w:rPr>
        <w:t xml:space="preserve"> = 10 В</w:t>
      </w:r>
    </w:p>
    <w:p w14:paraId="52D8E404" w14:textId="77777777" w:rsidR="00912743" w:rsidRPr="008957D3" w:rsidRDefault="00912743" w:rsidP="00912743">
      <w:pPr>
        <w:pStyle w:val="a5"/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</w:rPr>
        <w:t>коэффициент передачи тока базы при постоянном напряжении на коллекторе:</w:t>
      </w:r>
    </w:p>
    <w:p w14:paraId="65B05AFF" w14:textId="77777777" w:rsidR="00912743" w:rsidRPr="008957D3" w:rsidRDefault="00912743" w:rsidP="00912743">
      <w:pPr>
        <w:pStyle w:val="a5"/>
        <w:rPr>
          <w:rFonts w:asciiTheme="minorHAnsi" w:hAnsiTheme="minorHAnsi" w:cstheme="minorHAnsi"/>
        </w:rPr>
      </w:pPr>
    </w:p>
    <w:p w14:paraId="399FD7E8" w14:textId="1C4BE79D" w:rsidR="00912743" w:rsidRPr="008957D3" w:rsidRDefault="00912743" w:rsidP="00912743">
      <w:pPr>
        <w:pStyle w:val="a5"/>
        <w:rPr>
          <w:rFonts w:asciiTheme="minorHAnsi" w:eastAsiaTheme="minorEastAsia" w:hAnsiTheme="minorHAnsi" w:cstheme="minorHAnsi"/>
          <w:i/>
          <w:noProof/>
          <w:szCs w:val="28"/>
        </w:rPr>
      </w:pPr>
      <w:r w:rsidRPr="008957D3">
        <w:rPr>
          <w:rFonts w:asciiTheme="minorHAnsi" w:hAnsiTheme="minorHAnsi" w:cstheme="minorHAnsi"/>
          <w:noProof/>
          <w:sz w:val="32"/>
          <w:szCs w:val="32"/>
        </w:rPr>
        <w:t xml:space="preserve">h = </w:t>
      </w:r>
      <m:oMath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Iк2-Iк1</m:t>
            </m: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Iб2-Iб1</m:t>
            </m:r>
          </m:den>
        </m:f>
        <m:r>
          <w:rPr>
            <w:rFonts w:ascii="Cambria Math" w:eastAsiaTheme="minorEastAsia" w:hAnsi="Cambria Math" w:cstheme="minorHAnsi"/>
            <w:noProof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32"/>
                <w:szCs w:val="32"/>
                <w:lang w:val="en-US"/>
              </w:rPr>
              <m:t>1</m:t>
            </m:r>
            <m:r>
              <w:rPr>
                <w:rFonts w:ascii="Cambria Math" w:eastAsiaTheme="minorEastAsia" w:hAnsi="Cambria Math" w:cstheme="minorHAnsi"/>
                <w:noProof/>
                <w:sz w:val="32"/>
                <w:szCs w:val="32"/>
              </w:rPr>
              <m:t>4,4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sz w:val="32"/>
                <w:szCs w:val="32"/>
                <w:lang w:val="en-US"/>
              </w:rPr>
              <m:t>0,1</m:t>
            </m:r>
          </m:den>
        </m:f>
        <m:r>
          <w:rPr>
            <w:rFonts w:ascii="Cambria Math" w:eastAsiaTheme="minorEastAsia" w:hAnsi="Cambria Math" w:cstheme="minorHAnsi"/>
            <w:noProof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 w:cstheme="minorHAnsi"/>
            <w:noProof/>
            <w:sz w:val="32"/>
            <w:szCs w:val="32"/>
            <w:lang w:val="en-US"/>
          </w:rPr>
          <m:t>1</m:t>
        </m:r>
        <m:r>
          <w:rPr>
            <w:rFonts w:ascii="Cambria Math" w:eastAsiaTheme="minorEastAsia" w:hAnsi="Cambria Math" w:cstheme="minorHAnsi"/>
            <w:noProof/>
            <w:sz w:val="32"/>
            <w:szCs w:val="32"/>
          </w:rPr>
          <m:t>44</m:t>
        </m:r>
      </m:oMath>
    </w:p>
    <w:p w14:paraId="783630DB" w14:textId="1763048B" w:rsidR="00954A5C" w:rsidRPr="008957D3" w:rsidRDefault="00954A5C" w:rsidP="00954A5C">
      <w:pPr>
        <w:pStyle w:val="a5"/>
        <w:numPr>
          <w:ilvl w:val="0"/>
          <w:numId w:val="2"/>
        </w:numPr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i/>
          <w:iCs/>
        </w:rPr>
        <w:t>Собрать схему транзисторного каскада с ОЭ:</w:t>
      </w:r>
    </w:p>
    <w:p w14:paraId="65D6D1B3" w14:textId="3795D39E" w:rsidR="00954A5C" w:rsidRPr="008957D3" w:rsidRDefault="000E2EF9" w:rsidP="00954A5C">
      <w:pPr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i/>
          <w:iCs/>
        </w:rPr>
        <w:drawing>
          <wp:inline distT="0" distB="0" distL="0" distR="0" wp14:anchorId="09E4331D" wp14:editId="43B376BC">
            <wp:extent cx="5039995" cy="3536950"/>
            <wp:effectExtent l="0" t="0" r="8255" b="6350"/>
            <wp:docPr id="1295956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56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DBAD" w14:textId="77777777" w:rsidR="000E2EF9" w:rsidRPr="008957D3" w:rsidRDefault="000E2EF9" w:rsidP="00954A5C">
      <w:pPr>
        <w:rPr>
          <w:rFonts w:asciiTheme="minorHAnsi" w:hAnsiTheme="minorHAnsi" w:cstheme="minorHAnsi"/>
          <w:i/>
          <w:iCs/>
        </w:rPr>
      </w:pPr>
    </w:p>
    <w:p w14:paraId="52D4DE95" w14:textId="77777777" w:rsidR="00954A5C" w:rsidRPr="008957D3" w:rsidRDefault="00954A5C" w:rsidP="00954A5C">
      <w:pPr>
        <w:pStyle w:val="a5"/>
        <w:numPr>
          <w:ilvl w:val="0"/>
          <w:numId w:val="2"/>
        </w:numPr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i/>
          <w:iCs/>
        </w:rPr>
        <w:lastRenderedPageBreak/>
        <w:t>Рассчитать значение R</w:t>
      </w:r>
      <w:r w:rsidRPr="008957D3">
        <w:rPr>
          <w:rFonts w:asciiTheme="minorHAnsi" w:hAnsiTheme="minorHAnsi" w:cstheme="minorHAnsi"/>
          <w:i/>
          <w:iCs/>
          <w:vertAlign w:val="subscript"/>
        </w:rPr>
        <w:t>Б</w:t>
      </w:r>
      <w:r w:rsidRPr="008957D3">
        <w:rPr>
          <w:rFonts w:asciiTheme="minorHAnsi" w:hAnsiTheme="minorHAnsi" w:cstheme="minorHAnsi"/>
          <w:i/>
          <w:iCs/>
        </w:rPr>
        <w:t>:</w:t>
      </w:r>
    </w:p>
    <w:p w14:paraId="4B6BE640" w14:textId="23E57DB4" w:rsidR="00954A5C" w:rsidRPr="008957D3" w:rsidRDefault="00954A5C" w:rsidP="00954A5C">
      <w:pPr>
        <w:pStyle w:val="a5"/>
        <w:rPr>
          <w:rFonts w:asciiTheme="minorHAnsi" w:eastAsiaTheme="minorEastAsia" w:hAnsiTheme="minorHAnsi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Б</m:t>
              </m:r>
            </m:sub>
          </m:sSub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б</m:t>
                  </m:r>
                </m:sub>
              </m:sSub>
              <m:r>
                <w:rPr>
                  <w:rFonts w:ascii="Cambria Math" w:hAnsi="Cambria Math" w:cstheme="minorHAnsi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 w:cstheme="minorHAnsi"/>
              <w:noProof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</w:rPr>
                <m:t>19-</m:t>
              </m:r>
              <m:r>
                <w:rPr>
                  <w:rFonts w:ascii="Cambria Math" w:hAnsi="Cambria Math" w:cstheme="minorHAnsi"/>
                  <w:noProof/>
                </w:rPr>
                <m:t>768,8</m:t>
              </m:r>
              <m:r>
                <w:rPr>
                  <w:rFonts w:ascii="Cambria Math" w:hAnsi="Cambria Math" w:cstheme="minorHAnsi"/>
                  <w:noProof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 xml:space="preserve">= </m:t>
          </m:r>
          <m:r>
            <w:rPr>
              <w:rFonts w:ascii="Cambria Math" w:eastAsiaTheme="minorEastAsia" w:hAnsi="Cambria Math" w:cstheme="minorHAnsi"/>
            </w:rPr>
            <m:t>18231,2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>Ом</m:t>
          </m:r>
        </m:oMath>
      </m:oMathPara>
    </w:p>
    <w:p w14:paraId="60B8BF34" w14:textId="1D5605B6" w:rsidR="00C17ADD" w:rsidRPr="008957D3" w:rsidRDefault="00954A5C" w:rsidP="00C17ADD">
      <w:pPr>
        <w:pStyle w:val="a5"/>
        <w:rPr>
          <w:rFonts w:asciiTheme="minorHAnsi" w:eastAsiaTheme="minorEastAsia" w:hAnsiTheme="minorHAnsi" w:cstheme="minorHAnsi"/>
        </w:rPr>
      </w:pPr>
      <w:r w:rsidRPr="008957D3">
        <w:rPr>
          <w:rFonts w:asciiTheme="minorHAnsi" w:eastAsiaTheme="minorEastAsia" w:hAnsiTheme="minorHAnsi" w:cstheme="minorHAnsi"/>
          <w:lang w:val="en-US"/>
        </w:rPr>
        <w:t>R</w:t>
      </w:r>
      <w:r w:rsidRPr="008957D3">
        <w:rPr>
          <w:rFonts w:asciiTheme="minorHAnsi" w:eastAsiaTheme="minorEastAsia" w:hAnsiTheme="minorHAnsi" w:cstheme="minorHAnsi"/>
          <w:vertAlign w:val="subscript"/>
          <w:lang w:val="en-US"/>
        </w:rPr>
        <w:t xml:space="preserve">1 </w:t>
      </w:r>
      <w:r w:rsidRPr="008957D3">
        <w:rPr>
          <w:rFonts w:asciiTheme="minorHAnsi" w:hAnsiTheme="minorHAnsi" w:cstheme="minorHAnsi"/>
          <w:sz w:val="22"/>
          <w:szCs w:val="18"/>
          <w:lang w:val="en-US"/>
        </w:rPr>
        <w:t xml:space="preserve">= </w:t>
      </w:r>
      <w:r w:rsidRPr="008957D3">
        <w:rPr>
          <w:rFonts w:asciiTheme="minorHAnsi" w:hAnsiTheme="minorHAnsi" w:cstheme="minorHAnsi"/>
          <w:lang w:val="en-US"/>
        </w:rPr>
        <w:t>R</w:t>
      </w:r>
      <w:r w:rsidRPr="008957D3">
        <w:rPr>
          <w:rFonts w:asciiTheme="minorHAnsi" w:hAnsiTheme="minorHAnsi" w:cstheme="minorHAnsi"/>
          <w:vertAlign w:val="subscript"/>
        </w:rPr>
        <w:t xml:space="preserve">Б </w:t>
      </w:r>
      <w:r w:rsidRPr="008957D3">
        <w:rPr>
          <w:rFonts w:asciiTheme="minorHAnsi" w:hAnsiTheme="minorHAnsi" w:cstheme="minorHAnsi"/>
        </w:rPr>
        <w:t xml:space="preserve">= </w:t>
      </w:r>
      <m:oMath>
        <m:r>
          <w:rPr>
            <w:rFonts w:ascii="Cambria Math" w:eastAsiaTheme="minorEastAsia" w:hAnsi="Cambria Math" w:cstheme="minorHAnsi"/>
          </w:rPr>
          <m:t>18231,2</m:t>
        </m:r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Ом</m:t>
        </m:r>
      </m:oMath>
    </w:p>
    <w:p w14:paraId="6BA3CCDF" w14:textId="77777777" w:rsidR="00C17ADD" w:rsidRPr="008957D3" w:rsidRDefault="00C17ADD" w:rsidP="00C17ADD">
      <w:pPr>
        <w:pStyle w:val="a5"/>
        <w:numPr>
          <w:ilvl w:val="0"/>
          <w:numId w:val="2"/>
        </w:numPr>
        <w:rPr>
          <w:rFonts w:asciiTheme="minorHAnsi" w:hAnsiTheme="minorHAnsi" w:cstheme="minorHAnsi"/>
          <w:i/>
          <w:iCs/>
        </w:rPr>
      </w:pPr>
      <w:r w:rsidRPr="008957D3">
        <w:rPr>
          <w:rFonts w:asciiTheme="minorHAnsi" w:hAnsiTheme="minorHAnsi" w:cstheme="minorHAnsi"/>
          <w:i/>
          <w:iCs/>
        </w:rPr>
        <w:t>Рассчитать значение R</w:t>
      </w:r>
      <w:r w:rsidRPr="008957D3">
        <w:rPr>
          <w:rFonts w:asciiTheme="minorHAnsi" w:hAnsiTheme="minorHAnsi" w:cstheme="minorHAnsi"/>
          <w:i/>
          <w:iCs/>
          <w:vertAlign w:val="subscript"/>
        </w:rPr>
        <w:t>К</w:t>
      </w:r>
      <w:r w:rsidRPr="008957D3">
        <w:rPr>
          <w:rFonts w:asciiTheme="minorHAnsi" w:hAnsiTheme="minorHAnsi" w:cstheme="minorHAnsi"/>
          <w:i/>
          <w:iCs/>
        </w:rPr>
        <w:t>:</w:t>
      </w:r>
    </w:p>
    <w:p w14:paraId="05F77203" w14:textId="493BFAC9" w:rsidR="00C17ADD" w:rsidRPr="008957D3" w:rsidRDefault="00C17ADD" w:rsidP="00C17ADD">
      <w:pPr>
        <w:pStyle w:val="a5"/>
        <w:rPr>
          <w:rFonts w:asciiTheme="minorHAnsi" w:eastAsiaTheme="minorEastAsia" w:hAnsiTheme="minorHAnsi" w:cstheme="minorHAnsi"/>
          <w:i/>
          <w:sz w:val="32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32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32"/>
                  <w:szCs w:val="26"/>
                </w:rPr>
                <m:t>R</m:t>
              </m:r>
              <m:ctrlPr>
                <w:rPr>
                  <w:rFonts w:ascii="Cambria Math" w:hAnsi="Cambria Math" w:cstheme="minorHAnsi"/>
                  <w:i/>
                  <w:noProof/>
                  <w:sz w:val="32"/>
                  <w:szCs w:val="26"/>
                </w:rPr>
              </m:ctrlPr>
            </m:e>
            <m:sub>
              <m:r>
                <w:rPr>
                  <w:rFonts w:ascii="Cambria Math" w:hAnsi="Cambria Math" w:cstheme="minorHAnsi"/>
                  <w:noProof/>
                  <w:sz w:val="32"/>
                  <w:szCs w:val="26"/>
                </w:rPr>
                <m:t>к</m:t>
              </m:r>
            </m:sub>
          </m:sSub>
          <m:r>
            <w:rPr>
              <w:rFonts w:ascii="Cambria Math" w:hAnsi="Cambria Math" w:cstheme="minorHAnsi"/>
              <w:noProof/>
              <w:sz w:val="32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32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32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32"/>
                      <w:szCs w:val="26"/>
                    </w:rPr>
                    <m:t>Е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32"/>
                      <w:szCs w:val="26"/>
                    </w:rPr>
                    <m:t>к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32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32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32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32"/>
                      <w:szCs w:val="26"/>
                    </w:rPr>
                    <m:t>кэ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32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32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32"/>
                      <w:szCs w:val="26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theme="minorHAnsi"/>
              <w:noProof/>
              <w:sz w:val="32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32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32"/>
                  <w:szCs w:val="26"/>
                  <w:lang w:val="en-US"/>
                </w:rPr>
                <m:t>19-10</m:t>
              </m:r>
              <m:ctrlPr>
                <w:rPr>
                  <w:rFonts w:ascii="Cambria Math" w:hAnsi="Cambria Math" w:cstheme="minorHAnsi"/>
                  <w:i/>
                  <w:noProof/>
                  <w:sz w:val="32"/>
                  <w:szCs w:val="26"/>
                </w:rPr>
              </m:ctrlPr>
            </m:num>
            <m:den>
              <m:r>
                <w:rPr>
                  <w:rFonts w:ascii="Cambria Math" w:hAnsi="Cambria Math" w:cstheme="minorHAnsi"/>
                  <w:noProof/>
                  <w:sz w:val="32"/>
                  <w:szCs w:val="26"/>
                </w:rPr>
                <m:t>158,2</m:t>
              </m:r>
              <m:r>
                <w:rPr>
                  <w:rFonts w:ascii="Cambria Math" w:hAnsi="Cambria Math" w:cstheme="minorHAnsi"/>
                  <w:noProof/>
                  <w:sz w:val="32"/>
                  <w:szCs w:val="2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32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32"/>
                      <w:szCs w:val="2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32"/>
                      <w:szCs w:val="26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inorHAnsi"/>
              <w:noProof/>
              <w:sz w:val="32"/>
              <w:szCs w:val="26"/>
              <w:lang w:val="en-US"/>
            </w:rPr>
            <m:t>=</m:t>
          </m:r>
          <m:r>
            <w:rPr>
              <w:rFonts w:ascii="Cambria Math" w:hAnsi="Cambria Math" w:cstheme="minorHAnsi"/>
              <w:noProof/>
              <w:sz w:val="32"/>
              <w:szCs w:val="26"/>
              <w:lang w:val="en-US"/>
            </w:rPr>
            <m:t xml:space="preserve">56,89 </m:t>
          </m:r>
          <m:r>
            <w:rPr>
              <w:rFonts w:ascii="Cambria Math" w:hAnsi="Cambria Math" w:cstheme="minorHAnsi"/>
              <w:noProof/>
              <w:sz w:val="32"/>
              <w:szCs w:val="26"/>
              <w:lang w:val="en-US"/>
            </w:rPr>
            <m:t>О</m:t>
          </m:r>
          <m:r>
            <w:rPr>
              <w:rFonts w:ascii="Cambria Math" w:hAnsi="Cambria Math" w:cstheme="minorHAnsi"/>
              <w:noProof/>
              <w:sz w:val="32"/>
              <w:szCs w:val="26"/>
            </w:rPr>
            <m:t>м</m:t>
          </m:r>
        </m:oMath>
      </m:oMathPara>
    </w:p>
    <w:p w14:paraId="00DD9F41" w14:textId="4BE271FE" w:rsidR="00C17ADD" w:rsidRPr="008957D3" w:rsidRDefault="00C17ADD" w:rsidP="00C17ADD">
      <w:pPr>
        <w:pStyle w:val="a5"/>
        <w:rPr>
          <w:rFonts w:asciiTheme="minorHAnsi" w:eastAsiaTheme="minorEastAsia" w:hAnsiTheme="minorHAnsi" w:cstheme="minorHAnsi"/>
          <w:i/>
          <w:sz w:val="32"/>
          <w:szCs w:val="26"/>
        </w:rPr>
      </w:pPr>
      <w:r w:rsidRPr="008957D3">
        <w:rPr>
          <w:rFonts w:asciiTheme="minorHAnsi" w:eastAsiaTheme="minorEastAsia" w:hAnsiTheme="minorHAnsi" w:cstheme="minorHAnsi"/>
          <w:iCs/>
          <w:sz w:val="32"/>
          <w:szCs w:val="26"/>
          <w:lang w:val="en-US"/>
        </w:rPr>
        <w:t>R</w:t>
      </w:r>
      <w:r w:rsidRPr="008957D3">
        <w:rPr>
          <w:rFonts w:asciiTheme="minorHAnsi" w:eastAsiaTheme="minorEastAsia" w:hAnsiTheme="minorHAnsi" w:cstheme="minorHAnsi"/>
          <w:iCs/>
          <w:sz w:val="32"/>
          <w:szCs w:val="26"/>
          <w:vertAlign w:val="subscript"/>
        </w:rPr>
        <w:t xml:space="preserve">2 </w:t>
      </w:r>
      <w:r w:rsidRPr="008957D3">
        <w:rPr>
          <w:rFonts w:asciiTheme="minorHAnsi" w:eastAsiaTheme="minorEastAsia" w:hAnsiTheme="minorHAnsi" w:cstheme="minorHAnsi"/>
          <w:iCs/>
          <w:sz w:val="32"/>
          <w:szCs w:val="26"/>
        </w:rPr>
        <w:t xml:space="preserve">= </w:t>
      </w:r>
      <w:r w:rsidRPr="008957D3">
        <w:rPr>
          <w:rFonts w:asciiTheme="minorHAnsi" w:eastAsiaTheme="minorEastAsia" w:hAnsiTheme="minorHAnsi" w:cstheme="minorHAnsi"/>
          <w:iCs/>
          <w:sz w:val="32"/>
          <w:szCs w:val="26"/>
          <w:lang w:val="en-US"/>
        </w:rPr>
        <w:t>R</w:t>
      </w:r>
      <w:r w:rsidRPr="008957D3">
        <w:rPr>
          <w:rFonts w:asciiTheme="minorHAnsi" w:eastAsiaTheme="minorEastAsia" w:hAnsiTheme="minorHAnsi" w:cstheme="minorHAnsi"/>
          <w:iCs/>
          <w:sz w:val="32"/>
          <w:szCs w:val="26"/>
          <w:vertAlign w:val="subscript"/>
        </w:rPr>
        <w:t xml:space="preserve">к </w:t>
      </w:r>
      <w:r w:rsidRPr="008957D3">
        <w:rPr>
          <w:rFonts w:asciiTheme="minorHAnsi" w:hAnsiTheme="minorHAnsi" w:cstheme="minorHAnsi"/>
          <w:iCs/>
        </w:rPr>
        <w:t xml:space="preserve">= </w:t>
      </w:r>
      <m:oMath>
        <m:r>
          <w:rPr>
            <w:rFonts w:ascii="Cambria Math" w:hAnsi="Cambria Math" w:cstheme="minorHAnsi"/>
            <w:noProof/>
            <w:sz w:val="32"/>
            <w:szCs w:val="26"/>
          </w:rPr>
          <m:t>56,89</m:t>
        </m:r>
        <m:r>
          <w:rPr>
            <w:rFonts w:ascii="Cambria Math" w:hAnsi="Cambria Math" w:cstheme="minorHAnsi"/>
            <w:noProof/>
            <w:sz w:val="32"/>
            <w:szCs w:val="26"/>
          </w:rPr>
          <m:t xml:space="preserve"> Ом</m:t>
        </m:r>
      </m:oMath>
    </w:p>
    <w:p w14:paraId="216AC031" w14:textId="77777777" w:rsidR="00C17ADD" w:rsidRPr="008957D3" w:rsidRDefault="00C17ADD" w:rsidP="00C17ADD">
      <w:pPr>
        <w:rPr>
          <w:rFonts w:asciiTheme="minorHAnsi" w:eastAsiaTheme="minorEastAsia" w:hAnsiTheme="minorHAnsi" w:cstheme="minorHAnsi"/>
        </w:rPr>
      </w:pPr>
    </w:p>
    <w:p w14:paraId="5057C95D" w14:textId="5677212C" w:rsidR="00954A5C" w:rsidRPr="008957D3" w:rsidRDefault="00226E79" w:rsidP="00954A5C">
      <w:pPr>
        <w:pStyle w:val="a5"/>
        <w:numPr>
          <w:ilvl w:val="0"/>
          <w:numId w:val="2"/>
        </w:numPr>
        <w:rPr>
          <w:rFonts w:asciiTheme="minorHAnsi" w:hAnsiTheme="minorHAnsi" w:cstheme="minorHAnsi"/>
          <w:i/>
        </w:rPr>
      </w:pPr>
      <w:r w:rsidRPr="008957D3">
        <w:rPr>
          <w:rFonts w:asciiTheme="minorHAnsi" w:hAnsiTheme="minorHAnsi" w:cstheme="minorHAnsi"/>
          <w:i/>
        </w:rPr>
        <w:t>Подключить к полученной схеме усилительного каскада источник переменного напряжения:</w:t>
      </w:r>
    </w:p>
    <w:p w14:paraId="4C49CAE8" w14:textId="77777777" w:rsidR="00260A44" w:rsidRPr="008957D3" w:rsidRDefault="00260A44" w:rsidP="004750FA">
      <w:pPr>
        <w:rPr>
          <w:rFonts w:asciiTheme="minorHAnsi" w:hAnsiTheme="minorHAnsi" w:cstheme="minorHAnsi"/>
          <w:i/>
        </w:rPr>
      </w:pPr>
    </w:p>
    <w:p w14:paraId="47A3C8D2" w14:textId="27614938" w:rsidR="00912743" w:rsidRPr="008957D3" w:rsidRDefault="008957D3" w:rsidP="00912743">
      <w:pPr>
        <w:rPr>
          <w:rFonts w:asciiTheme="minorHAnsi" w:hAnsiTheme="minorHAnsi" w:cstheme="minorHAnsi"/>
        </w:rPr>
      </w:pPr>
      <w:r w:rsidRPr="008957D3">
        <w:rPr>
          <w:rFonts w:asciiTheme="minorHAnsi" w:hAnsiTheme="minorHAnsi" w:cstheme="minorHAnsi"/>
        </w:rPr>
        <w:drawing>
          <wp:inline distT="0" distB="0" distL="0" distR="0" wp14:anchorId="5A42AA01" wp14:editId="5FA2E516">
            <wp:extent cx="5039995" cy="2842895"/>
            <wp:effectExtent l="0" t="0" r="8255" b="0"/>
            <wp:docPr id="153679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90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DA30" w14:textId="77777777" w:rsidR="008957D3" w:rsidRPr="008957D3" w:rsidRDefault="008957D3" w:rsidP="00912743">
      <w:pPr>
        <w:rPr>
          <w:rFonts w:asciiTheme="minorHAnsi" w:hAnsiTheme="minorHAnsi" w:cstheme="minorHAnsi"/>
        </w:rPr>
      </w:pPr>
    </w:p>
    <w:p w14:paraId="40EEDB82" w14:textId="77777777" w:rsidR="008957D3" w:rsidRPr="008957D3" w:rsidRDefault="008957D3" w:rsidP="00912743">
      <w:pPr>
        <w:rPr>
          <w:rFonts w:asciiTheme="minorHAnsi" w:hAnsiTheme="minorHAnsi" w:cstheme="minorHAnsi"/>
        </w:rPr>
      </w:pPr>
    </w:p>
    <w:p w14:paraId="7A984277" w14:textId="77777777" w:rsidR="008957D3" w:rsidRPr="008957D3" w:rsidRDefault="008957D3" w:rsidP="00912743">
      <w:pPr>
        <w:rPr>
          <w:rFonts w:asciiTheme="minorHAnsi" w:hAnsiTheme="minorHAnsi" w:cstheme="minorHAnsi"/>
        </w:rPr>
      </w:pPr>
    </w:p>
    <w:p w14:paraId="0E5D9664" w14:textId="441D511A" w:rsidR="008957D3" w:rsidRDefault="008957D3" w:rsidP="008957D3">
      <w:pPr>
        <w:pStyle w:val="a5"/>
        <w:numPr>
          <w:ilvl w:val="0"/>
          <w:numId w:val="2"/>
        </w:numPr>
        <w:rPr>
          <w:rFonts w:asciiTheme="minorHAnsi" w:hAnsiTheme="minorHAnsi" w:cstheme="minorHAnsi"/>
          <w:i/>
        </w:rPr>
      </w:pPr>
      <w:r w:rsidRPr="008957D3">
        <w:rPr>
          <w:rFonts w:asciiTheme="minorHAnsi" w:hAnsiTheme="minorHAnsi" w:cstheme="minorHAnsi"/>
          <w:i/>
        </w:rPr>
        <w:lastRenderedPageBreak/>
        <w:t>Зарисовать осциллограммы входного и выходного сигналов. Зарисовать АЧХ усилительного каскада. Измерить коэффициент усиления по напряжению.</w:t>
      </w:r>
      <w:r w:rsidRPr="008957D3">
        <w:rPr>
          <w:rFonts w:asciiTheme="minorHAnsi" w:hAnsiTheme="minorHAnsi" w:cstheme="minorHAnsi"/>
          <w:i/>
        </w:rPr>
        <w:cr/>
        <w:t>Измерить нижнюю граничную частоту по уровню -3Дб.</w:t>
      </w:r>
      <w:r w:rsidRPr="008957D3">
        <w:rPr>
          <w:rFonts w:asciiTheme="minorHAnsi" w:hAnsiTheme="minorHAnsi" w:cstheme="minorHAnsi"/>
          <w:i/>
        </w:rPr>
        <w:cr/>
        <w:t>Измерить верхнюю граничную частоту по уровню -3Дб.</w:t>
      </w:r>
    </w:p>
    <w:p w14:paraId="5CCC94F2" w14:textId="6534593C" w:rsidR="008957D3" w:rsidRDefault="008957D3" w:rsidP="008957D3">
      <w:pPr>
        <w:rPr>
          <w:iCs/>
        </w:rPr>
      </w:pPr>
      <w:r>
        <w:rPr>
          <w:iCs/>
        </w:rPr>
        <w:t>Входной и выходной сигнал:</w:t>
      </w:r>
    </w:p>
    <w:p w14:paraId="00CB5954" w14:textId="0B20BE2B" w:rsidR="008957D3" w:rsidRDefault="007D6DE0" w:rsidP="008957D3">
      <w:pPr>
        <w:rPr>
          <w:rFonts w:asciiTheme="minorHAnsi" w:hAnsiTheme="minorHAnsi" w:cstheme="minorHAnsi"/>
          <w:i/>
        </w:rPr>
      </w:pPr>
      <w:r w:rsidRPr="007D6DE0">
        <w:rPr>
          <w:rFonts w:asciiTheme="minorHAnsi" w:hAnsiTheme="minorHAnsi" w:cstheme="minorHAnsi"/>
          <w:i/>
        </w:rPr>
        <w:drawing>
          <wp:inline distT="0" distB="0" distL="0" distR="0" wp14:anchorId="022C1EE3" wp14:editId="3E66C421">
            <wp:extent cx="5039995" cy="3686175"/>
            <wp:effectExtent l="0" t="0" r="8255" b="9525"/>
            <wp:docPr id="1880044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44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E84B" w14:textId="408676FD" w:rsidR="005F1805" w:rsidRDefault="005F1805" w:rsidP="008957D3">
      <w:pPr>
        <w:rPr>
          <w:rFonts w:asciiTheme="minorHAnsi" w:hAnsiTheme="minorHAnsi" w:cstheme="minorHAnsi"/>
          <w:i/>
        </w:rPr>
      </w:pPr>
      <w:r w:rsidRPr="005F1805">
        <w:rPr>
          <w:rFonts w:asciiTheme="minorHAnsi" w:hAnsiTheme="minorHAnsi" w:cstheme="minorHAnsi"/>
          <w:i/>
        </w:rPr>
        <w:lastRenderedPageBreak/>
        <w:drawing>
          <wp:inline distT="0" distB="0" distL="0" distR="0" wp14:anchorId="1F26B3AF" wp14:editId="753DE4A0">
            <wp:extent cx="5039995" cy="2348230"/>
            <wp:effectExtent l="0" t="0" r="8255" b="0"/>
            <wp:docPr id="115560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07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6644" w14:textId="2D31739B" w:rsidR="005F1805" w:rsidRDefault="005F1805" w:rsidP="008957D3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  <w:lang w:val="en-US"/>
        </w:rPr>
        <w:t xml:space="preserve">K = </w:t>
      </w:r>
      <w:r>
        <w:rPr>
          <w:rFonts w:asciiTheme="minorHAnsi" w:hAnsiTheme="minorHAnsi" w:cstheme="minorHAnsi"/>
          <w:iCs/>
        </w:rPr>
        <w:t>49,18 дБ</w:t>
      </w:r>
    </w:p>
    <w:p w14:paraId="0A8BDEC6" w14:textId="2752EC15" w:rsidR="005713D8" w:rsidRDefault="005713D8" w:rsidP="008957D3">
      <w:pPr>
        <w:rPr>
          <w:rFonts w:asciiTheme="minorHAnsi" w:hAnsiTheme="minorHAnsi" w:cstheme="minorHAnsi"/>
          <w:iCs/>
        </w:rPr>
      </w:pPr>
      <w:r w:rsidRPr="005713D8">
        <w:rPr>
          <w:rFonts w:asciiTheme="minorHAnsi" w:hAnsiTheme="minorHAnsi" w:cstheme="minorHAnsi"/>
          <w:iCs/>
        </w:rPr>
        <w:drawing>
          <wp:inline distT="0" distB="0" distL="0" distR="0" wp14:anchorId="3337B600" wp14:editId="646439CE">
            <wp:extent cx="5039995" cy="2529840"/>
            <wp:effectExtent l="0" t="0" r="8255" b="3810"/>
            <wp:docPr id="1810341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1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7C5D" w14:textId="7221CB02" w:rsidR="005713D8" w:rsidRDefault="005713D8" w:rsidP="005713D8">
      <w:pPr>
        <w:pStyle w:val="a5"/>
        <w:jc w:val="center"/>
      </w:pPr>
      <w:r>
        <w:t>нижняя граничная частота 6,</w:t>
      </w:r>
      <w:r>
        <w:t>787</w:t>
      </w:r>
      <w:r>
        <w:t xml:space="preserve"> кГц</w:t>
      </w:r>
    </w:p>
    <w:p w14:paraId="4F497594" w14:textId="77777777" w:rsidR="005713D8" w:rsidRPr="005F1805" w:rsidRDefault="005713D8" w:rsidP="008957D3">
      <w:pPr>
        <w:rPr>
          <w:rFonts w:asciiTheme="minorHAnsi" w:hAnsiTheme="minorHAnsi" w:cstheme="minorHAnsi"/>
          <w:iCs/>
        </w:rPr>
      </w:pPr>
    </w:p>
    <w:p w14:paraId="6EB0C40A" w14:textId="0F09DCBD" w:rsidR="008957D3" w:rsidRDefault="00E04C90" w:rsidP="00912743">
      <w:pPr>
        <w:rPr>
          <w:rFonts w:asciiTheme="minorHAnsi" w:hAnsiTheme="minorHAnsi" w:cstheme="minorHAnsi"/>
        </w:rPr>
      </w:pPr>
      <w:r w:rsidRPr="00E04C90">
        <w:rPr>
          <w:rFonts w:asciiTheme="minorHAnsi" w:hAnsiTheme="minorHAnsi" w:cstheme="minorHAnsi"/>
        </w:rPr>
        <w:lastRenderedPageBreak/>
        <w:drawing>
          <wp:inline distT="0" distB="0" distL="0" distR="0" wp14:anchorId="0865EEB1" wp14:editId="6CF45F4C">
            <wp:extent cx="5039995" cy="3219450"/>
            <wp:effectExtent l="0" t="0" r="8255" b="0"/>
            <wp:docPr id="439371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71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68E" w14:textId="7508E58E" w:rsidR="00E04C90" w:rsidRDefault="00E04C90" w:rsidP="009127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Верхняя граничная частота 133,4 МГц</w:t>
      </w:r>
    </w:p>
    <w:p w14:paraId="2A243C04" w14:textId="77777777" w:rsidR="00B47018" w:rsidRDefault="00B47018" w:rsidP="00B47018">
      <w:pPr>
        <w:pStyle w:val="a5"/>
      </w:pPr>
      <w:r>
        <w:rPr>
          <w:b/>
          <w:bCs/>
        </w:rPr>
        <w:t xml:space="preserve">Вывод: </w:t>
      </w:r>
      <w:r>
        <w:t>в ходе лабораторной работы была изучена работа с транзистором в схеме с общим эмиттером, были измерены входная и выходная ВАХ транзистора, собрана схема транзисторного каскада с ОЭ, рассчитаны коэффициент усиления по напряжению, измерены нижняя и верхняя граничные частоты.</w:t>
      </w:r>
    </w:p>
    <w:p w14:paraId="23C3D08B" w14:textId="77777777" w:rsidR="00B47018" w:rsidRPr="008957D3" w:rsidRDefault="00B47018" w:rsidP="00912743">
      <w:pPr>
        <w:rPr>
          <w:rFonts w:asciiTheme="minorHAnsi" w:hAnsiTheme="minorHAnsi" w:cstheme="minorHAnsi"/>
        </w:rPr>
      </w:pPr>
    </w:p>
    <w:sectPr w:rsidR="00B47018" w:rsidRPr="008957D3" w:rsidSect="001B5172">
      <w:pgSz w:w="9639" w:h="11907" w:orient="landscape" w:code="9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7A7F"/>
    <w:multiLevelType w:val="hybridMultilevel"/>
    <w:tmpl w:val="8C24A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0EB"/>
    <w:multiLevelType w:val="hybridMultilevel"/>
    <w:tmpl w:val="B6E0408E"/>
    <w:lvl w:ilvl="0" w:tplc="D67CEC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53137"/>
    <w:multiLevelType w:val="hybridMultilevel"/>
    <w:tmpl w:val="8C24A3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7E3F"/>
    <w:multiLevelType w:val="hybridMultilevel"/>
    <w:tmpl w:val="8C24A3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797718">
    <w:abstractNumId w:val="1"/>
  </w:num>
  <w:num w:numId="2" w16cid:durableId="1025212414">
    <w:abstractNumId w:val="0"/>
  </w:num>
  <w:num w:numId="3" w16cid:durableId="303433185">
    <w:abstractNumId w:val="3"/>
  </w:num>
  <w:num w:numId="4" w16cid:durableId="986665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gutterAtTop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53"/>
    <w:rsid w:val="000E2EF9"/>
    <w:rsid w:val="00131020"/>
    <w:rsid w:val="001B5172"/>
    <w:rsid w:val="001D280C"/>
    <w:rsid w:val="00226E79"/>
    <w:rsid w:val="00260A44"/>
    <w:rsid w:val="00317077"/>
    <w:rsid w:val="00321167"/>
    <w:rsid w:val="003E10AD"/>
    <w:rsid w:val="004750FA"/>
    <w:rsid w:val="004E1753"/>
    <w:rsid w:val="004F08A3"/>
    <w:rsid w:val="005713D8"/>
    <w:rsid w:val="00594834"/>
    <w:rsid w:val="005D3440"/>
    <w:rsid w:val="005F1805"/>
    <w:rsid w:val="00624A9A"/>
    <w:rsid w:val="006A0C10"/>
    <w:rsid w:val="007B264A"/>
    <w:rsid w:val="007D6DE0"/>
    <w:rsid w:val="00815CEC"/>
    <w:rsid w:val="008957D3"/>
    <w:rsid w:val="00912743"/>
    <w:rsid w:val="00954A5C"/>
    <w:rsid w:val="00993F4A"/>
    <w:rsid w:val="009B6BDC"/>
    <w:rsid w:val="00A42D07"/>
    <w:rsid w:val="00A65BF0"/>
    <w:rsid w:val="00B06A90"/>
    <w:rsid w:val="00B47018"/>
    <w:rsid w:val="00B63052"/>
    <w:rsid w:val="00C03E93"/>
    <w:rsid w:val="00C17ADD"/>
    <w:rsid w:val="00C3383A"/>
    <w:rsid w:val="00C577E7"/>
    <w:rsid w:val="00D34ABB"/>
    <w:rsid w:val="00E04C90"/>
    <w:rsid w:val="00F62845"/>
    <w:rsid w:val="00FD399B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1CE4"/>
  <w15:chartTrackingRefBased/>
  <w15:docId w15:val="{1C381747-6726-4CB4-83C0-C5A1C6BD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0A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3E10AD"/>
    <w:pPr>
      <w:spacing w:after="120" w:line="360" w:lineRule="auto"/>
      <w:ind w:firstLine="709"/>
      <w:jc w:val="both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rsid w:val="003E10A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9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35</cp:revision>
  <dcterms:created xsi:type="dcterms:W3CDTF">2024-05-16T18:51:00Z</dcterms:created>
  <dcterms:modified xsi:type="dcterms:W3CDTF">2024-05-16T19:57:00Z</dcterms:modified>
</cp:coreProperties>
</file>