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r w:rsidR="00D05B68" w:rsidRPr="00750E4C">
        <w:rPr>
          <w:b/>
          <w:bCs/>
          <w:sz w:val="24"/>
          <w:szCs w:val="24"/>
        </w:rPr>
        <w:t>MeshFilter</w:t>
      </w:r>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Here’s Unity’s documentation for MeshFilter:</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7B6A05B7" w14:textId="22D3EAB2" w:rsidR="00B25041" w:rsidRPr="00491033" w:rsidRDefault="00491033" w:rsidP="00682734">
                  <w:pPr>
                    <w:pStyle w:val="ListParagraph"/>
                    <w:spacing w:after="0" w:line="240" w:lineRule="auto"/>
                    <w:ind w:left="284"/>
                  </w:pPr>
                  <w:r>
                    <w:t xml:space="preserve">Before the game begins, the script creates a copy of the mesh and overwrites the original mesh as well as storing the vertices and triangle variables. The original mesh </w:t>
                  </w:r>
                  <w:proofErr w:type="gramStart"/>
                  <w:r>
                    <w:t>still remains</w:t>
                  </w:r>
                  <w:proofErr w:type="gramEnd"/>
                  <w:r>
                    <w:t xml:space="preserve"> stored in memory while we alter the cloned mesh instead.</w:t>
                  </w:r>
                </w:p>
                <w:p w14:paraId="6386F80A" w14:textId="67A43645" w:rsidR="00682734" w:rsidRPr="00682734" w:rsidRDefault="00682734" w:rsidP="00EC7DF8">
                  <w:pPr>
                    <w:spacing w:after="0" w:line="240" w:lineRule="auto"/>
                  </w:pPr>
                </w:p>
                <w:p w14:paraId="0AB4D115" w14:textId="0C5BEBDE" w:rsidR="00682734" w:rsidRPr="00491033" w:rsidRDefault="00682734" w:rsidP="00491033">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56684A05" w14:textId="3D745DCB" w:rsidR="00682734" w:rsidRDefault="00000000" w:rsidP="00491033">
                  <w:pPr>
                    <w:pStyle w:val="ListParagraph"/>
                    <w:spacing w:after="0" w:line="240" w:lineRule="auto"/>
                    <w:ind w:left="284"/>
                    <w:rPr>
                      <w:rStyle w:val="Hyperlink"/>
                    </w:rPr>
                  </w:pPr>
                  <w:hyperlink r:id="rId43" w:history="1">
                    <w:r w:rsidR="00682734" w:rsidRPr="00D6661D">
                      <w:rPr>
                        <w:rStyle w:val="Hyperlink"/>
                      </w:rPr>
                      <w:t>https://www.k</w:t>
                    </w:r>
                    <w:r w:rsidR="00682734" w:rsidRPr="00D6661D">
                      <w:rPr>
                        <w:rStyle w:val="Hyperlink"/>
                      </w:rPr>
                      <w:t>o</w:t>
                    </w:r>
                    <w:r w:rsidR="00682734" w:rsidRPr="00D6661D">
                      <w:rPr>
                        <w:rStyle w:val="Hyperlink"/>
                      </w:rPr>
                      <w:t>deco.com/3169311-runtime-mesh-manipulation-with-unity/</w:t>
                    </w:r>
                  </w:hyperlink>
                </w:p>
                <w:p w14:paraId="343F0CCA" w14:textId="77777777" w:rsidR="00491033" w:rsidRDefault="00491033" w:rsidP="00491033">
                  <w:pPr>
                    <w:pStyle w:val="ListParagraph"/>
                    <w:spacing w:after="0" w:line="240" w:lineRule="auto"/>
                    <w:ind w:left="284"/>
                  </w:pPr>
                </w:p>
                <w:p w14:paraId="01F73AB2" w14:textId="2B7F4DBA" w:rsidR="00682734" w:rsidRPr="00491033" w:rsidRDefault="00491033" w:rsidP="00395BF4">
                  <w:pPr>
                    <w:pStyle w:val="ListParagraph"/>
                    <w:spacing w:after="0" w:line="240" w:lineRule="auto"/>
                    <w:ind w:left="284"/>
                  </w:pPr>
                  <w:r w:rsidRPr="00491033">
                    <w:t>By not using a cloned mesh, we would be directly altering the original mesh and if it is used anywhere else it would</w:t>
                  </w:r>
                  <w:r>
                    <w:t xml:space="preserve"> not be able to be used. </w:t>
                  </w:r>
                  <w:proofErr w:type="gramStart"/>
                  <w:r>
                    <w:t>In order to</w:t>
                  </w:r>
                  <w:proofErr w:type="gramEnd"/>
                  <w:r>
                    <w:t xml:space="preserve"> fix this, you would need to end the application and restart it, stopping the runtime.</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proofErr w:type="gramStart"/>
      <w:r w:rsidRPr="00A23A74">
        <w:rPr>
          <w:rFonts w:ascii="Consolas" w:hAnsi="Consolas"/>
        </w:rPr>
        <w:t>{ get</w:t>
      </w:r>
      <w:proofErr w:type="gramEnd"/>
      <w:r w:rsidRPr="00A23A74">
        <w:rPr>
          <w:rFonts w:ascii="Consolas" w:hAnsi="Consolas"/>
        </w:rPr>
        <w:t xml:space="preserve">;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proofErr w:type="gramStart"/>
      <w:r w:rsidRPr="006A1531">
        <w:rPr>
          <w:b/>
          <w:bCs/>
        </w:rPr>
        <w:t>Property</w:t>
      </w:r>
      <w:proofErr w:type="gramEnd"/>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 xml:space="preserve">We won’t bother to do that here, since it would make the code more confusing, when we </w:t>
      </w:r>
      <w:proofErr w:type="gramStart"/>
      <w:r>
        <w:t>really just</w:t>
      </w:r>
      <w:proofErr w:type="gramEnd"/>
      <w:r>
        <w:t xml:space="preserve">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w:t>
      </w:r>
      <w:proofErr w:type="gramStart"/>
      <w:r>
        <w:t>i.e.</w:t>
      </w:r>
      <w:proofErr w:type="gramEnd"/>
      <w:r>
        <w:t xml:space="preserv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w:t>
      </w:r>
      <w:proofErr w:type="gramStart"/>
      <w:r w:rsidR="00BA05A4">
        <w:t xml:space="preserve">about </w:t>
      </w:r>
      <w:r>
        <w:t xml:space="preserve"> matrices</w:t>
      </w:r>
      <w:proofErr w:type="gramEnd"/>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w:t>
      </w:r>
      <w:proofErr w:type="gramStart"/>
      <w:r>
        <w:t>the  first</w:t>
      </w:r>
      <w:proofErr w:type="gramEnd"/>
      <w:r>
        <w:t xml:space="preserve">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w:t>
      </w:r>
      <w:proofErr w:type="gramStart"/>
      <w:r>
        <w:t>i.e.</w:t>
      </w:r>
      <w:proofErr w:type="gramEnd"/>
      <w:r>
        <w:t xml:space="preserv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w:t>
      </w:r>
      <w:proofErr w:type="gramStart"/>
      <w:r>
        <w:t>i.e.</w:t>
      </w:r>
      <w:proofErr w:type="gramEnd"/>
      <w:r>
        <w:t xml:space="preserv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 xml:space="preserve">This diagram should help you understand the relationship between x, </w:t>
      </w:r>
      <w:proofErr w:type="gramStart"/>
      <w:r>
        <w:t>y</w:t>
      </w:r>
      <w:proofErr w:type="gramEnd"/>
      <w:r>
        <w:t xml:space="preserve">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proofErr w:type="gramStart"/>
      <w:r>
        <w:t>Actually, when</w:t>
      </w:r>
      <w:proofErr w:type="gramEnd"/>
      <w:r>
        <w:t xml:space="preserve">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 xml:space="preserve">This can get </w:t>
      </w:r>
      <w:proofErr w:type="gramStart"/>
      <w:r w:rsidRPr="0092274E">
        <w:t>complicated, and</w:t>
      </w:r>
      <w:proofErr w:type="gramEnd"/>
      <w:r w:rsidRPr="0092274E">
        <w:t xml:space="preserve">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 xml:space="preserve">You need to know how to calculate sin and cos using Unity’s </w:t>
      </w:r>
      <w:proofErr w:type="spellStart"/>
      <w:r>
        <w:t>Mathf</w:t>
      </w:r>
      <w:proofErr w:type="spellEnd"/>
      <w:r>
        <w:t xml:space="preserve"> library.</w:t>
      </w:r>
    </w:p>
    <w:p w14:paraId="29E11B94" w14:textId="77777777" w:rsidR="00F14B73" w:rsidRDefault="00F14B73" w:rsidP="00F14B73">
      <w:pPr>
        <w:pStyle w:val="CommentText"/>
      </w:pPr>
    </w:p>
    <w:p w14:paraId="3BEBD34D" w14:textId="77777777" w:rsidR="00F14B73" w:rsidRDefault="00F14B73" w:rsidP="00F14B73">
      <w:pPr>
        <w:pStyle w:val="CommentText"/>
      </w:pPr>
      <w:r>
        <w:t xml:space="preserve">Also, note that you need to change </w:t>
      </w:r>
      <w:proofErr w:type="spellStart"/>
      <w:r>
        <w:t>rotDeg</w:t>
      </w:r>
      <w:proofErr w:type="spellEnd"/>
      <w:r>
        <w:t xml:space="preserve">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pt;height:38.5pt">
            <v:imagedata r:id="rId27" o:title=""/>
          </v:shape>
          <o:OLEObject Type="Embed" ProgID="Unknown" ShapeID="_x0000_i1027" DrawAspect="Content" ObjectID="_1761027746"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 xml:space="preserve">It’s </w:t>
      </w:r>
      <w:proofErr w:type="gramStart"/>
      <w:r>
        <w:t>actually much</w:t>
      </w:r>
      <w:proofErr w:type="gramEnd"/>
      <w:r>
        <w:t xml:space="preserve">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 xml:space="preserve">Hint: Lines 26 and 27 set up our transformation matrix. The Transform method is where we </w:t>
      </w:r>
      <w:proofErr w:type="gramStart"/>
      <w:r>
        <w:t>actually use</w:t>
      </w:r>
      <w:proofErr w:type="gramEnd"/>
      <w:r>
        <w:t xml:space="preserv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 xml:space="preserve">Hint: which vertices do we need to get from </w:t>
      </w:r>
      <w:proofErr w:type="spellStart"/>
      <w:r>
        <w:t>meshManager</w:t>
      </w:r>
      <w:proofErr w:type="spellEnd"/>
      <w:r>
        <w:t>?</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w:t>
      </w:r>
      <w:proofErr w:type="spellStart"/>
      <w:r>
        <w:t>i</w:t>
      </w:r>
      <w:proofErr w:type="spellEnd"/>
      <w:r>
        <w:t>]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 xml:space="preserve">Hint: We </w:t>
      </w:r>
      <w:proofErr w:type="gramStart"/>
      <w:r>
        <w:t>have to</w:t>
      </w:r>
      <w:proofErr w:type="gramEnd"/>
      <w:r>
        <w:t xml:space="preserve"> update another property of vertices[</w:t>
      </w:r>
      <w:proofErr w:type="spellStart"/>
      <w:r>
        <w:t>i</w:t>
      </w:r>
      <w:proofErr w:type="spellEnd"/>
      <w:r>
        <w:t>].</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BFE0E" w14:textId="77777777" w:rsidR="005E6B69" w:rsidRDefault="005E6B69" w:rsidP="009155A3">
      <w:pPr>
        <w:spacing w:after="0" w:line="240" w:lineRule="auto"/>
      </w:pPr>
      <w:r>
        <w:separator/>
      </w:r>
    </w:p>
  </w:endnote>
  <w:endnote w:type="continuationSeparator" w:id="0">
    <w:p w14:paraId="4FE03DC0" w14:textId="77777777" w:rsidR="005E6B69" w:rsidRDefault="005E6B69"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D35FC" w14:textId="77777777" w:rsidR="005E6B69" w:rsidRDefault="005E6B69" w:rsidP="009155A3">
      <w:pPr>
        <w:spacing w:after="0" w:line="240" w:lineRule="auto"/>
      </w:pPr>
      <w:r>
        <w:separator/>
      </w:r>
    </w:p>
  </w:footnote>
  <w:footnote w:type="continuationSeparator" w:id="0">
    <w:p w14:paraId="4EC78AFB" w14:textId="77777777" w:rsidR="005E6B69" w:rsidRDefault="005E6B69"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3111B9D"/>
    <w:multiLevelType w:val="hybridMultilevel"/>
    <w:tmpl w:val="CAD87CBC"/>
    <w:lvl w:ilvl="0" w:tplc="AA60A09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10"/>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 w:numId="11" w16cid:durableId="1470127435">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033"/>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E6B69"/>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277B"/>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7E8"/>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364B"/>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7.png"/><Relationship Id="rId29" Type="http://schemas.openxmlformats.org/officeDocument/2006/relationships/image" Target="media/image31.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6.png"/><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19760</TotalTime>
  <Pages>1</Pages>
  <Words>1890</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MATTHEW STEVEN TAYLOR</cp:lastModifiedBy>
  <cp:revision>202</cp:revision>
  <dcterms:created xsi:type="dcterms:W3CDTF">2022-10-12T02:53:00Z</dcterms:created>
  <dcterms:modified xsi:type="dcterms:W3CDTF">2023-11-09T01:36:00Z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