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0F3EC" w14:textId="432226CB" w:rsidR="00351CE4" w:rsidRPr="00351CE4" w:rsidRDefault="00351CE4" w:rsidP="00351CE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48"/>
          <w:szCs w:val="48"/>
          <w:lang w:eastAsia="uk-UA"/>
        </w:rPr>
        <w:t>Лабораторна робота №14</w:t>
      </w:r>
    </w:p>
    <w:p w14:paraId="5FBA8085" w14:textId="77777777" w:rsidR="00351CE4" w:rsidRPr="00351CE4" w:rsidRDefault="00351CE4" w:rsidP="00351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14.1.1. Для чого застосовується шаблон проєктування Ланцюжок обов'язків?</w:t>
      </w:r>
    </w:p>
    <w:p w14:paraId="10E15BB7" w14:textId="77777777" w:rsidR="00351CE4" w:rsidRPr="00351CE4" w:rsidRDefault="00351CE4" w:rsidP="00351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Ланцюжок обов'язків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— це поведінковий шаблон проєктування, який дозволяє передавати запити послідовно через ланцюжок обробників. При надходженні запиту кожен обробник вирішує, чи може він його опрацювати, чи передати далі наступному обробнику в ланцюжку.</w:t>
      </w:r>
    </w:p>
    <w:p w14:paraId="30883673" w14:textId="77777777" w:rsidR="00351CE4" w:rsidRPr="00351CE4" w:rsidRDefault="00351CE4" w:rsidP="00351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Основна мета застосування:</w:t>
      </w:r>
    </w:p>
    <w:p w14:paraId="749DB1BE" w14:textId="77777777" w:rsidR="00351CE4" w:rsidRPr="00351CE4" w:rsidRDefault="00351CE4" w:rsidP="00351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Декаплінг (розв'язання залежностей):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Послаблює зв'язок між відправником запиту та отримувачем, оскільки відправник не знає, хто саме з ланцюжка обробить запит.</w:t>
      </w:r>
    </w:p>
    <w:p w14:paraId="60B8A94D" w14:textId="77777777" w:rsidR="00351CE4" w:rsidRPr="00351CE4" w:rsidRDefault="00351CE4" w:rsidP="00351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Динамічне призначення обов'язків: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Дозволяє змінювати склад та порядок обробників під час виконання програми.</w:t>
      </w:r>
    </w:p>
    <w:p w14:paraId="2743E2BD" w14:textId="77777777" w:rsidR="00351CE4" w:rsidRPr="00351CE4" w:rsidRDefault="00351CE4" w:rsidP="00351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Реалізація принципу єдиної відповідальності (SRP):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Кожен клас-обробник відповідає лише за певний тип логіки або умови обробки.</w:t>
      </w:r>
    </w:p>
    <w:p w14:paraId="725E387C" w14:textId="77777777" w:rsidR="00351CE4" w:rsidRPr="00351CE4" w:rsidRDefault="00351CE4" w:rsidP="00351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Гнучкість: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Замість одного масивного умовного оператора (</w:t>
      </w:r>
      <w:r w:rsidRPr="00351CE4">
        <w:rPr>
          <w:rFonts w:ascii="Courier New" w:eastAsia="Times New Roman" w:hAnsi="Courier New" w:cs="Courier New"/>
          <w:sz w:val="28"/>
          <w:szCs w:val="28"/>
          <w:lang w:eastAsia="uk-UA"/>
        </w:rPr>
        <w:t>if-else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або </w:t>
      </w:r>
      <w:r w:rsidRPr="00351CE4">
        <w:rPr>
          <w:rFonts w:ascii="Courier New" w:eastAsia="Times New Roman" w:hAnsi="Courier New" w:cs="Courier New"/>
          <w:sz w:val="28"/>
          <w:szCs w:val="28"/>
          <w:lang w:eastAsia="uk-UA"/>
        </w:rPr>
        <w:t>switch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>), логіка розподіляється між незалежними класами.</w:t>
      </w:r>
    </w:p>
    <w:p w14:paraId="47F70DE5" w14:textId="476F121C" w:rsidR="00351CE4" w:rsidRPr="00351CE4" w:rsidRDefault="00351CE4" w:rsidP="00351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Приклади використання: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системи логування, обробка подій інтерфейсу, перевірка прав доступу, фільтрація HTTP-запитів.</w:t>
      </w:r>
    </w:p>
    <w:p w14:paraId="6BDCE60D" w14:textId="77777777" w:rsidR="00351CE4" w:rsidRPr="00351CE4" w:rsidRDefault="00351CE4" w:rsidP="00351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14.1.2. Наведіть основні етапи реалізації шаблону Ланцюжок обов'язків.</w:t>
      </w:r>
    </w:p>
    <w:p w14:paraId="14727517" w14:textId="77777777" w:rsidR="00351CE4" w:rsidRPr="00351CE4" w:rsidRDefault="00351CE4" w:rsidP="00351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>Для правильної реалізації шаблону необхідно виконати наступні кроки:</w:t>
      </w:r>
    </w:p>
    <w:p w14:paraId="0602AA48" w14:textId="77777777" w:rsidR="00351CE4" w:rsidRPr="00351CE4" w:rsidRDefault="00351CE4" w:rsidP="00351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Створення інтерфейсу або абстрактного класу обробника:</w:t>
      </w:r>
    </w:p>
    <w:p w14:paraId="2F4B451A" w14:textId="77777777" w:rsidR="00351CE4" w:rsidRPr="00351CE4" w:rsidRDefault="00351CE4" w:rsidP="00351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lastRenderedPageBreak/>
        <w:t xml:space="preserve">Визначити метод для обробки запиту (наприклад, </w:t>
      </w:r>
      <w:r w:rsidRPr="00351CE4">
        <w:rPr>
          <w:rFonts w:ascii="Courier New" w:eastAsia="Times New Roman" w:hAnsi="Courier New" w:cs="Courier New"/>
          <w:sz w:val="28"/>
          <w:szCs w:val="28"/>
          <w:lang w:eastAsia="uk-UA"/>
        </w:rPr>
        <w:t>handle()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>).</w:t>
      </w:r>
    </w:p>
    <w:p w14:paraId="75A6D214" w14:textId="77777777" w:rsidR="00351CE4" w:rsidRPr="00351CE4" w:rsidRDefault="00351CE4" w:rsidP="00351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(Опціонально) Визначити метод для встановлення наступного обробника в ланцюжку (наприклад, </w:t>
      </w:r>
      <w:r w:rsidRPr="00351CE4">
        <w:rPr>
          <w:rFonts w:ascii="Courier New" w:eastAsia="Times New Roman" w:hAnsi="Courier New" w:cs="Courier New"/>
          <w:sz w:val="28"/>
          <w:szCs w:val="28"/>
          <w:lang w:eastAsia="uk-UA"/>
        </w:rPr>
        <w:t>setNext()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>).</w:t>
      </w:r>
    </w:p>
    <w:p w14:paraId="1BD64F17" w14:textId="77777777" w:rsidR="00351CE4" w:rsidRPr="00351CE4" w:rsidRDefault="00351CE4" w:rsidP="00351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Реалізація базового класу обробника (опціонально, але рекомендовано):</w:t>
      </w:r>
    </w:p>
    <w:p w14:paraId="07A4E8B8" w14:textId="77777777" w:rsidR="00351CE4" w:rsidRPr="00351CE4" w:rsidRDefault="00351CE4" w:rsidP="00351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>Створити поле для збереження посилання на наступний обробник.</w:t>
      </w:r>
    </w:p>
    <w:p w14:paraId="5C8099A2" w14:textId="77777777" w:rsidR="00351CE4" w:rsidRPr="00351CE4" w:rsidRDefault="00351CE4" w:rsidP="00351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>Реалізувати стандартну поведінку передачі запиту: якщо обробник не може виконати запит, він викликає метод обробки у наступного об'єкта.</w:t>
      </w:r>
    </w:p>
    <w:p w14:paraId="4C92BDEF" w14:textId="77777777" w:rsidR="00351CE4" w:rsidRPr="00351CE4" w:rsidRDefault="00351CE4" w:rsidP="00351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Створення конкретних обробників:</w:t>
      </w:r>
    </w:p>
    <w:p w14:paraId="348D4ABF" w14:textId="77777777" w:rsidR="00351CE4" w:rsidRPr="00351CE4" w:rsidRDefault="00351CE4" w:rsidP="00351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>Успадкувати класи від базового обробника.</w:t>
      </w:r>
    </w:p>
    <w:p w14:paraId="2B7961D2" w14:textId="77777777" w:rsidR="00351CE4" w:rsidRPr="00351CE4" w:rsidRDefault="00351CE4" w:rsidP="00351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>Кожен конкретний клас має реалізувати логіку: «Чи можу я обробити цей запит?». Якщо так — обробляє, якщо ні — делегує виконання суперкласу або безпосередньо наступному ланці.</w:t>
      </w:r>
    </w:p>
    <w:p w14:paraId="6AAA865C" w14:textId="77777777" w:rsidR="00351CE4" w:rsidRPr="00351CE4" w:rsidRDefault="00351CE4" w:rsidP="00351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Формування ланцюжка (на стороні клієнта):</w:t>
      </w:r>
    </w:p>
    <w:p w14:paraId="2AF165CB" w14:textId="77777777" w:rsidR="00351CE4" w:rsidRPr="00351CE4" w:rsidRDefault="00351CE4" w:rsidP="00351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>Клієнт створює екземпляри конкретних обробників.</w:t>
      </w:r>
    </w:p>
    <w:p w14:paraId="09DAE594" w14:textId="77777777" w:rsidR="00351CE4" w:rsidRPr="00351CE4" w:rsidRDefault="00351CE4" w:rsidP="00351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Клієнт з'єднує їх у потрібній послідовності за допомогою методів </w:t>
      </w:r>
      <w:r w:rsidRPr="00351CE4">
        <w:rPr>
          <w:rFonts w:ascii="Courier New" w:eastAsia="Times New Roman" w:hAnsi="Courier New" w:cs="Courier New"/>
          <w:sz w:val="28"/>
          <w:szCs w:val="28"/>
          <w:lang w:eastAsia="uk-UA"/>
        </w:rPr>
        <w:t>setNext()</w:t>
      </w: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або через конструктори.</w:t>
      </w:r>
    </w:p>
    <w:p w14:paraId="2DA62786" w14:textId="77777777" w:rsidR="00351CE4" w:rsidRPr="00351CE4" w:rsidRDefault="00351CE4" w:rsidP="00351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Запуск запиту:</w:t>
      </w:r>
    </w:p>
    <w:p w14:paraId="7408A989" w14:textId="5CD85E02" w:rsidR="005C061D" w:rsidRPr="00351CE4" w:rsidRDefault="00351CE4" w:rsidP="00351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 w:rsidRPr="00351CE4">
        <w:rPr>
          <w:rFonts w:ascii="Times New Roman" w:eastAsia="Times New Roman" w:hAnsi="Times New Roman" w:cs="Times New Roman"/>
          <w:sz w:val="36"/>
          <w:szCs w:val="36"/>
          <w:lang w:eastAsia="uk-UA"/>
        </w:rPr>
        <w:t>Клієнт передає запит першому обробнику в ланцюжку. Запит автоматично проходить через усі ланки, поки не буде знайдено відповідного виконавця (або поки ланцюжок не закінчиться).</w:t>
      </w:r>
    </w:p>
    <w:sectPr w:rsidR="005C061D" w:rsidRPr="00351CE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72AA3"/>
    <w:multiLevelType w:val="multilevel"/>
    <w:tmpl w:val="D780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C2945"/>
    <w:multiLevelType w:val="multilevel"/>
    <w:tmpl w:val="D3E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1D"/>
    <w:rsid w:val="00351CE4"/>
    <w:rsid w:val="005C061D"/>
    <w:rsid w:val="00AE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01E80"/>
  <w15:chartTrackingRefBased/>
  <w15:docId w15:val="{A6F5F126-3C60-4F7F-8E72-CF49C0BE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51C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351C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51CE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51CE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351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51C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7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1447</Words>
  <Characters>825</Characters>
  <Application>Microsoft Office Word</Application>
  <DocSecurity>0</DocSecurity>
  <Lines>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GAMII BEAR</dc:creator>
  <cp:keywords/>
  <dc:description/>
  <cp:lastModifiedBy>GAMII BEAR</cp:lastModifiedBy>
  <cp:revision>4</cp:revision>
  <cp:lastPrinted>2026-04-17T20:10:00Z</cp:lastPrinted>
  <dcterms:created xsi:type="dcterms:W3CDTF">2026-04-17T16:48:00Z</dcterms:created>
  <dcterms:modified xsi:type="dcterms:W3CDTF">2026-04-17T20:10:00Z</dcterms:modified>
</cp:coreProperties>
</file>