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6BC2" w14:textId="59A0F53C" w:rsidR="00A60EA2" w:rsidRDefault="00A60EA2" w:rsidP="00971069">
      <w:pPr>
        <w:ind w:left="360"/>
      </w:pPr>
    </w:p>
    <w:p w14:paraId="41181B3D" w14:textId="77777777" w:rsidR="00E570AF" w:rsidRDefault="00767EB4" w:rsidP="00E570AF">
      <w:pPr>
        <w:spacing w:after="0" w:line="240" w:lineRule="auto"/>
        <w:ind w:left="357"/>
        <w:rPr>
          <w:lang w:val="en-US"/>
        </w:rPr>
      </w:pPr>
      <w:r w:rsidRPr="00767EB4">
        <w:rPr>
          <w:lang w:val="en-US"/>
        </w:rPr>
        <w:t xml:space="preserve">Midterm </w:t>
      </w:r>
      <w:r w:rsidR="00E570AF">
        <w:rPr>
          <w:lang w:val="en-US"/>
        </w:rPr>
        <w:t>Grading</w:t>
      </w:r>
    </w:p>
    <w:p w14:paraId="6D87E96A" w14:textId="3003FE4C" w:rsidR="00262FDA" w:rsidRPr="00E60AA0" w:rsidRDefault="00E570AF" w:rsidP="00E570AF">
      <w:pPr>
        <w:spacing w:after="0" w:line="240" w:lineRule="auto"/>
        <w:ind w:left="357"/>
        <w:rPr>
          <w:lang w:val="en-US"/>
        </w:rPr>
      </w:pPr>
      <w:r>
        <w:rPr>
          <w:lang w:val="en-US"/>
        </w:rPr>
        <w:t>Name: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F393B">
        <w:rPr>
          <w:lang w:val="en-US"/>
        </w:rPr>
        <w:br/>
      </w:r>
    </w:p>
    <w:p w14:paraId="7C89EA3C" w14:textId="0B00CA2E" w:rsidR="00246792" w:rsidRDefault="00246792" w:rsidP="00246792">
      <w:pPr>
        <w:rPr>
          <w:lang w:val="en-US"/>
        </w:rPr>
      </w:pPr>
      <w:r w:rsidRPr="00FE773C">
        <w:rPr>
          <w:b/>
          <w:lang w:val="en-US"/>
        </w:rPr>
        <w:t>Task 1</w:t>
      </w:r>
      <w:r w:rsidRPr="00FE773C">
        <w:rPr>
          <w:lang w:val="en-US"/>
        </w:rPr>
        <w:t xml:space="preserve">: </w:t>
      </w:r>
      <w:r w:rsidR="00F84C46">
        <w:rPr>
          <w:lang w:val="en-US"/>
        </w:rPr>
        <w:t>Autocommit</w:t>
      </w:r>
    </w:p>
    <w:tbl>
      <w:tblPr>
        <w:tblStyle w:val="TableGrid"/>
        <w:tblW w:w="14992" w:type="dxa"/>
        <w:tblLook w:val="04A0" w:firstRow="1" w:lastRow="0" w:firstColumn="1" w:lastColumn="0" w:noHBand="0" w:noVBand="1"/>
      </w:tblPr>
      <w:tblGrid>
        <w:gridCol w:w="8472"/>
        <w:gridCol w:w="1275"/>
        <w:gridCol w:w="1134"/>
        <w:gridCol w:w="4111"/>
      </w:tblGrid>
      <w:tr w:rsidR="00E570AF" w14:paraId="02BC67D0" w14:textId="53352901" w:rsidTr="00F84C46">
        <w:tc>
          <w:tcPr>
            <w:tcW w:w="8472" w:type="dxa"/>
          </w:tcPr>
          <w:p w14:paraId="4022700F" w14:textId="16F6B0F3" w:rsidR="00E570AF" w:rsidRDefault="00E570AF" w:rsidP="00767EB4">
            <w:pPr>
              <w:rPr>
                <w:lang w:val="en-US"/>
              </w:rPr>
            </w:pPr>
            <w:r>
              <w:rPr>
                <w:lang w:val="en-US"/>
              </w:rPr>
              <w:t>Expected Result</w:t>
            </w:r>
          </w:p>
        </w:tc>
        <w:tc>
          <w:tcPr>
            <w:tcW w:w="1275" w:type="dxa"/>
          </w:tcPr>
          <w:p w14:paraId="0431BA15" w14:textId="28990728" w:rsidR="00E570AF" w:rsidRDefault="00E570AF" w:rsidP="00767EB4">
            <w:pPr>
              <w:rPr>
                <w:lang w:val="en-US"/>
              </w:rPr>
            </w:pPr>
            <w:r>
              <w:rPr>
                <w:lang w:val="en-US"/>
              </w:rPr>
              <w:t>Possible</w:t>
            </w:r>
            <w:r>
              <w:rPr>
                <w:lang w:val="en-US"/>
              </w:rPr>
              <w:br/>
              <w:t>Points</w:t>
            </w:r>
          </w:p>
        </w:tc>
        <w:tc>
          <w:tcPr>
            <w:tcW w:w="1134" w:type="dxa"/>
          </w:tcPr>
          <w:p w14:paraId="3B0C8EA9" w14:textId="12045CD3" w:rsidR="00E570AF" w:rsidRDefault="00E570AF" w:rsidP="00767EB4">
            <w:pPr>
              <w:rPr>
                <w:lang w:val="en-US"/>
              </w:rPr>
            </w:pPr>
            <w:r>
              <w:rPr>
                <w:lang w:val="en-US"/>
              </w:rPr>
              <w:t xml:space="preserve">Your </w:t>
            </w:r>
            <w:r>
              <w:rPr>
                <w:lang w:val="en-US"/>
              </w:rPr>
              <w:br/>
              <w:t>Points</w:t>
            </w:r>
          </w:p>
        </w:tc>
        <w:tc>
          <w:tcPr>
            <w:tcW w:w="4111" w:type="dxa"/>
          </w:tcPr>
          <w:p w14:paraId="3972DD1C" w14:textId="1217D218" w:rsidR="00E570AF" w:rsidRDefault="00E570AF" w:rsidP="00767EB4">
            <w:pPr>
              <w:rPr>
                <w:lang w:val="en-US"/>
              </w:rPr>
            </w:pPr>
            <w:r>
              <w:rPr>
                <w:lang w:val="en-US"/>
              </w:rPr>
              <w:t>Remarks</w:t>
            </w:r>
          </w:p>
        </w:tc>
      </w:tr>
      <w:tr w:rsidR="00BF393B" w14:paraId="11ABB936" w14:textId="06995B89" w:rsidTr="00F84C46">
        <w:tc>
          <w:tcPr>
            <w:tcW w:w="8472" w:type="dxa"/>
          </w:tcPr>
          <w:p w14:paraId="10E7422D" w14:textId="772B87D9" w:rsidR="00BF393B" w:rsidRDefault="00F84C46" w:rsidP="00F84C46">
            <w:pPr>
              <w:pStyle w:val="ListParagraph"/>
              <w:numPr>
                <w:ilvl w:val="0"/>
                <w:numId w:val="43"/>
              </w:numPr>
              <w:rPr>
                <w:lang w:val="en-US"/>
              </w:rPr>
            </w:pPr>
            <w:r>
              <w:rPr>
                <w:rFonts w:asciiTheme="minorHAnsi" w:hAnsiTheme="minorHAnsi" w:cstheme="minorHAnsi"/>
                <w:sz w:val="20"/>
                <w:szCs w:val="20"/>
                <w:lang w:val="en-US"/>
              </w:rPr>
              <w:t>Rows 1 and 2 are inserted because of autocommit: each statement is treated as transaction. rows 3-5 are not inserted because transaction is rolled back because of duplicate key error.</w:t>
            </w:r>
            <w:r>
              <w:rPr>
                <w:rFonts w:asciiTheme="minorHAnsi" w:hAnsiTheme="minorHAnsi" w:cstheme="minorHAnsi"/>
                <w:sz w:val="20"/>
                <w:szCs w:val="20"/>
                <w:lang w:val="en-US"/>
              </w:rPr>
              <w:br/>
              <w:t>1p – correct answer</w:t>
            </w:r>
            <w:r>
              <w:rPr>
                <w:rFonts w:asciiTheme="minorHAnsi" w:hAnsiTheme="minorHAnsi" w:cstheme="minorHAnsi"/>
                <w:sz w:val="20"/>
                <w:szCs w:val="20"/>
                <w:lang w:val="en-US"/>
              </w:rPr>
              <w:br/>
              <w:t>2p – correct explanation</w:t>
            </w:r>
          </w:p>
        </w:tc>
        <w:tc>
          <w:tcPr>
            <w:tcW w:w="1275" w:type="dxa"/>
          </w:tcPr>
          <w:p w14:paraId="12E260E4" w14:textId="31E06BB9" w:rsidR="00BF393B" w:rsidRDefault="00F84C46" w:rsidP="00BF393B">
            <w:pPr>
              <w:rPr>
                <w:lang w:val="en-US"/>
              </w:rPr>
            </w:pPr>
            <w:r>
              <w:rPr>
                <w:lang w:val="en-US"/>
              </w:rPr>
              <w:t>3</w:t>
            </w:r>
          </w:p>
        </w:tc>
        <w:tc>
          <w:tcPr>
            <w:tcW w:w="1134" w:type="dxa"/>
          </w:tcPr>
          <w:p w14:paraId="37FFF333" w14:textId="77777777" w:rsidR="00BF393B" w:rsidRDefault="00BF393B" w:rsidP="00BF393B">
            <w:pPr>
              <w:rPr>
                <w:lang w:val="en-US"/>
              </w:rPr>
            </w:pPr>
          </w:p>
        </w:tc>
        <w:tc>
          <w:tcPr>
            <w:tcW w:w="4111" w:type="dxa"/>
          </w:tcPr>
          <w:p w14:paraId="44593A83" w14:textId="77777777" w:rsidR="00BF393B" w:rsidRDefault="00BF393B" w:rsidP="00BF393B">
            <w:pPr>
              <w:rPr>
                <w:lang w:val="en-US"/>
              </w:rPr>
            </w:pPr>
          </w:p>
        </w:tc>
      </w:tr>
      <w:tr w:rsidR="00BF393B" w14:paraId="7D399555" w14:textId="2E267FB8" w:rsidTr="00F84C46">
        <w:tc>
          <w:tcPr>
            <w:tcW w:w="8472" w:type="dxa"/>
          </w:tcPr>
          <w:p w14:paraId="03ED10CE" w14:textId="6912508F" w:rsidR="00BF393B" w:rsidRPr="00F84C46" w:rsidRDefault="00F84C46" w:rsidP="00F84C46">
            <w:pPr>
              <w:pStyle w:val="ListParagraph"/>
              <w:numPr>
                <w:ilvl w:val="0"/>
                <w:numId w:val="43"/>
              </w:numPr>
              <w:rPr>
                <w:lang w:val="en-US"/>
              </w:rPr>
            </w:pPr>
            <w:r w:rsidRPr="00F84C46">
              <w:rPr>
                <w:rFonts w:asciiTheme="minorHAnsi" w:hAnsiTheme="minorHAnsi" w:cstheme="minorHAnsi"/>
                <w:sz w:val="20"/>
                <w:szCs w:val="20"/>
                <w:lang w:val="en-US"/>
              </w:rPr>
              <w:t xml:space="preserve">No rows are inserted: Command 1 starts a transaction as autocommit is off. Command “Begin” </w:t>
            </w:r>
            <w:r>
              <w:rPr>
                <w:rFonts w:asciiTheme="minorHAnsi" w:hAnsiTheme="minorHAnsi" w:cstheme="minorHAnsi"/>
                <w:sz w:val="20"/>
                <w:szCs w:val="20"/>
                <w:lang w:val="en-US"/>
              </w:rPr>
              <w:t>does not start another transaction as a transaction is already running (</w:t>
            </w:r>
            <w:r w:rsidRPr="00F84C46">
              <w:rPr>
                <w:rFonts w:asciiTheme="minorHAnsi" w:hAnsiTheme="minorHAnsi" w:cstheme="minorHAnsi"/>
                <w:sz w:val="20"/>
                <w:szCs w:val="20"/>
                <w:lang w:val="en-US"/>
              </w:rPr>
              <w:t>warning that a transaction is already running</w:t>
            </w:r>
            <w:r>
              <w:rPr>
                <w:rFonts w:asciiTheme="minorHAnsi" w:hAnsiTheme="minorHAnsi" w:cstheme="minorHAnsi"/>
                <w:sz w:val="20"/>
                <w:szCs w:val="20"/>
                <w:lang w:val="en-US"/>
              </w:rPr>
              <w:t>)</w:t>
            </w:r>
            <w:r w:rsidRPr="00F84C46">
              <w:rPr>
                <w:rFonts w:asciiTheme="minorHAnsi" w:hAnsiTheme="minorHAnsi" w:cstheme="minorHAnsi"/>
                <w:sz w:val="20"/>
                <w:szCs w:val="20"/>
                <w:lang w:val="en-US"/>
              </w:rPr>
              <w:t xml:space="preserve"> Whole transaction is rolls back because of duplicate key error.</w:t>
            </w:r>
            <w:r w:rsidRPr="00F84C46">
              <w:rPr>
                <w:rFonts w:asciiTheme="minorHAnsi" w:hAnsiTheme="minorHAnsi" w:cstheme="minorHAnsi"/>
                <w:sz w:val="20"/>
                <w:szCs w:val="20"/>
                <w:lang w:val="en-US"/>
              </w:rPr>
              <w:br/>
              <w:t>1p – correct answer</w:t>
            </w:r>
            <w:r w:rsidR="00DE2A9B">
              <w:rPr>
                <w:rFonts w:asciiTheme="minorHAnsi" w:hAnsiTheme="minorHAnsi" w:cstheme="minorHAnsi"/>
                <w:sz w:val="20"/>
                <w:szCs w:val="20"/>
                <w:lang w:val="en-US"/>
              </w:rPr>
              <w:t xml:space="preserve">, </w:t>
            </w:r>
            <w:r w:rsidRPr="00F84C46">
              <w:rPr>
                <w:rFonts w:asciiTheme="minorHAnsi" w:hAnsiTheme="minorHAnsi" w:cstheme="minorHAnsi"/>
                <w:sz w:val="20"/>
                <w:szCs w:val="20"/>
                <w:lang w:val="en-US"/>
              </w:rPr>
              <w:t>1p – correct explanation</w:t>
            </w:r>
          </w:p>
        </w:tc>
        <w:tc>
          <w:tcPr>
            <w:tcW w:w="1275" w:type="dxa"/>
          </w:tcPr>
          <w:p w14:paraId="38AA6D8D" w14:textId="54B28C6C" w:rsidR="00BF393B" w:rsidRDefault="00F84C46" w:rsidP="00BF393B">
            <w:pPr>
              <w:rPr>
                <w:lang w:val="en-US"/>
              </w:rPr>
            </w:pPr>
            <w:r>
              <w:rPr>
                <w:lang w:val="en-US"/>
              </w:rPr>
              <w:t>2</w:t>
            </w:r>
          </w:p>
        </w:tc>
        <w:tc>
          <w:tcPr>
            <w:tcW w:w="1134" w:type="dxa"/>
          </w:tcPr>
          <w:p w14:paraId="378679DB" w14:textId="77777777" w:rsidR="00BF393B" w:rsidRDefault="00BF393B" w:rsidP="00BF393B">
            <w:pPr>
              <w:rPr>
                <w:lang w:val="en-US"/>
              </w:rPr>
            </w:pPr>
          </w:p>
        </w:tc>
        <w:tc>
          <w:tcPr>
            <w:tcW w:w="4111" w:type="dxa"/>
          </w:tcPr>
          <w:p w14:paraId="15FE7E4D" w14:textId="77777777" w:rsidR="00BF393B" w:rsidRDefault="00BF393B" w:rsidP="00BF393B">
            <w:pPr>
              <w:rPr>
                <w:lang w:val="en-US"/>
              </w:rPr>
            </w:pPr>
          </w:p>
        </w:tc>
      </w:tr>
      <w:tr w:rsidR="00BF393B" w14:paraId="7711A990" w14:textId="0E74419B" w:rsidTr="00F84C46">
        <w:tc>
          <w:tcPr>
            <w:tcW w:w="8472" w:type="dxa"/>
          </w:tcPr>
          <w:p w14:paraId="564FC958" w14:textId="3C54849D" w:rsidR="00BF393B" w:rsidRDefault="00BF393B" w:rsidP="00BF393B">
            <w:pPr>
              <w:rPr>
                <w:lang w:val="en-US"/>
              </w:rPr>
            </w:pPr>
            <w:r>
              <w:rPr>
                <w:lang w:val="en-US"/>
              </w:rPr>
              <w:t>Total</w:t>
            </w:r>
          </w:p>
        </w:tc>
        <w:tc>
          <w:tcPr>
            <w:tcW w:w="1275" w:type="dxa"/>
          </w:tcPr>
          <w:p w14:paraId="4DEC2343" w14:textId="60C1FEC6" w:rsidR="00BF393B" w:rsidRDefault="00BF393B" w:rsidP="00BF393B">
            <w:pPr>
              <w:rPr>
                <w:lang w:val="en-US"/>
              </w:rPr>
            </w:pPr>
            <w:r w:rsidRPr="00D17142">
              <w:rPr>
                <w:b/>
                <w:bCs/>
                <w:lang w:val="en-US"/>
              </w:rPr>
              <w:t>5</w:t>
            </w:r>
          </w:p>
        </w:tc>
        <w:tc>
          <w:tcPr>
            <w:tcW w:w="1134" w:type="dxa"/>
          </w:tcPr>
          <w:p w14:paraId="5F96799E" w14:textId="77777777" w:rsidR="00BF393B" w:rsidRDefault="00BF393B" w:rsidP="00BF393B">
            <w:pPr>
              <w:rPr>
                <w:lang w:val="en-US"/>
              </w:rPr>
            </w:pPr>
          </w:p>
        </w:tc>
        <w:tc>
          <w:tcPr>
            <w:tcW w:w="4111" w:type="dxa"/>
          </w:tcPr>
          <w:p w14:paraId="1D058864" w14:textId="77777777" w:rsidR="00BF393B" w:rsidRDefault="00BF393B" w:rsidP="00BF393B">
            <w:pPr>
              <w:rPr>
                <w:lang w:val="en-US"/>
              </w:rPr>
            </w:pPr>
          </w:p>
        </w:tc>
      </w:tr>
    </w:tbl>
    <w:p w14:paraId="1E38BF93" w14:textId="03438645" w:rsidR="00732F47" w:rsidRDefault="00732F47" w:rsidP="00767EB4">
      <w:pPr>
        <w:rPr>
          <w:rFonts w:asciiTheme="minorHAnsi" w:eastAsia="Times New Roman" w:hAnsiTheme="minorHAnsi" w:cs="Arial"/>
          <w:lang w:val="en-US" w:eastAsia="de-DE"/>
        </w:rPr>
      </w:pPr>
    </w:p>
    <w:p w14:paraId="4921D896" w14:textId="28825D06" w:rsidR="00762642" w:rsidRPr="001D39BC" w:rsidRDefault="00D13DB9" w:rsidP="003525C1">
      <w:pPr>
        <w:rPr>
          <w:lang w:val="en-US"/>
        </w:rPr>
      </w:pPr>
      <w:r w:rsidRPr="00246792">
        <w:rPr>
          <w:b/>
          <w:lang w:val="en-US"/>
        </w:rPr>
        <w:t>Task</w:t>
      </w:r>
      <w:r w:rsidR="00345C03" w:rsidRPr="00246792">
        <w:rPr>
          <w:b/>
          <w:lang w:val="en-US"/>
        </w:rPr>
        <w:t xml:space="preserve"> 2</w:t>
      </w:r>
      <w:r w:rsidR="003525C1" w:rsidRPr="00246792">
        <w:rPr>
          <w:lang w:val="en-US"/>
        </w:rPr>
        <w:t xml:space="preserve">: </w:t>
      </w:r>
      <w:r w:rsidR="00DE2A9B">
        <w:rPr>
          <w:lang w:val="en-US"/>
        </w:rPr>
        <w:t>Transactions</w:t>
      </w:r>
    </w:p>
    <w:tbl>
      <w:tblPr>
        <w:tblStyle w:val="TableGrid"/>
        <w:tblW w:w="15276" w:type="dxa"/>
        <w:tblLook w:val="04A0" w:firstRow="1" w:lastRow="0" w:firstColumn="1" w:lastColumn="0" w:noHBand="0" w:noVBand="1"/>
      </w:tblPr>
      <w:tblGrid>
        <w:gridCol w:w="8330"/>
        <w:gridCol w:w="1276"/>
        <w:gridCol w:w="1134"/>
        <w:gridCol w:w="4536"/>
      </w:tblGrid>
      <w:tr w:rsidR="00BF393B" w:rsidRPr="00D17142" w14:paraId="4955E41D" w14:textId="787FCD02" w:rsidTr="00BF393B">
        <w:tc>
          <w:tcPr>
            <w:tcW w:w="8330" w:type="dxa"/>
          </w:tcPr>
          <w:p w14:paraId="7B16D7B3" w14:textId="445FC675" w:rsidR="00BF393B" w:rsidRPr="00D17142" w:rsidRDefault="00BF393B" w:rsidP="0055327A">
            <w:pPr>
              <w:rPr>
                <w:lang w:val="en-US"/>
              </w:rPr>
            </w:pPr>
            <w:r w:rsidRPr="00D17142">
              <w:rPr>
                <w:noProof/>
                <w:lang w:val="en-US"/>
              </w:rPr>
              <w:br w:type="page"/>
            </w:r>
            <w:r w:rsidR="00DE2A9B">
              <w:rPr>
                <w:noProof/>
                <w:lang w:val="en-US"/>
              </w:rPr>
              <w:t xml:space="preserve">2.1 </w:t>
            </w:r>
            <w:r w:rsidRPr="00D17142">
              <w:rPr>
                <w:lang w:val="en-US"/>
              </w:rPr>
              <w:t>Expected Result</w:t>
            </w:r>
          </w:p>
        </w:tc>
        <w:tc>
          <w:tcPr>
            <w:tcW w:w="1276" w:type="dxa"/>
          </w:tcPr>
          <w:p w14:paraId="365DD8E0" w14:textId="2799BB98" w:rsidR="00BF393B" w:rsidRPr="00D17142" w:rsidRDefault="00BF393B" w:rsidP="0055327A">
            <w:pPr>
              <w:rPr>
                <w:lang w:val="en-US"/>
              </w:rPr>
            </w:pPr>
            <w:r>
              <w:rPr>
                <w:lang w:val="en-US"/>
              </w:rPr>
              <w:t xml:space="preserve">Possible </w:t>
            </w:r>
            <w:r w:rsidRPr="00D17142">
              <w:rPr>
                <w:lang w:val="en-US"/>
              </w:rPr>
              <w:t>Points</w:t>
            </w:r>
          </w:p>
        </w:tc>
        <w:tc>
          <w:tcPr>
            <w:tcW w:w="1134" w:type="dxa"/>
          </w:tcPr>
          <w:p w14:paraId="3B138BCA" w14:textId="3CF7D298" w:rsidR="00BF393B" w:rsidRDefault="00BF393B" w:rsidP="0055327A">
            <w:pPr>
              <w:rPr>
                <w:lang w:val="en-US"/>
              </w:rPr>
            </w:pPr>
            <w:r>
              <w:rPr>
                <w:lang w:val="en-US"/>
              </w:rPr>
              <w:t>Your Points</w:t>
            </w:r>
          </w:p>
        </w:tc>
        <w:tc>
          <w:tcPr>
            <w:tcW w:w="4536" w:type="dxa"/>
          </w:tcPr>
          <w:p w14:paraId="59E8AE67" w14:textId="5CEE549C" w:rsidR="00BF393B" w:rsidRDefault="00BF393B" w:rsidP="0055327A">
            <w:pPr>
              <w:rPr>
                <w:lang w:val="en-US"/>
              </w:rPr>
            </w:pPr>
            <w:r>
              <w:rPr>
                <w:lang w:val="en-US"/>
              </w:rPr>
              <w:t>Remarks</w:t>
            </w:r>
          </w:p>
        </w:tc>
      </w:tr>
      <w:tr w:rsidR="00BF393B" w:rsidRPr="00D17142" w14:paraId="6046662E" w14:textId="4E77839A" w:rsidTr="00BF393B">
        <w:tc>
          <w:tcPr>
            <w:tcW w:w="8330" w:type="dxa"/>
          </w:tcPr>
          <w:p w14:paraId="7F1D0519" w14:textId="3903AC1B" w:rsidR="00BF393B" w:rsidRPr="00D17142" w:rsidRDefault="00DE2A9B" w:rsidP="00DE2A9B">
            <w:pPr>
              <w:rPr>
                <w:lang w:val="en-US"/>
              </w:rPr>
            </w:pPr>
            <w:r w:rsidRPr="00DE2A9B">
              <w:rPr>
                <w:sz w:val="20"/>
                <w:szCs w:val="20"/>
                <w:lang w:val="en-US"/>
              </w:rPr>
              <w:t>T2 read(A)  T2  write(A)   T1: read(B)   T2 read(C)    T3 read(B)   T3 read(C)   T2 write(C)   T3 write(B)</w:t>
            </w:r>
            <w:r>
              <w:rPr>
                <w:sz w:val="20"/>
                <w:szCs w:val="20"/>
                <w:lang w:val="en-US"/>
              </w:rPr>
              <w:br/>
            </w:r>
            <w:r w:rsidRPr="00DE2A9B">
              <w:rPr>
                <w:sz w:val="20"/>
                <w:szCs w:val="20"/>
                <w:highlight w:val="yellow"/>
                <w:lang w:val="en-US"/>
              </w:rPr>
              <w:t>T1: read(B)</w:t>
            </w:r>
            <w:r w:rsidRPr="00DE2A9B">
              <w:rPr>
                <w:sz w:val="20"/>
                <w:szCs w:val="20"/>
                <w:lang w:val="en-US"/>
              </w:rPr>
              <w:t xml:space="preserve"> </w:t>
            </w:r>
            <w:r w:rsidRPr="00DE2A9B">
              <w:rPr>
                <w:sz w:val="20"/>
                <w:szCs w:val="20"/>
                <w:highlight w:val="green"/>
                <w:lang w:val="en-US"/>
              </w:rPr>
              <w:t>T2 read(A)  T2  write(A)</w:t>
            </w:r>
            <w:r w:rsidRPr="00DE2A9B">
              <w:rPr>
                <w:sz w:val="20"/>
                <w:szCs w:val="20"/>
                <w:lang w:val="en-US"/>
              </w:rPr>
              <w:t xml:space="preserve">   T2 read(C)    T3 read(B)   T3 read(C)   T2 write(C)   T3 write(B)</w:t>
            </w:r>
            <w:r>
              <w:rPr>
                <w:sz w:val="20"/>
                <w:szCs w:val="20"/>
                <w:lang w:val="en-US"/>
              </w:rPr>
              <w:br/>
            </w:r>
            <w:r w:rsidRPr="00DE2A9B">
              <w:rPr>
                <w:sz w:val="20"/>
                <w:szCs w:val="20"/>
                <w:lang w:val="en-US"/>
              </w:rPr>
              <w:t xml:space="preserve">T1: read(B) </w:t>
            </w:r>
            <w:r w:rsidRPr="00DE2A9B">
              <w:rPr>
                <w:sz w:val="20"/>
                <w:szCs w:val="20"/>
                <w:highlight w:val="yellow"/>
                <w:lang w:val="en-US"/>
              </w:rPr>
              <w:t>T3 read(B) T3 read(C)</w:t>
            </w:r>
            <w:r w:rsidRPr="00DE2A9B">
              <w:rPr>
                <w:sz w:val="20"/>
                <w:szCs w:val="20"/>
                <w:lang w:val="en-US"/>
              </w:rPr>
              <w:t xml:space="preserve">    T2 read(A)  T2  write(A)   T2 read(C)     T2 write(C)   T3 write(B)</w:t>
            </w:r>
            <w:r>
              <w:rPr>
                <w:sz w:val="20"/>
                <w:szCs w:val="20"/>
                <w:lang w:val="en-US"/>
              </w:rPr>
              <w:br/>
            </w:r>
            <w:r w:rsidRPr="00DE2A9B">
              <w:rPr>
                <w:sz w:val="20"/>
                <w:szCs w:val="20"/>
                <w:lang w:val="en-US"/>
              </w:rPr>
              <w:t xml:space="preserve">T1: read(B) c </w:t>
            </w:r>
            <w:r w:rsidRPr="00DE2A9B">
              <w:rPr>
                <w:sz w:val="20"/>
                <w:szCs w:val="20"/>
                <w:highlight w:val="yellow"/>
                <w:lang w:val="en-US"/>
              </w:rPr>
              <w:t>T3 read(B) T3 read(C)  T3 write(B)</w:t>
            </w:r>
            <w:r w:rsidRPr="00DE2A9B">
              <w:rPr>
                <w:sz w:val="20"/>
                <w:szCs w:val="20"/>
                <w:lang w:val="en-US"/>
              </w:rPr>
              <w:t xml:space="preserve">  c T2 read(A) T2  write(A)   T2 read(C)     T2 write(C) </w:t>
            </w:r>
          </w:p>
        </w:tc>
        <w:tc>
          <w:tcPr>
            <w:tcW w:w="1276" w:type="dxa"/>
          </w:tcPr>
          <w:p w14:paraId="175984C0" w14:textId="0ADD4D72" w:rsidR="00BF393B" w:rsidRPr="00D17142" w:rsidRDefault="00DE2A9B" w:rsidP="0055327A">
            <w:pPr>
              <w:rPr>
                <w:lang w:val="en-US"/>
              </w:rPr>
            </w:pPr>
            <w:r>
              <w:rPr>
                <w:lang w:val="en-US"/>
              </w:rPr>
              <w:t>3</w:t>
            </w:r>
          </w:p>
        </w:tc>
        <w:tc>
          <w:tcPr>
            <w:tcW w:w="1134" w:type="dxa"/>
          </w:tcPr>
          <w:p w14:paraId="67282D2B" w14:textId="77777777" w:rsidR="00BF393B" w:rsidRPr="00D17142" w:rsidRDefault="00BF393B" w:rsidP="0055327A">
            <w:pPr>
              <w:rPr>
                <w:lang w:val="en-US"/>
              </w:rPr>
            </w:pPr>
          </w:p>
        </w:tc>
        <w:tc>
          <w:tcPr>
            <w:tcW w:w="4536" w:type="dxa"/>
          </w:tcPr>
          <w:p w14:paraId="5A009125" w14:textId="77777777" w:rsidR="00BF393B" w:rsidRPr="00D17142" w:rsidRDefault="00BF393B" w:rsidP="0055327A">
            <w:pPr>
              <w:rPr>
                <w:lang w:val="en-US"/>
              </w:rPr>
            </w:pPr>
          </w:p>
        </w:tc>
      </w:tr>
    </w:tbl>
    <w:p w14:paraId="13E26ABC" w14:textId="502F00A4" w:rsidR="00DE2A9B" w:rsidRDefault="00DE2A9B" w:rsidP="003525C1">
      <w:pPr>
        <w:rPr>
          <w:lang w:val="en-US"/>
        </w:rPr>
      </w:pPr>
      <w:r>
        <w:rPr>
          <w:lang w:val="en-US"/>
        </w:rPr>
        <w:t>2.2 Strict 2pl</w:t>
      </w:r>
    </w:p>
    <w:tbl>
      <w:tblPr>
        <w:tblW w:w="1357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1611"/>
        <w:gridCol w:w="1611"/>
        <w:gridCol w:w="3831"/>
        <w:gridCol w:w="1276"/>
        <w:gridCol w:w="1134"/>
        <w:gridCol w:w="2412"/>
      </w:tblGrid>
      <w:tr w:rsidR="00DE2A9B" w:rsidRPr="00A12FE2" w14:paraId="70B27B3E" w14:textId="65979C78" w:rsidTr="00DE2A9B">
        <w:tc>
          <w:tcPr>
            <w:tcW w:w="1703" w:type="dxa"/>
            <w:vAlign w:val="center"/>
            <w:hideMark/>
          </w:tcPr>
          <w:p w14:paraId="710DA977" w14:textId="5986C7E6" w:rsidR="00DE2A9B" w:rsidRPr="00A12FE2" w:rsidRDefault="00DE2A9B" w:rsidP="00584640">
            <w:pPr>
              <w:spacing w:after="0" w:line="240" w:lineRule="auto"/>
              <w:rPr>
                <w:rFonts w:ascii="Times New Roman" w:eastAsia="Times New Roman" w:hAnsi="Times New Roman"/>
              </w:rPr>
            </w:pPr>
            <w:r w:rsidRPr="00A12FE2">
              <w:rPr>
                <w:rFonts w:ascii="Bold" w:eastAsia="Times New Roman" w:hAnsi="Bold"/>
                <w:b/>
                <w:bCs/>
                <w:color w:val="000000"/>
              </w:rPr>
              <w:lastRenderedPageBreak/>
              <w:t>T</w:t>
            </w:r>
            <w:r w:rsidRPr="00A12FE2">
              <w:rPr>
                <w:rFonts w:ascii="Bold" w:eastAsia="Times New Roman" w:hAnsi="Bold"/>
                <w:b/>
                <w:bCs/>
                <w:color w:val="000000"/>
                <w:sz w:val="20"/>
                <w:szCs w:val="20"/>
              </w:rPr>
              <w:t xml:space="preserve">1 </w:t>
            </w:r>
          </w:p>
        </w:tc>
        <w:tc>
          <w:tcPr>
            <w:tcW w:w="1611" w:type="dxa"/>
            <w:vAlign w:val="center"/>
            <w:hideMark/>
          </w:tcPr>
          <w:p w14:paraId="342B205C" w14:textId="22AF9CB2" w:rsidR="00DE2A9B" w:rsidRPr="00A12FE2" w:rsidRDefault="00DE2A9B" w:rsidP="00584640">
            <w:pPr>
              <w:spacing w:after="0" w:line="240" w:lineRule="auto"/>
              <w:rPr>
                <w:rFonts w:ascii="Times New Roman" w:eastAsia="Times New Roman" w:hAnsi="Times New Roman"/>
              </w:rPr>
            </w:pPr>
            <w:r w:rsidRPr="00A12FE2">
              <w:rPr>
                <w:rFonts w:ascii="Bold" w:eastAsia="Times New Roman" w:hAnsi="Bold"/>
                <w:b/>
                <w:bCs/>
                <w:color w:val="000000"/>
              </w:rPr>
              <w:t>T</w:t>
            </w:r>
            <w:r w:rsidRPr="00A12FE2">
              <w:rPr>
                <w:rFonts w:ascii="Bold" w:eastAsia="Times New Roman" w:hAnsi="Bold"/>
                <w:b/>
                <w:bCs/>
                <w:color w:val="000000"/>
                <w:sz w:val="20"/>
                <w:szCs w:val="20"/>
              </w:rPr>
              <w:t xml:space="preserve">2 </w:t>
            </w:r>
          </w:p>
        </w:tc>
        <w:tc>
          <w:tcPr>
            <w:tcW w:w="1611" w:type="dxa"/>
            <w:vAlign w:val="center"/>
            <w:hideMark/>
          </w:tcPr>
          <w:p w14:paraId="75853313" w14:textId="461B1FD9" w:rsidR="00DE2A9B" w:rsidRPr="00A12FE2" w:rsidRDefault="00DE2A9B" w:rsidP="00584640">
            <w:pPr>
              <w:spacing w:after="0" w:line="240" w:lineRule="auto"/>
              <w:rPr>
                <w:rFonts w:ascii="Times New Roman" w:eastAsia="Times New Roman" w:hAnsi="Times New Roman"/>
              </w:rPr>
            </w:pPr>
            <w:r w:rsidRPr="00A12FE2">
              <w:rPr>
                <w:rFonts w:ascii="Bold" w:eastAsia="Times New Roman" w:hAnsi="Bold"/>
                <w:b/>
                <w:bCs/>
                <w:color w:val="000000"/>
              </w:rPr>
              <w:t>T</w:t>
            </w:r>
            <w:r w:rsidRPr="00A12FE2">
              <w:rPr>
                <w:rFonts w:ascii="Bold" w:eastAsia="Times New Roman" w:hAnsi="Bold"/>
                <w:b/>
                <w:bCs/>
                <w:color w:val="000000"/>
                <w:sz w:val="20"/>
                <w:szCs w:val="20"/>
              </w:rPr>
              <w:t>3</w:t>
            </w:r>
          </w:p>
        </w:tc>
        <w:tc>
          <w:tcPr>
            <w:tcW w:w="3831" w:type="dxa"/>
          </w:tcPr>
          <w:p w14:paraId="12054EF3" w14:textId="77777777" w:rsidR="00DE2A9B" w:rsidRPr="00A12FE2" w:rsidRDefault="00DE2A9B" w:rsidP="00584640">
            <w:pPr>
              <w:spacing w:after="0" w:line="240" w:lineRule="auto"/>
              <w:rPr>
                <w:rFonts w:ascii="Bold" w:eastAsia="Times New Roman" w:hAnsi="Bold"/>
                <w:b/>
                <w:bCs/>
                <w:color w:val="000000"/>
              </w:rPr>
            </w:pPr>
            <w:r>
              <w:rPr>
                <w:rFonts w:ascii="Bold" w:eastAsia="Times New Roman" w:hAnsi="Bold"/>
                <w:b/>
                <w:bCs/>
                <w:color w:val="000000"/>
              </w:rPr>
              <w:t>Strict 2pL</w:t>
            </w:r>
          </w:p>
        </w:tc>
        <w:tc>
          <w:tcPr>
            <w:tcW w:w="1276" w:type="dxa"/>
          </w:tcPr>
          <w:p w14:paraId="105F523D" w14:textId="027C7B17" w:rsidR="00DE2A9B" w:rsidRDefault="00DE2A9B" w:rsidP="00584640">
            <w:pPr>
              <w:spacing w:after="0" w:line="240" w:lineRule="auto"/>
              <w:rPr>
                <w:rFonts w:ascii="Bold" w:eastAsia="Times New Roman" w:hAnsi="Bold"/>
                <w:b/>
                <w:bCs/>
                <w:color w:val="000000"/>
              </w:rPr>
            </w:pPr>
            <w:r>
              <w:rPr>
                <w:rFonts w:ascii="Bold" w:eastAsia="Times New Roman" w:hAnsi="Bold"/>
                <w:b/>
                <w:bCs/>
                <w:color w:val="000000"/>
              </w:rPr>
              <w:t>Possible</w:t>
            </w:r>
            <w:r>
              <w:rPr>
                <w:rFonts w:ascii="Bold" w:eastAsia="Times New Roman" w:hAnsi="Bold"/>
                <w:b/>
                <w:bCs/>
                <w:color w:val="000000"/>
              </w:rPr>
              <w:br/>
              <w:t>points</w:t>
            </w:r>
          </w:p>
        </w:tc>
        <w:tc>
          <w:tcPr>
            <w:tcW w:w="1134" w:type="dxa"/>
          </w:tcPr>
          <w:p w14:paraId="6864C4A2" w14:textId="42A58B44" w:rsidR="00DE2A9B" w:rsidRDefault="00DE2A9B" w:rsidP="00584640">
            <w:pPr>
              <w:spacing w:after="0" w:line="240" w:lineRule="auto"/>
              <w:rPr>
                <w:rFonts w:ascii="Bold" w:eastAsia="Times New Roman" w:hAnsi="Bold"/>
                <w:b/>
                <w:bCs/>
                <w:color w:val="000000"/>
              </w:rPr>
            </w:pPr>
            <w:r>
              <w:rPr>
                <w:rFonts w:ascii="Bold" w:eastAsia="Times New Roman" w:hAnsi="Bold"/>
                <w:b/>
                <w:bCs/>
                <w:color w:val="000000"/>
              </w:rPr>
              <w:t>Your points</w:t>
            </w:r>
          </w:p>
        </w:tc>
        <w:tc>
          <w:tcPr>
            <w:tcW w:w="2412" w:type="dxa"/>
          </w:tcPr>
          <w:p w14:paraId="045A97EA" w14:textId="25FCEC7E" w:rsidR="00DE2A9B" w:rsidRDefault="00DE2A9B" w:rsidP="00584640">
            <w:pPr>
              <w:spacing w:after="0" w:line="240" w:lineRule="auto"/>
              <w:rPr>
                <w:rFonts w:ascii="Bold" w:eastAsia="Times New Roman" w:hAnsi="Bold"/>
                <w:b/>
                <w:bCs/>
                <w:color w:val="000000"/>
              </w:rPr>
            </w:pPr>
            <w:r>
              <w:rPr>
                <w:rFonts w:ascii="Bold" w:eastAsia="Times New Roman" w:hAnsi="Bold"/>
                <w:b/>
                <w:bCs/>
                <w:color w:val="000000"/>
              </w:rPr>
              <w:t>Remark</w:t>
            </w:r>
          </w:p>
        </w:tc>
      </w:tr>
      <w:tr w:rsidR="00DE2A9B" w:rsidRPr="00691029" w14:paraId="3C4B9DBB" w14:textId="2282AA33" w:rsidTr="00DE2A9B">
        <w:tc>
          <w:tcPr>
            <w:tcW w:w="1703" w:type="dxa"/>
            <w:vAlign w:val="center"/>
          </w:tcPr>
          <w:p w14:paraId="0A2EF7DB" w14:textId="77777777" w:rsidR="00DE2A9B" w:rsidRPr="00A12FE2" w:rsidRDefault="00DE2A9B" w:rsidP="00584640">
            <w:pPr>
              <w:spacing w:after="0" w:line="240" w:lineRule="auto"/>
              <w:rPr>
                <w:rFonts w:ascii="Bold" w:eastAsia="Times New Roman" w:hAnsi="Bold"/>
                <w:b/>
                <w:bCs/>
                <w:color w:val="000000"/>
              </w:rPr>
            </w:pPr>
          </w:p>
        </w:tc>
        <w:tc>
          <w:tcPr>
            <w:tcW w:w="1611" w:type="dxa"/>
            <w:vAlign w:val="center"/>
          </w:tcPr>
          <w:p w14:paraId="46E749A0" w14:textId="77777777" w:rsidR="00DE2A9B" w:rsidRPr="00A12FE2" w:rsidRDefault="00DE2A9B" w:rsidP="00584640">
            <w:pPr>
              <w:spacing w:after="0" w:line="240" w:lineRule="auto"/>
              <w:rPr>
                <w:rFonts w:ascii="Bold" w:eastAsia="Times New Roman" w:hAnsi="Bold"/>
                <w:b/>
                <w:bCs/>
                <w:color w:val="000000"/>
              </w:rPr>
            </w:pPr>
            <w:r>
              <w:rPr>
                <w:rFonts w:ascii="TimesNewRoman" w:eastAsia="Times New Roman" w:hAnsi="TimesNewRoman"/>
                <w:color w:val="000000"/>
              </w:rPr>
              <w:t>Read</w:t>
            </w:r>
            <w:r w:rsidRPr="00A12FE2">
              <w:rPr>
                <w:rFonts w:ascii="TimesNewRoman" w:eastAsia="Times New Roman" w:hAnsi="TimesNewRoman"/>
                <w:color w:val="000000"/>
              </w:rPr>
              <w:t xml:space="preserve"> </w:t>
            </w:r>
            <w:r>
              <w:rPr>
                <w:rFonts w:ascii="TimesNewRoman" w:eastAsia="Times New Roman" w:hAnsi="TimesNewRoman"/>
                <w:color w:val="000000"/>
              </w:rPr>
              <w:t>a</w:t>
            </w:r>
          </w:p>
        </w:tc>
        <w:tc>
          <w:tcPr>
            <w:tcW w:w="1611" w:type="dxa"/>
            <w:vAlign w:val="center"/>
          </w:tcPr>
          <w:p w14:paraId="32005A64" w14:textId="77777777" w:rsidR="00DE2A9B" w:rsidRPr="00A12FE2" w:rsidRDefault="00DE2A9B" w:rsidP="00584640">
            <w:pPr>
              <w:spacing w:after="0" w:line="240" w:lineRule="auto"/>
              <w:rPr>
                <w:rFonts w:ascii="Bold" w:eastAsia="Times New Roman" w:hAnsi="Bold"/>
                <w:b/>
                <w:bCs/>
                <w:color w:val="000000"/>
              </w:rPr>
            </w:pPr>
          </w:p>
        </w:tc>
        <w:tc>
          <w:tcPr>
            <w:tcW w:w="3831" w:type="dxa"/>
          </w:tcPr>
          <w:p w14:paraId="52986AF2"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T2 s-lock(a), read(a)</w:t>
            </w:r>
          </w:p>
        </w:tc>
        <w:tc>
          <w:tcPr>
            <w:tcW w:w="1276" w:type="dxa"/>
            <w:vMerge w:val="restart"/>
          </w:tcPr>
          <w:p w14:paraId="1842FD2F" w14:textId="6DA880B2" w:rsidR="00DE2A9B" w:rsidRPr="00F41C37" w:rsidRDefault="008164F9" w:rsidP="00584640">
            <w:pPr>
              <w:spacing w:after="0" w:line="240" w:lineRule="auto"/>
              <w:rPr>
                <w:rFonts w:ascii="Bold" w:eastAsia="Times New Roman" w:hAnsi="Bold"/>
                <w:color w:val="000000"/>
                <w:lang w:val="en-US"/>
              </w:rPr>
            </w:pPr>
            <w:r>
              <w:rPr>
                <w:rFonts w:ascii="Bold" w:eastAsia="Times New Roman" w:hAnsi="Bold"/>
                <w:color w:val="000000"/>
                <w:lang w:val="en-US"/>
              </w:rPr>
              <w:t>3</w:t>
            </w:r>
          </w:p>
        </w:tc>
        <w:tc>
          <w:tcPr>
            <w:tcW w:w="1134" w:type="dxa"/>
            <w:vMerge w:val="restart"/>
          </w:tcPr>
          <w:p w14:paraId="14E1FD32"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val="restart"/>
          </w:tcPr>
          <w:p w14:paraId="09C8373B"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2C158835" w14:textId="60FB7799" w:rsidTr="00DE2A9B">
        <w:tc>
          <w:tcPr>
            <w:tcW w:w="1703" w:type="dxa"/>
            <w:vAlign w:val="center"/>
          </w:tcPr>
          <w:p w14:paraId="3BEEE447"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56B84D5C" w14:textId="77777777" w:rsidR="00DE2A9B" w:rsidRPr="00A12FE2" w:rsidRDefault="00DE2A9B" w:rsidP="00584640">
            <w:pPr>
              <w:spacing w:after="0" w:line="240" w:lineRule="auto"/>
              <w:rPr>
                <w:rFonts w:ascii="Bold" w:eastAsia="Times New Roman" w:hAnsi="Bold"/>
                <w:color w:val="000000"/>
              </w:rPr>
            </w:pPr>
            <w:r w:rsidRPr="00A12FE2">
              <w:rPr>
                <w:rFonts w:ascii="Bold" w:eastAsia="Times New Roman" w:hAnsi="Bold"/>
                <w:color w:val="000000"/>
              </w:rPr>
              <w:t xml:space="preserve">Write </w:t>
            </w:r>
            <w:r>
              <w:rPr>
                <w:rFonts w:ascii="Bold" w:eastAsia="Times New Roman" w:hAnsi="Bold"/>
                <w:color w:val="000000"/>
              </w:rPr>
              <w:t>a</w:t>
            </w:r>
          </w:p>
        </w:tc>
        <w:tc>
          <w:tcPr>
            <w:tcW w:w="1611" w:type="dxa"/>
            <w:vAlign w:val="center"/>
          </w:tcPr>
          <w:p w14:paraId="777CACE4" w14:textId="77777777" w:rsidR="00DE2A9B" w:rsidRPr="00A12FE2" w:rsidRDefault="00DE2A9B" w:rsidP="00584640">
            <w:pPr>
              <w:spacing w:after="0" w:line="240" w:lineRule="auto"/>
              <w:rPr>
                <w:rFonts w:ascii="Bold" w:eastAsia="Times New Roman" w:hAnsi="Bold"/>
                <w:color w:val="000000"/>
              </w:rPr>
            </w:pPr>
          </w:p>
        </w:tc>
        <w:tc>
          <w:tcPr>
            <w:tcW w:w="3831" w:type="dxa"/>
          </w:tcPr>
          <w:p w14:paraId="0501AB4E"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T2 x-lock(a), write(a)</w:t>
            </w:r>
          </w:p>
        </w:tc>
        <w:tc>
          <w:tcPr>
            <w:tcW w:w="1276" w:type="dxa"/>
            <w:vMerge/>
          </w:tcPr>
          <w:p w14:paraId="243F99C2"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7366BB50"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2A280605" w14:textId="77777777" w:rsidR="00DE2A9B" w:rsidRPr="00F41C37" w:rsidRDefault="00DE2A9B" w:rsidP="00584640">
            <w:pPr>
              <w:spacing w:after="0" w:line="240" w:lineRule="auto"/>
              <w:rPr>
                <w:rFonts w:ascii="Bold" w:eastAsia="Times New Roman" w:hAnsi="Bold"/>
                <w:color w:val="000000"/>
                <w:lang w:val="en-US"/>
              </w:rPr>
            </w:pPr>
          </w:p>
        </w:tc>
      </w:tr>
      <w:tr w:rsidR="00DE2A9B" w:rsidRPr="00A12FE2" w14:paraId="49D965A2" w14:textId="5C7BB4B2" w:rsidTr="00DE2A9B">
        <w:tc>
          <w:tcPr>
            <w:tcW w:w="1703" w:type="dxa"/>
            <w:vAlign w:val="center"/>
          </w:tcPr>
          <w:p w14:paraId="51172DEC"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Read b</w:t>
            </w:r>
          </w:p>
        </w:tc>
        <w:tc>
          <w:tcPr>
            <w:tcW w:w="1611" w:type="dxa"/>
            <w:vAlign w:val="center"/>
          </w:tcPr>
          <w:p w14:paraId="01499A51" w14:textId="77777777" w:rsidR="00DE2A9B" w:rsidRPr="00A12FE2" w:rsidRDefault="00DE2A9B" w:rsidP="00584640">
            <w:pPr>
              <w:spacing w:after="0" w:line="240" w:lineRule="auto"/>
              <w:rPr>
                <w:rFonts w:ascii="Bold" w:eastAsia="Times New Roman" w:hAnsi="Bold"/>
                <w:color w:val="000000"/>
              </w:rPr>
            </w:pPr>
          </w:p>
        </w:tc>
        <w:tc>
          <w:tcPr>
            <w:tcW w:w="1611" w:type="dxa"/>
            <w:vAlign w:val="center"/>
          </w:tcPr>
          <w:p w14:paraId="7FB1D842" w14:textId="77777777" w:rsidR="00DE2A9B" w:rsidRPr="00A12FE2" w:rsidRDefault="00DE2A9B" w:rsidP="00584640">
            <w:pPr>
              <w:spacing w:after="0" w:line="240" w:lineRule="auto"/>
              <w:rPr>
                <w:rFonts w:ascii="Bold" w:eastAsia="Times New Roman" w:hAnsi="Bold"/>
                <w:color w:val="000000"/>
              </w:rPr>
            </w:pPr>
          </w:p>
        </w:tc>
        <w:tc>
          <w:tcPr>
            <w:tcW w:w="3831" w:type="dxa"/>
          </w:tcPr>
          <w:p w14:paraId="64C25D14"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T1 s-lock(b), read b</w:t>
            </w:r>
          </w:p>
          <w:p w14:paraId="0F79AC73" w14:textId="77777777" w:rsidR="00DE2A9B" w:rsidRPr="00BB324D" w:rsidRDefault="00DE2A9B" w:rsidP="00584640">
            <w:pPr>
              <w:spacing w:after="0" w:line="240" w:lineRule="auto"/>
              <w:rPr>
                <w:rFonts w:ascii="Bold" w:eastAsia="Times New Roman" w:hAnsi="Bold"/>
                <w:color w:val="000000"/>
              </w:rPr>
            </w:pPr>
            <w:r>
              <w:rPr>
                <w:rFonts w:ascii="Bold" w:eastAsia="Times New Roman" w:hAnsi="Bold"/>
                <w:color w:val="000000"/>
              </w:rPr>
              <w:t>Commit and unlock b</w:t>
            </w:r>
          </w:p>
        </w:tc>
        <w:tc>
          <w:tcPr>
            <w:tcW w:w="1276" w:type="dxa"/>
            <w:vMerge/>
          </w:tcPr>
          <w:p w14:paraId="40AAAFD8"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20348CAE"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10D00A6D"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17A06233" w14:textId="182CB172" w:rsidTr="00DE2A9B">
        <w:tc>
          <w:tcPr>
            <w:tcW w:w="1703" w:type="dxa"/>
            <w:vAlign w:val="center"/>
          </w:tcPr>
          <w:p w14:paraId="341CD7FC" w14:textId="77777777" w:rsidR="00DE2A9B" w:rsidRPr="00A12FE2" w:rsidRDefault="00DE2A9B" w:rsidP="00584640">
            <w:pPr>
              <w:spacing w:after="0" w:line="240" w:lineRule="auto"/>
              <w:rPr>
                <w:rFonts w:ascii="Bold" w:eastAsia="Times New Roman" w:hAnsi="Bold"/>
                <w:color w:val="000000"/>
              </w:rPr>
            </w:pPr>
          </w:p>
        </w:tc>
        <w:tc>
          <w:tcPr>
            <w:tcW w:w="1611" w:type="dxa"/>
            <w:vAlign w:val="center"/>
          </w:tcPr>
          <w:p w14:paraId="5196BA1C"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Read c</w:t>
            </w:r>
          </w:p>
        </w:tc>
        <w:tc>
          <w:tcPr>
            <w:tcW w:w="1611" w:type="dxa"/>
            <w:vAlign w:val="center"/>
          </w:tcPr>
          <w:p w14:paraId="1E6E9CAA" w14:textId="77777777" w:rsidR="00DE2A9B" w:rsidRPr="00A12FE2" w:rsidRDefault="00DE2A9B" w:rsidP="00584640">
            <w:pPr>
              <w:spacing w:after="0" w:line="240" w:lineRule="auto"/>
              <w:rPr>
                <w:rFonts w:ascii="Bold" w:eastAsia="Times New Roman" w:hAnsi="Bold"/>
                <w:color w:val="000000"/>
              </w:rPr>
            </w:pPr>
          </w:p>
        </w:tc>
        <w:tc>
          <w:tcPr>
            <w:tcW w:w="3831" w:type="dxa"/>
          </w:tcPr>
          <w:p w14:paraId="147CED18"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T2 s-lock c, read c</w:t>
            </w:r>
          </w:p>
        </w:tc>
        <w:tc>
          <w:tcPr>
            <w:tcW w:w="1276" w:type="dxa"/>
            <w:vMerge/>
          </w:tcPr>
          <w:p w14:paraId="094BFB8D"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422AEC84"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05A01E96"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1F7251EE" w14:textId="6AC20E7F" w:rsidTr="00DE2A9B">
        <w:tc>
          <w:tcPr>
            <w:tcW w:w="1703" w:type="dxa"/>
            <w:vAlign w:val="center"/>
          </w:tcPr>
          <w:p w14:paraId="7EE40601"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0CC75F82"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57A7BD8A"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Read b</w:t>
            </w:r>
          </w:p>
        </w:tc>
        <w:tc>
          <w:tcPr>
            <w:tcW w:w="3831" w:type="dxa"/>
          </w:tcPr>
          <w:p w14:paraId="591F43A1"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T3 s-lock b, read b</w:t>
            </w:r>
          </w:p>
        </w:tc>
        <w:tc>
          <w:tcPr>
            <w:tcW w:w="1276" w:type="dxa"/>
            <w:vMerge/>
          </w:tcPr>
          <w:p w14:paraId="2470CC41"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045CB79F"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31B30C35"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3A7B70EA" w14:textId="3CE82093" w:rsidTr="00DE2A9B">
        <w:tc>
          <w:tcPr>
            <w:tcW w:w="1703" w:type="dxa"/>
            <w:vAlign w:val="center"/>
          </w:tcPr>
          <w:p w14:paraId="7FBDD426"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3080BAF4"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5590F3F0"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Read c</w:t>
            </w:r>
          </w:p>
        </w:tc>
        <w:tc>
          <w:tcPr>
            <w:tcW w:w="3831" w:type="dxa"/>
          </w:tcPr>
          <w:p w14:paraId="34EB1B19"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T3 s-lock c, read c</w:t>
            </w:r>
          </w:p>
        </w:tc>
        <w:tc>
          <w:tcPr>
            <w:tcW w:w="1276" w:type="dxa"/>
            <w:vMerge/>
          </w:tcPr>
          <w:p w14:paraId="62680C24"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4DE0FD99"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303680A5"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2043D744" w14:textId="35F1FA3B" w:rsidTr="00DE2A9B">
        <w:tc>
          <w:tcPr>
            <w:tcW w:w="1703" w:type="dxa"/>
            <w:vAlign w:val="center"/>
          </w:tcPr>
          <w:p w14:paraId="2CA78AE3"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3288040D"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Write c</w:t>
            </w:r>
          </w:p>
        </w:tc>
        <w:tc>
          <w:tcPr>
            <w:tcW w:w="1611" w:type="dxa"/>
            <w:vAlign w:val="center"/>
          </w:tcPr>
          <w:p w14:paraId="27103B8B" w14:textId="77777777" w:rsidR="00DE2A9B" w:rsidRPr="00A12FE2" w:rsidRDefault="00DE2A9B" w:rsidP="00584640">
            <w:pPr>
              <w:spacing w:after="0" w:line="240" w:lineRule="auto"/>
              <w:rPr>
                <w:rFonts w:ascii="Bold" w:eastAsia="Times New Roman" w:hAnsi="Bold"/>
                <w:color w:val="000000"/>
              </w:rPr>
            </w:pPr>
          </w:p>
        </w:tc>
        <w:tc>
          <w:tcPr>
            <w:tcW w:w="3831" w:type="dxa"/>
          </w:tcPr>
          <w:p w14:paraId="34C90EA6"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Wait for x-lock on c</w:t>
            </w:r>
            <w:r>
              <w:rPr>
                <w:rFonts w:ascii="Bold" w:eastAsia="Times New Roman" w:hAnsi="Bold"/>
                <w:color w:val="000000"/>
                <w:lang w:val="en-US"/>
              </w:rPr>
              <w:t>, cannot write as T3 holds s lock</w:t>
            </w:r>
          </w:p>
        </w:tc>
        <w:tc>
          <w:tcPr>
            <w:tcW w:w="1276" w:type="dxa"/>
            <w:vMerge/>
          </w:tcPr>
          <w:p w14:paraId="30C561B2"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492FFB41"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1F197D6E"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37827A46" w14:textId="2FEDB031" w:rsidTr="00DE2A9B">
        <w:tc>
          <w:tcPr>
            <w:tcW w:w="1703" w:type="dxa"/>
            <w:vAlign w:val="center"/>
          </w:tcPr>
          <w:p w14:paraId="65A600D3"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2C7A968A"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75EDF795"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Write b</w:t>
            </w:r>
          </w:p>
        </w:tc>
        <w:tc>
          <w:tcPr>
            <w:tcW w:w="3831" w:type="dxa"/>
          </w:tcPr>
          <w:p w14:paraId="45400BF6"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Upgrade s-lock b to x-lock b – possible because T1 unlocked b,</w:t>
            </w:r>
            <w:r>
              <w:rPr>
                <w:rFonts w:ascii="Bold" w:eastAsia="Times New Roman" w:hAnsi="Bold"/>
                <w:color w:val="000000"/>
                <w:lang w:val="en-US"/>
              </w:rPr>
              <w:t xml:space="preserve"> </w:t>
            </w:r>
            <w:r w:rsidRPr="00F41C37">
              <w:rPr>
                <w:rFonts w:ascii="Bold" w:eastAsia="Times New Roman" w:hAnsi="Bold"/>
                <w:color w:val="000000"/>
                <w:lang w:val="en-US"/>
              </w:rPr>
              <w:t>Write b</w:t>
            </w:r>
          </w:p>
          <w:p w14:paraId="4517A785"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Commit and unlock b and c</w:t>
            </w:r>
          </w:p>
        </w:tc>
        <w:tc>
          <w:tcPr>
            <w:tcW w:w="1276" w:type="dxa"/>
            <w:vMerge/>
          </w:tcPr>
          <w:p w14:paraId="389441EF" w14:textId="77777777" w:rsidR="00DE2A9B" w:rsidRPr="00F41C37" w:rsidRDefault="00DE2A9B" w:rsidP="00584640">
            <w:pPr>
              <w:spacing w:after="0" w:line="240" w:lineRule="auto"/>
              <w:rPr>
                <w:rFonts w:ascii="Bold" w:eastAsia="Times New Roman" w:hAnsi="Bold"/>
                <w:color w:val="000000"/>
                <w:lang w:val="en-US"/>
              </w:rPr>
            </w:pPr>
          </w:p>
        </w:tc>
        <w:tc>
          <w:tcPr>
            <w:tcW w:w="1134" w:type="dxa"/>
            <w:vMerge/>
          </w:tcPr>
          <w:p w14:paraId="7250FD7C" w14:textId="77777777" w:rsidR="00DE2A9B" w:rsidRPr="00F41C37" w:rsidRDefault="00DE2A9B" w:rsidP="00584640">
            <w:pPr>
              <w:spacing w:after="0" w:line="240" w:lineRule="auto"/>
              <w:rPr>
                <w:rFonts w:ascii="Bold" w:eastAsia="Times New Roman" w:hAnsi="Bold"/>
                <w:color w:val="000000"/>
                <w:lang w:val="en-US"/>
              </w:rPr>
            </w:pPr>
          </w:p>
        </w:tc>
        <w:tc>
          <w:tcPr>
            <w:tcW w:w="2412" w:type="dxa"/>
            <w:vMerge/>
          </w:tcPr>
          <w:p w14:paraId="4C8D095D" w14:textId="77777777" w:rsidR="00DE2A9B" w:rsidRPr="00F41C37" w:rsidRDefault="00DE2A9B" w:rsidP="00584640">
            <w:pPr>
              <w:spacing w:after="0" w:line="240" w:lineRule="auto"/>
              <w:rPr>
                <w:rFonts w:ascii="Bold" w:eastAsia="Times New Roman" w:hAnsi="Bold"/>
                <w:color w:val="000000"/>
                <w:lang w:val="en-US"/>
              </w:rPr>
            </w:pPr>
          </w:p>
        </w:tc>
      </w:tr>
      <w:tr w:rsidR="00DE2A9B" w:rsidRPr="008564FF" w14:paraId="759C15D3" w14:textId="59AD0C26" w:rsidTr="00DE2A9B">
        <w:tc>
          <w:tcPr>
            <w:tcW w:w="1703" w:type="dxa"/>
            <w:vAlign w:val="center"/>
          </w:tcPr>
          <w:p w14:paraId="2399AAEB" w14:textId="77777777" w:rsidR="00DE2A9B" w:rsidRPr="00F41C37" w:rsidRDefault="00DE2A9B" w:rsidP="00584640">
            <w:pPr>
              <w:spacing w:after="0" w:line="240" w:lineRule="auto"/>
              <w:rPr>
                <w:rFonts w:ascii="Bold" w:eastAsia="Times New Roman" w:hAnsi="Bold"/>
                <w:color w:val="000000"/>
                <w:lang w:val="en-US"/>
              </w:rPr>
            </w:pPr>
          </w:p>
        </w:tc>
        <w:tc>
          <w:tcPr>
            <w:tcW w:w="1611" w:type="dxa"/>
            <w:vAlign w:val="center"/>
          </w:tcPr>
          <w:p w14:paraId="593ECAE4" w14:textId="77777777" w:rsidR="00DE2A9B" w:rsidRPr="00A12FE2" w:rsidRDefault="00DE2A9B" w:rsidP="00584640">
            <w:pPr>
              <w:spacing w:after="0" w:line="240" w:lineRule="auto"/>
              <w:rPr>
                <w:rFonts w:ascii="Bold" w:eastAsia="Times New Roman" w:hAnsi="Bold"/>
                <w:color w:val="000000"/>
              </w:rPr>
            </w:pPr>
            <w:r>
              <w:rPr>
                <w:rFonts w:ascii="Bold" w:eastAsia="Times New Roman" w:hAnsi="Bold"/>
                <w:color w:val="000000"/>
              </w:rPr>
              <w:t>Write c</w:t>
            </w:r>
          </w:p>
        </w:tc>
        <w:tc>
          <w:tcPr>
            <w:tcW w:w="1611" w:type="dxa"/>
            <w:vAlign w:val="center"/>
          </w:tcPr>
          <w:p w14:paraId="58FA7EA5" w14:textId="77777777" w:rsidR="00DE2A9B" w:rsidRDefault="00DE2A9B" w:rsidP="00584640">
            <w:pPr>
              <w:spacing w:after="0" w:line="240" w:lineRule="auto"/>
              <w:rPr>
                <w:rFonts w:ascii="Bold" w:eastAsia="Times New Roman" w:hAnsi="Bold"/>
                <w:color w:val="000000"/>
              </w:rPr>
            </w:pPr>
          </w:p>
        </w:tc>
        <w:tc>
          <w:tcPr>
            <w:tcW w:w="3831" w:type="dxa"/>
          </w:tcPr>
          <w:p w14:paraId="1CD95669" w14:textId="77777777" w:rsidR="00DE2A9B" w:rsidRPr="00F41C37" w:rsidRDefault="00DE2A9B" w:rsidP="00584640">
            <w:pPr>
              <w:spacing w:after="0" w:line="240" w:lineRule="auto"/>
              <w:rPr>
                <w:rFonts w:ascii="Bold" w:eastAsia="Times New Roman" w:hAnsi="Bold"/>
                <w:color w:val="000000"/>
                <w:lang w:val="en-US"/>
              </w:rPr>
            </w:pPr>
            <w:r>
              <w:rPr>
                <w:rFonts w:ascii="Bold" w:eastAsia="Times New Roman" w:hAnsi="Bold"/>
                <w:color w:val="000000"/>
                <w:lang w:val="en-US"/>
              </w:rPr>
              <w:t xml:space="preserve">Gets </w:t>
            </w:r>
            <w:r w:rsidRPr="00F41C37">
              <w:rPr>
                <w:rFonts w:ascii="Bold" w:eastAsia="Times New Roman" w:hAnsi="Bold"/>
                <w:color w:val="000000"/>
                <w:lang w:val="en-US"/>
              </w:rPr>
              <w:t>x-lock c, write c</w:t>
            </w:r>
          </w:p>
          <w:p w14:paraId="58D4C526" w14:textId="77777777" w:rsidR="00DE2A9B" w:rsidRPr="00F41C37" w:rsidRDefault="00DE2A9B"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commit and unlock a, c</w:t>
            </w:r>
          </w:p>
        </w:tc>
        <w:tc>
          <w:tcPr>
            <w:tcW w:w="1276" w:type="dxa"/>
            <w:vMerge/>
          </w:tcPr>
          <w:p w14:paraId="12632E3B" w14:textId="77777777" w:rsidR="00DE2A9B" w:rsidRDefault="00DE2A9B" w:rsidP="00584640">
            <w:pPr>
              <w:spacing w:after="0" w:line="240" w:lineRule="auto"/>
              <w:rPr>
                <w:rFonts w:ascii="Bold" w:eastAsia="Times New Roman" w:hAnsi="Bold"/>
                <w:color w:val="000000"/>
                <w:lang w:val="en-US"/>
              </w:rPr>
            </w:pPr>
          </w:p>
        </w:tc>
        <w:tc>
          <w:tcPr>
            <w:tcW w:w="1134" w:type="dxa"/>
            <w:vMerge/>
          </w:tcPr>
          <w:p w14:paraId="74EAB08C" w14:textId="77777777" w:rsidR="00DE2A9B" w:rsidRDefault="00DE2A9B" w:rsidP="00584640">
            <w:pPr>
              <w:spacing w:after="0" w:line="240" w:lineRule="auto"/>
              <w:rPr>
                <w:rFonts w:ascii="Bold" w:eastAsia="Times New Roman" w:hAnsi="Bold"/>
                <w:color w:val="000000"/>
                <w:lang w:val="en-US"/>
              </w:rPr>
            </w:pPr>
          </w:p>
        </w:tc>
        <w:tc>
          <w:tcPr>
            <w:tcW w:w="2412" w:type="dxa"/>
            <w:vMerge/>
          </w:tcPr>
          <w:p w14:paraId="5EB80610" w14:textId="77777777" w:rsidR="00DE2A9B" w:rsidRDefault="00DE2A9B" w:rsidP="00584640">
            <w:pPr>
              <w:spacing w:after="0" w:line="240" w:lineRule="auto"/>
              <w:rPr>
                <w:rFonts w:ascii="Bold" w:eastAsia="Times New Roman" w:hAnsi="Bold"/>
                <w:color w:val="000000"/>
                <w:lang w:val="en-US"/>
              </w:rPr>
            </w:pPr>
          </w:p>
        </w:tc>
      </w:tr>
    </w:tbl>
    <w:p w14:paraId="2D269AEA" w14:textId="69EDA86C" w:rsidR="00DE2A9B" w:rsidRDefault="00EA2068" w:rsidP="00915A97">
      <w:pPr>
        <w:rPr>
          <w:lang w:val="en-US"/>
        </w:rPr>
      </w:pPr>
      <w:r>
        <w:rPr>
          <w:lang w:val="en-US"/>
        </w:rPr>
        <w:t>2.3 MVCC Reapeatable Read</w:t>
      </w:r>
    </w:p>
    <w:tbl>
      <w:tblPr>
        <w:tblW w:w="13575"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1439"/>
        <w:gridCol w:w="1439"/>
        <w:gridCol w:w="4463"/>
        <w:gridCol w:w="1276"/>
        <w:gridCol w:w="1276"/>
        <w:gridCol w:w="2267"/>
      </w:tblGrid>
      <w:tr w:rsidR="008164F9" w:rsidRPr="00A12FE2" w14:paraId="0069CC47" w14:textId="18D768AF" w:rsidTr="008164F9">
        <w:tc>
          <w:tcPr>
            <w:tcW w:w="1415" w:type="dxa"/>
            <w:vAlign w:val="center"/>
            <w:hideMark/>
          </w:tcPr>
          <w:p w14:paraId="31277713" w14:textId="663A7262" w:rsidR="008164F9" w:rsidRPr="00A12FE2" w:rsidRDefault="008164F9" w:rsidP="008164F9">
            <w:pPr>
              <w:spacing w:after="0" w:line="240" w:lineRule="auto"/>
              <w:rPr>
                <w:rFonts w:ascii="Times New Roman" w:eastAsia="Times New Roman" w:hAnsi="Times New Roman"/>
              </w:rPr>
            </w:pPr>
            <w:r w:rsidRPr="00A12FE2">
              <w:rPr>
                <w:rFonts w:ascii="Bold" w:eastAsia="Times New Roman" w:hAnsi="Bold"/>
                <w:b/>
                <w:bCs/>
                <w:color w:val="000000"/>
              </w:rPr>
              <w:t xml:space="preserve"> T</w:t>
            </w:r>
            <w:r w:rsidRPr="00A12FE2">
              <w:rPr>
                <w:rFonts w:ascii="Bold" w:eastAsia="Times New Roman" w:hAnsi="Bold"/>
                <w:b/>
                <w:bCs/>
                <w:color w:val="000000"/>
                <w:sz w:val="20"/>
                <w:szCs w:val="20"/>
              </w:rPr>
              <w:t xml:space="preserve">1 </w:t>
            </w:r>
          </w:p>
        </w:tc>
        <w:tc>
          <w:tcPr>
            <w:tcW w:w="1439" w:type="dxa"/>
            <w:vAlign w:val="center"/>
            <w:hideMark/>
          </w:tcPr>
          <w:p w14:paraId="520FF229" w14:textId="6B42FDA1" w:rsidR="008164F9" w:rsidRPr="00A12FE2" w:rsidRDefault="008164F9" w:rsidP="008164F9">
            <w:pPr>
              <w:spacing w:after="0" w:line="240" w:lineRule="auto"/>
              <w:rPr>
                <w:rFonts w:ascii="Times New Roman" w:eastAsia="Times New Roman" w:hAnsi="Times New Roman"/>
              </w:rPr>
            </w:pPr>
            <w:r w:rsidRPr="00A12FE2">
              <w:rPr>
                <w:rFonts w:ascii="Bold" w:eastAsia="Times New Roman" w:hAnsi="Bold"/>
                <w:b/>
                <w:bCs/>
                <w:color w:val="000000"/>
              </w:rPr>
              <w:t>T</w:t>
            </w:r>
            <w:r w:rsidRPr="00A12FE2">
              <w:rPr>
                <w:rFonts w:ascii="Bold" w:eastAsia="Times New Roman" w:hAnsi="Bold"/>
                <w:b/>
                <w:bCs/>
                <w:color w:val="000000"/>
                <w:sz w:val="20"/>
                <w:szCs w:val="20"/>
              </w:rPr>
              <w:t xml:space="preserve">2 </w:t>
            </w:r>
          </w:p>
        </w:tc>
        <w:tc>
          <w:tcPr>
            <w:tcW w:w="1439" w:type="dxa"/>
            <w:vAlign w:val="center"/>
            <w:hideMark/>
          </w:tcPr>
          <w:p w14:paraId="48C9FC11" w14:textId="0408F623" w:rsidR="008164F9" w:rsidRPr="00A12FE2" w:rsidRDefault="008164F9" w:rsidP="008164F9">
            <w:pPr>
              <w:spacing w:after="0" w:line="240" w:lineRule="auto"/>
              <w:rPr>
                <w:rFonts w:ascii="Times New Roman" w:eastAsia="Times New Roman" w:hAnsi="Times New Roman"/>
              </w:rPr>
            </w:pPr>
            <w:r w:rsidRPr="00A12FE2">
              <w:rPr>
                <w:rFonts w:ascii="Bold" w:eastAsia="Times New Roman" w:hAnsi="Bold"/>
                <w:b/>
                <w:bCs/>
                <w:color w:val="000000"/>
              </w:rPr>
              <w:t>T</w:t>
            </w:r>
            <w:r w:rsidRPr="00A12FE2">
              <w:rPr>
                <w:rFonts w:ascii="Bold" w:eastAsia="Times New Roman" w:hAnsi="Bold"/>
                <w:b/>
                <w:bCs/>
                <w:color w:val="000000"/>
                <w:sz w:val="20"/>
                <w:szCs w:val="20"/>
              </w:rPr>
              <w:t>3</w:t>
            </w:r>
          </w:p>
        </w:tc>
        <w:tc>
          <w:tcPr>
            <w:tcW w:w="4463" w:type="dxa"/>
          </w:tcPr>
          <w:p w14:paraId="07D7E49B" w14:textId="77777777" w:rsidR="008164F9" w:rsidRPr="00A12FE2" w:rsidRDefault="008164F9" w:rsidP="008164F9">
            <w:pPr>
              <w:spacing w:after="0" w:line="240" w:lineRule="auto"/>
              <w:rPr>
                <w:rFonts w:ascii="Bold" w:eastAsia="Times New Roman" w:hAnsi="Bold"/>
                <w:b/>
                <w:bCs/>
                <w:color w:val="000000"/>
              </w:rPr>
            </w:pPr>
            <w:r>
              <w:rPr>
                <w:rFonts w:ascii="Bold" w:eastAsia="Times New Roman" w:hAnsi="Bold"/>
                <w:b/>
                <w:bCs/>
                <w:color w:val="000000"/>
              </w:rPr>
              <w:t>MVCC repeatable read</w:t>
            </w:r>
          </w:p>
        </w:tc>
        <w:tc>
          <w:tcPr>
            <w:tcW w:w="1276" w:type="dxa"/>
          </w:tcPr>
          <w:p w14:paraId="035AADAC" w14:textId="06608EBC" w:rsidR="008164F9" w:rsidRDefault="008164F9" w:rsidP="008164F9">
            <w:pPr>
              <w:spacing w:after="0" w:line="240" w:lineRule="auto"/>
              <w:rPr>
                <w:rFonts w:ascii="Bold" w:eastAsia="Times New Roman" w:hAnsi="Bold"/>
                <w:b/>
                <w:bCs/>
                <w:color w:val="000000"/>
              </w:rPr>
            </w:pPr>
            <w:r>
              <w:rPr>
                <w:rFonts w:ascii="Bold" w:eastAsia="Times New Roman" w:hAnsi="Bold"/>
                <w:b/>
                <w:bCs/>
                <w:color w:val="000000"/>
              </w:rPr>
              <w:t>Possible</w:t>
            </w:r>
            <w:r>
              <w:rPr>
                <w:rFonts w:ascii="Bold" w:eastAsia="Times New Roman" w:hAnsi="Bold"/>
                <w:b/>
                <w:bCs/>
                <w:color w:val="000000"/>
              </w:rPr>
              <w:br/>
              <w:t>points</w:t>
            </w:r>
          </w:p>
        </w:tc>
        <w:tc>
          <w:tcPr>
            <w:tcW w:w="1276" w:type="dxa"/>
          </w:tcPr>
          <w:p w14:paraId="76AD3113" w14:textId="415068E3" w:rsidR="008164F9" w:rsidRDefault="008164F9" w:rsidP="008164F9">
            <w:pPr>
              <w:spacing w:after="0" w:line="240" w:lineRule="auto"/>
              <w:rPr>
                <w:rFonts w:ascii="Bold" w:eastAsia="Times New Roman" w:hAnsi="Bold"/>
                <w:b/>
                <w:bCs/>
                <w:color w:val="000000"/>
              </w:rPr>
            </w:pPr>
            <w:r>
              <w:rPr>
                <w:rFonts w:ascii="Bold" w:eastAsia="Times New Roman" w:hAnsi="Bold"/>
                <w:b/>
                <w:bCs/>
                <w:color w:val="000000"/>
              </w:rPr>
              <w:t>Your points</w:t>
            </w:r>
          </w:p>
        </w:tc>
        <w:tc>
          <w:tcPr>
            <w:tcW w:w="2267" w:type="dxa"/>
          </w:tcPr>
          <w:p w14:paraId="1AD7ADC9" w14:textId="44D494D8" w:rsidR="008164F9" w:rsidRDefault="008164F9" w:rsidP="008164F9">
            <w:pPr>
              <w:spacing w:after="0" w:line="240" w:lineRule="auto"/>
              <w:rPr>
                <w:rFonts w:ascii="Bold" w:eastAsia="Times New Roman" w:hAnsi="Bold"/>
                <w:b/>
                <w:bCs/>
                <w:color w:val="000000"/>
              </w:rPr>
            </w:pPr>
            <w:r>
              <w:rPr>
                <w:rFonts w:ascii="Bold" w:eastAsia="Times New Roman" w:hAnsi="Bold"/>
                <w:b/>
                <w:bCs/>
                <w:color w:val="000000"/>
              </w:rPr>
              <w:t>Remark</w:t>
            </w:r>
          </w:p>
        </w:tc>
      </w:tr>
      <w:tr w:rsidR="008164F9" w:rsidRPr="00A12FE2" w14:paraId="643463E2" w14:textId="5F32B1F0" w:rsidTr="008164F9">
        <w:tc>
          <w:tcPr>
            <w:tcW w:w="1415" w:type="dxa"/>
            <w:vAlign w:val="center"/>
          </w:tcPr>
          <w:p w14:paraId="75CE7B95" w14:textId="77777777" w:rsidR="008164F9" w:rsidRPr="00A12FE2" w:rsidRDefault="008164F9" w:rsidP="00584640">
            <w:pPr>
              <w:spacing w:after="0" w:line="240" w:lineRule="auto"/>
              <w:rPr>
                <w:rFonts w:ascii="Bold" w:eastAsia="Times New Roman" w:hAnsi="Bold"/>
                <w:b/>
                <w:bCs/>
                <w:color w:val="000000"/>
              </w:rPr>
            </w:pPr>
          </w:p>
        </w:tc>
        <w:tc>
          <w:tcPr>
            <w:tcW w:w="1439" w:type="dxa"/>
            <w:vAlign w:val="center"/>
          </w:tcPr>
          <w:p w14:paraId="0D680163" w14:textId="77777777" w:rsidR="008164F9" w:rsidRPr="00A12FE2" w:rsidRDefault="008164F9" w:rsidP="00584640">
            <w:pPr>
              <w:spacing w:after="0" w:line="240" w:lineRule="auto"/>
              <w:rPr>
                <w:rFonts w:ascii="Bold" w:eastAsia="Times New Roman" w:hAnsi="Bold"/>
                <w:b/>
                <w:bCs/>
                <w:color w:val="000000"/>
              </w:rPr>
            </w:pPr>
            <w:r>
              <w:rPr>
                <w:rFonts w:ascii="TimesNewRoman" w:eastAsia="Times New Roman" w:hAnsi="TimesNewRoman"/>
                <w:color w:val="000000"/>
              </w:rPr>
              <w:t>Read</w:t>
            </w:r>
            <w:r w:rsidRPr="00A12FE2">
              <w:rPr>
                <w:rFonts w:ascii="TimesNewRoman" w:eastAsia="Times New Roman" w:hAnsi="TimesNewRoman"/>
                <w:color w:val="000000"/>
              </w:rPr>
              <w:t xml:space="preserve"> </w:t>
            </w:r>
            <w:r>
              <w:rPr>
                <w:rFonts w:ascii="TimesNewRoman" w:eastAsia="Times New Roman" w:hAnsi="TimesNewRoman"/>
                <w:color w:val="000000"/>
              </w:rPr>
              <w:t>a</w:t>
            </w:r>
          </w:p>
        </w:tc>
        <w:tc>
          <w:tcPr>
            <w:tcW w:w="1439" w:type="dxa"/>
            <w:vAlign w:val="center"/>
          </w:tcPr>
          <w:p w14:paraId="6A09F75F" w14:textId="77777777" w:rsidR="008164F9" w:rsidRPr="00A12FE2" w:rsidRDefault="008164F9" w:rsidP="00584640">
            <w:pPr>
              <w:spacing w:after="0" w:line="240" w:lineRule="auto"/>
              <w:rPr>
                <w:rFonts w:ascii="Bold" w:eastAsia="Times New Roman" w:hAnsi="Bold"/>
                <w:b/>
                <w:bCs/>
                <w:color w:val="000000"/>
              </w:rPr>
            </w:pPr>
          </w:p>
        </w:tc>
        <w:tc>
          <w:tcPr>
            <w:tcW w:w="4463" w:type="dxa"/>
          </w:tcPr>
          <w:p w14:paraId="1B63F17F" w14:textId="77777777" w:rsidR="008164F9" w:rsidRPr="00BB324D" w:rsidRDefault="008164F9" w:rsidP="00584640">
            <w:pPr>
              <w:spacing w:after="0" w:line="240" w:lineRule="auto"/>
              <w:rPr>
                <w:rFonts w:ascii="Bold" w:eastAsia="Times New Roman" w:hAnsi="Bold"/>
                <w:color w:val="000000"/>
              </w:rPr>
            </w:pPr>
            <w:r>
              <w:rPr>
                <w:rFonts w:ascii="Bold" w:eastAsia="Times New Roman" w:hAnsi="Bold"/>
                <w:color w:val="000000"/>
              </w:rPr>
              <w:t>T2: Reads version a0</w:t>
            </w:r>
          </w:p>
        </w:tc>
        <w:tc>
          <w:tcPr>
            <w:tcW w:w="1276" w:type="dxa"/>
            <w:vMerge w:val="restart"/>
          </w:tcPr>
          <w:p w14:paraId="54FE19AF" w14:textId="21C71620" w:rsidR="008164F9" w:rsidRDefault="008164F9" w:rsidP="00584640">
            <w:pPr>
              <w:spacing w:after="0" w:line="240" w:lineRule="auto"/>
              <w:rPr>
                <w:rFonts w:ascii="Bold" w:eastAsia="Times New Roman" w:hAnsi="Bold"/>
                <w:color w:val="000000"/>
              </w:rPr>
            </w:pPr>
            <w:r>
              <w:rPr>
                <w:rFonts w:ascii="Bold" w:eastAsia="Times New Roman" w:hAnsi="Bold"/>
                <w:color w:val="000000"/>
              </w:rPr>
              <w:t>3</w:t>
            </w:r>
          </w:p>
        </w:tc>
        <w:tc>
          <w:tcPr>
            <w:tcW w:w="1276" w:type="dxa"/>
            <w:vMerge w:val="restart"/>
          </w:tcPr>
          <w:p w14:paraId="60ECB11D" w14:textId="77777777" w:rsidR="008164F9" w:rsidRDefault="008164F9" w:rsidP="00584640">
            <w:pPr>
              <w:spacing w:after="0" w:line="240" w:lineRule="auto"/>
              <w:rPr>
                <w:rFonts w:ascii="Bold" w:eastAsia="Times New Roman" w:hAnsi="Bold"/>
                <w:color w:val="000000"/>
              </w:rPr>
            </w:pPr>
          </w:p>
        </w:tc>
        <w:tc>
          <w:tcPr>
            <w:tcW w:w="2267" w:type="dxa"/>
            <w:vMerge w:val="restart"/>
          </w:tcPr>
          <w:p w14:paraId="36E12DB0" w14:textId="77777777" w:rsidR="008164F9" w:rsidRDefault="008164F9" w:rsidP="00584640">
            <w:pPr>
              <w:spacing w:after="0" w:line="240" w:lineRule="auto"/>
              <w:rPr>
                <w:rFonts w:ascii="Bold" w:eastAsia="Times New Roman" w:hAnsi="Bold"/>
                <w:color w:val="000000"/>
              </w:rPr>
            </w:pPr>
          </w:p>
        </w:tc>
      </w:tr>
      <w:tr w:rsidR="008164F9" w:rsidRPr="008564FF" w14:paraId="30339C4C" w14:textId="77A2892F" w:rsidTr="008164F9">
        <w:tc>
          <w:tcPr>
            <w:tcW w:w="1415" w:type="dxa"/>
            <w:vAlign w:val="center"/>
          </w:tcPr>
          <w:p w14:paraId="48E8D1A2"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26BF0959" w14:textId="77777777" w:rsidR="008164F9" w:rsidRPr="00A12FE2" w:rsidRDefault="008164F9" w:rsidP="00584640">
            <w:pPr>
              <w:spacing w:after="0" w:line="240" w:lineRule="auto"/>
              <w:rPr>
                <w:rFonts w:ascii="Bold" w:eastAsia="Times New Roman" w:hAnsi="Bold"/>
                <w:color w:val="000000"/>
              </w:rPr>
            </w:pPr>
            <w:r w:rsidRPr="00A12FE2">
              <w:rPr>
                <w:rFonts w:ascii="Bold" w:eastAsia="Times New Roman" w:hAnsi="Bold"/>
                <w:color w:val="000000"/>
              </w:rPr>
              <w:t xml:space="preserve">Write </w:t>
            </w:r>
            <w:r>
              <w:rPr>
                <w:rFonts w:ascii="Bold" w:eastAsia="Times New Roman" w:hAnsi="Bold"/>
                <w:color w:val="000000"/>
              </w:rPr>
              <w:t>a</w:t>
            </w:r>
          </w:p>
        </w:tc>
        <w:tc>
          <w:tcPr>
            <w:tcW w:w="1439" w:type="dxa"/>
            <w:vAlign w:val="center"/>
          </w:tcPr>
          <w:p w14:paraId="09D6587A" w14:textId="77777777" w:rsidR="008164F9" w:rsidRPr="00A12FE2" w:rsidRDefault="008164F9" w:rsidP="00584640">
            <w:pPr>
              <w:spacing w:after="0" w:line="240" w:lineRule="auto"/>
              <w:rPr>
                <w:rFonts w:ascii="Bold" w:eastAsia="Times New Roman" w:hAnsi="Bold"/>
                <w:color w:val="000000"/>
              </w:rPr>
            </w:pPr>
          </w:p>
        </w:tc>
        <w:tc>
          <w:tcPr>
            <w:tcW w:w="4463" w:type="dxa"/>
          </w:tcPr>
          <w:p w14:paraId="7F0CFC2F" w14:textId="77777777" w:rsidR="008164F9" w:rsidRPr="00F41C37" w:rsidRDefault="008164F9"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T2: Writes version a1, sets version a0 as invalid</w:t>
            </w:r>
          </w:p>
        </w:tc>
        <w:tc>
          <w:tcPr>
            <w:tcW w:w="1276" w:type="dxa"/>
            <w:vMerge/>
          </w:tcPr>
          <w:p w14:paraId="431C7964" w14:textId="77777777" w:rsidR="008164F9" w:rsidRPr="00F41C37" w:rsidRDefault="008164F9" w:rsidP="00584640">
            <w:pPr>
              <w:spacing w:after="0" w:line="240" w:lineRule="auto"/>
              <w:rPr>
                <w:rFonts w:ascii="Bold" w:eastAsia="Times New Roman" w:hAnsi="Bold"/>
                <w:color w:val="000000"/>
                <w:lang w:val="en-US"/>
              </w:rPr>
            </w:pPr>
          </w:p>
        </w:tc>
        <w:tc>
          <w:tcPr>
            <w:tcW w:w="1276" w:type="dxa"/>
            <w:vMerge/>
          </w:tcPr>
          <w:p w14:paraId="66BA46FE" w14:textId="77777777" w:rsidR="008164F9" w:rsidRPr="00F41C37" w:rsidRDefault="008164F9" w:rsidP="00584640">
            <w:pPr>
              <w:spacing w:after="0" w:line="240" w:lineRule="auto"/>
              <w:rPr>
                <w:rFonts w:ascii="Bold" w:eastAsia="Times New Roman" w:hAnsi="Bold"/>
                <w:color w:val="000000"/>
                <w:lang w:val="en-US"/>
              </w:rPr>
            </w:pPr>
          </w:p>
        </w:tc>
        <w:tc>
          <w:tcPr>
            <w:tcW w:w="2267" w:type="dxa"/>
            <w:vMerge/>
          </w:tcPr>
          <w:p w14:paraId="3175BE85" w14:textId="77777777" w:rsidR="008164F9" w:rsidRPr="00F41C37" w:rsidRDefault="008164F9" w:rsidP="00584640">
            <w:pPr>
              <w:spacing w:after="0" w:line="240" w:lineRule="auto"/>
              <w:rPr>
                <w:rFonts w:ascii="Bold" w:eastAsia="Times New Roman" w:hAnsi="Bold"/>
                <w:color w:val="000000"/>
                <w:lang w:val="en-US"/>
              </w:rPr>
            </w:pPr>
          </w:p>
        </w:tc>
      </w:tr>
      <w:tr w:rsidR="008164F9" w:rsidRPr="008564FF" w14:paraId="397E5735" w14:textId="0D1AC445" w:rsidTr="008164F9">
        <w:tc>
          <w:tcPr>
            <w:tcW w:w="1415" w:type="dxa"/>
            <w:vAlign w:val="center"/>
          </w:tcPr>
          <w:p w14:paraId="46FFE7F3" w14:textId="77777777" w:rsidR="008164F9" w:rsidRPr="00A12FE2" w:rsidRDefault="008164F9" w:rsidP="00584640">
            <w:pPr>
              <w:spacing w:after="0" w:line="240" w:lineRule="auto"/>
              <w:rPr>
                <w:rFonts w:ascii="Bold" w:eastAsia="Times New Roman" w:hAnsi="Bold"/>
                <w:color w:val="000000"/>
              </w:rPr>
            </w:pPr>
            <w:r>
              <w:rPr>
                <w:rFonts w:ascii="Bold" w:eastAsia="Times New Roman" w:hAnsi="Bold"/>
                <w:color w:val="000000"/>
              </w:rPr>
              <w:t>Read b</w:t>
            </w:r>
          </w:p>
        </w:tc>
        <w:tc>
          <w:tcPr>
            <w:tcW w:w="1439" w:type="dxa"/>
            <w:vAlign w:val="center"/>
          </w:tcPr>
          <w:p w14:paraId="62723509"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5269795A" w14:textId="77777777" w:rsidR="008164F9" w:rsidRPr="00A12FE2" w:rsidRDefault="008164F9" w:rsidP="00584640">
            <w:pPr>
              <w:spacing w:after="0" w:line="240" w:lineRule="auto"/>
              <w:rPr>
                <w:rFonts w:ascii="Bold" w:eastAsia="Times New Roman" w:hAnsi="Bold"/>
                <w:color w:val="000000"/>
              </w:rPr>
            </w:pPr>
          </w:p>
        </w:tc>
        <w:tc>
          <w:tcPr>
            <w:tcW w:w="4463" w:type="dxa"/>
          </w:tcPr>
          <w:p w14:paraId="33615ECB" w14:textId="77777777" w:rsidR="008164F9" w:rsidRPr="00F41C37" w:rsidRDefault="008164F9" w:rsidP="00584640">
            <w:pPr>
              <w:spacing w:after="0" w:line="240" w:lineRule="auto"/>
              <w:rPr>
                <w:rFonts w:ascii="Bold" w:eastAsia="Times New Roman" w:hAnsi="Bold"/>
                <w:color w:val="000000"/>
                <w:lang w:val="en-US"/>
              </w:rPr>
            </w:pPr>
            <w:r w:rsidRPr="00F41C37">
              <w:rPr>
                <w:rFonts w:ascii="Bold" w:eastAsia="Times New Roman" w:hAnsi="Bold"/>
                <w:color w:val="000000"/>
                <w:lang w:val="en-US"/>
              </w:rPr>
              <w:t>T1: Reads version b0, commits</w:t>
            </w:r>
          </w:p>
        </w:tc>
        <w:tc>
          <w:tcPr>
            <w:tcW w:w="1276" w:type="dxa"/>
            <w:vMerge/>
          </w:tcPr>
          <w:p w14:paraId="142B1C38" w14:textId="77777777" w:rsidR="008164F9" w:rsidRPr="00F41C37" w:rsidRDefault="008164F9" w:rsidP="00584640">
            <w:pPr>
              <w:spacing w:after="0" w:line="240" w:lineRule="auto"/>
              <w:rPr>
                <w:rFonts w:ascii="Bold" w:eastAsia="Times New Roman" w:hAnsi="Bold"/>
                <w:color w:val="000000"/>
                <w:lang w:val="en-US"/>
              </w:rPr>
            </w:pPr>
          </w:p>
        </w:tc>
        <w:tc>
          <w:tcPr>
            <w:tcW w:w="1276" w:type="dxa"/>
            <w:vMerge/>
          </w:tcPr>
          <w:p w14:paraId="749F922B" w14:textId="77777777" w:rsidR="008164F9" w:rsidRPr="00F41C37" w:rsidRDefault="008164F9" w:rsidP="00584640">
            <w:pPr>
              <w:spacing w:after="0" w:line="240" w:lineRule="auto"/>
              <w:rPr>
                <w:rFonts w:ascii="Bold" w:eastAsia="Times New Roman" w:hAnsi="Bold"/>
                <w:color w:val="000000"/>
                <w:lang w:val="en-US"/>
              </w:rPr>
            </w:pPr>
          </w:p>
        </w:tc>
        <w:tc>
          <w:tcPr>
            <w:tcW w:w="2267" w:type="dxa"/>
            <w:vMerge/>
          </w:tcPr>
          <w:p w14:paraId="56E83746" w14:textId="77777777" w:rsidR="008164F9" w:rsidRPr="00F41C37" w:rsidRDefault="008164F9" w:rsidP="00584640">
            <w:pPr>
              <w:spacing w:after="0" w:line="240" w:lineRule="auto"/>
              <w:rPr>
                <w:rFonts w:ascii="Bold" w:eastAsia="Times New Roman" w:hAnsi="Bold"/>
                <w:color w:val="000000"/>
                <w:lang w:val="en-US"/>
              </w:rPr>
            </w:pPr>
          </w:p>
        </w:tc>
      </w:tr>
      <w:tr w:rsidR="008164F9" w:rsidRPr="00A12FE2" w14:paraId="37B4A065" w14:textId="259D58B7" w:rsidTr="008164F9">
        <w:tc>
          <w:tcPr>
            <w:tcW w:w="1415" w:type="dxa"/>
            <w:vAlign w:val="center"/>
          </w:tcPr>
          <w:p w14:paraId="3EE44E57" w14:textId="77777777" w:rsidR="008164F9" w:rsidRPr="00F41C37" w:rsidRDefault="008164F9" w:rsidP="00584640">
            <w:pPr>
              <w:spacing w:after="0" w:line="240" w:lineRule="auto"/>
              <w:rPr>
                <w:rFonts w:ascii="Bold" w:eastAsia="Times New Roman" w:hAnsi="Bold"/>
                <w:color w:val="000000"/>
                <w:lang w:val="en-US"/>
              </w:rPr>
            </w:pPr>
          </w:p>
        </w:tc>
        <w:tc>
          <w:tcPr>
            <w:tcW w:w="1439" w:type="dxa"/>
            <w:vAlign w:val="center"/>
          </w:tcPr>
          <w:p w14:paraId="579E4163" w14:textId="77777777" w:rsidR="008164F9" w:rsidRPr="00A12FE2" w:rsidRDefault="008164F9" w:rsidP="00584640">
            <w:pPr>
              <w:spacing w:after="0" w:line="240" w:lineRule="auto"/>
              <w:rPr>
                <w:rFonts w:ascii="Bold" w:eastAsia="Times New Roman" w:hAnsi="Bold"/>
                <w:color w:val="000000"/>
              </w:rPr>
            </w:pPr>
            <w:r>
              <w:rPr>
                <w:rFonts w:ascii="Bold" w:eastAsia="Times New Roman" w:hAnsi="Bold"/>
                <w:color w:val="000000"/>
              </w:rPr>
              <w:t>Read c</w:t>
            </w:r>
          </w:p>
        </w:tc>
        <w:tc>
          <w:tcPr>
            <w:tcW w:w="1439" w:type="dxa"/>
            <w:vAlign w:val="center"/>
          </w:tcPr>
          <w:p w14:paraId="6D3F4E60" w14:textId="77777777" w:rsidR="008164F9" w:rsidRPr="00A12FE2" w:rsidRDefault="008164F9" w:rsidP="00584640">
            <w:pPr>
              <w:spacing w:after="0" w:line="240" w:lineRule="auto"/>
              <w:rPr>
                <w:rFonts w:ascii="Bold" w:eastAsia="Times New Roman" w:hAnsi="Bold"/>
                <w:color w:val="000000"/>
              </w:rPr>
            </w:pPr>
          </w:p>
        </w:tc>
        <w:tc>
          <w:tcPr>
            <w:tcW w:w="4463" w:type="dxa"/>
          </w:tcPr>
          <w:p w14:paraId="30AEA9CB" w14:textId="77777777" w:rsidR="008164F9" w:rsidRPr="00BB324D" w:rsidRDefault="008164F9" w:rsidP="00584640">
            <w:pPr>
              <w:spacing w:after="0" w:line="240" w:lineRule="auto"/>
              <w:rPr>
                <w:rFonts w:ascii="Bold" w:eastAsia="Times New Roman" w:hAnsi="Bold"/>
                <w:color w:val="000000"/>
              </w:rPr>
            </w:pPr>
            <w:r>
              <w:rPr>
                <w:rFonts w:ascii="Bold" w:eastAsia="Times New Roman" w:hAnsi="Bold"/>
                <w:color w:val="000000"/>
              </w:rPr>
              <w:t>T1: Reads version c0</w:t>
            </w:r>
          </w:p>
        </w:tc>
        <w:tc>
          <w:tcPr>
            <w:tcW w:w="1276" w:type="dxa"/>
            <w:vMerge/>
          </w:tcPr>
          <w:p w14:paraId="206B84F9" w14:textId="77777777" w:rsidR="008164F9" w:rsidRDefault="008164F9" w:rsidP="00584640">
            <w:pPr>
              <w:spacing w:after="0" w:line="240" w:lineRule="auto"/>
              <w:rPr>
                <w:rFonts w:ascii="Bold" w:eastAsia="Times New Roman" w:hAnsi="Bold"/>
                <w:color w:val="000000"/>
              </w:rPr>
            </w:pPr>
          </w:p>
        </w:tc>
        <w:tc>
          <w:tcPr>
            <w:tcW w:w="1276" w:type="dxa"/>
            <w:vMerge/>
          </w:tcPr>
          <w:p w14:paraId="202D7563" w14:textId="77777777" w:rsidR="008164F9" w:rsidRDefault="008164F9" w:rsidP="00584640">
            <w:pPr>
              <w:spacing w:after="0" w:line="240" w:lineRule="auto"/>
              <w:rPr>
                <w:rFonts w:ascii="Bold" w:eastAsia="Times New Roman" w:hAnsi="Bold"/>
                <w:color w:val="000000"/>
              </w:rPr>
            </w:pPr>
          </w:p>
        </w:tc>
        <w:tc>
          <w:tcPr>
            <w:tcW w:w="2267" w:type="dxa"/>
            <w:vMerge/>
          </w:tcPr>
          <w:p w14:paraId="2061279E" w14:textId="77777777" w:rsidR="008164F9" w:rsidRDefault="008164F9" w:rsidP="00584640">
            <w:pPr>
              <w:spacing w:after="0" w:line="240" w:lineRule="auto"/>
              <w:rPr>
                <w:rFonts w:ascii="Bold" w:eastAsia="Times New Roman" w:hAnsi="Bold"/>
                <w:color w:val="000000"/>
              </w:rPr>
            </w:pPr>
          </w:p>
        </w:tc>
      </w:tr>
      <w:tr w:rsidR="008164F9" w:rsidRPr="00A12FE2" w14:paraId="2E847EAC" w14:textId="4A39A8A5" w:rsidTr="008164F9">
        <w:tc>
          <w:tcPr>
            <w:tcW w:w="1415" w:type="dxa"/>
            <w:vAlign w:val="center"/>
          </w:tcPr>
          <w:p w14:paraId="277A1FC1"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1320F985"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731124F3" w14:textId="77777777" w:rsidR="008164F9" w:rsidRPr="00A12FE2" w:rsidRDefault="008164F9" w:rsidP="00584640">
            <w:pPr>
              <w:spacing w:after="0" w:line="240" w:lineRule="auto"/>
              <w:rPr>
                <w:rFonts w:ascii="Bold" w:eastAsia="Times New Roman" w:hAnsi="Bold"/>
                <w:color w:val="000000"/>
              </w:rPr>
            </w:pPr>
            <w:r>
              <w:rPr>
                <w:rFonts w:ascii="Bold" w:eastAsia="Times New Roman" w:hAnsi="Bold"/>
                <w:color w:val="000000"/>
              </w:rPr>
              <w:t>Read b</w:t>
            </w:r>
          </w:p>
        </w:tc>
        <w:tc>
          <w:tcPr>
            <w:tcW w:w="4463" w:type="dxa"/>
          </w:tcPr>
          <w:p w14:paraId="73C382F9" w14:textId="77777777" w:rsidR="008164F9" w:rsidRPr="00BB324D" w:rsidRDefault="008164F9" w:rsidP="00584640">
            <w:pPr>
              <w:spacing w:after="0" w:line="240" w:lineRule="auto"/>
              <w:rPr>
                <w:rFonts w:ascii="Bold" w:eastAsia="Times New Roman" w:hAnsi="Bold"/>
                <w:color w:val="000000"/>
              </w:rPr>
            </w:pPr>
            <w:r>
              <w:rPr>
                <w:rFonts w:ascii="Bold" w:eastAsia="Times New Roman" w:hAnsi="Bold"/>
                <w:color w:val="000000"/>
              </w:rPr>
              <w:t>T3: Reads version b0</w:t>
            </w:r>
          </w:p>
        </w:tc>
        <w:tc>
          <w:tcPr>
            <w:tcW w:w="1276" w:type="dxa"/>
            <w:vMerge/>
          </w:tcPr>
          <w:p w14:paraId="3B80E86B" w14:textId="77777777" w:rsidR="008164F9" w:rsidRDefault="008164F9" w:rsidP="00584640">
            <w:pPr>
              <w:spacing w:after="0" w:line="240" w:lineRule="auto"/>
              <w:rPr>
                <w:rFonts w:ascii="Bold" w:eastAsia="Times New Roman" w:hAnsi="Bold"/>
                <w:color w:val="000000"/>
              </w:rPr>
            </w:pPr>
          </w:p>
        </w:tc>
        <w:tc>
          <w:tcPr>
            <w:tcW w:w="1276" w:type="dxa"/>
            <w:vMerge/>
          </w:tcPr>
          <w:p w14:paraId="2B01A625" w14:textId="77777777" w:rsidR="008164F9" w:rsidRDefault="008164F9" w:rsidP="00584640">
            <w:pPr>
              <w:spacing w:after="0" w:line="240" w:lineRule="auto"/>
              <w:rPr>
                <w:rFonts w:ascii="Bold" w:eastAsia="Times New Roman" w:hAnsi="Bold"/>
                <w:color w:val="000000"/>
              </w:rPr>
            </w:pPr>
          </w:p>
        </w:tc>
        <w:tc>
          <w:tcPr>
            <w:tcW w:w="2267" w:type="dxa"/>
            <w:vMerge/>
          </w:tcPr>
          <w:p w14:paraId="2107B063" w14:textId="77777777" w:rsidR="008164F9" w:rsidRDefault="008164F9" w:rsidP="00584640">
            <w:pPr>
              <w:spacing w:after="0" w:line="240" w:lineRule="auto"/>
              <w:rPr>
                <w:rFonts w:ascii="Bold" w:eastAsia="Times New Roman" w:hAnsi="Bold"/>
                <w:color w:val="000000"/>
              </w:rPr>
            </w:pPr>
          </w:p>
        </w:tc>
      </w:tr>
      <w:tr w:rsidR="008164F9" w:rsidRPr="00A12FE2" w14:paraId="327975CD" w14:textId="3F0695C4" w:rsidTr="008164F9">
        <w:tc>
          <w:tcPr>
            <w:tcW w:w="1415" w:type="dxa"/>
            <w:vAlign w:val="center"/>
          </w:tcPr>
          <w:p w14:paraId="2BFC5BD6"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0B5BE1EF"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5EF74259" w14:textId="77777777" w:rsidR="008164F9" w:rsidRPr="00A12FE2" w:rsidRDefault="008164F9" w:rsidP="00584640">
            <w:pPr>
              <w:spacing w:after="0" w:line="240" w:lineRule="auto"/>
              <w:rPr>
                <w:rFonts w:ascii="Bold" w:eastAsia="Times New Roman" w:hAnsi="Bold"/>
                <w:color w:val="000000"/>
              </w:rPr>
            </w:pPr>
            <w:r>
              <w:rPr>
                <w:rFonts w:ascii="Bold" w:eastAsia="Times New Roman" w:hAnsi="Bold"/>
                <w:color w:val="000000"/>
              </w:rPr>
              <w:t>Read c</w:t>
            </w:r>
          </w:p>
        </w:tc>
        <w:tc>
          <w:tcPr>
            <w:tcW w:w="4463" w:type="dxa"/>
          </w:tcPr>
          <w:p w14:paraId="4EB936D5" w14:textId="77777777" w:rsidR="008164F9" w:rsidRPr="00BB324D" w:rsidRDefault="008164F9" w:rsidP="00584640">
            <w:pPr>
              <w:spacing w:after="0" w:line="240" w:lineRule="auto"/>
              <w:rPr>
                <w:rFonts w:ascii="Bold" w:eastAsia="Times New Roman" w:hAnsi="Bold"/>
                <w:color w:val="000000"/>
              </w:rPr>
            </w:pPr>
            <w:r>
              <w:rPr>
                <w:rFonts w:ascii="Bold" w:eastAsia="Times New Roman" w:hAnsi="Bold"/>
                <w:color w:val="000000"/>
              </w:rPr>
              <w:t>T3: Reads version c0</w:t>
            </w:r>
          </w:p>
        </w:tc>
        <w:tc>
          <w:tcPr>
            <w:tcW w:w="1276" w:type="dxa"/>
            <w:vMerge/>
          </w:tcPr>
          <w:p w14:paraId="36B0DC52" w14:textId="77777777" w:rsidR="008164F9" w:rsidRDefault="008164F9" w:rsidP="00584640">
            <w:pPr>
              <w:spacing w:after="0" w:line="240" w:lineRule="auto"/>
              <w:rPr>
                <w:rFonts w:ascii="Bold" w:eastAsia="Times New Roman" w:hAnsi="Bold"/>
                <w:color w:val="000000"/>
              </w:rPr>
            </w:pPr>
          </w:p>
        </w:tc>
        <w:tc>
          <w:tcPr>
            <w:tcW w:w="1276" w:type="dxa"/>
            <w:vMerge/>
          </w:tcPr>
          <w:p w14:paraId="7D4AF49D" w14:textId="77777777" w:rsidR="008164F9" w:rsidRDefault="008164F9" w:rsidP="00584640">
            <w:pPr>
              <w:spacing w:after="0" w:line="240" w:lineRule="auto"/>
              <w:rPr>
                <w:rFonts w:ascii="Bold" w:eastAsia="Times New Roman" w:hAnsi="Bold"/>
                <w:color w:val="000000"/>
              </w:rPr>
            </w:pPr>
          </w:p>
        </w:tc>
        <w:tc>
          <w:tcPr>
            <w:tcW w:w="2267" w:type="dxa"/>
            <w:vMerge/>
          </w:tcPr>
          <w:p w14:paraId="7AAC44D6" w14:textId="77777777" w:rsidR="008164F9" w:rsidRDefault="008164F9" w:rsidP="00584640">
            <w:pPr>
              <w:spacing w:after="0" w:line="240" w:lineRule="auto"/>
              <w:rPr>
                <w:rFonts w:ascii="Bold" w:eastAsia="Times New Roman" w:hAnsi="Bold"/>
                <w:color w:val="000000"/>
              </w:rPr>
            </w:pPr>
          </w:p>
        </w:tc>
      </w:tr>
      <w:tr w:rsidR="008164F9" w:rsidRPr="008564FF" w14:paraId="76012A89" w14:textId="3DD9AE45" w:rsidTr="008164F9">
        <w:tc>
          <w:tcPr>
            <w:tcW w:w="1415" w:type="dxa"/>
            <w:vAlign w:val="center"/>
          </w:tcPr>
          <w:p w14:paraId="78A90CF1" w14:textId="77777777" w:rsidR="008164F9" w:rsidRPr="00A12FE2" w:rsidRDefault="008164F9" w:rsidP="00584640">
            <w:pPr>
              <w:spacing w:after="0" w:line="240" w:lineRule="auto"/>
              <w:rPr>
                <w:rFonts w:ascii="Bold" w:eastAsia="Times New Roman" w:hAnsi="Bold"/>
                <w:color w:val="000000"/>
              </w:rPr>
            </w:pPr>
          </w:p>
        </w:tc>
        <w:tc>
          <w:tcPr>
            <w:tcW w:w="1439" w:type="dxa"/>
            <w:vAlign w:val="center"/>
          </w:tcPr>
          <w:p w14:paraId="086260BB" w14:textId="77777777" w:rsidR="008164F9" w:rsidRPr="00A12FE2" w:rsidRDefault="008164F9" w:rsidP="00584640">
            <w:pPr>
              <w:spacing w:after="0" w:line="240" w:lineRule="auto"/>
              <w:rPr>
                <w:rFonts w:ascii="Bold" w:eastAsia="Times New Roman" w:hAnsi="Bold"/>
                <w:color w:val="000000"/>
              </w:rPr>
            </w:pPr>
            <w:r>
              <w:rPr>
                <w:rFonts w:ascii="Bold" w:eastAsia="Times New Roman" w:hAnsi="Bold"/>
                <w:color w:val="000000"/>
              </w:rPr>
              <w:t>Write c</w:t>
            </w:r>
          </w:p>
        </w:tc>
        <w:tc>
          <w:tcPr>
            <w:tcW w:w="1439" w:type="dxa"/>
            <w:vAlign w:val="center"/>
          </w:tcPr>
          <w:p w14:paraId="41259E0E" w14:textId="77777777" w:rsidR="008164F9" w:rsidRPr="00A12FE2" w:rsidRDefault="008164F9" w:rsidP="00584640">
            <w:pPr>
              <w:spacing w:after="0" w:line="240" w:lineRule="auto"/>
              <w:rPr>
                <w:rFonts w:ascii="Bold" w:eastAsia="Times New Roman" w:hAnsi="Bold"/>
                <w:color w:val="000000"/>
              </w:rPr>
            </w:pPr>
          </w:p>
        </w:tc>
        <w:tc>
          <w:tcPr>
            <w:tcW w:w="4463" w:type="dxa"/>
          </w:tcPr>
          <w:p w14:paraId="5B2D5ACC" w14:textId="77777777" w:rsidR="008164F9" w:rsidRPr="00EB56E3" w:rsidRDefault="008164F9" w:rsidP="00584640">
            <w:pPr>
              <w:spacing w:after="0" w:line="240" w:lineRule="auto"/>
              <w:rPr>
                <w:rFonts w:ascii="Bold" w:eastAsia="Times New Roman" w:hAnsi="Bold"/>
                <w:color w:val="000000"/>
                <w:lang w:val="en-US"/>
              </w:rPr>
            </w:pPr>
            <w:r w:rsidRPr="00EB56E3">
              <w:rPr>
                <w:rFonts w:ascii="Bold" w:eastAsia="Times New Roman" w:hAnsi="Bold"/>
                <w:color w:val="000000"/>
                <w:lang w:val="en-US"/>
              </w:rPr>
              <w:t>T2: writes version c1, sets version c0 invalid, co</w:t>
            </w:r>
            <w:r w:rsidRPr="00F41C37">
              <w:rPr>
                <w:rFonts w:ascii="Bold" w:eastAsia="Times New Roman" w:hAnsi="Bold"/>
                <w:color w:val="000000"/>
                <w:lang w:val="en-US"/>
              </w:rPr>
              <w:t>mmits</w:t>
            </w:r>
          </w:p>
        </w:tc>
        <w:tc>
          <w:tcPr>
            <w:tcW w:w="1276" w:type="dxa"/>
            <w:vMerge/>
          </w:tcPr>
          <w:p w14:paraId="53DB9B04" w14:textId="77777777" w:rsidR="008164F9" w:rsidRPr="00EB56E3" w:rsidRDefault="008164F9" w:rsidP="00584640">
            <w:pPr>
              <w:spacing w:after="0" w:line="240" w:lineRule="auto"/>
              <w:rPr>
                <w:rFonts w:ascii="Bold" w:eastAsia="Times New Roman" w:hAnsi="Bold"/>
                <w:color w:val="000000"/>
                <w:lang w:val="en-US"/>
              </w:rPr>
            </w:pPr>
          </w:p>
        </w:tc>
        <w:tc>
          <w:tcPr>
            <w:tcW w:w="1276" w:type="dxa"/>
            <w:vMerge/>
          </w:tcPr>
          <w:p w14:paraId="27623DE4" w14:textId="77777777" w:rsidR="008164F9" w:rsidRPr="00EB56E3" w:rsidRDefault="008164F9" w:rsidP="00584640">
            <w:pPr>
              <w:spacing w:after="0" w:line="240" w:lineRule="auto"/>
              <w:rPr>
                <w:rFonts w:ascii="Bold" w:eastAsia="Times New Roman" w:hAnsi="Bold"/>
                <w:color w:val="000000"/>
                <w:lang w:val="en-US"/>
              </w:rPr>
            </w:pPr>
          </w:p>
        </w:tc>
        <w:tc>
          <w:tcPr>
            <w:tcW w:w="2267" w:type="dxa"/>
            <w:vMerge/>
          </w:tcPr>
          <w:p w14:paraId="62FF4F87" w14:textId="77777777" w:rsidR="008164F9" w:rsidRPr="00EB56E3" w:rsidRDefault="008164F9" w:rsidP="00584640">
            <w:pPr>
              <w:spacing w:after="0" w:line="240" w:lineRule="auto"/>
              <w:rPr>
                <w:rFonts w:ascii="Bold" w:eastAsia="Times New Roman" w:hAnsi="Bold"/>
                <w:color w:val="000000"/>
                <w:lang w:val="en-US"/>
              </w:rPr>
            </w:pPr>
          </w:p>
        </w:tc>
      </w:tr>
      <w:tr w:rsidR="008164F9" w:rsidRPr="008564FF" w14:paraId="0641ABA9" w14:textId="779ACC4D" w:rsidTr="008164F9">
        <w:tc>
          <w:tcPr>
            <w:tcW w:w="1415" w:type="dxa"/>
            <w:vAlign w:val="center"/>
          </w:tcPr>
          <w:p w14:paraId="25C9AF39" w14:textId="77777777" w:rsidR="008164F9" w:rsidRPr="00EB56E3" w:rsidRDefault="008164F9" w:rsidP="00584640">
            <w:pPr>
              <w:spacing w:after="0" w:line="240" w:lineRule="auto"/>
              <w:rPr>
                <w:rFonts w:ascii="Bold" w:eastAsia="Times New Roman" w:hAnsi="Bold"/>
                <w:color w:val="000000"/>
                <w:lang w:val="en-US"/>
              </w:rPr>
            </w:pPr>
          </w:p>
        </w:tc>
        <w:tc>
          <w:tcPr>
            <w:tcW w:w="1439" w:type="dxa"/>
            <w:vAlign w:val="center"/>
          </w:tcPr>
          <w:p w14:paraId="4553F573" w14:textId="77777777" w:rsidR="008164F9" w:rsidRPr="00EB56E3" w:rsidRDefault="008164F9" w:rsidP="00584640">
            <w:pPr>
              <w:spacing w:after="0" w:line="240" w:lineRule="auto"/>
              <w:rPr>
                <w:rFonts w:ascii="Bold" w:eastAsia="Times New Roman" w:hAnsi="Bold"/>
                <w:color w:val="000000"/>
                <w:lang w:val="en-US"/>
              </w:rPr>
            </w:pPr>
          </w:p>
        </w:tc>
        <w:tc>
          <w:tcPr>
            <w:tcW w:w="1439" w:type="dxa"/>
            <w:vAlign w:val="center"/>
          </w:tcPr>
          <w:p w14:paraId="40FC0B27" w14:textId="77777777" w:rsidR="008164F9" w:rsidRPr="00A12FE2" w:rsidRDefault="008164F9" w:rsidP="00584640">
            <w:pPr>
              <w:spacing w:after="0" w:line="240" w:lineRule="auto"/>
              <w:rPr>
                <w:rFonts w:ascii="Bold" w:eastAsia="Times New Roman" w:hAnsi="Bold"/>
                <w:color w:val="000000"/>
              </w:rPr>
            </w:pPr>
            <w:r>
              <w:rPr>
                <w:rFonts w:ascii="Bold" w:eastAsia="Times New Roman" w:hAnsi="Bold"/>
                <w:color w:val="000000"/>
              </w:rPr>
              <w:t>Write b</w:t>
            </w:r>
          </w:p>
        </w:tc>
        <w:tc>
          <w:tcPr>
            <w:tcW w:w="4463" w:type="dxa"/>
          </w:tcPr>
          <w:p w14:paraId="2044B0DC" w14:textId="77777777" w:rsidR="008164F9" w:rsidRPr="00EB56E3" w:rsidRDefault="008164F9" w:rsidP="00584640">
            <w:pPr>
              <w:spacing w:after="0" w:line="240" w:lineRule="auto"/>
              <w:rPr>
                <w:rFonts w:ascii="Bold" w:eastAsia="Times New Roman" w:hAnsi="Bold"/>
                <w:color w:val="000000"/>
                <w:lang w:val="en-US"/>
              </w:rPr>
            </w:pPr>
            <w:r w:rsidRPr="00EB56E3">
              <w:rPr>
                <w:rFonts w:ascii="Bold" w:eastAsia="Times New Roman" w:hAnsi="Bold"/>
                <w:color w:val="000000"/>
                <w:lang w:val="en-US"/>
              </w:rPr>
              <w:t>T2: writes version b1, sets version b0 invalid, co</w:t>
            </w:r>
            <w:r w:rsidRPr="00F41C37">
              <w:rPr>
                <w:rFonts w:ascii="Bold" w:eastAsia="Times New Roman" w:hAnsi="Bold"/>
                <w:color w:val="000000"/>
                <w:lang w:val="en-US"/>
              </w:rPr>
              <w:t>mmits</w:t>
            </w:r>
          </w:p>
        </w:tc>
        <w:tc>
          <w:tcPr>
            <w:tcW w:w="1276" w:type="dxa"/>
            <w:vMerge/>
          </w:tcPr>
          <w:p w14:paraId="0CBA5F7B" w14:textId="77777777" w:rsidR="008164F9" w:rsidRPr="00EB56E3" w:rsidRDefault="008164F9" w:rsidP="00584640">
            <w:pPr>
              <w:spacing w:after="0" w:line="240" w:lineRule="auto"/>
              <w:rPr>
                <w:rFonts w:ascii="Bold" w:eastAsia="Times New Roman" w:hAnsi="Bold"/>
                <w:color w:val="000000"/>
                <w:lang w:val="en-US"/>
              </w:rPr>
            </w:pPr>
          </w:p>
        </w:tc>
        <w:tc>
          <w:tcPr>
            <w:tcW w:w="1276" w:type="dxa"/>
            <w:vMerge/>
          </w:tcPr>
          <w:p w14:paraId="6685E9C6" w14:textId="77777777" w:rsidR="008164F9" w:rsidRPr="00EB56E3" w:rsidRDefault="008164F9" w:rsidP="00584640">
            <w:pPr>
              <w:spacing w:after="0" w:line="240" w:lineRule="auto"/>
              <w:rPr>
                <w:rFonts w:ascii="Bold" w:eastAsia="Times New Roman" w:hAnsi="Bold"/>
                <w:color w:val="000000"/>
                <w:lang w:val="en-US"/>
              </w:rPr>
            </w:pPr>
          </w:p>
        </w:tc>
        <w:tc>
          <w:tcPr>
            <w:tcW w:w="2267" w:type="dxa"/>
            <w:vMerge/>
          </w:tcPr>
          <w:p w14:paraId="089C9326" w14:textId="77777777" w:rsidR="008164F9" w:rsidRPr="00EB56E3" w:rsidRDefault="008164F9" w:rsidP="00584640">
            <w:pPr>
              <w:spacing w:after="0" w:line="240" w:lineRule="auto"/>
              <w:rPr>
                <w:rFonts w:ascii="Bold" w:eastAsia="Times New Roman" w:hAnsi="Bold"/>
                <w:color w:val="000000"/>
                <w:lang w:val="en-US"/>
              </w:rPr>
            </w:pPr>
          </w:p>
        </w:tc>
      </w:tr>
    </w:tbl>
    <w:tbl>
      <w:tblPr>
        <w:tblStyle w:val="TableGrid"/>
        <w:tblW w:w="13608" w:type="dxa"/>
        <w:tblInd w:w="675" w:type="dxa"/>
        <w:tblLook w:val="04A0" w:firstRow="1" w:lastRow="0" w:firstColumn="1" w:lastColumn="0" w:noHBand="0" w:noVBand="1"/>
      </w:tblPr>
      <w:tblGrid>
        <w:gridCol w:w="8760"/>
        <w:gridCol w:w="1305"/>
        <w:gridCol w:w="1275"/>
        <w:gridCol w:w="2268"/>
      </w:tblGrid>
      <w:tr w:rsidR="008164F9" w14:paraId="1D6F3BB1" w14:textId="77777777" w:rsidTr="00915A97">
        <w:tc>
          <w:tcPr>
            <w:tcW w:w="8760" w:type="dxa"/>
          </w:tcPr>
          <w:p w14:paraId="0BB34B32" w14:textId="77777777" w:rsidR="008164F9" w:rsidRDefault="008164F9" w:rsidP="00584640">
            <w:pPr>
              <w:rPr>
                <w:lang w:val="en-US"/>
              </w:rPr>
            </w:pPr>
            <w:r>
              <w:rPr>
                <w:lang w:val="en-US"/>
              </w:rPr>
              <w:t>Total</w:t>
            </w:r>
          </w:p>
        </w:tc>
        <w:tc>
          <w:tcPr>
            <w:tcW w:w="1305" w:type="dxa"/>
          </w:tcPr>
          <w:p w14:paraId="78587150" w14:textId="0EB59E93" w:rsidR="008164F9" w:rsidRDefault="008164F9" w:rsidP="00584640">
            <w:pPr>
              <w:rPr>
                <w:lang w:val="en-US"/>
              </w:rPr>
            </w:pPr>
            <w:r>
              <w:rPr>
                <w:lang w:val="en-US"/>
              </w:rPr>
              <w:t>9</w:t>
            </w:r>
          </w:p>
        </w:tc>
        <w:tc>
          <w:tcPr>
            <w:tcW w:w="1275" w:type="dxa"/>
          </w:tcPr>
          <w:p w14:paraId="74000B14" w14:textId="77777777" w:rsidR="008164F9" w:rsidRDefault="008164F9" w:rsidP="00584640">
            <w:pPr>
              <w:rPr>
                <w:lang w:val="en-US"/>
              </w:rPr>
            </w:pPr>
          </w:p>
        </w:tc>
        <w:tc>
          <w:tcPr>
            <w:tcW w:w="2268" w:type="dxa"/>
          </w:tcPr>
          <w:p w14:paraId="40B5E717" w14:textId="77777777" w:rsidR="008164F9" w:rsidRDefault="008164F9" w:rsidP="00584640">
            <w:pPr>
              <w:rPr>
                <w:lang w:val="en-US"/>
              </w:rPr>
            </w:pPr>
          </w:p>
        </w:tc>
      </w:tr>
    </w:tbl>
    <w:p w14:paraId="32FBEBF4" w14:textId="77777777" w:rsidR="00D72F14" w:rsidRDefault="00D72F14" w:rsidP="003525C1">
      <w:pPr>
        <w:rPr>
          <w:lang w:val="en-US"/>
        </w:rPr>
      </w:pPr>
    </w:p>
    <w:p w14:paraId="173843C9" w14:textId="243F7F1B" w:rsidR="00915A97" w:rsidRDefault="00915A97" w:rsidP="003525C1">
      <w:pPr>
        <w:rPr>
          <w:lang w:val="en-US"/>
        </w:rPr>
      </w:pPr>
      <w:r>
        <w:rPr>
          <w:lang w:val="en-US"/>
        </w:rPr>
        <w:lastRenderedPageBreak/>
        <w:t>Task 3: Waits-for-Graph</w:t>
      </w:r>
    </w:p>
    <w:tbl>
      <w:tblPr>
        <w:tblStyle w:val="TableGrid"/>
        <w:tblW w:w="14992" w:type="dxa"/>
        <w:tblLook w:val="04A0" w:firstRow="1" w:lastRow="0" w:firstColumn="1" w:lastColumn="0" w:noHBand="0" w:noVBand="1"/>
      </w:tblPr>
      <w:tblGrid>
        <w:gridCol w:w="8472"/>
        <w:gridCol w:w="1275"/>
        <w:gridCol w:w="1134"/>
        <w:gridCol w:w="4111"/>
      </w:tblGrid>
      <w:tr w:rsidR="00915A97" w14:paraId="41F5163F" w14:textId="77777777" w:rsidTr="00584640">
        <w:tc>
          <w:tcPr>
            <w:tcW w:w="8472" w:type="dxa"/>
          </w:tcPr>
          <w:p w14:paraId="6ABC3A01" w14:textId="77777777" w:rsidR="00915A97" w:rsidRDefault="00915A97" w:rsidP="00584640">
            <w:pPr>
              <w:rPr>
                <w:lang w:val="en-US"/>
              </w:rPr>
            </w:pPr>
            <w:r>
              <w:rPr>
                <w:lang w:val="en-US"/>
              </w:rPr>
              <w:t>Expected Result</w:t>
            </w:r>
          </w:p>
        </w:tc>
        <w:tc>
          <w:tcPr>
            <w:tcW w:w="1275" w:type="dxa"/>
          </w:tcPr>
          <w:p w14:paraId="520A1DE4" w14:textId="77777777" w:rsidR="00915A97" w:rsidRDefault="00915A97" w:rsidP="00584640">
            <w:pPr>
              <w:rPr>
                <w:lang w:val="en-US"/>
              </w:rPr>
            </w:pPr>
            <w:r>
              <w:rPr>
                <w:lang w:val="en-US"/>
              </w:rPr>
              <w:t>Possible</w:t>
            </w:r>
            <w:r>
              <w:rPr>
                <w:lang w:val="en-US"/>
              </w:rPr>
              <w:br/>
              <w:t>Points</w:t>
            </w:r>
          </w:p>
        </w:tc>
        <w:tc>
          <w:tcPr>
            <w:tcW w:w="1134" w:type="dxa"/>
          </w:tcPr>
          <w:p w14:paraId="69299263" w14:textId="77777777" w:rsidR="00915A97" w:rsidRDefault="00915A97" w:rsidP="00584640">
            <w:pPr>
              <w:rPr>
                <w:lang w:val="en-US"/>
              </w:rPr>
            </w:pPr>
            <w:r>
              <w:rPr>
                <w:lang w:val="en-US"/>
              </w:rPr>
              <w:t xml:space="preserve">Your </w:t>
            </w:r>
            <w:r>
              <w:rPr>
                <w:lang w:val="en-US"/>
              </w:rPr>
              <w:br/>
              <w:t>Points</w:t>
            </w:r>
          </w:p>
        </w:tc>
        <w:tc>
          <w:tcPr>
            <w:tcW w:w="4111" w:type="dxa"/>
          </w:tcPr>
          <w:p w14:paraId="7AE1C2A4" w14:textId="77777777" w:rsidR="00915A97" w:rsidRDefault="00915A97" w:rsidP="00584640">
            <w:pPr>
              <w:rPr>
                <w:lang w:val="en-US"/>
              </w:rPr>
            </w:pPr>
            <w:r>
              <w:rPr>
                <w:lang w:val="en-US"/>
              </w:rPr>
              <w:t>Remarks</w:t>
            </w:r>
          </w:p>
        </w:tc>
      </w:tr>
      <w:tr w:rsidR="00915A97" w14:paraId="5AF8F35E" w14:textId="77777777" w:rsidTr="00584640">
        <w:tc>
          <w:tcPr>
            <w:tcW w:w="8472" w:type="dxa"/>
          </w:tcPr>
          <w:p w14:paraId="726354B6" w14:textId="02833880" w:rsidR="00915A97" w:rsidRPr="00915A97" w:rsidRDefault="00915A97" w:rsidP="00915A97">
            <w:pPr>
              <w:rPr>
                <w:lang w:val="en-US"/>
              </w:rPr>
            </w:pPr>
            <w:r>
              <w:rPr>
                <w:rFonts w:asciiTheme="minorHAnsi" w:hAnsiTheme="minorHAnsi" w:cstheme="minorHAnsi"/>
                <w:sz w:val="20"/>
                <w:szCs w:val="20"/>
                <w:lang w:val="en-US"/>
              </w:rPr>
              <w:t>Transaction n+1 requesting a s-lock:</w:t>
            </w:r>
            <w:r>
              <w:rPr>
                <w:rFonts w:asciiTheme="minorHAnsi" w:hAnsiTheme="minorHAnsi" w:cstheme="minorHAnsi"/>
                <w:sz w:val="20"/>
                <w:szCs w:val="20"/>
                <w:lang w:val="en-US"/>
              </w:rPr>
              <w:br/>
              <w:t xml:space="preserve">Only 1 transaction can hold a x-lock on any object at any time. S-locks on objects are compatible locks. When another t requests a s-lock and gets involved in the waits-for-graph, this means that one of the existing transactions holds an x-lock on the object. </w:t>
            </w:r>
            <w:r w:rsidRPr="001F27B4">
              <w:rPr>
                <w:rFonts w:asciiTheme="minorHAnsi" w:hAnsiTheme="minorHAnsi" w:cstheme="minorHAnsi"/>
                <w:sz w:val="20"/>
                <w:szCs w:val="20"/>
                <w:lang w:val="en-US"/>
              </w:rPr>
              <w:sym w:font="Wingdings" w:char="F0E0"/>
            </w:r>
            <w:r>
              <w:rPr>
                <w:rFonts w:asciiTheme="minorHAnsi" w:hAnsiTheme="minorHAnsi" w:cstheme="minorHAnsi"/>
                <w:sz w:val="20"/>
                <w:szCs w:val="20"/>
                <w:lang w:val="en-US"/>
              </w:rPr>
              <w:t xml:space="preserve"> the new transaction waits for exactly this one t holding the x-lock</w:t>
            </w:r>
            <w:r w:rsidRPr="001F27B4">
              <w:rPr>
                <w:rFonts w:asciiTheme="minorHAnsi" w:hAnsiTheme="minorHAnsi" w:cstheme="minorHAnsi"/>
                <w:sz w:val="20"/>
                <w:szCs w:val="20"/>
                <w:lang w:val="en-US"/>
              </w:rPr>
              <w:sym w:font="Wingdings" w:char="F0E0"/>
            </w:r>
            <w:r>
              <w:rPr>
                <w:rFonts w:asciiTheme="minorHAnsi" w:hAnsiTheme="minorHAnsi" w:cstheme="minorHAnsi"/>
                <w:sz w:val="20"/>
                <w:szCs w:val="20"/>
                <w:lang w:val="en-US"/>
              </w:rPr>
              <w:t xml:space="preserve"> 1  more edge is added to the graph</w:t>
            </w:r>
          </w:p>
        </w:tc>
        <w:tc>
          <w:tcPr>
            <w:tcW w:w="1275" w:type="dxa"/>
          </w:tcPr>
          <w:p w14:paraId="67B5C48C" w14:textId="0D70534A" w:rsidR="00915A97" w:rsidRDefault="008564FF" w:rsidP="00584640">
            <w:pPr>
              <w:rPr>
                <w:lang w:val="en-US"/>
              </w:rPr>
            </w:pPr>
            <w:r>
              <w:rPr>
                <w:lang w:val="en-US"/>
              </w:rPr>
              <w:t>3</w:t>
            </w:r>
          </w:p>
        </w:tc>
        <w:tc>
          <w:tcPr>
            <w:tcW w:w="1134" w:type="dxa"/>
          </w:tcPr>
          <w:p w14:paraId="43422792" w14:textId="77777777" w:rsidR="00915A97" w:rsidRDefault="00915A97" w:rsidP="00584640">
            <w:pPr>
              <w:rPr>
                <w:lang w:val="en-US"/>
              </w:rPr>
            </w:pPr>
          </w:p>
        </w:tc>
        <w:tc>
          <w:tcPr>
            <w:tcW w:w="4111" w:type="dxa"/>
          </w:tcPr>
          <w:p w14:paraId="5BF4D76A" w14:textId="77777777" w:rsidR="00915A97" w:rsidRDefault="00915A97" w:rsidP="00584640">
            <w:pPr>
              <w:rPr>
                <w:lang w:val="en-US"/>
              </w:rPr>
            </w:pPr>
          </w:p>
        </w:tc>
      </w:tr>
      <w:tr w:rsidR="00915A97" w14:paraId="10CA2D27" w14:textId="77777777" w:rsidTr="00584640">
        <w:tc>
          <w:tcPr>
            <w:tcW w:w="8472" w:type="dxa"/>
          </w:tcPr>
          <w:p w14:paraId="1B9D52A3" w14:textId="6A6563A6" w:rsidR="00915A97" w:rsidRPr="00F84C46" w:rsidRDefault="00915A97" w:rsidP="00915A97">
            <w:pPr>
              <w:rPr>
                <w:lang w:val="en-US"/>
              </w:rPr>
            </w:pPr>
            <w:r>
              <w:rPr>
                <w:rFonts w:asciiTheme="minorHAnsi" w:hAnsiTheme="minorHAnsi" w:cstheme="minorHAnsi"/>
                <w:sz w:val="20"/>
                <w:szCs w:val="20"/>
                <w:lang w:val="en-US"/>
              </w:rPr>
              <w:t>Transaction n+1 requesting a x-lock:</w:t>
            </w:r>
            <w:r>
              <w:rPr>
                <w:rFonts w:asciiTheme="minorHAnsi" w:hAnsiTheme="minorHAnsi" w:cstheme="minorHAnsi"/>
                <w:sz w:val="20"/>
                <w:szCs w:val="20"/>
                <w:lang w:val="en-US"/>
              </w:rPr>
              <w:br/>
              <w:t>Worst case is that all n transactions involved in the waits-for-graph already hold a s-lock on the object. The new transaction (n+1) needs to wait until all n transaction release their s-locks. So, n edges would be added as maximum to the existing waits-for-graph.</w:t>
            </w:r>
          </w:p>
        </w:tc>
        <w:tc>
          <w:tcPr>
            <w:tcW w:w="1275" w:type="dxa"/>
          </w:tcPr>
          <w:p w14:paraId="7D7809DB" w14:textId="0A136182" w:rsidR="00915A97" w:rsidRDefault="008564FF" w:rsidP="00584640">
            <w:pPr>
              <w:rPr>
                <w:lang w:val="en-US"/>
              </w:rPr>
            </w:pPr>
            <w:r>
              <w:rPr>
                <w:lang w:val="en-US"/>
              </w:rPr>
              <w:t>3</w:t>
            </w:r>
          </w:p>
        </w:tc>
        <w:tc>
          <w:tcPr>
            <w:tcW w:w="1134" w:type="dxa"/>
          </w:tcPr>
          <w:p w14:paraId="011F242D" w14:textId="77777777" w:rsidR="00915A97" w:rsidRDefault="00915A97" w:rsidP="00584640">
            <w:pPr>
              <w:rPr>
                <w:lang w:val="en-US"/>
              </w:rPr>
            </w:pPr>
          </w:p>
        </w:tc>
        <w:tc>
          <w:tcPr>
            <w:tcW w:w="4111" w:type="dxa"/>
          </w:tcPr>
          <w:p w14:paraId="22BB9184" w14:textId="77777777" w:rsidR="00915A97" w:rsidRDefault="00915A97" w:rsidP="00584640">
            <w:pPr>
              <w:rPr>
                <w:lang w:val="en-US"/>
              </w:rPr>
            </w:pPr>
          </w:p>
        </w:tc>
      </w:tr>
      <w:tr w:rsidR="00915A97" w14:paraId="5A709024" w14:textId="77777777" w:rsidTr="00584640">
        <w:tc>
          <w:tcPr>
            <w:tcW w:w="8472" w:type="dxa"/>
          </w:tcPr>
          <w:p w14:paraId="3732F8FD" w14:textId="77777777" w:rsidR="00915A97" w:rsidRDefault="00915A97" w:rsidP="00584640">
            <w:pPr>
              <w:rPr>
                <w:lang w:val="en-US"/>
              </w:rPr>
            </w:pPr>
            <w:r>
              <w:rPr>
                <w:lang w:val="en-US"/>
              </w:rPr>
              <w:t>Total</w:t>
            </w:r>
          </w:p>
        </w:tc>
        <w:tc>
          <w:tcPr>
            <w:tcW w:w="1275" w:type="dxa"/>
          </w:tcPr>
          <w:p w14:paraId="3986CC81" w14:textId="531EEE75" w:rsidR="00915A97" w:rsidRDefault="008564FF" w:rsidP="00584640">
            <w:pPr>
              <w:rPr>
                <w:lang w:val="en-US"/>
              </w:rPr>
            </w:pPr>
            <w:r>
              <w:rPr>
                <w:lang w:val="en-US"/>
              </w:rPr>
              <w:t>6</w:t>
            </w:r>
          </w:p>
        </w:tc>
        <w:tc>
          <w:tcPr>
            <w:tcW w:w="1134" w:type="dxa"/>
          </w:tcPr>
          <w:p w14:paraId="036030B5" w14:textId="77777777" w:rsidR="00915A97" w:rsidRDefault="00915A97" w:rsidP="00584640">
            <w:pPr>
              <w:rPr>
                <w:lang w:val="en-US"/>
              </w:rPr>
            </w:pPr>
          </w:p>
        </w:tc>
        <w:tc>
          <w:tcPr>
            <w:tcW w:w="4111" w:type="dxa"/>
          </w:tcPr>
          <w:p w14:paraId="1C3939F1" w14:textId="77777777" w:rsidR="00915A97" w:rsidRDefault="00915A97" w:rsidP="00584640">
            <w:pPr>
              <w:rPr>
                <w:lang w:val="en-US"/>
              </w:rPr>
            </w:pPr>
          </w:p>
        </w:tc>
      </w:tr>
    </w:tbl>
    <w:p w14:paraId="5F45222C" w14:textId="77777777" w:rsidR="00915A97" w:rsidRDefault="00915A97">
      <w:pPr>
        <w:spacing w:after="0" w:line="240" w:lineRule="auto"/>
        <w:rPr>
          <w:lang w:val="en-US"/>
        </w:rPr>
      </w:pPr>
    </w:p>
    <w:p w14:paraId="0C3B6E9C" w14:textId="5AC84533" w:rsidR="00915A97" w:rsidRDefault="00915A97">
      <w:pPr>
        <w:spacing w:after="0" w:line="240" w:lineRule="auto"/>
        <w:rPr>
          <w:lang w:val="en-US"/>
        </w:rPr>
      </w:pPr>
      <w:r>
        <w:rPr>
          <w:lang w:val="en-US"/>
        </w:rPr>
        <w:t>Task 4: Write Skew</w:t>
      </w:r>
    </w:p>
    <w:p w14:paraId="1A614FF6" w14:textId="77777777" w:rsidR="00915A97" w:rsidRDefault="00915A97">
      <w:pPr>
        <w:spacing w:after="0" w:line="240" w:lineRule="auto"/>
        <w:rPr>
          <w:lang w:val="en-US"/>
        </w:rPr>
      </w:pPr>
    </w:p>
    <w:tbl>
      <w:tblPr>
        <w:tblStyle w:val="TableGrid"/>
        <w:tblW w:w="14992" w:type="dxa"/>
        <w:tblLook w:val="04A0" w:firstRow="1" w:lastRow="0" w:firstColumn="1" w:lastColumn="0" w:noHBand="0" w:noVBand="1"/>
      </w:tblPr>
      <w:tblGrid>
        <w:gridCol w:w="8472"/>
        <w:gridCol w:w="1275"/>
        <w:gridCol w:w="1134"/>
        <w:gridCol w:w="4111"/>
      </w:tblGrid>
      <w:tr w:rsidR="00915A97" w14:paraId="2F849856" w14:textId="77777777" w:rsidTr="00584640">
        <w:tc>
          <w:tcPr>
            <w:tcW w:w="8472" w:type="dxa"/>
          </w:tcPr>
          <w:p w14:paraId="72516BDF" w14:textId="77777777" w:rsidR="00915A97" w:rsidRDefault="00915A97" w:rsidP="00584640">
            <w:pPr>
              <w:rPr>
                <w:lang w:val="en-US"/>
              </w:rPr>
            </w:pPr>
            <w:r>
              <w:rPr>
                <w:lang w:val="en-US"/>
              </w:rPr>
              <w:t>Expected Result</w:t>
            </w:r>
          </w:p>
        </w:tc>
        <w:tc>
          <w:tcPr>
            <w:tcW w:w="1275" w:type="dxa"/>
          </w:tcPr>
          <w:p w14:paraId="38A42BDE" w14:textId="77777777" w:rsidR="00915A97" w:rsidRDefault="00915A97" w:rsidP="00584640">
            <w:pPr>
              <w:rPr>
                <w:lang w:val="en-US"/>
              </w:rPr>
            </w:pPr>
            <w:r>
              <w:rPr>
                <w:lang w:val="en-US"/>
              </w:rPr>
              <w:t>Possible</w:t>
            </w:r>
            <w:r>
              <w:rPr>
                <w:lang w:val="en-US"/>
              </w:rPr>
              <w:br/>
              <w:t>Points</w:t>
            </w:r>
          </w:p>
        </w:tc>
        <w:tc>
          <w:tcPr>
            <w:tcW w:w="1134" w:type="dxa"/>
          </w:tcPr>
          <w:p w14:paraId="0D33C62F" w14:textId="77777777" w:rsidR="00915A97" w:rsidRDefault="00915A97" w:rsidP="00584640">
            <w:pPr>
              <w:rPr>
                <w:lang w:val="en-US"/>
              </w:rPr>
            </w:pPr>
            <w:r>
              <w:rPr>
                <w:lang w:val="en-US"/>
              </w:rPr>
              <w:t xml:space="preserve">Your </w:t>
            </w:r>
            <w:r>
              <w:rPr>
                <w:lang w:val="en-US"/>
              </w:rPr>
              <w:br/>
              <w:t>Points</w:t>
            </w:r>
          </w:p>
        </w:tc>
        <w:tc>
          <w:tcPr>
            <w:tcW w:w="4111" w:type="dxa"/>
          </w:tcPr>
          <w:p w14:paraId="1646A715" w14:textId="77777777" w:rsidR="00915A97" w:rsidRDefault="00915A97" w:rsidP="00584640">
            <w:pPr>
              <w:rPr>
                <w:lang w:val="en-US"/>
              </w:rPr>
            </w:pPr>
            <w:r>
              <w:rPr>
                <w:lang w:val="en-US"/>
              </w:rPr>
              <w:t>Remarks</w:t>
            </w:r>
          </w:p>
        </w:tc>
      </w:tr>
      <w:tr w:rsidR="00915A97" w14:paraId="2D42A6D1" w14:textId="77777777" w:rsidTr="00584640">
        <w:tc>
          <w:tcPr>
            <w:tcW w:w="8472" w:type="dxa"/>
          </w:tcPr>
          <w:p w14:paraId="0CD4EE91" w14:textId="531D80C1" w:rsidR="00915A97" w:rsidRPr="00915A97" w:rsidRDefault="00915A97" w:rsidP="00915A97">
            <w:pPr>
              <w:rPr>
                <w:lang w:val="en-US"/>
              </w:rPr>
            </w:pPr>
            <w:r w:rsidRPr="00915A97">
              <w:rPr>
                <w:rFonts w:asciiTheme="minorHAnsi" w:hAnsiTheme="minorHAnsi" w:cstheme="minorHAnsi"/>
                <w:sz w:val="20"/>
                <w:szCs w:val="20"/>
                <w:lang w:val="en-US"/>
              </w:rPr>
              <w:t>T1 / T2: A "predicate lock" is put on all rows that match the search result of select count(*) from test_ssi where on_duty = true.</w:t>
            </w:r>
            <w:r>
              <w:rPr>
                <w:rFonts w:asciiTheme="minorHAnsi" w:hAnsiTheme="minorHAnsi" w:cstheme="minorHAnsi"/>
                <w:sz w:val="20"/>
                <w:szCs w:val="20"/>
                <w:lang w:val="en-US"/>
              </w:rPr>
              <w:t xml:space="preserve"> </w:t>
            </w:r>
            <w:r w:rsidRPr="00915A97">
              <w:rPr>
                <w:rFonts w:asciiTheme="minorHAnsi" w:hAnsiTheme="minorHAnsi" w:cstheme="minorHAnsi"/>
                <w:sz w:val="20"/>
                <w:szCs w:val="20"/>
                <w:lang w:val="en-US"/>
              </w:rPr>
              <w:sym w:font="Wingdings" w:char="F0E0"/>
            </w:r>
            <w:r>
              <w:rPr>
                <w:rFonts w:asciiTheme="minorHAnsi" w:hAnsiTheme="minorHAnsi" w:cstheme="minorHAnsi"/>
                <w:sz w:val="20"/>
                <w:szCs w:val="20"/>
                <w:lang w:val="en-US"/>
              </w:rPr>
              <w:t xml:space="preserve"> </w:t>
            </w:r>
            <w:r w:rsidRPr="00915A97">
              <w:rPr>
                <w:rFonts w:asciiTheme="minorHAnsi" w:hAnsiTheme="minorHAnsi" w:cstheme="minorHAnsi"/>
                <w:sz w:val="20"/>
                <w:szCs w:val="20"/>
                <w:lang w:val="en-US"/>
              </w:rPr>
              <w:t>T1 updates, T2  updates</w:t>
            </w:r>
            <w:r>
              <w:rPr>
                <w:rFonts w:asciiTheme="minorHAnsi" w:hAnsiTheme="minorHAnsi" w:cstheme="minorHAnsi"/>
                <w:sz w:val="20"/>
                <w:szCs w:val="20"/>
                <w:lang w:val="en-US"/>
              </w:rPr>
              <w:br/>
            </w:r>
            <w:r w:rsidRPr="00915A97">
              <w:rPr>
                <w:rFonts w:asciiTheme="minorHAnsi" w:hAnsiTheme="minorHAnsi" w:cstheme="minorHAnsi"/>
                <w:sz w:val="20"/>
                <w:szCs w:val="20"/>
                <w:lang w:val="en-US"/>
              </w:rPr>
              <w:t>T1 can commit because there is no committed write on any of the rows with predicate lock that could have affected its prior read result. T2 cannot commit because there is a committed write on one of the rows with predicate lock that could have affected its prior read result. T2 cannot know whether the write actually affected the read result. For the serialization error to happen, it is enough that the read result COULD have been affected.</w:t>
            </w:r>
            <w:r>
              <w:rPr>
                <w:rFonts w:asciiTheme="minorHAnsi" w:hAnsiTheme="minorHAnsi" w:cstheme="minorHAnsi"/>
                <w:sz w:val="20"/>
                <w:szCs w:val="20"/>
                <w:lang w:val="en-US"/>
              </w:rPr>
              <w:br/>
            </w:r>
            <w:r w:rsidR="00C1321D">
              <w:rPr>
                <w:rFonts w:asciiTheme="minorHAnsi" w:hAnsiTheme="minorHAnsi" w:cstheme="minorHAnsi"/>
                <w:sz w:val="20"/>
                <w:szCs w:val="20"/>
                <w:lang w:val="en-US"/>
              </w:rPr>
              <w:t>F</w:t>
            </w:r>
            <w:r>
              <w:rPr>
                <w:rFonts w:asciiTheme="minorHAnsi" w:hAnsiTheme="minorHAnsi" w:cstheme="minorHAnsi"/>
                <w:sz w:val="20"/>
                <w:szCs w:val="20"/>
                <w:lang w:val="en-US"/>
              </w:rPr>
              <w:t xml:space="preserve">alse positive. </w:t>
            </w:r>
            <w:r w:rsidRPr="006D0B0C">
              <w:rPr>
                <w:rFonts w:asciiTheme="minorHAnsi" w:hAnsiTheme="minorHAnsi" w:cstheme="minorHAnsi"/>
                <w:sz w:val="20"/>
                <w:szCs w:val="20"/>
                <w:lang w:val="en-US"/>
              </w:rPr>
              <w:sym w:font="Wingdings" w:char="F0E0"/>
            </w:r>
            <w:r>
              <w:rPr>
                <w:rFonts w:asciiTheme="minorHAnsi" w:hAnsiTheme="minorHAnsi" w:cstheme="minorHAnsi"/>
                <w:sz w:val="20"/>
                <w:szCs w:val="20"/>
                <w:lang w:val="en-US"/>
              </w:rPr>
              <w:t xml:space="preserve"> t2 rolls back with a serialization error</w:t>
            </w:r>
          </w:p>
        </w:tc>
        <w:tc>
          <w:tcPr>
            <w:tcW w:w="1275" w:type="dxa"/>
          </w:tcPr>
          <w:p w14:paraId="5FD0E38D" w14:textId="35459ED3" w:rsidR="00915A97" w:rsidRDefault="00915A97" w:rsidP="00584640">
            <w:pPr>
              <w:rPr>
                <w:lang w:val="en-US"/>
              </w:rPr>
            </w:pPr>
            <w:r>
              <w:rPr>
                <w:lang w:val="en-US"/>
              </w:rPr>
              <w:t>2</w:t>
            </w:r>
          </w:p>
        </w:tc>
        <w:tc>
          <w:tcPr>
            <w:tcW w:w="1134" w:type="dxa"/>
          </w:tcPr>
          <w:p w14:paraId="6BB67EDF" w14:textId="77777777" w:rsidR="00915A97" w:rsidRDefault="00915A97" w:rsidP="00584640">
            <w:pPr>
              <w:rPr>
                <w:lang w:val="en-US"/>
              </w:rPr>
            </w:pPr>
          </w:p>
        </w:tc>
        <w:tc>
          <w:tcPr>
            <w:tcW w:w="4111" w:type="dxa"/>
          </w:tcPr>
          <w:p w14:paraId="532E2B5E" w14:textId="77777777" w:rsidR="00915A97" w:rsidRDefault="00915A97" w:rsidP="00584640">
            <w:pPr>
              <w:rPr>
                <w:lang w:val="en-US"/>
              </w:rPr>
            </w:pPr>
          </w:p>
        </w:tc>
      </w:tr>
      <w:tr w:rsidR="00915A97" w14:paraId="4700BE86" w14:textId="77777777" w:rsidTr="00584640">
        <w:tc>
          <w:tcPr>
            <w:tcW w:w="8472" w:type="dxa"/>
          </w:tcPr>
          <w:p w14:paraId="78049045" w14:textId="77777777" w:rsidR="00915A97" w:rsidRDefault="00915A97" w:rsidP="00584640">
            <w:pPr>
              <w:rPr>
                <w:lang w:val="en-US"/>
              </w:rPr>
            </w:pPr>
            <w:r>
              <w:rPr>
                <w:lang w:val="en-US"/>
              </w:rPr>
              <w:t>Total</w:t>
            </w:r>
          </w:p>
        </w:tc>
        <w:tc>
          <w:tcPr>
            <w:tcW w:w="1275" w:type="dxa"/>
          </w:tcPr>
          <w:p w14:paraId="621FA013" w14:textId="2CCE5752" w:rsidR="00915A97" w:rsidRDefault="00C1321D" w:rsidP="00584640">
            <w:pPr>
              <w:rPr>
                <w:lang w:val="en-US"/>
              </w:rPr>
            </w:pPr>
            <w:r>
              <w:rPr>
                <w:lang w:val="en-US"/>
              </w:rPr>
              <w:t>2</w:t>
            </w:r>
          </w:p>
        </w:tc>
        <w:tc>
          <w:tcPr>
            <w:tcW w:w="1134" w:type="dxa"/>
          </w:tcPr>
          <w:p w14:paraId="724CE03A" w14:textId="77777777" w:rsidR="00915A97" w:rsidRDefault="00915A97" w:rsidP="00584640">
            <w:pPr>
              <w:rPr>
                <w:lang w:val="en-US"/>
              </w:rPr>
            </w:pPr>
          </w:p>
        </w:tc>
        <w:tc>
          <w:tcPr>
            <w:tcW w:w="4111" w:type="dxa"/>
          </w:tcPr>
          <w:p w14:paraId="0A42FD6C" w14:textId="77777777" w:rsidR="00915A97" w:rsidRDefault="00915A97" w:rsidP="00584640">
            <w:pPr>
              <w:rPr>
                <w:lang w:val="en-US"/>
              </w:rPr>
            </w:pPr>
          </w:p>
        </w:tc>
      </w:tr>
    </w:tbl>
    <w:p w14:paraId="31F7EE7D" w14:textId="4BC596D0" w:rsidR="00915A97" w:rsidRDefault="00915A97" w:rsidP="00790B39">
      <w:pPr>
        <w:ind w:left="360"/>
        <w:rPr>
          <w:lang w:val="en-US"/>
        </w:rPr>
      </w:pPr>
    </w:p>
    <w:p w14:paraId="62C649D5" w14:textId="15E03BA7" w:rsidR="00DA3D7C" w:rsidRDefault="00DA3D7C" w:rsidP="00DA3D7C">
      <w:pPr>
        <w:rPr>
          <w:lang w:val="en-US"/>
        </w:rPr>
      </w:pPr>
      <w:r>
        <w:rPr>
          <w:lang w:val="en-US"/>
        </w:rPr>
        <w:t>Laptop Tasks:</w:t>
      </w:r>
    </w:p>
    <w:tbl>
      <w:tblPr>
        <w:tblStyle w:val="TableGrid"/>
        <w:tblW w:w="14992" w:type="dxa"/>
        <w:tblLook w:val="04A0" w:firstRow="1" w:lastRow="0" w:firstColumn="1" w:lastColumn="0" w:noHBand="0" w:noVBand="1"/>
      </w:tblPr>
      <w:tblGrid>
        <w:gridCol w:w="8472"/>
        <w:gridCol w:w="1275"/>
        <w:gridCol w:w="1134"/>
        <w:gridCol w:w="4111"/>
      </w:tblGrid>
      <w:tr w:rsidR="00DA3D7C" w14:paraId="0AAF16F2" w14:textId="77777777" w:rsidTr="00584640">
        <w:tc>
          <w:tcPr>
            <w:tcW w:w="8472" w:type="dxa"/>
          </w:tcPr>
          <w:p w14:paraId="2A8D3E2A" w14:textId="77777777" w:rsidR="00DA3D7C" w:rsidRDefault="00DA3D7C" w:rsidP="00584640">
            <w:pPr>
              <w:rPr>
                <w:lang w:val="en-US"/>
              </w:rPr>
            </w:pPr>
            <w:r>
              <w:rPr>
                <w:lang w:val="en-US"/>
              </w:rPr>
              <w:t>Expected Result</w:t>
            </w:r>
          </w:p>
        </w:tc>
        <w:tc>
          <w:tcPr>
            <w:tcW w:w="1275" w:type="dxa"/>
          </w:tcPr>
          <w:p w14:paraId="07968C01" w14:textId="77777777" w:rsidR="00DA3D7C" w:rsidRDefault="00DA3D7C" w:rsidP="00584640">
            <w:pPr>
              <w:rPr>
                <w:lang w:val="en-US"/>
              </w:rPr>
            </w:pPr>
            <w:r>
              <w:rPr>
                <w:lang w:val="en-US"/>
              </w:rPr>
              <w:t>Possible</w:t>
            </w:r>
            <w:r>
              <w:rPr>
                <w:lang w:val="en-US"/>
              </w:rPr>
              <w:br/>
              <w:t>Points</w:t>
            </w:r>
          </w:p>
        </w:tc>
        <w:tc>
          <w:tcPr>
            <w:tcW w:w="1134" w:type="dxa"/>
          </w:tcPr>
          <w:p w14:paraId="3585C56D" w14:textId="77777777" w:rsidR="00DA3D7C" w:rsidRDefault="00DA3D7C" w:rsidP="00584640">
            <w:pPr>
              <w:rPr>
                <w:lang w:val="en-US"/>
              </w:rPr>
            </w:pPr>
            <w:r>
              <w:rPr>
                <w:lang w:val="en-US"/>
              </w:rPr>
              <w:t xml:space="preserve">Your </w:t>
            </w:r>
            <w:r>
              <w:rPr>
                <w:lang w:val="en-US"/>
              </w:rPr>
              <w:br/>
              <w:t>Points</w:t>
            </w:r>
          </w:p>
        </w:tc>
        <w:tc>
          <w:tcPr>
            <w:tcW w:w="4111" w:type="dxa"/>
          </w:tcPr>
          <w:p w14:paraId="67F3AFE0" w14:textId="77777777" w:rsidR="00DA3D7C" w:rsidRDefault="00DA3D7C" w:rsidP="00584640">
            <w:pPr>
              <w:rPr>
                <w:lang w:val="en-US"/>
              </w:rPr>
            </w:pPr>
            <w:r>
              <w:rPr>
                <w:lang w:val="en-US"/>
              </w:rPr>
              <w:t>Remarks</w:t>
            </w:r>
          </w:p>
        </w:tc>
      </w:tr>
      <w:tr w:rsidR="00DA3D7C" w14:paraId="46885AF0" w14:textId="77777777" w:rsidTr="00584640">
        <w:tc>
          <w:tcPr>
            <w:tcW w:w="8472" w:type="dxa"/>
          </w:tcPr>
          <w:p w14:paraId="5339117C" w14:textId="59344CEF" w:rsidR="00DA3D7C" w:rsidRPr="00DA3D7C" w:rsidRDefault="00DA3D7C" w:rsidP="00DA3D7C">
            <w:pPr>
              <w:rPr>
                <w:rFonts w:asciiTheme="minorHAnsi" w:hAnsiTheme="minorHAnsi" w:cstheme="minorHAnsi"/>
                <w:sz w:val="20"/>
                <w:szCs w:val="20"/>
                <w:lang w:val="en-US"/>
              </w:rPr>
            </w:pPr>
            <w:r>
              <w:rPr>
                <w:rFonts w:asciiTheme="minorHAnsi" w:hAnsiTheme="minorHAnsi" w:cstheme="minorHAnsi"/>
                <w:sz w:val="20"/>
                <w:szCs w:val="20"/>
                <w:lang w:val="en-US"/>
              </w:rPr>
              <w:t>Write Skew</w:t>
            </w:r>
          </w:p>
          <w:p w14:paraId="3D296291" w14:textId="565D4551" w:rsidR="00DA3D7C" w:rsidRPr="00895C24" w:rsidRDefault="00DA3D7C" w:rsidP="00DA3D7C">
            <w:pPr>
              <w:pStyle w:val="ListParagraph"/>
              <w:numPr>
                <w:ilvl w:val="0"/>
                <w:numId w:val="45"/>
              </w:numPr>
              <w:rPr>
                <w:rFonts w:asciiTheme="minorHAnsi" w:hAnsiTheme="minorHAnsi" w:cstheme="minorHAnsi"/>
                <w:sz w:val="20"/>
                <w:szCs w:val="20"/>
                <w:lang w:val="en-US"/>
              </w:rPr>
            </w:pPr>
            <w:r w:rsidRPr="00895C24">
              <w:rPr>
                <w:rFonts w:asciiTheme="minorHAnsi" w:hAnsiTheme="minorHAnsi" w:cstheme="minorHAnsi"/>
                <w:sz w:val="20"/>
                <w:szCs w:val="20"/>
                <w:lang w:val="en-US"/>
              </w:rPr>
              <w:t>Postgres throws a serialization error which – in this case – is a false positive.</w:t>
            </w:r>
          </w:p>
          <w:p w14:paraId="77B71A95" w14:textId="57E64521" w:rsidR="00DA3D7C" w:rsidRDefault="00DA3D7C" w:rsidP="00DA3D7C">
            <w:pPr>
              <w:pStyle w:val="ListParagraph"/>
              <w:numPr>
                <w:ilvl w:val="0"/>
                <w:numId w:val="45"/>
              </w:numPr>
              <w:rPr>
                <w:rFonts w:asciiTheme="minorHAnsi" w:hAnsiTheme="minorHAnsi" w:cstheme="minorHAnsi"/>
                <w:sz w:val="20"/>
                <w:szCs w:val="20"/>
                <w:lang w:val="en-US"/>
              </w:rPr>
            </w:pPr>
            <w:r>
              <w:rPr>
                <w:rFonts w:asciiTheme="minorHAnsi" w:hAnsiTheme="minorHAnsi" w:cstheme="minorHAnsi"/>
                <w:sz w:val="20"/>
                <w:szCs w:val="20"/>
                <w:lang w:val="en-US"/>
              </w:rPr>
              <w:t>TransactionIDs follow each other, both transactions update</w:t>
            </w:r>
          </w:p>
          <w:p w14:paraId="45517F99" w14:textId="33A51557" w:rsidR="00DA3D7C" w:rsidRPr="00DA3D7C" w:rsidRDefault="00DA3D7C" w:rsidP="003B68D0">
            <w:pPr>
              <w:pStyle w:val="ListParagraph"/>
              <w:numPr>
                <w:ilvl w:val="0"/>
                <w:numId w:val="45"/>
              </w:numPr>
              <w:rPr>
                <w:rFonts w:asciiTheme="minorHAnsi" w:hAnsiTheme="minorHAnsi" w:cstheme="minorHAnsi"/>
                <w:sz w:val="20"/>
                <w:szCs w:val="20"/>
                <w:lang w:val="en-US"/>
              </w:rPr>
            </w:pPr>
            <w:r w:rsidRPr="00DA3D7C">
              <w:rPr>
                <w:rFonts w:asciiTheme="minorHAnsi" w:hAnsiTheme="minorHAnsi" w:cstheme="minorHAnsi"/>
                <w:sz w:val="20"/>
                <w:szCs w:val="20"/>
                <w:lang w:val="en-US"/>
              </w:rPr>
              <w:t>Write of 1st transaction that commits is valid and durable, 2nd transaction rolls back</w:t>
            </w:r>
          </w:p>
          <w:p w14:paraId="6298EE3E" w14:textId="6D056B81" w:rsidR="00DA3D7C" w:rsidRDefault="00DA3D7C" w:rsidP="00DA3D7C">
            <w:pPr>
              <w:pStyle w:val="ListParagraph"/>
              <w:numPr>
                <w:ilvl w:val="0"/>
                <w:numId w:val="45"/>
              </w:numPr>
              <w:rPr>
                <w:rFonts w:asciiTheme="minorHAnsi" w:hAnsiTheme="minorHAnsi" w:cstheme="minorHAnsi"/>
                <w:sz w:val="20"/>
                <w:szCs w:val="20"/>
                <w:lang w:val="en-US"/>
              </w:rPr>
            </w:pPr>
            <w:r>
              <w:rPr>
                <w:rFonts w:asciiTheme="minorHAnsi" w:hAnsiTheme="minorHAnsi" w:cstheme="minorHAnsi"/>
                <w:sz w:val="20"/>
                <w:szCs w:val="20"/>
                <w:lang w:val="en-US"/>
              </w:rPr>
              <w:t>Xmin, Xmax of 1</w:t>
            </w:r>
            <w:r w:rsidRPr="00895C24">
              <w:rPr>
                <w:rFonts w:asciiTheme="minorHAnsi" w:hAnsiTheme="minorHAnsi" w:cstheme="minorHAnsi"/>
                <w:sz w:val="20"/>
                <w:szCs w:val="20"/>
                <w:vertAlign w:val="superscript"/>
                <w:lang w:val="en-US"/>
              </w:rPr>
              <w:t>st</w:t>
            </w:r>
            <w:r>
              <w:rPr>
                <w:rFonts w:asciiTheme="minorHAnsi" w:hAnsiTheme="minorHAnsi" w:cstheme="minorHAnsi"/>
                <w:sz w:val="20"/>
                <w:szCs w:val="20"/>
                <w:lang w:val="en-US"/>
              </w:rPr>
              <w:t xml:space="preserve"> transaction update show the new valid row version after commit (Xmax = 0)</w:t>
            </w:r>
          </w:p>
          <w:p w14:paraId="7A0FEAF9" w14:textId="2D92E59E" w:rsidR="00DA3D7C" w:rsidRPr="00915A97" w:rsidRDefault="00DA3D7C" w:rsidP="00DA3D7C">
            <w:pPr>
              <w:pStyle w:val="ListParagraph"/>
              <w:numPr>
                <w:ilvl w:val="0"/>
                <w:numId w:val="45"/>
              </w:numPr>
              <w:rPr>
                <w:lang w:val="en-US"/>
              </w:rPr>
            </w:pPr>
            <w:r w:rsidRPr="00895C24">
              <w:rPr>
                <w:rFonts w:asciiTheme="minorHAnsi" w:hAnsiTheme="minorHAnsi" w:cstheme="minorHAnsi"/>
                <w:sz w:val="20"/>
                <w:szCs w:val="20"/>
                <w:lang w:val="en-US"/>
              </w:rPr>
              <w:t>Xmin, Xmax od 2</w:t>
            </w:r>
            <w:r w:rsidRPr="00895C24">
              <w:rPr>
                <w:rFonts w:asciiTheme="minorHAnsi" w:hAnsiTheme="minorHAnsi" w:cstheme="minorHAnsi"/>
                <w:sz w:val="20"/>
                <w:szCs w:val="20"/>
                <w:vertAlign w:val="superscript"/>
                <w:lang w:val="en-US"/>
              </w:rPr>
              <w:t>nd</w:t>
            </w:r>
            <w:r w:rsidRPr="00895C24">
              <w:rPr>
                <w:rFonts w:asciiTheme="minorHAnsi" w:hAnsiTheme="minorHAnsi" w:cstheme="minorHAnsi"/>
                <w:sz w:val="20"/>
                <w:szCs w:val="20"/>
                <w:lang w:val="en-US"/>
              </w:rPr>
              <w:t xml:space="preserve"> transacti</w:t>
            </w:r>
            <w:r>
              <w:rPr>
                <w:rFonts w:asciiTheme="minorHAnsi" w:hAnsiTheme="minorHAnsi" w:cstheme="minorHAnsi"/>
                <w:sz w:val="20"/>
                <w:szCs w:val="20"/>
                <w:lang w:val="en-US"/>
              </w:rPr>
              <w:t>on show old Xmin and the updating t as Xmax</w:t>
            </w:r>
          </w:p>
        </w:tc>
        <w:tc>
          <w:tcPr>
            <w:tcW w:w="1275" w:type="dxa"/>
          </w:tcPr>
          <w:p w14:paraId="4FB640FA" w14:textId="6393563F" w:rsidR="00DA3D7C" w:rsidRDefault="00DA3D7C" w:rsidP="00584640">
            <w:pPr>
              <w:rPr>
                <w:lang w:val="en-US"/>
              </w:rPr>
            </w:pPr>
            <w:r>
              <w:rPr>
                <w:lang w:val="en-US"/>
              </w:rPr>
              <w:t>8</w:t>
            </w:r>
          </w:p>
        </w:tc>
        <w:tc>
          <w:tcPr>
            <w:tcW w:w="1134" w:type="dxa"/>
          </w:tcPr>
          <w:p w14:paraId="1DE78DAA" w14:textId="77777777" w:rsidR="00DA3D7C" w:rsidRDefault="00DA3D7C" w:rsidP="00584640">
            <w:pPr>
              <w:rPr>
                <w:lang w:val="en-US"/>
              </w:rPr>
            </w:pPr>
          </w:p>
        </w:tc>
        <w:tc>
          <w:tcPr>
            <w:tcW w:w="4111" w:type="dxa"/>
          </w:tcPr>
          <w:p w14:paraId="57327A3D" w14:textId="77777777" w:rsidR="00DA3D7C" w:rsidRDefault="00DA3D7C" w:rsidP="00584640">
            <w:pPr>
              <w:rPr>
                <w:lang w:val="en-US"/>
              </w:rPr>
            </w:pPr>
          </w:p>
        </w:tc>
      </w:tr>
      <w:tr w:rsidR="00DA3D7C" w:rsidRPr="00DA3D7C" w14:paraId="7C0C83AA" w14:textId="77777777" w:rsidTr="00584640">
        <w:tc>
          <w:tcPr>
            <w:tcW w:w="8472" w:type="dxa"/>
          </w:tcPr>
          <w:p w14:paraId="0D3A1109" w14:textId="518A8ED0" w:rsidR="00DA3D7C" w:rsidRDefault="00DA3D7C" w:rsidP="00DA3D7C">
            <w:pPr>
              <w:rPr>
                <w:rFonts w:asciiTheme="minorHAnsi" w:hAnsiTheme="minorHAnsi" w:cstheme="minorHAnsi"/>
                <w:sz w:val="20"/>
                <w:szCs w:val="20"/>
                <w:lang w:val="en-US"/>
              </w:rPr>
            </w:pPr>
            <w:r>
              <w:rPr>
                <w:rFonts w:asciiTheme="minorHAnsi" w:hAnsiTheme="minorHAnsi" w:cstheme="minorHAnsi"/>
                <w:sz w:val="20"/>
                <w:szCs w:val="20"/>
                <w:lang w:val="en-US"/>
              </w:rPr>
              <w:t>Extension of lesson DB</w:t>
            </w:r>
          </w:p>
          <w:p w14:paraId="07AC2C0A" w14:textId="5CDFC584" w:rsidR="00DA3D7C" w:rsidRDefault="00DA3D7C" w:rsidP="00DA3D7C">
            <w:pPr>
              <w:pStyle w:val="ListParagraph"/>
              <w:numPr>
                <w:ilvl w:val="0"/>
                <w:numId w:val="46"/>
              </w:numPr>
              <w:rPr>
                <w:rFonts w:asciiTheme="minorHAnsi" w:hAnsiTheme="minorHAnsi" w:cstheme="minorHAnsi"/>
                <w:sz w:val="20"/>
                <w:szCs w:val="20"/>
                <w:lang w:val="en-US"/>
              </w:rPr>
            </w:pPr>
            <w:r>
              <w:rPr>
                <w:rFonts w:asciiTheme="minorHAnsi" w:hAnsiTheme="minorHAnsi" w:cstheme="minorHAnsi"/>
                <w:sz w:val="20"/>
                <w:szCs w:val="20"/>
                <w:lang w:val="en-US"/>
              </w:rPr>
              <w:t>Building as strong, room as weak entity with according FK / PK part referencing building</w:t>
            </w:r>
            <w:r w:rsidR="00D72F14">
              <w:rPr>
                <w:rFonts w:asciiTheme="minorHAnsi" w:hAnsiTheme="minorHAnsi" w:cstheme="minorHAnsi"/>
                <w:sz w:val="20"/>
                <w:szCs w:val="20"/>
                <w:lang w:val="en-US"/>
              </w:rPr>
              <w:t xml:space="preserve"> (2p)</w:t>
            </w:r>
          </w:p>
          <w:p w14:paraId="73221DB9" w14:textId="28F63F92" w:rsidR="00DA3D7C" w:rsidRDefault="00DA3D7C" w:rsidP="00DA3D7C">
            <w:pPr>
              <w:pStyle w:val="ListParagraph"/>
              <w:numPr>
                <w:ilvl w:val="0"/>
                <w:numId w:val="46"/>
              </w:numPr>
              <w:rPr>
                <w:rFonts w:asciiTheme="minorHAnsi" w:hAnsiTheme="minorHAnsi" w:cstheme="minorHAnsi"/>
                <w:sz w:val="20"/>
                <w:szCs w:val="20"/>
                <w:lang w:val="en-US"/>
              </w:rPr>
            </w:pPr>
            <w:r>
              <w:rPr>
                <w:rFonts w:asciiTheme="minorHAnsi" w:hAnsiTheme="minorHAnsi" w:cstheme="minorHAnsi"/>
                <w:sz w:val="20"/>
                <w:szCs w:val="20"/>
                <w:lang w:val="en-US"/>
              </w:rPr>
              <w:t>Lesson table with composite FK (building / room) to room table</w:t>
            </w:r>
            <w:r w:rsidR="00D72F14">
              <w:rPr>
                <w:rFonts w:asciiTheme="minorHAnsi" w:hAnsiTheme="minorHAnsi" w:cstheme="minorHAnsi"/>
                <w:sz w:val="20"/>
                <w:szCs w:val="20"/>
                <w:lang w:val="en-US"/>
              </w:rPr>
              <w:t xml:space="preserve"> (3p)</w:t>
            </w:r>
          </w:p>
          <w:p w14:paraId="0EF5B953" w14:textId="0AD90F36" w:rsidR="00DA3D7C" w:rsidRPr="00DA3D7C" w:rsidRDefault="00DA3D7C" w:rsidP="00DA3D7C">
            <w:pPr>
              <w:pStyle w:val="ListParagraph"/>
              <w:numPr>
                <w:ilvl w:val="0"/>
                <w:numId w:val="46"/>
              </w:numPr>
              <w:rPr>
                <w:rFonts w:asciiTheme="minorHAnsi" w:hAnsiTheme="minorHAnsi" w:cstheme="minorHAnsi"/>
                <w:sz w:val="20"/>
                <w:szCs w:val="20"/>
                <w:lang w:val="en-US"/>
              </w:rPr>
            </w:pPr>
            <w:r>
              <w:rPr>
                <w:rFonts w:asciiTheme="minorHAnsi" w:hAnsiTheme="minorHAnsi" w:cstheme="minorHAnsi"/>
                <w:sz w:val="20"/>
                <w:szCs w:val="20"/>
                <w:lang w:val="en-US"/>
              </w:rPr>
              <w:t xml:space="preserve">Lesson table with yet another unique key: </w:t>
            </w:r>
            <w:r w:rsidR="00D72F14">
              <w:rPr>
                <w:rFonts w:asciiTheme="minorHAnsi" w:hAnsiTheme="minorHAnsi" w:cstheme="minorHAnsi"/>
                <w:sz w:val="20"/>
                <w:szCs w:val="20"/>
                <w:lang w:val="en-US"/>
              </w:rPr>
              <w:t xml:space="preserve">lessontime - </w:t>
            </w:r>
            <w:r>
              <w:rPr>
                <w:rFonts w:asciiTheme="minorHAnsi" w:hAnsiTheme="minorHAnsi" w:cstheme="minorHAnsi"/>
                <w:sz w:val="20"/>
                <w:szCs w:val="20"/>
                <w:lang w:val="en-US"/>
              </w:rPr>
              <w:t xml:space="preserve">building – room </w:t>
            </w:r>
            <w:r w:rsidR="00D72F14">
              <w:rPr>
                <w:rFonts w:asciiTheme="minorHAnsi" w:hAnsiTheme="minorHAnsi" w:cstheme="minorHAnsi"/>
                <w:sz w:val="20"/>
                <w:szCs w:val="20"/>
                <w:lang w:val="en-US"/>
              </w:rPr>
              <w:t>(3p)</w:t>
            </w:r>
          </w:p>
        </w:tc>
        <w:tc>
          <w:tcPr>
            <w:tcW w:w="1275" w:type="dxa"/>
          </w:tcPr>
          <w:p w14:paraId="03D36C30" w14:textId="5D98CC6F" w:rsidR="00DA3D7C" w:rsidRDefault="00DA3D7C" w:rsidP="00584640">
            <w:pPr>
              <w:rPr>
                <w:lang w:val="en-US"/>
              </w:rPr>
            </w:pPr>
            <w:r>
              <w:rPr>
                <w:lang w:val="en-US"/>
              </w:rPr>
              <w:t>8</w:t>
            </w:r>
          </w:p>
        </w:tc>
        <w:tc>
          <w:tcPr>
            <w:tcW w:w="1134" w:type="dxa"/>
          </w:tcPr>
          <w:p w14:paraId="60EA2868" w14:textId="77777777" w:rsidR="00DA3D7C" w:rsidRDefault="00DA3D7C" w:rsidP="00584640">
            <w:pPr>
              <w:rPr>
                <w:lang w:val="en-US"/>
              </w:rPr>
            </w:pPr>
          </w:p>
        </w:tc>
        <w:tc>
          <w:tcPr>
            <w:tcW w:w="4111" w:type="dxa"/>
          </w:tcPr>
          <w:p w14:paraId="121CF5C0" w14:textId="77777777" w:rsidR="00DA3D7C" w:rsidRDefault="00DA3D7C" w:rsidP="00584640">
            <w:pPr>
              <w:rPr>
                <w:lang w:val="en-US"/>
              </w:rPr>
            </w:pPr>
          </w:p>
        </w:tc>
      </w:tr>
      <w:tr w:rsidR="00DA3D7C" w:rsidRPr="00DA3D7C" w14:paraId="61DF27EF" w14:textId="77777777" w:rsidTr="00584640">
        <w:tc>
          <w:tcPr>
            <w:tcW w:w="8472" w:type="dxa"/>
          </w:tcPr>
          <w:p w14:paraId="7B3D6789" w14:textId="77777777" w:rsidR="00D72F14" w:rsidRDefault="00DA3D7C" w:rsidP="00DA3D7C">
            <w:pPr>
              <w:rPr>
                <w:rFonts w:asciiTheme="minorHAnsi" w:hAnsiTheme="minorHAnsi" w:cstheme="minorHAnsi"/>
                <w:sz w:val="20"/>
                <w:szCs w:val="20"/>
                <w:lang w:val="en-US"/>
              </w:rPr>
            </w:pPr>
            <w:r>
              <w:rPr>
                <w:rFonts w:asciiTheme="minorHAnsi" w:hAnsiTheme="minorHAnsi" w:cstheme="minorHAnsi"/>
                <w:sz w:val="20"/>
                <w:szCs w:val="20"/>
                <w:lang w:val="en-US"/>
              </w:rPr>
              <w:t>De-normalized document storage:</w:t>
            </w:r>
          </w:p>
          <w:p w14:paraId="11F6AF8B" w14:textId="1DAFA9D8" w:rsidR="00D72F14" w:rsidRPr="00D72F14" w:rsidRDefault="00D72F14" w:rsidP="00D72F14">
            <w:pPr>
              <w:pStyle w:val="ListParagraph"/>
              <w:numPr>
                <w:ilvl w:val="0"/>
                <w:numId w:val="47"/>
              </w:numPr>
              <w:rPr>
                <w:rFonts w:asciiTheme="minorHAnsi" w:hAnsiTheme="minorHAnsi" w:cstheme="minorHAnsi"/>
                <w:sz w:val="20"/>
                <w:szCs w:val="20"/>
                <w:lang w:val="en-US"/>
              </w:rPr>
            </w:pPr>
            <w:r w:rsidRPr="00D72F14">
              <w:rPr>
                <w:rFonts w:asciiTheme="minorHAnsi" w:hAnsiTheme="minorHAnsi" w:cstheme="minorHAnsi"/>
                <w:sz w:val="20"/>
                <w:szCs w:val="20"/>
                <w:lang w:val="en-US"/>
              </w:rPr>
              <w:t>Query insertion</w:t>
            </w:r>
            <w:r>
              <w:rPr>
                <w:rFonts w:asciiTheme="minorHAnsi" w:hAnsiTheme="minorHAnsi" w:cstheme="minorHAnsi"/>
                <w:sz w:val="20"/>
                <w:szCs w:val="20"/>
                <w:lang w:val="en-US"/>
              </w:rPr>
              <w:t xml:space="preserve"> </w:t>
            </w:r>
            <w:r w:rsidRPr="00D72F14">
              <w:rPr>
                <w:rFonts w:asciiTheme="minorHAnsi" w:hAnsiTheme="minorHAnsi" w:cstheme="minorHAnsi"/>
                <w:sz w:val="20"/>
                <w:szCs w:val="20"/>
                <w:lang w:val="en-US"/>
              </w:rPr>
              <w:t>time of document</w:t>
            </w:r>
            <w:r>
              <w:rPr>
                <w:rFonts w:asciiTheme="minorHAnsi" w:hAnsiTheme="minorHAnsi" w:cstheme="minorHAnsi"/>
                <w:sz w:val="20"/>
                <w:szCs w:val="20"/>
                <w:lang w:val="en-US"/>
              </w:rPr>
              <w:t xml:space="preserve"> (1p)</w:t>
            </w:r>
          </w:p>
          <w:p w14:paraId="035F1AF4" w14:textId="490B1E5D" w:rsidR="00D72F14" w:rsidRPr="00D72F14" w:rsidRDefault="00DA3D7C" w:rsidP="00D72F14">
            <w:pPr>
              <w:pStyle w:val="ListParagraph"/>
              <w:numPr>
                <w:ilvl w:val="0"/>
                <w:numId w:val="47"/>
              </w:numPr>
              <w:rPr>
                <w:rFonts w:asciiTheme="minorHAnsi" w:hAnsiTheme="minorHAnsi" w:cstheme="minorHAnsi"/>
                <w:sz w:val="20"/>
                <w:szCs w:val="20"/>
                <w:lang w:val="en-US"/>
              </w:rPr>
            </w:pPr>
            <w:r w:rsidRPr="00D72F14">
              <w:rPr>
                <w:rFonts w:asciiTheme="minorHAnsi" w:hAnsiTheme="minorHAnsi" w:cstheme="minorHAnsi"/>
                <w:sz w:val="20"/>
                <w:szCs w:val="20"/>
                <w:lang w:val="en-US"/>
              </w:rPr>
              <w:t>Arrays: violate 1</w:t>
            </w:r>
            <w:r w:rsidRPr="00D72F14">
              <w:rPr>
                <w:rFonts w:asciiTheme="minorHAnsi" w:hAnsiTheme="minorHAnsi" w:cstheme="minorHAnsi"/>
                <w:sz w:val="20"/>
                <w:szCs w:val="20"/>
                <w:vertAlign w:val="superscript"/>
                <w:lang w:val="en-US"/>
              </w:rPr>
              <w:t>st</w:t>
            </w:r>
            <w:r w:rsidRPr="00D72F14">
              <w:rPr>
                <w:rFonts w:asciiTheme="minorHAnsi" w:hAnsiTheme="minorHAnsi" w:cstheme="minorHAnsi"/>
                <w:sz w:val="20"/>
                <w:szCs w:val="20"/>
                <w:lang w:val="en-US"/>
              </w:rPr>
              <w:t xml:space="preserve"> NF – if example provided: </w:t>
            </w:r>
            <w:r w:rsidR="00D72F14">
              <w:rPr>
                <w:rFonts w:asciiTheme="minorHAnsi" w:hAnsiTheme="minorHAnsi" w:cstheme="minorHAnsi"/>
                <w:sz w:val="20"/>
                <w:szCs w:val="20"/>
                <w:lang w:val="en-US"/>
              </w:rPr>
              <w:t>1.5</w:t>
            </w:r>
            <w:r w:rsidRPr="00D72F14">
              <w:rPr>
                <w:rFonts w:asciiTheme="minorHAnsi" w:hAnsiTheme="minorHAnsi" w:cstheme="minorHAnsi"/>
                <w:sz w:val="20"/>
                <w:szCs w:val="20"/>
                <w:lang w:val="en-US"/>
              </w:rPr>
              <w:t>p</w:t>
            </w:r>
          </w:p>
          <w:p w14:paraId="201D96F5" w14:textId="2EEA571C" w:rsidR="00DA3D7C" w:rsidRPr="00D72F14" w:rsidRDefault="00DA3D7C" w:rsidP="00D72F14">
            <w:pPr>
              <w:pStyle w:val="ListParagraph"/>
              <w:numPr>
                <w:ilvl w:val="0"/>
                <w:numId w:val="47"/>
              </w:numPr>
              <w:rPr>
                <w:rFonts w:asciiTheme="minorHAnsi" w:hAnsiTheme="minorHAnsi" w:cstheme="minorHAnsi"/>
                <w:sz w:val="20"/>
                <w:szCs w:val="20"/>
                <w:lang w:val="en-US"/>
              </w:rPr>
            </w:pPr>
            <w:r w:rsidRPr="00D72F14">
              <w:rPr>
                <w:rFonts w:asciiTheme="minorHAnsi" w:hAnsiTheme="minorHAnsi" w:cstheme="minorHAnsi"/>
                <w:sz w:val="20"/>
                <w:szCs w:val="20"/>
                <w:lang w:val="en-US"/>
              </w:rPr>
              <w:t>Embedded documents: violate 2</w:t>
            </w:r>
            <w:r w:rsidRPr="00D72F14">
              <w:rPr>
                <w:rFonts w:asciiTheme="minorHAnsi" w:hAnsiTheme="minorHAnsi" w:cstheme="minorHAnsi"/>
                <w:sz w:val="20"/>
                <w:szCs w:val="20"/>
                <w:vertAlign w:val="superscript"/>
                <w:lang w:val="en-US"/>
              </w:rPr>
              <w:t>nd</w:t>
            </w:r>
            <w:r w:rsidRPr="00D72F14">
              <w:rPr>
                <w:rFonts w:asciiTheme="minorHAnsi" w:hAnsiTheme="minorHAnsi" w:cstheme="minorHAnsi"/>
                <w:sz w:val="20"/>
                <w:szCs w:val="20"/>
                <w:lang w:val="en-US"/>
              </w:rPr>
              <w:t xml:space="preserve"> / 3</w:t>
            </w:r>
            <w:r w:rsidRPr="00D72F14">
              <w:rPr>
                <w:rFonts w:asciiTheme="minorHAnsi" w:hAnsiTheme="minorHAnsi" w:cstheme="minorHAnsi"/>
                <w:sz w:val="20"/>
                <w:szCs w:val="20"/>
                <w:vertAlign w:val="superscript"/>
                <w:lang w:val="en-US"/>
              </w:rPr>
              <w:t>rd</w:t>
            </w:r>
            <w:r w:rsidRPr="00D72F14">
              <w:rPr>
                <w:rFonts w:asciiTheme="minorHAnsi" w:hAnsiTheme="minorHAnsi" w:cstheme="minorHAnsi"/>
                <w:sz w:val="20"/>
                <w:szCs w:val="20"/>
                <w:lang w:val="en-US"/>
              </w:rPr>
              <w:t xml:space="preserve"> NF: if example provided: </w:t>
            </w:r>
            <w:r w:rsidR="00D72F14">
              <w:rPr>
                <w:rFonts w:asciiTheme="minorHAnsi" w:hAnsiTheme="minorHAnsi" w:cstheme="minorHAnsi"/>
                <w:sz w:val="20"/>
                <w:szCs w:val="20"/>
                <w:lang w:val="en-US"/>
              </w:rPr>
              <w:t>1.5</w:t>
            </w:r>
            <w:r w:rsidRPr="00D72F14">
              <w:rPr>
                <w:rFonts w:asciiTheme="minorHAnsi" w:hAnsiTheme="minorHAnsi" w:cstheme="minorHAnsi"/>
                <w:sz w:val="20"/>
                <w:szCs w:val="20"/>
                <w:lang w:val="en-US"/>
              </w:rPr>
              <w:t>p</w:t>
            </w:r>
          </w:p>
          <w:p w14:paraId="30A39C98" w14:textId="2A34FB4A" w:rsidR="00DA3D7C" w:rsidRDefault="00DA3D7C" w:rsidP="00DA3D7C">
            <w:pPr>
              <w:rPr>
                <w:rFonts w:asciiTheme="minorHAnsi" w:hAnsiTheme="minorHAnsi" w:cstheme="minorHAnsi"/>
                <w:sz w:val="20"/>
                <w:szCs w:val="20"/>
                <w:lang w:val="en-US"/>
              </w:rPr>
            </w:pPr>
          </w:p>
        </w:tc>
        <w:tc>
          <w:tcPr>
            <w:tcW w:w="1275" w:type="dxa"/>
          </w:tcPr>
          <w:p w14:paraId="0FBB4E2F" w14:textId="446CCCD3" w:rsidR="00DA3D7C" w:rsidRDefault="00DA3D7C" w:rsidP="00584640">
            <w:pPr>
              <w:rPr>
                <w:lang w:val="en-US"/>
              </w:rPr>
            </w:pPr>
            <w:r>
              <w:rPr>
                <w:lang w:val="en-US"/>
              </w:rPr>
              <w:t>4</w:t>
            </w:r>
          </w:p>
        </w:tc>
        <w:tc>
          <w:tcPr>
            <w:tcW w:w="1134" w:type="dxa"/>
          </w:tcPr>
          <w:p w14:paraId="1FB3282F" w14:textId="77777777" w:rsidR="00DA3D7C" w:rsidRDefault="00DA3D7C" w:rsidP="00584640">
            <w:pPr>
              <w:rPr>
                <w:lang w:val="en-US"/>
              </w:rPr>
            </w:pPr>
          </w:p>
        </w:tc>
        <w:tc>
          <w:tcPr>
            <w:tcW w:w="4111" w:type="dxa"/>
          </w:tcPr>
          <w:p w14:paraId="37195503" w14:textId="77777777" w:rsidR="00DA3D7C" w:rsidRDefault="00DA3D7C" w:rsidP="00584640">
            <w:pPr>
              <w:rPr>
                <w:lang w:val="en-US"/>
              </w:rPr>
            </w:pPr>
          </w:p>
        </w:tc>
      </w:tr>
      <w:tr w:rsidR="00DA3D7C" w14:paraId="5CE9771B" w14:textId="77777777" w:rsidTr="00584640">
        <w:tc>
          <w:tcPr>
            <w:tcW w:w="8472" w:type="dxa"/>
          </w:tcPr>
          <w:p w14:paraId="78158ECA" w14:textId="77777777" w:rsidR="00DA3D7C" w:rsidRDefault="00DA3D7C" w:rsidP="00584640">
            <w:pPr>
              <w:rPr>
                <w:lang w:val="en-US"/>
              </w:rPr>
            </w:pPr>
            <w:r>
              <w:rPr>
                <w:lang w:val="en-US"/>
              </w:rPr>
              <w:t>Total</w:t>
            </w:r>
          </w:p>
        </w:tc>
        <w:tc>
          <w:tcPr>
            <w:tcW w:w="1275" w:type="dxa"/>
          </w:tcPr>
          <w:p w14:paraId="6E13C0E8" w14:textId="1CFA9DDC" w:rsidR="00DA3D7C" w:rsidRDefault="00DA3D7C" w:rsidP="00584640">
            <w:pPr>
              <w:rPr>
                <w:lang w:val="en-US"/>
              </w:rPr>
            </w:pPr>
            <w:r>
              <w:rPr>
                <w:lang w:val="en-US"/>
              </w:rPr>
              <w:t>20</w:t>
            </w:r>
          </w:p>
        </w:tc>
        <w:tc>
          <w:tcPr>
            <w:tcW w:w="1134" w:type="dxa"/>
          </w:tcPr>
          <w:p w14:paraId="06DC8948" w14:textId="77777777" w:rsidR="00DA3D7C" w:rsidRDefault="00DA3D7C" w:rsidP="00584640">
            <w:pPr>
              <w:rPr>
                <w:lang w:val="en-US"/>
              </w:rPr>
            </w:pPr>
          </w:p>
        </w:tc>
        <w:tc>
          <w:tcPr>
            <w:tcW w:w="4111" w:type="dxa"/>
          </w:tcPr>
          <w:p w14:paraId="558B5284" w14:textId="77777777" w:rsidR="00DA3D7C" w:rsidRDefault="00DA3D7C" w:rsidP="00584640">
            <w:pPr>
              <w:rPr>
                <w:lang w:val="en-US"/>
              </w:rPr>
            </w:pPr>
          </w:p>
        </w:tc>
      </w:tr>
    </w:tbl>
    <w:p w14:paraId="20DAC05C" w14:textId="77777777" w:rsidR="001D39BC" w:rsidRPr="001D39BC" w:rsidRDefault="001D39BC" w:rsidP="003525C1">
      <w:pPr>
        <w:rPr>
          <w:lang w:val="en-US"/>
        </w:rPr>
      </w:pPr>
    </w:p>
    <w:p w14:paraId="45CEF0AD" w14:textId="0F44E2D6" w:rsidR="00BF204D" w:rsidRPr="00BF204D" w:rsidRDefault="00BF204D" w:rsidP="00E570AF">
      <w:pPr>
        <w:rPr>
          <w:b/>
          <w:bCs/>
          <w:lang w:val="en-US"/>
        </w:rPr>
      </w:pPr>
      <w:r w:rsidRPr="00BF204D">
        <w:rPr>
          <w:b/>
          <w:bCs/>
          <w:lang w:val="en-US"/>
        </w:rPr>
        <w:t>Total Points:</w:t>
      </w:r>
    </w:p>
    <w:sectPr w:rsidR="00BF204D" w:rsidRPr="00BF204D" w:rsidSect="006D5CF4">
      <w:headerReference w:type="default" r:id="rId8"/>
      <w:footerReference w:type="default" r:id="rId9"/>
      <w:pgSz w:w="16838" w:h="11906" w:orient="landscape"/>
      <w:pgMar w:top="1134" w:right="1134"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E472" w14:textId="77777777" w:rsidR="006D5CF4" w:rsidRDefault="006D5CF4" w:rsidP="00EA7BC3">
      <w:pPr>
        <w:spacing w:after="0" w:line="240" w:lineRule="auto"/>
      </w:pPr>
      <w:r>
        <w:separator/>
      </w:r>
    </w:p>
  </w:endnote>
  <w:endnote w:type="continuationSeparator" w:id="0">
    <w:p w14:paraId="0875F559" w14:textId="77777777" w:rsidR="006D5CF4" w:rsidRDefault="006D5CF4" w:rsidP="00EA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ADE3" w14:textId="77777777" w:rsidR="00B115E3" w:rsidRDefault="00B115E3" w:rsidP="00CE17B5">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D24AB" w14:textId="77777777" w:rsidR="006D5CF4" w:rsidRDefault="006D5CF4" w:rsidP="00EA7BC3">
      <w:pPr>
        <w:spacing w:after="0" w:line="240" w:lineRule="auto"/>
      </w:pPr>
      <w:r>
        <w:separator/>
      </w:r>
    </w:p>
  </w:footnote>
  <w:footnote w:type="continuationSeparator" w:id="0">
    <w:p w14:paraId="5C620619" w14:textId="77777777" w:rsidR="006D5CF4" w:rsidRDefault="006D5CF4" w:rsidP="00EA7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0967" w14:textId="05455797" w:rsidR="00B115E3" w:rsidRPr="00767EB4" w:rsidRDefault="00B115E3" w:rsidP="00767EB4">
    <w:pPr>
      <w:pStyle w:val="Header"/>
      <w:jc w:val="right"/>
      <w:rPr>
        <w:lang w:val="en-US"/>
      </w:rPr>
    </w:pPr>
    <w:r>
      <w:rPr>
        <w:noProof/>
      </w:rPr>
      <w:drawing>
        <wp:anchor distT="0" distB="0" distL="114300" distR="114300" simplePos="0" relativeHeight="251666944" behindDoc="1" locked="0" layoutInCell="1" allowOverlap="1" wp14:anchorId="34610352" wp14:editId="1CA2FDEA">
          <wp:simplePos x="0" y="0"/>
          <wp:positionH relativeFrom="column">
            <wp:posOffset>-310741</wp:posOffset>
          </wp:positionH>
          <wp:positionV relativeFrom="paragraph">
            <wp:posOffset>-259322</wp:posOffset>
          </wp:positionV>
          <wp:extent cx="997200" cy="525600"/>
          <wp:effectExtent l="0" t="0" r="0" b="0"/>
          <wp:wrapTight wrapText="bothSides">
            <wp:wrapPolygon edited="0">
              <wp:start x="825" y="3134"/>
              <wp:lineTo x="413" y="17238"/>
              <wp:lineTo x="16922" y="17238"/>
              <wp:lineTo x="20637" y="12537"/>
              <wp:lineTo x="20224" y="8619"/>
              <wp:lineTo x="14446" y="3134"/>
              <wp:lineTo x="825" y="3134"/>
            </wp:wrapPolygon>
          </wp:wrapTight>
          <wp:docPr id="7" name="Picture 2">
            <a:extLst xmlns:a="http://schemas.openxmlformats.org/drawingml/2006/main">
              <a:ext uri="{FF2B5EF4-FFF2-40B4-BE49-F238E27FC236}">
                <a16:creationId xmlns:a16="http://schemas.microsoft.com/office/drawing/2014/main" id="{A1240526-7403-4309-B628-2F96A4C060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A1240526-7403-4309-B628-2F96A4C060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72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7EB4">
      <w:rPr>
        <w:lang w:val="en-US"/>
      </w:rPr>
      <w:tab/>
      <w:t xml:space="preserve">Midterm Exam </w:t>
    </w:r>
    <w:r w:rsidR="00F84C46">
      <w:rPr>
        <w:lang w:val="en-US"/>
      </w:rPr>
      <w:t>DB2, 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EDF"/>
    <w:multiLevelType w:val="hybridMultilevel"/>
    <w:tmpl w:val="4FCA5A00"/>
    <w:lvl w:ilvl="0" w:tplc="04070001">
      <w:start w:val="1"/>
      <w:numFmt w:val="bullet"/>
      <w:lvlText w:val=""/>
      <w:lvlJc w:val="left"/>
      <w:pPr>
        <w:ind w:left="767" w:hanging="360"/>
      </w:pPr>
      <w:rPr>
        <w:rFonts w:ascii="Symbol" w:hAnsi="Symbol" w:hint="default"/>
      </w:rPr>
    </w:lvl>
    <w:lvl w:ilvl="1" w:tplc="04070003" w:tentative="1">
      <w:start w:val="1"/>
      <w:numFmt w:val="bullet"/>
      <w:lvlText w:val="o"/>
      <w:lvlJc w:val="left"/>
      <w:pPr>
        <w:ind w:left="1487" w:hanging="360"/>
      </w:pPr>
      <w:rPr>
        <w:rFonts w:ascii="Courier New" w:hAnsi="Courier New" w:cs="Courier New" w:hint="default"/>
      </w:rPr>
    </w:lvl>
    <w:lvl w:ilvl="2" w:tplc="04070005" w:tentative="1">
      <w:start w:val="1"/>
      <w:numFmt w:val="bullet"/>
      <w:lvlText w:val=""/>
      <w:lvlJc w:val="left"/>
      <w:pPr>
        <w:ind w:left="2207" w:hanging="360"/>
      </w:pPr>
      <w:rPr>
        <w:rFonts w:ascii="Wingdings" w:hAnsi="Wingdings" w:hint="default"/>
      </w:rPr>
    </w:lvl>
    <w:lvl w:ilvl="3" w:tplc="04070001" w:tentative="1">
      <w:start w:val="1"/>
      <w:numFmt w:val="bullet"/>
      <w:lvlText w:val=""/>
      <w:lvlJc w:val="left"/>
      <w:pPr>
        <w:ind w:left="2927" w:hanging="360"/>
      </w:pPr>
      <w:rPr>
        <w:rFonts w:ascii="Symbol" w:hAnsi="Symbol" w:hint="default"/>
      </w:rPr>
    </w:lvl>
    <w:lvl w:ilvl="4" w:tplc="04070003" w:tentative="1">
      <w:start w:val="1"/>
      <w:numFmt w:val="bullet"/>
      <w:lvlText w:val="o"/>
      <w:lvlJc w:val="left"/>
      <w:pPr>
        <w:ind w:left="3647" w:hanging="360"/>
      </w:pPr>
      <w:rPr>
        <w:rFonts w:ascii="Courier New" w:hAnsi="Courier New" w:cs="Courier New" w:hint="default"/>
      </w:rPr>
    </w:lvl>
    <w:lvl w:ilvl="5" w:tplc="04070005" w:tentative="1">
      <w:start w:val="1"/>
      <w:numFmt w:val="bullet"/>
      <w:lvlText w:val=""/>
      <w:lvlJc w:val="left"/>
      <w:pPr>
        <w:ind w:left="4367" w:hanging="360"/>
      </w:pPr>
      <w:rPr>
        <w:rFonts w:ascii="Wingdings" w:hAnsi="Wingdings" w:hint="default"/>
      </w:rPr>
    </w:lvl>
    <w:lvl w:ilvl="6" w:tplc="04070001" w:tentative="1">
      <w:start w:val="1"/>
      <w:numFmt w:val="bullet"/>
      <w:lvlText w:val=""/>
      <w:lvlJc w:val="left"/>
      <w:pPr>
        <w:ind w:left="5087" w:hanging="360"/>
      </w:pPr>
      <w:rPr>
        <w:rFonts w:ascii="Symbol" w:hAnsi="Symbol" w:hint="default"/>
      </w:rPr>
    </w:lvl>
    <w:lvl w:ilvl="7" w:tplc="04070003" w:tentative="1">
      <w:start w:val="1"/>
      <w:numFmt w:val="bullet"/>
      <w:lvlText w:val="o"/>
      <w:lvlJc w:val="left"/>
      <w:pPr>
        <w:ind w:left="5807" w:hanging="360"/>
      </w:pPr>
      <w:rPr>
        <w:rFonts w:ascii="Courier New" w:hAnsi="Courier New" w:cs="Courier New" w:hint="default"/>
      </w:rPr>
    </w:lvl>
    <w:lvl w:ilvl="8" w:tplc="04070005" w:tentative="1">
      <w:start w:val="1"/>
      <w:numFmt w:val="bullet"/>
      <w:lvlText w:val=""/>
      <w:lvlJc w:val="left"/>
      <w:pPr>
        <w:ind w:left="6527" w:hanging="360"/>
      </w:pPr>
      <w:rPr>
        <w:rFonts w:ascii="Wingdings" w:hAnsi="Wingdings" w:hint="default"/>
      </w:rPr>
    </w:lvl>
  </w:abstractNum>
  <w:abstractNum w:abstractNumId="1" w15:restartNumberingAfterBreak="0">
    <w:nsid w:val="07AB5B9D"/>
    <w:multiLevelType w:val="hybridMultilevel"/>
    <w:tmpl w:val="C6D6B3C0"/>
    <w:lvl w:ilvl="0" w:tplc="582CF080">
      <w:start w:val="1"/>
      <w:numFmt w:val="bullet"/>
      <w:lvlText w:val="-"/>
      <w:lvlJc w:val="left"/>
      <w:pPr>
        <w:tabs>
          <w:tab w:val="num" w:pos="720"/>
        </w:tabs>
        <w:ind w:left="720" w:hanging="360"/>
      </w:pPr>
      <w:rPr>
        <w:rFonts w:ascii="Times New Roman" w:hAnsi="Times New Roman" w:hint="default"/>
      </w:rPr>
    </w:lvl>
    <w:lvl w:ilvl="1" w:tplc="162880DE" w:tentative="1">
      <w:start w:val="1"/>
      <w:numFmt w:val="bullet"/>
      <w:lvlText w:val="-"/>
      <w:lvlJc w:val="left"/>
      <w:pPr>
        <w:tabs>
          <w:tab w:val="num" w:pos="1440"/>
        </w:tabs>
        <w:ind w:left="1440" w:hanging="360"/>
      </w:pPr>
      <w:rPr>
        <w:rFonts w:ascii="Times New Roman" w:hAnsi="Times New Roman" w:hint="default"/>
      </w:rPr>
    </w:lvl>
    <w:lvl w:ilvl="2" w:tplc="4B1C026A" w:tentative="1">
      <w:start w:val="1"/>
      <w:numFmt w:val="bullet"/>
      <w:lvlText w:val="-"/>
      <w:lvlJc w:val="left"/>
      <w:pPr>
        <w:tabs>
          <w:tab w:val="num" w:pos="2160"/>
        </w:tabs>
        <w:ind w:left="2160" w:hanging="360"/>
      </w:pPr>
      <w:rPr>
        <w:rFonts w:ascii="Times New Roman" w:hAnsi="Times New Roman" w:hint="default"/>
      </w:rPr>
    </w:lvl>
    <w:lvl w:ilvl="3" w:tplc="DA42AA62" w:tentative="1">
      <w:start w:val="1"/>
      <w:numFmt w:val="bullet"/>
      <w:lvlText w:val="-"/>
      <w:lvlJc w:val="left"/>
      <w:pPr>
        <w:tabs>
          <w:tab w:val="num" w:pos="2880"/>
        </w:tabs>
        <w:ind w:left="2880" w:hanging="360"/>
      </w:pPr>
      <w:rPr>
        <w:rFonts w:ascii="Times New Roman" w:hAnsi="Times New Roman" w:hint="default"/>
      </w:rPr>
    </w:lvl>
    <w:lvl w:ilvl="4" w:tplc="23C0CFDE" w:tentative="1">
      <w:start w:val="1"/>
      <w:numFmt w:val="bullet"/>
      <w:lvlText w:val="-"/>
      <w:lvlJc w:val="left"/>
      <w:pPr>
        <w:tabs>
          <w:tab w:val="num" w:pos="3600"/>
        </w:tabs>
        <w:ind w:left="3600" w:hanging="360"/>
      </w:pPr>
      <w:rPr>
        <w:rFonts w:ascii="Times New Roman" w:hAnsi="Times New Roman" w:hint="default"/>
      </w:rPr>
    </w:lvl>
    <w:lvl w:ilvl="5" w:tplc="EF729E1E" w:tentative="1">
      <w:start w:val="1"/>
      <w:numFmt w:val="bullet"/>
      <w:lvlText w:val="-"/>
      <w:lvlJc w:val="left"/>
      <w:pPr>
        <w:tabs>
          <w:tab w:val="num" w:pos="4320"/>
        </w:tabs>
        <w:ind w:left="4320" w:hanging="360"/>
      </w:pPr>
      <w:rPr>
        <w:rFonts w:ascii="Times New Roman" w:hAnsi="Times New Roman" w:hint="default"/>
      </w:rPr>
    </w:lvl>
    <w:lvl w:ilvl="6" w:tplc="5C0828EE" w:tentative="1">
      <w:start w:val="1"/>
      <w:numFmt w:val="bullet"/>
      <w:lvlText w:val="-"/>
      <w:lvlJc w:val="left"/>
      <w:pPr>
        <w:tabs>
          <w:tab w:val="num" w:pos="5040"/>
        </w:tabs>
        <w:ind w:left="5040" w:hanging="360"/>
      </w:pPr>
      <w:rPr>
        <w:rFonts w:ascii="Times New Roman" w:hAnsi="Times New Roman" w:hint="default"/>
      </w:rPr>
    </w:lvl>
    <w:lvl w:ilvl="7" w:tplc="B8565532" w:tentative="1">
      <w:start w:val="1"/>
      <w:numFmt w:val="bullet"/>
      <w:lvlText w:val="-"/>
      <w:lvlJc w:val="left"/>
      <w:pPr>
        <w:tabs>
          <w:tab w:val="num" w:pos="5760"/>
        </w:tabs>
        <w:ind w:left="5760" w:hanging="360"/>
      </w:pPr>
      <w:rPr>
        <w:rFonts w:ascii="Times New Roman" w:hAnsi="Times New Roman" w:hint="default"/>
      </w:rPr>
    </w:lvl>
    <w:lvl w:ilvl="8" w:tplc="B9F6CC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AD70E6"/>
    <w:multiLevelType w:val="hybridMultilevel"/>
    <w:tmpl w:val="CF989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B82D47"/>
    <w:multiLevelType w:val="hybridMultilevel"/>
    <w:tmpl w:val="95ECE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3B415D"/>
    <w:multiLevelType w:val="hybridMultilevel"/>
    <w:tmpl w:val="B1E8948E"/>
    <w:lvl w:ilvl="0" w:tplc="55563172">
      <w:start w:val="1"/>
      <w:numFmt w:val="bullet"/>
      <w:lvlText w:val="-"/>
      <w:lvlJc w:val="left"/>
      <w:pPr>
        <w:tabs>
          <w:tab w:val="num" w:pos="360"/>
        </w:tabs>
        <w:ind w:left="360" w:hanging="360"/>
      </w:pPr>
      <w:rPr>
        <w:rFonts w:ascii="Times New Roman" w:eastAsia="SimSun" w:hAnsi="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5A45E92"/>
    <w:multiLevelType w:val="hybridMultilevel"/>
    <w:tmpl w:val="C0CAAEC0"/>
    <w:lvl w:ilvl="0" w:tplc="55563172">
      <w:start w:val="1"/>
      <w:numFmt w:val="bullet"/>
      <w:lvlText w:val="-"/>
      <w:lvlJc w:val="left"/>
      <w:pPr>
        <w:tabs>
          <w:tab w:val="num" w:pos="1080"/>
        </w:tabs>
        <w:ind w:left="1080" w:hanging="360"/>
      </w:pPr>
      <w:rPr>
        <w:rFonts w:ascii="Times New Roman" w:eastAsia="SimSun" w:hAnsi="Times New Roman"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0A26CD"/>
    <w:multiLevelType w:val="hybridMultilevel"/>
    <w:tmpl w:val="F0CEC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19045F"/>
    <w:multiLevelType w:val="hybridMultilevel"/>
    <w:tmpl w:val="A5F418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151037"/>
    <w:multiLevelType w:val="hybridMultilevel"/>
    <w:tmpl w:val="021EA3D0"/>
    <w:lvl w:ilvl="0" w:tplc="D2500632">
      <w:start w:val="1"/>
      <w:numFmt w:val="lowerLetter"/>
      <w:lvlText w:val="%1)"/>
      <w:lvlJc w:val="left"/>
      <w:pPr>
        <w:tabs>
          <w:tab w:val="num" w:pos="720"/>
        </w:tabs>
        <w:ind w:left="720"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96C779D"/>
    <w:multiLevelType w:val="hybridMultilevel"/>
    <w:tmpl w:val="8C3C78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815719"/>
    <w:multiLevelType w:val="hybridMultilevel"/>
    <w:tmpl w:val="3D3A6E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762AB3"/>
    <w:multiLevelType w:val="hybridMultilevel"/>
    <w:tmpl w:val="E8DCCF74"/>
    <w:lvl w:ilvl="0" w:tplc="3D46F5C4">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50859F9"/>
    <w:multiLevelType w:val="hybridMultilevel"/>
    <w:tmpl w:val="E9F6235E"/>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3" w15:restartNumberingAfterBreak="0">
    <w:nsid w:val="26153DDD"/>
    <w:multiLevelType w:val="hybridMultilevel"/>
    <w:tmpl w:val="07DCED1A"/>
    <w:lvl w:ilvl="0" w:tplc="55563172">
      <w:start w:val="1"/>
      <w:numFmt w:val="bullet"/>
      <w:lvlText w:val="-"/>
      <w:lvlJc w:val="left"/>
      <w:pPr>
        <w:tabs>
          <w:tab w:val="num" w:pos="360"/>
        </w:tabs>
        <w:ind w:left="360" w:hanging="360"/>
      </w:pPr>
      <w:rPr>
        <w:rFonts w:ascii="Times New Roman" w:eastAsia="SimSun" w:hAnsi="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2AC86D33"/>
    <w:multiLevelType w:val="hybridMultilevel"/>
    <w:tmpl w:val="30F0B85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E8726B5"/>
    <w:multiLevelType w:val="hybridMultilevel"/>
    <w:tmpl w:val="979264B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A516B46"/>
    <w:multiLevelType w:val="hybridMultilevel"/>
    <w:tmpl w:val="70F04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EC3F47"/>
    <w:multiLevelType w:val="hybridMultilevel"/>
    <w:tmpl w:val="6C3EDE0E"/>
    <w:lvl w:ilvl="0" w:tplc="D2500632">
      <w:start w:val="1"/>
      <w:numFmt w:val="lowerLetter"/>
      <w:lvlText w:val="%1)"/>
      <w:lvlJc w:val="left"/>
      <w:pPr>
        <w:tabs>
          <w:tab w:val="num" w:pos="1080"/>
        </w:tabs>
        <w:ind w:left="1080" w:hanging="360"/>
      </w:pPr>
      <w:rPr>
        <w:rFonts w:cs="Times New Roman" w:hint="default"/>
      </w:rPr>
    </w:lvl>
    <w:lvl w:ilvl="1" w:tplc="04070019">
      <w:start w:val="1"/>
      <w:numFmt w:val="lowerLetter"/>
      <w:lvlText w:val="%2."/>
      <w:lvlJc w:val="left"/>
      <w:pPr>
        <w:tabs>
          <w:tab w:val="num" w:pos="1800"/>
        </w:tabs>
        <w:ind w:left="1800" w:hanging="360"/>
      </w:pPr>
      <w:rPr>
        <w:rFonts w:cs="Times New Roman"/>
      </w:rPr>
    </w:lvl>
    <w:lvl w:ilvl="2" w:tplc="0407001B">
      <w:start w:val="1"/>
      <w:numFmt w:val="lowerRoman"/>
      <w:lvlText w:val="%3."/>
      <w:lvlJc w:val="right"/>
      <w:pPr>
        <w:tabs>
          <w:tab w:val="num" w:pos="2520"/>
        </w:tabs>
        <w:ind w:left="2520" w:hanging="180"/>
      </w:pPr>
      <w:rPr>
        <w:rFonts w:cs="Times New Roman"/>
      </w:rPr>
    </w:lvl>
    <w:lvl w:ilvl="3" w:tplc="0407000F">
      <w:start w:val="1"/>
      <w:numFmt w:val="decimal"/>
      <w:lvlText w:val="%4."/>
      <w:lvlJc w:val="left"/>
      <w:pPr>
        <w:tabs>
          <w:tab w:val="num" w:pos="3240"/>
        </w:tabs>
        <w:ind w:left="3240" w:hanging="360"/>
      </w:pPr>
      <w:rPr>
        <w:rFonts w:cs="Times New Roman"/>
      </w:rPr>
    </w:lvl>
    <w:lvl w:ilvl="4" w:tplc="04070019">
      <w:start w:val="1"/>
      <w:numFmt w:val="lowerLetter"/>
      <w:lvlText w:val="%5."/>
      <w:lvlJc w:val="left"/>
      <w:pPr>
        <w:tabs>
          <w:tab w:val="num" w:pos="3960"/>
        </w:tabs>
        <w:ind w:left="3960" w:hanging="360"/>
      </w:pPr>
      <w:rPr>
        <w:rFonts w:cs="Times New Roman"/>
      </w:rPr>
    </w:lvl>
    <w:lvl w:ilvl="5" w:tplc="0407001B">
      <w:start w:val="1"/>
      <w:numFmt w:val="lowerRoman"/>
      <w:lvlText w:val="%6."/>
      <w:lvlJc w:val="right"/>
      <w:pPr>
        <w:tabs>
          <w:tab w:val="num" w:pos="4680"/>
        </w:tabs>
        <w:ind w:left="4680" w:hanging="180"/>
      </w:pPr>
      <w:rPr>
        <w:rFonts w:cs="Times New Roman"/>
      </w:rPr>
    </w:lvl>
    <w:lvl w:ilvl="6" w:tplc="0407000F">
      <w:start w:val="1"/>
      <w:numFmt w:val="decimal"/>
      <w:lvlText w:val="%7."/>
      <w:lvlJc w:val="left"/>
      <w:pPr>
        <w:tabs>
          <w:tab w:val="num" w:pos="5400"/>
        </w:tabs>
        <w:ind w:left="5400" w:hanging="360"/>
      </w:pPr>
      <w:rPr>
        <w:rFonts w:cs="Times New Roman"/>
      </w:rPr>
    </w:lvl>
    <w:lvl w:ilvl="7" w:tplc="04070019">
      <w:start w:val="1"/>
      <w:numFmt w:val="lowerLetter"/>
      <w:lvlText w:val="%8."/>
      <w:lvlJc w:val="left"/>
      <w:pPr>
        <w:tabs>
          <w:tab w:val="num" w:pos="6120"/>
        </w:tabs>
        <w:ind w:left="6120" w:hanging="360"/>
      </w:pPr>
      <w:rPr>
        <w:rFonts w:cs="Times New Roman"/>
      </w:rPr>
    </w:lvl>
    <w:lvl w:ilvl="8" w:tplc="0407001B">
      <w:start w:val="1"/>
      <w:numFmt w:val="lowerRoman"/>
      <w:lvlText w:val="%9."/>
      <w:lvlJc w:val="right"/>
      <w:pPr>
        <w:tabs>
          <w:tab w:val="num" w:pos="6840"/>
        </w:tabs>
        <w:ind w:left="6840" w:hanging="180"/>
      </w:pPr>
      <w:rPr>
        <w:rFonts w:cs="Times New Roman"/>
      </w:rPr>
    </w:lvl>
  </w:abstractNum>
  <w:abstractNum w:abstractNumId="18" w15:restartNumberingAfterBreak="0">
    <w:nsid w:val="3ED2481D"/>
    <w:multiLevelType w:val="hybridMultilevel"/>
    <w:tmpl w:val="A49437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3FC472D3"/>
    <w:multiLevelType w:val="hybridMultilevel"/>
    <w:tmpl w:val="6476592E"/>
    <w:lvl w:ilvl="0" w:tplc="632851DE">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02C2138"/>
    <w:multiLevelType w:val="hybridMultilevel"/>
    <w:tmpl w:val="50D46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2F02F0"/>
    <w:multiLevelType w:val="hybridMultilevel"/>
    <w:tmpl w:val="A2B8FE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2AA4745"/>
    <w:multiLevelType w:val="hybridMultilevel"/>
    <w:tmpl w:val="C0E6F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E446F4"/>
    <w:multiLevelType w:val="hybridMultilevel"/>
    <w:tmpl w:val="1966B5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F43869"/>
    <w:multiLevelType w:val="hybridMultilevel"/>
    <w:tmpl w:val="83A0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34205"/>
    <w:multiLevelType w:val="hybridMultilevel"/>
    <w:tmpl w:val="805CE9AA"/>
    <w:lvl w:ilvl="0" w:tplc="20E0911E">
      <w:start w:val="1"/>
      <w:numFmt w:val="upperLetter"/>
      <w:lvlText w:val="%1)"/>
      <w:lvlJc w:val="left"/>
      <w:pPr>
        <w:tabs>
          <w:tab w:val="num" w:pos="360"/>
        </w:tabs>
        <w:ind w:left="360"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26" w15:restartNumberingAfterBreak="0">
    <w:nsid w:val="4E3B7DDF"/>
    <w:multiLevelType w:val="hybridMultilevel"/>
    <w:tmpl w:val="54E8DF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62076"/>
    <w:multiLevelType w:val="hybridMultilevel"/>
    <w:tmpl w:val="8CE46DDC"/>
    <w:lvl w:ilvl="0" w:tplc="55563172">
      <w:start w:val="1"/>
      <w:numFmt w:val="bullet"/>
      <w:lvlText w:val="-"/>
      <w:lvlJc w:val="left"/>
      <w:pPr>
        <w:tabs>
          <w:tab w:val="num" w:pos="1080"/>
        </w:tabs>
        <w:ind w:left="1080" w:hanging="360"/>
      </w:pPr>
      <w:rPr>
        <w:rFonts w:ascii="Times New Roman" w:eastAsia="SimSun" w:hAnsi="Times New Roman"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587CC8"/>
    <w:multiLevelType w:val="hybridMultilevel"/>
    <w:tmpl w:val="41D84C9C"/>
    <w:lvl w:ilvl="0" w:tplc="CB4243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D15CB"/>
    <w:multiLevelType w:val="hybridMultilevel"/>
    <w:tmpl w:val="8F287A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9E460C"/>
    <w:multiLevelType w:val="hybridMultilevel"/>
    <w:tmpl w:val="784C88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1361AFB"/>
    <w:multiLevelType w:val="hybridMultilevel"/>
    <w:tmpl w:val="C8CA6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17C2A9C"/>
    <w:multiLevelType w:val="hybridMultilevel"/>
    <w:tmpl w:val="A920CDEA"/>
    <w:lvl w:ilvl="0" w:tplc="F3607310">
      <w:start w:val="1"/>
      <w:numFmt w:val="bullet"/>
      <w:lvlText w:val=""/>
      <w:lvlJc w:val="left"/>
      <w:pPr>
        <w:ind w:left="720" w:hanging="360"/>
      </w:pPr>
      <w:rPr>
        <w:rFonts w:ascii="Symbol" w:eastAsia="Calibri" w:hAnsi="Symbol" w:cs="Times New Roman"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4D639A1"/>
    <w:multiLevelType w:val="hybridMultilevel"/>
    <w:tmpl w:val="029A2A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65B72D7"/>
    <w:multiLevelType w:val="hybridMultilevel"/>
    <w:tmpl w:val="D45C6A98"/>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5" w15:restartNumberingAfterBreak="0">
    <w:nsid w:val="68112922"/>
    <w:multiLevelType w:val="hybridMultilevel"/>
    <w:tmpl w:val="C3BA3B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3F5CD6"/>
    <w:multiLevelType w:val="hybridMultilevel"/>
    <w:tmpl w:val="7DB4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C44BD5"/>
    <w:multiLevelType w:val="hybridMultilevel"/>
    <w:tmpl w:val="E91C8E76"/>
    <w:lvl w:ilvl="0" w:tplc="0407000F">
      <w:start w:val="1"/>
      <w:numFmt w:val="decimal"/>
      <w:lvlText w:val="%1."/>
      <w:lvlJc w:val="left"/>
      <w:pPr>
        <w:tabs>
          <w:tab w:val="num" w:pos="360"/>
        </w:tabs>
        <w:ind w:left="360" w:hanging="360"/>
      </w:pPr>
      <w:rPr>
        <w:rFonts w:cs="Times New Roman"/>
      </w:rPr>
    </w:lvl>
    <w:lvl w:ilvl="1" w:tplc="04070019">
      <w:start w:val="1"/>
      <w:numFmt w:val="lowerLetter"/>
      <w:lvlText w:val="%2."/>
      <w:lvlJc w:val="left"/>
      <w:pPr>
        <w:tabs>
          <w:tab w:val="num" w:pos="1080"/>
        </w:tabs>
        <w:ind w:left="1080" w:hanging="360"/>
      </w:pPr>
      <w:rPr>
        <w:rFonts w:cs="Times New Roman"/>
      </w:rPr>
    </w:lvl>
    <w:lvl w:ilvl="2" w:tplc="0407001B">
      <w:start w:val="1"/>
      <w:numFmt w:val="lowerRoman"/>
      <w:lvlText w:val="%3."/>
      <w:lvlJc w:val="right"/>
      <w:pPr>
        <w:tabs>
          <w:tab w:val="num" w:pos="1800"/>
        </w:tabs>
        <w:ind w:left="1800" w:hanging="180"/>
      </w:pPr>
      <w:rPr>
        <w:rFonts w:cs="Times New Roman"/>
      </w:rPr>
    </w:lvl>
    <w:lvl w:ilvl="3" w:tplc="0407000F">
      <w:start w:val="1"/>
      <w:numFmt w:val="decimal"/>
      <w:lvlText w:val="%4."/>
      <w:lvlJc w:val="left"/>
      <w:pPr>
        <w:tabs>
          <w:tab w:val="num" w:pos="2520"/>
        </w:tabs>
        <w:ind w:left="2520" w:hanging="360"/>
      </w:pPr>
      <w:rPr>
        <w:rFonts w:cs="Times New Roman"/>
      </w:rPr>
    </w:lvl>
    <w:lvl w:ilvl="4" w:tplc="04070019">
      <w:start w:val="1"/>
      <w:numFmt w:val="lowerLetter"/>
      <w:lvlText w:val="%5."/>
      <w:lvlJc w:val="left"/>
      <w:pPr>
        <w:tabs>
          <w:tab w:val="num" w:pos="3240"/>
        </w:tabs>
        <w:ind w:left="3240" w:hanging="360"/>
      </w:pPr>
      <w:rPr>
        <w:rFonts w:cs="Times New Roman"/>
      </w:rPr>
    </w:lvl>
    <w:lvl w:ilvl="5" w:tplc="0407001B">
      <w:start w:val="1"/>
      <w:numFmt w:val="lowerRoman"/>
      <w:lvlText w:val="%6."/>
      <w:lvlJc w:val="right"/>
      <w:pPr>
        <w:tabs>
          <w:tab w:val="num" w:pos="3960"/>
        </w:tabs>
        <w:ind w:left="3960" w:hanging="180"/>
      </w:pPr>
      <w:rPr>
        <w:rFonts w:cs="Times New Roman"/>
      </w:rPr>
    </w:lvl>
    <w:lvl w:ilvl="6" w:tplc="0407000F">
      <w:start w:val="1"/>
      <w:numFmt w:val="decimal"/>
      <w:lvlText w:val="%7."/>
      <w:lvlJc w:val="left"/>
      <w:pPr>
        <w:tabs>
          <w:tab w:val="num" w:pos="4680"/>
        </w:tabs>
        <w:ind w:left="4680" w:hanging="360"/>
      </w:pPr>
      <w:rPr>
        <w:rFonts w:cs="Times New Roman"/>
      </w:rPr>
    </w:lvl>
    <w:lvl w:ilvl="7" w:tplc="04070019">
      <w:start w:val="1"/>
      <w:numFmt w:val="lowerLetter"/>
      <w:lvlText w:val="%8."/>
      <w:lvlJc w:val="left"/>
      <w:pPr>
        <w:tabs>
          <w:tab w:val="num" w:pos="5400"/>
        </w:tabs>
        <w:ind w:left="5400" w:hanging="360"/>
      </w:pPr>
      <w:rPr>
        <w:rFonts w:cs="Times New Roman"/>
      </w:rPr>
    </w:lvl>
    <w:lvl w:ilvl="8" w:tplc="0407001B">
      <w:start w:val="1"/>
      <w:numFmt w:val="lowerRoman"/>
      <w:lvlText w:val="%9."/>
      <w:lvlJc w:val="right"/>
      <w:pPr>
        <w:tabs>
          <w:tab w:val="num" w:pos="6120"/>
        </w:tabs>
        <w:ind w:left="6120" w:hanging="180"/>
      </w:pPr>
      <w:rPr>
        <w:rFonts w:cs="Times New Roman"/>
      </w:rPr>
    </w:lvl>
  </w:abstractNum>
  <w:abstractNum w:abstractNumId="38" w15:restartNumberingAfterBreak="0">
    <w:nsid w:val="6A8545FD"/>
    <w:multiLevelType w:val="hybridMultilevel"/>
    <w:tmpl w:val="9D1A7F12"/>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9" w15:restartNumberingAfterBreak="0">
    <w:nsid w:val="6C5A0781"/>
    <w:multiLevelType w:val="hybridMultilevel"/>
    <w:tmpl w:val="46BAB8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20B88680">
      <w:numFmt w:val="bullet"/>
      <w:lvlText w:val=""/>
      <w:lvlJc w:val="left"/>
      <w:pPr>
        <w:ind w:left="2340" w:hanging="360"/>
      </w:pPr>
      <w:rPr>
        <w:rFonts w:ascii="Wingdings" w:eastAsia="Times New Roman"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CB35E1"/>
    <w:multiLevelType w:val="hybridMultilevel"/>
    <w:tmpl w:val="902C5AB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1" w15:restartNumberingAfterBreak="0">
    <w:nsid w:val="72EE681D"/>
    <w:multiLevelType w:val="hybridMultilevel"/>
    <w:tmpl w:val="567A02D0"/>
    <w:lvl w:ilvl="0" w:tplc="DC426A6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915E03"/>
    <w:multiLevelType w:val="hybridMultilevel"/>
    <w:tmpl w:val="A4FE41CA"/>
    <w:lvl w:ilvl="0" w:tplc="6B18F148">
      <w:start w:val="1"/>
      <w:numFmt w:val="bullet"/>
      <w:lvlText w:val="•"/>
      <w:lvlJc w:val="left"/>
      <w:pPr>
        <w:tabs>
          <w:tab w:val="num" w:pos="360"/>
        </w:tabs>
        <w:ind w:left="360" w:hanging="360"/>
      </w:pPr>
      <w:rPr>
        <w:rFonts w:ascii="Arial" w:hAnsi="Arial" w:hint="default"/>
      </w:rPr>
    </w:lvl>
    <w:lvl w:ilvl="1" w:tplc="0D6E9BC6">
      <w:numFmt w:val="bullet"/>
      <w:lvlText w:val="•"/>
      <w:lvlJc w:val="left"/>
      <w:pPr>
        <w:tabs>
          <w:tab w:val="num" w:pos="1080"/>
        </w:tabs>
        <w:ind w:left="1080" w:hanging="360"/>
      </w:pPr>
      <w:rPr>
        <w:rFonts w:ascii="Arial" w:hAnsi="Arial" w:hint="default"/>
      </w:rPr>
    </w:lvl>
    <w:lvl w:ilvl="2" w:tplc="71542CE6" w:tentative="1">
      <w:start w:val="1"/>
      <w:numFmt w:val="bullet"/>
      <w:lvlText w:val="•"/>
      <w:lvlJc w:val="left"/>
      <w:pPr>
        <w:tabs>
          <w:tab w:val="num" w:pos="1800"/>
        </w:tabs>
        <w:ind w:left="1800" w:hanging="360"/>
      </w:pPr>
      <w:rPr>
        <w:rFonts w:ascii="Arial" w:hAnsi="Arial" w:hint="default"/>
      </w:rPr>
    </w:lvl>
    <w:lvl w:ilvl="3" w:tplc="F074213E" w:tentative="1">
      <w:start w:val="1"/>
      <w:numFmt w:val="bullet"/>
      <w:lvlText w:val="•"/>
      <w:lvlJc w:val="left"/>
      <w:pPr>
        <w:tabs>
          <w:tab w:val="num" w:pos="2520"/>
        </w:tabs>
        <w:ind w:left="2520" w:hanging="360"/>
      </w:pPr>
      <w:rPr>
        <w:rFonts w:ascii="Arial" w:hAnsi="Arial" w:hint="default"/>
      </w:rPr>
    </w:lvl>
    <w:lvl w:ilvl="4" w:tplc="A538E640" w:tentative="1">
      <w:start w:val="1"/>
      <w:numFmt w:val="bullet"/>
      <w:lvlText w:val="•"/>
      <w:lvlJc w:val="left"/>
      <w:pPr>
        <w:tabs>
          <w:tab w:val="num" w:pos="3240"/>
        </w:tabs>
        <w:ind w:left="3240" w:hanging="360"/>
      </w:pPr>
      <w:rPr>
        <w:rFonts w:ascii="Arial" w:hAnsi="Arial" w:hint="default"/>
      </w:rPr>
    </w:lvl>
    <w:lvl w:ilvl="5" w:tplc="DFBE266E" w:tentative="1">
      <w:start w:val="1"/>
      <w:numFmt w:val="bullet"/>
      <w:lvlText w:val="•"/>
      <w:lvlJc w:val="left"/>
      <w:pPr>
        <w:tabs>
          <w:tab w:val="num" w:pos="3960"/>
        </w:tabs>
        <w:ind w:left="3960" w:hanging="360"/>
      </w:pPr>
      <w:rPr>
        <w:rFonts w:ascii="Arial" w:hAnsi="Arial" w:hint="default"/>
      </w:rPr>
    </w:lvl>
    <w:lvl w:ilvl="6" w:tplc="A8BA950A" w:tentative="1">
      <w:start w:val="1"/>
      <w:numFmt w:val="bullet"/>
      <w:lvlText w:val="•"/>
      <w:lvlJc w:val="left"/>
      <w:pPr>
        <w:tabs>
          <w:tab w:val="num" w:pos="4680"/>
        </w:tabs>
        <w:ind w:left="4680" w:hanging="360"/>
      </w:pPr>
      <w:rPr>
        <w:rFonts w:ascii="Arial" w:hAnsi="Arial" w:hint="default"/>
      </w:rPr>
    </w:lvl>
    <w:lvl w:ilvl="7" w:tplc="3FFC0D92" w:tentative="1">
      <w:start w:val="1"/>
      <w:numFmt w:val="bullet"/>
      <w:lvlText w:val="•"/>
      <w:lvlJc w:val="left"/>
      <w:pPr>
        <w:tabs>
          <w:tab w:val="num" w:pos="5400"/>
        </w:tabs>
        <w:ind w:left="5400" w:hanging="360"/>
      </w:pPr>
      <w:rPr>
        <w:rFonts w:ascii="Arial" w:hAnsi="Arial" w:hint="default"/>
      </w:rPr>
    </w:lvl>
    <w:lvl w:ilvl="8" w:tplc="15721294" w:tentative="1">
      <w:start w:val="1"/>
      <w:numFmt w:val="bullet"/>
      <w:lvlText w:val="•"/>
      <w:lvlJc w:val="left"/>
      <w:pPr>
        <w:tabs>
          <w:tab w:val="num" w:pos="6120"/>
        </w:tabs>
        <w:ind w:left="6120" w:hanging="360"/>
      </w:pPr>
      <w:rPr>
        <w:rFonts w:ascii="Arial" w:hAnsi="Arial" w:hint="default"/>
      </w:rPr>
    </w:lvl>
  </w:abstractNum>
  <w:abstractNum w:abstractNumId="43" w15:restartNumberingAfterBreak="0">
    <w:nsid w:val="79DE08C9"/>
    <w:multiLevelType w:val="hybridMultilevel"/>
    <w:tmpl w:val="846A3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3C2995"/>
    <w:multiLevelType w:val="hybridMultilevel"/>
    <w:tmpl w:val="C7AEEE5A"/>
    <w:lvl w:ilvl="0" w:tplc="0F98B2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142F2"/>
    <w:multiLevelType w:val="hybridMultilevel"/>
    <w:tmpl w:val="6766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C5FA3"/>
    <w:multiLevelType w:val="hybridMultilevel"/>
    <w:tmpl w:val="E41C8A18"/>
    <w:lvl w:ilvl="0" w:tplc="0409000F">
      <w:start w:val="1"/>
      <w:numFmt w:val="decimal"/>
      <w:lvlText w:val="%1."/>
      <w:lvlJc w:val="left"/>
      <w:pPr>
        <w:ind w:left="767" w:hanging="360"/>
      </w:pPr>
      <w:rPr>
        <w:rFonts w:hint="default"/>
      </w:rPr>
    </w:lvl>
    <w:lvl w:ilvl="1" w:tplc="FFFFFFFF" w:tentative="1">
      <w:start w:val="1"/>
      <w:numFmt w:val="bullet"/>
      <w:lvlText w:val="o"/>
      <w:lvlJc w:val="left"/>
      <w:pPr>
        <w:ind w:left="1487" w:hanging="360"/>
      </w:pPr>
      <w:rPr>
        <w:rFonts w:ascii="Courier New" w:hAnsi="Courier New" w:cs="Courier New" w:hint="default"/>
      </w:rPr>
    </w:lvl>
    <w:lvl w:ilvl="2" w:tplc="FFFFFFFF" w:tentative="1">
      <w:start w:val="1"/>
      <w:numFmt w:val="bullet"/>
      <w:lvlText w:val=""/>
      <w:lvlJc w:val="left"/>
      <w:pPr>
        <w:ind w:left="2207" w:hanging="360"/>
      </w:pPr>
      <w:rPr>
        <w:rFonts w:ascii="Wingdings" w:hAnsi="Wingdings" w:hint="default"/>
      </w:rPr>
    </w:lvl>
    <w:lvl w:ilvl="3" w:tplc="FFFFFFFF" w:tentative="1">
      <w:start w:val="1"/>
      <w:numFmt w:val="bullet"/>
      <w:lvlText w:val=""/>
      <w:lvlJc w:val="left"/>
      <w:pPr>
        <w:ind w:left="2927" w:hanging="360"/>
      </w:pPr>
      <w:rPr>
        <w:rFonts w:ascii="Symbol" w:hAnsi="Symbol" w:hint="default"/>
      </w:rPr>
    </w:lvl>
    <w:lvl w:ilvl="4" w:tplc="FFFFFFFF" w:tentative="1">
      <w:start w:val="1"/>
      <w:numFmt w:val="bullet"/>
      <w:lvlText w:val="o"/>
      <w:lvlJc w:val="left"/>
      <w:pPr>
        <w:ind w:left="3647" w:hanging="360"/>
      </w:pPr>
      <w:rPr>
        <w:rFonts w:ascii="Courier New" w:hAnsi="Courier New" w:cs="Courier New" w:hint="default"/>
      </w:rPr>
    </w:lvl>
    <w:lvl w:ilvl="5" w:tplc="FFFFFFFF" w:tentative="1">
      <w:start w:val="1"/>
      <w:numFmt w:val="bullet"/>
      <w:lvlText w:val=""/>
      <w:lvlJc w:val="left"/>
      <w:pPr>
        <w:ind w:left="4367" w:hanging="360"/>
      </w:pPr>
      <w:rPr>
        <w:rFonts w:ascii="Wingdings" w:hAnsi="Wingdings" w:hint="default"/>
      </w:rPr>
    </w:lvl>
    <w:lvl w:ilvl="6" w:tplc="FFFFFFFF" w:tentative="1">
      <w:start w:val="1"/>
      <w:numFmt w:val="bullet"/>
      <w:lvlText w:val=""/>
      <w:lvlJc w:val="left"/>
      <w:pPr>
        <w:ind w:left="5087" w:hanging="360"/>
      </w:pPr>
      <w:rPr>
        <w:rFonts w:ascii="Symbol" w:hAnsi="Symbol" w:hint="default"/>
      </w:rPr>
    </w:lvl>
    <w:lvl w:ilvl="7" w:tplc="FFFFFFFF" w:tentative="1">
      <w:start w:val="1"/>
      <w:numFmt w:val="bullet"/>
      <w:lvlText w:val="o"/>
      <w:lvlJc w:val="left"/>
      <w:pPr>
        <w:ind w:left="5807" w:hanging="360"/>
      </w:pPr>
      <w:rPr>
        <w:rFonts w:ascii="Courier New" w:hAnsi="Courier New" w:cs="Courier New" w:hint="default"/>
      </w:rPr>
    </w:lvl>
    <w:lvl w:ilvl="8" w:tplc="FFFFFFFF" w:tentative="1">
      <w:start w:val="1"/>
      <w:numFmt w:val="bullet"/>
      <w:lvlText w:val=""/>
      <w:lvlJc w:val="left"/>
      <w:pPr>
        <w:ind w:left="6527" w:hanging="360"/>
      </w:pPr>
      <w:rPr>
        <w:rFonts w:ascii="Wingdings" w:hAnsi="Wingdings" w:hint="default"/>
      </w:rPr>
    </w:lvl>
  </w:abstractNum>
  <w:num w:numId="1" w16cid:durableId="1867056810">
    <w:abstractNumId w:val="12"/>
  </w:num>
  <w:num w:numId="2" w16cid:durableId="1262301324">
    <w:abstractNumId w:val="25"/>
  </w:num>
  <w:num w:numId="3" w16cid:durableId="741175037">
    <w:abstractNumId w:val="27"/>
  </w:num>
  <w:num w:numId="4" w16cid:durableId="1508979195">
    <w:abstractNumId w:val="34"/>
  </w:num>
  <w:num w:numId="5" w16cid:durableId="800541844">
    <w:abstractNumId w:val="37"/>
  </w:num>
  <w:num w:numId="6" w16cid:durableId="159471601">
    <w:abstractNumId w:val="38"/>
  </w:num>
  <w:num w:numId="7" w16cid:durableId="459421067">
    <w:abstractNumId w:val="8"/>
  </w:num>
  <w:num w:numId="8" w16cid:durableId="1275020823">
    <w:abstractNumId w:val="17"/>
  </w:num>
  <w:num w:numId="9" w16cid:durableId="1057587037">
    <w:abstractNumId w:val="5"/>
  </w:num>
  <w:num w:numId="10" w16cid:durableId="342437040">
    <w:abstractNumId w:val="3"/>
  </w:num>
  <w:num w:numId="11" w16cid:durableId="912087546">
    <w:abstractNumId w:val="30"/>
  </w:num>
  <w:num w:numId="12" w16cid:durableId="1012535744">
    <w:abstractNumId w:val="40"/>
  </w:num>
  <w:num w:numId="13" w16cid:durableId="972175834">
    <w:abstractNumId w:val="0"/>
  </w:num>
  <w:num w:numId="14" w16cid:durableId="893274836">
    <w:abstractNumId w:val="31"/>
  </w:num>
  <w:num w:numId="15" w16cid:durableId="1475215529">
    <w:abstractNumId w:val="10"/>
  </w:num>
  <w:num w:numId="16" w16cid:durableId="776684108">
    <w:abstractNumId w:val="15"/>
  </w:num>
  <w:num w:numId="17" w16cid:durableId="208417539">
    <w:abstractNumId w:val="23"/>
  </w:num>
  <w:num w:numId="18" w16cid:durableId="301926311">
    <w:abstractNumId w:val="20"/>
  </w:num>
  <w:num w:numId="19" w16cid:durableId="936409211">
    <w:abstractNumId w:val="7"/>
  </w:num>
  <w:num w:numId="20" w16cid:durableId="1447700388">
    <w:abstractNumId w:val="14"/>
  </w:num>
  <w:num w:numId="21" w16cid:durableId="893321789">
    <w:abstractNumId w:val="32"/>
  </w:num>
  <w:num w:numId="22" w16cid:durableId="823619547">
    <w:abstractNumId w:val="33"/>
  </w:num>
  <w:num w:numId="23" w16cid:durableId="725183034">
    <w:abstractNumId w:val="29"/>
  </w:num>
  <w:num w:numId="24" w16cid:durableId="1982882350">
    <w:abstractNumId w:val="11"/>
  </w:num>
  <w:num w:numId="25" w16cid:durableId="1549492138">
    <w:abstractNumId w:val="18"/>
  </w:num>
  <w:num w:numId="26" w16cid:durableId="223834228">
    <w:abstractNumId w:val="16"/>
  </w:num>
  <w:num w:numId="27" w16cid:durableId="465968743">
    <w:abstractNumId w:val="2"/>
  </w:num>
  <w:num w:numId="28" w16cid:durableId="1616519242">
    <w:abstractNumId w:val="21"/>
  </w:num>
  <w:num w:numId="29" w16cid:durableId="221915900">
    <w:abstractNumId w:val="26"/>
  </w:num>
  <w:num w:numId="30" w16cid:durableId="1488207943">
    <w:abstractNumId w:val="1"/>
  </w:num>
  <w:num w:numId="31" w16cid:durableId="1133864056">
    <w:abstractNumId w:val="43"/>
  </w:num>
  <w:num w:numId="32" w16cid:durableId="166483570">
    <w:abstractNumId w:val="22"/>
  </w:num>
  <w:num w:numId="33" w16cid:durableId="2046980127">
    <w:abstractNumId w:val="44"/>
  </w:num>
  <w:num w:numId="34" w16cid:durableId="35089901">
    <w:abstractNumId w:val="39"/>
  </w:num>
  <w:num w:numId="35" w16cid:durableId="109058538">
    <w:abstractNumId w:val="28"/>
  </w:num>
  <w:num w:numId="36" w16cid:durableId="1626081835">
    <w:abstractNumId w:val="19"/>
  </w:num>
  <w:num w:numId="37" w16cid:durableId="698548863">
    <w:abstractNumId w:val="46"/>
  </w:num>
  <w:num w:numId="38" w16cid:durableId="82579154">
    <w:abstractNumId w:val="45"/>
  </w:num>
  <w:num w:numId="39" w16cid:durableId="1057558454">
    <w:abstractNumId w:val="35"/>
  </w:num>
  <w:num w:numId="40" w16cid:durableId="1178160158">
    <w:abstractNumId w:val="36"/>
  </w:num>
  <w:num w:numId="41" w16cid:durableId="970595928">
    <w:abstractNumId w:val="9"/>
  </w:num>
  <w:num w:numId="42" w16cid:durableId="416950136">
    <w:abstractNumId w:val="41"/>
  </w:num>
  <w:num w:numId="43" w16cid:durableId="1954247641">
    <w:abstractNumId w:val="6"/>
  </w:num>
  <w:num w:numId="44" w16cid:durableId="2125420444">
    <w:abstractNumId w:val="42"/>
  </w:num>
  <w:num w:numId="45" w16cid:durableId="2003267641">
    <w:abstractNumId w:val="4"/>
  </w:num>
  <w:num w:numId="46" w16cid:durableId="1164855534">
    <w:abstractNumId w:val="13"/>
  </w:num>
  <w:num w:numId="47" w16cid:durableId="1666054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3689"/>
    <w:rsid w:val="00002C0E"/>
    <w:rsid w:val="00004424"/>
    <w:rsid w:val="0001293D"/>
    <w:rsid w:val="00015675"/>
    <w:rsid w:val="00021571"/>
    <w:rsid w:val="00037B0C"/>
    <w:rsid w:val="00043F42"/>
    <w:rsid w:val="00065995"/>
    <w:rsid w:val="0007524B"/>
    <w:rsid w:val="00080096"/>
    <w:rsid w:val="000822F0"/>
    <w:rsid w:val="00091F45"/>
    <w:rsid w:val="00093BF7"/>
    <w:rsid w:val="000A0EEF"/>
    <w:rsid w:val="000A2DD6"/>
    <w:rsid w:val="000A7888"/>
    <w:rsid w:val="000B35DE"/>
    <w:rsid w:val="000B51C7"/>
    <w:rsid w:val="000B5532"/>
    <w:rsid w:val="000B64BC"/>
    <w:rsid w:val="000C1491"/>
    <w:rsid w:val="000C2607"/>
    <w:rsid w:val="000C2CA3"/>
    <w:rsid w:val="000C4DAF"/>
    <w:rsid w:val="000C53F9"/>
    <w:rsid w:val="000D1E3A"/>
    <w:rsid w:val="000D6A26"/>
    <w:rsid w:val="000E121D"/>
    <w:rsid w:val="000E51FF"/>
    <w:rsid w:val="000F2B84"/>
    <w:rsid w:val="0010206A"/>
    <w:rsid w:val="00122ADA"/>
    <w:rsid w:val="0012686C"/>
    <w:rsid w:val="001378B6"/>
    <w:rsid w:val="00141560"/>
    <w:rsid w:val="00141881"/>
    <w:rsid w:val="00144E58"/>
    <w:rsid w:val="0014574D"/>
    <w:rsid w:val="00160592"/>
    <w:rsid w:val="00166EC1"/>
    <w:rsid w:val="001701B7"/>
    <w:rsid w:val="001725B4"/>
    <w:rsid w:val="0017779D"/>
    <w:rsid w:val="00180272"/>
    <w:rsid w:val="001808E5"/>
    <w:rsid w:val="0018413B"/>
    <w:rsid w:val="00184E50"/>
    <w:rsid w:val="00187B71"/>
    <w:rsid w:val="00193D6A"/>
    <w:rsid w:val="0019403A"/>
    <w:rsid w:val="001A3894"/>
    <w:rsid w:val="001B6452"/>
    <w:rsid w:val="001B7BBD"/>
    <w:rsid w:val="001D05E7"/>
    <w:rsid w:val="001D30D0"/>
    <w:rsid w:val="001D39BC"/>
    <w:rsid w:val="00201C0E"/>
    <w:rsid w:val="00205000"/>
    <w:rsid w:val="00205620"/>
    <w:rsid w:val="00205C45"/>
    <w:rsid w:val="002117ED"/>
    <w:rsid w:val="00216BCC"/>
    <w:rsid w:val="00216E05"/>
    <w:rsid w:val="00225B95"/>
    <w:rsid w:val="00230DE0"/>
    <w:rsid w:val="00240A73"/>
    <w:rsid w:val="00242179"/>
    <w:rsid w:val="00244450"/>
    <w:rsid w:val="00245498"/>
    <w:rsid w:val="00246792"/>
    <w:rsid w:val="00246AC7"/>
    <w:rsid w:val="002505FB"/>
    <w:rsid w:val="00256426"/>
    <w:rsid w:val="00262FDA"/>
    <w:rsid w:val="00262FFE"/>
    <w:rsid w:val="002633EC"/>
    <w:rsid w:val="00274142"/>
    <w:rsid w:val="00275E33"/>
    <w:rsid w:val="002801B8"/>
    <w:rsid w:val="00280EB2"/>
    <w:rsid w:val="00281C30"/>
    <w:rsid w:val="0028653E"/>
    <w:rsid w:val="002A57AE"/>
    <w:rsid w:val="002C535D"/>
    <w:rsid w:val="002D265F"/>
    <w:rsid w:val="002E43DF"/>
    <w:rsid w:val="002E68C3"/>
    <w:rsid w:val="002E7B65"/>
    <w:rsid w:val="002F57D3"/>
    <w:rsid w:val="002F7A90"/>
    <w:rsid w:val="003119A7"/>
    <w:rsid w:val="00313434"/>
    <w:rsid w:val="003227B9"/>
    <w:rsid w:val="0032558E"/>
    <w:rsid w:val="00332856"/>
    <w:rsid w:val="003343A9"/>
    <w:rsid w:val="00345C03"/>
    <w:rsid w:val="003478D2"/>
    <w:rsid w:val="003525C1"/>
    <w:rsid w:val="00352793"/>
    <w:rsid w:val="00355337"/>
    <w:rsid w:val="00364F3D"/>
    <w:rsid w:val="00380D9B"/>
    <w:rsid w:val="00386650"/>
    <w:rsid w:val="003927EC"/>
    <w:rsid w:val="003A2077"/>
    <w:rsid w:val="003B0504"/>
    <w:rsid w:val="003B35C3"/>
    <w:rsid w:val="003B366A"/>
    <w:rsid w:val="003B4A1D"/>
    <w:rsid w:val="003C6AEC"/>
    <w:rsid w:val="003C6F73"/>
    <w:rsid w:val="003E1AEE"/>
    <w:rsid w:val="003E24DA"/>
    <w:rsid w:val="003E6248"/>
    <w:rsid w:val="003F3290"/>
    <w:rsid w:val="00404719"/>
    <w:rsid w:val="00405C77"/>
    <w:rsid w:val="00406A69"/>
    <w:rsid w:val="00411AF1"/>
    <w:rsid w:val="00426953"/>
    <w:rsid w:val="00434FED"/>
    <w:rsid w:val="00435E26"/>
    <w:rsid w:val="00441602"/>
    <w:rsid w:val="004519C1"/>
    <w:rsid w:val="00452734"/>
    <w:rsid w:val="00454EAC"/>
    <w:rsid w:val="004741FB"/>
    <w:rsid w:val="00477257"/>
    <w:rsid w:val="00487177"/>
    <w:rsid w:val="004962E7"/>
    <w:rsid w:val="00497CFE"/>
    <w:rsid w:val="004A03CA"/>
    <w:rsid w:val="004A7B56"/>
    <w:rsid w:val="004B6CB1"/>
    <w:rsid w:val="004C2972"/>
    <w:rsid w:val="004C2CE5"/>
    <w:rsid w:val="004C4940"/>
    <w:rsid w:val="004D4089"/>
    <w:rsid w:val="004D5A19"/>
    <w:rsid w:val="004D6AC3"/>
    <w:rsid w:val="004D7DAA"/>
    <w:rsid w:val="004E1963"/>
    <w:rsid w:val="004F4B44"/>
    <w:rsid w:val="0051215E"/>
    <w:rsid w:val="00522397"/>
    <w:rsid w:val="00525571"/>
    <w:rsid w:val="00530790"/>
    <w:rsid w:val="00536086"/>
    <w:rsid w:val="005429B9"/>
    <w:rsid w:val="005436C6"/>
    <w:rsid w:val="00547DF1"/>
    <w:rsid w:val="00555C45"/>
    <w:rsid w:val="0056277E"/>
    <w:rsid w:val="00562E8C"/>
    <w:rsid w:val="005634EB"/>
    <w:rsid w:val="00573456"/>
    <w:rsid w:val="005802CC"/>
    <w:rsid w:val="00580602"/>
    <w:rsid w:val="0058790D"/>
    <w:rsid w:val="00590D6C"/>
    <w:rsid w:val="005910B1"/>
    <w:rsid w:val="005A0D12"/>
    <w:rsid w:val="005A32AD"/>
    <w:rsid w:val="005A3B8D"/>
    <w:rsid w:val="005D6243"/>
    <w:rsid w:val="005E0D00"/>
    <w:rsid w:val="005E23BE"/>
    <w:rsid w:val="005E2D0E"/>
    <w:rsid w:val="005E3C5C"/>
    <w:rsid w:val="006069D6"/>
    <w:rsid w:val="00612E55"/>
    <w:rsid w:val="00622856"/>
    <w:rsid w:val="00631CE2"/>
    <w:rsid w:val="00645964"/>
    <w:rsid w:val="00657C37"/>
    <w:rsid w:val="00664ECE"/>
    <w:rsid w:val="0066655F"/>
    <w:rsid w:val="00670C7A"/>
    <w:rsid w:val="00676B88"/>
    <w:rsid w:val="00691A64"/>
    <w:rsid w:val="006B42A7"/>
    <w:rsid w:val="006C63F6"/>
    <w:rsid w:val="006C664E"/>
    <w:rsid w:val="006D5CF4"/>
    <w:rsid w:val="006E4A28"/>
    <w:rsid w:val="006E6321"/>
    <w:rsid w:val="006F0283"/>
    <w:rsid w:val="006F0501"/>
    <w:rsid w:val="006F4EB5"/>
    <w:rsid w:val="00701BB7"/>
    <w:rsid w:val="00705A9E"/>
    <w:rsid w:val="007176A7"/>
    <w:rsid w:val="0072523D"/>
    <w:rsid w:val="00732F47"/>
    <w:rsid w:val="00735763"/>
    <w:rsid w:val="007410F6"/>
    <w:rsid w:val="00762642"/>
    <w:rsid w:val="00764D4C"/>
    <w:rsid w:val="00767EB4"/>
    <w:rsid w:val="0078249C"/>
    <w:rsid w:val="00790B39"/>
    <w:rsid w:val="00793D66"/>
    <w:rsid w:val="007A35C8"/>
    <w:rsid w:val="007A6F7E"/>
    <w:rsid w:val="007B0DC5"/>
    <w:rsid w:val="007B429E"/>
    <w:rsid w:val="007E0E6A"/>
    <w:rsid w:val="007F2FEA"/>
    <w:rsid w:val="00801BA5"/>
    <w:rsid w:val="00803EC4"/>
    <w:rsid w:val="008073B7"/>
    <w:rsid w:val="008104EF"/>
    <w:rsid w:val="0081241C"/>
    <w:rsid w:val="008164F9"/>
    <w:rsid w:val="00821A42"/>
    <w:rsid w:val="00832FCB"/>
    <w:rsid w:val="00834FE1"/>
    <w:rsid w:val="00852189"/>
    <w:rsid w:val="00855484"/>
    <w:rsid w:val="00856147"/>
    <w:rsid w:val="008564FF"/>
    <w:rsid w:val="008703C5"/>
    <w:rsid w:val="00871082"/>
    <w:rsid w:val="00872708"/>
    <w:rsid w:val="008736BB"/>
    <w:rsid w:val="00874877"/>
    <w:rsid w:val="00883C20"/>
    <w:rsid w:val="00890AF6"/>
    <w:rsid w:val="00892A09"/>
    <w:rsid w:val="008946C7"/>
    <w:rsid w:val="008A3794"/>
    <w:rsid w:val="008B1C25"/>
    <w:rsid w:val="008B30A5"/>
    <w:rsid w:val="008C5EAE"/>
    <w:rsid w:val="008D5F76"/>
    <w:rsid w:val="008E743D"/>
    <w:rsid w:val="008F5AD3"/>
    <w:rsid w:val="00906C56"/>
    <w:rsid w:val="0091163E"/>
    <w:rsid w:val="009116C7"/>
    <w:rsid w:val="00915A97"/>
    <w:rsid w:val="00922AB0"/>
    <w:rsid w:val="00924F7C"/>
    <w:rsid w:val="00936B7C"/>
    <w:rsid w:val="00943B51"/>
    <w:rsid w:val="0094629C"/>
    <w:rsid w:val="00953689"/>
    <w:rsid w:val="00957A17"/>
    <w:rsid w:val="009604BE"/>
    <w:rsid w:val="0096373B"/>
    <w:rsid w:val="00963C45"/>
    <w:rsid w:val="00971069"/>
    <w:rsid w:val="0097357F"/>
    <w:rsid w:val="00974154"/>
    <w:rsid w:val="00977484"/>
    <w:rsid w:val="00984757"/>
    <w:rsid w:val="009935DA"/>
    <w:rsid w:val="009A22D0"/>
    <w:rsid w:val="009A28F4"/>
    <w:rsid w:val="009A5D85"/>
    <w:rsid w:val="009A77CD"/>
    <w:rsid w:val="009B0E74"/>
    <w:rsid w:val="009B35D6"/>
    <w:rsid w:val="009B6595"/>
    <w:rsid w:val="009C0857"/>
    <w:rsid w:val="009C3F07"/>
    <w:rsid w:val="009D58B8"/>
    <w:rsid w:val="009E4B2F"/>
    <w:rsid w:val="009E4FDA"/>
    <w:rsid w:val="009E7CB1"/>
    <w:rsid w:val="009F7E5A"/>
    <w:rsid w:val="00A118D5"/>
    <w:rsid w:val="00A13771"/>
    <w:rsid w:val="00A13E56"/>
    <w:rsid w:val="00A26A23"/>
    <w:rsid w:val="00A36C3F"/>
    <w:rsid w:val="00A37913"/>
    <w:rsid w:val="00A4704C"/>
    <w:rsid w:val="00A477FF"/>
    <w:rsid w:val="00A60B2C"/>
    <w:rsid w:val="00A60EA2"/>
    <w:rsid w:val="00A62640"/>
    <w:rsid w:val="00A70BA6"/>
    <w:rsid w:val="00AA01F2"/>
    <w:rsid w:val="00AA44F2"/>
    <w:rsid w:val="00AB4134"/>
    <w:rsid w:val="00AB44B6"/>
    <w:rsid w:val="00AD47E7"/>
    <w:rsid w:val="00AD69EA"/>
    <w:rsid w:val="00AE0A75"/>
    <w:rsid w:val="00AE4AB0"/>
    <w:rsid w:val="00AE6699"/>
    <w:rsid w:val="00AE7573"/>
    <w:rsid w:val="00B04241"/>
    <w:rsid w:val="00B047D8"/>
    <w:rsid w:val="00B06BA1"/>
    <w:rsid w:val="00B115E3"/>
    <w:rsid w:val="00B1217F"/>
    <w:rsid w:val="00B24B1A"/>
    <w:rsid w:val="00B324AE"/>
    <w:rsid w:val="00B55832"/>
    <w:rsid w:val="00B62567"/>
    <w:rsid w:val="00B65BC0"/>
    <w:rsid w:val="00B87975"/>
    <w:rsid w:val="00B91C7F"/>
    <w:rsid w:val="00B941DE"/>
    <w:rsid w:val="00B96569"/>
    <w:rsid w:val="00BA2644"/>
    <w:rsid w:val="00BB407C"/>
    <w:rsid w:val="00BC1939"/>
    <w:rsid w:val="00BD5360"/>
    <w:rsid w:val="00BD77C2"/>
    <w:rsid w:val="00BE3D6A"/>
    <w:rsid w:val="00BF204D"/>
    <w:rsid w:val="00BF393B"/>
    <w:rsid w:val="00C0505A"/>
    <w:rsid w:val="00C12EC8"/>
    <w:rsid w:val="00C1321D"/>
    <w:rsid w:val="00C21B93"/>
    <w:rsid w:val="00C23350"/>
    <w:rsid w:val="00C24124"/>
    <w:rsid w:val="00C33C70"/>
    <w:rsid w:val="00C461BA"/>
    <w:rsid w:val="00C57155"/>
    <w:rsid w:val="00C67396"/>
    <w:rsid w:val="00C87527"/>
    <w:rsid w:val="00C91E46"/>
    <w:rsid w:val="00C966B4"/>
    <w:rsid w:val="00CA09FB"/>
    <w:rsid w:val="00CA68A7"/>
    <w:rsid w:val="00CB466F"/>
    <w:rsid w:val="00CB7B16"/>
    <w:rsid w:val="00CC6024"/>
    <w:rsid w:val="00CD7A30"/>
    <w:rsid w:val="00CE1645"/>
    <w:rsid w:val="00CE17B5"/>
    <w:rsid w:val="00CE20E6"/>
    <w:rsid w:val="00CE2157"/>
    <w:rsid w:val="00CE41C8"/>
    <w:rsid w:val="00CE77B0"/>
    <w:rsid w:val="00CF48A4"/>
    <w:rsid w:val="00D02DD9"/>
    <w:rsid w:val="00D043C8"/>
    <w:rsid w:val="00D12866"/>
    <w:rsid w:val="00D12B46"/>
    <w:rsid w:val="00D13DB9"/>
    <w:rsid w:val="00D16120"/>
    <w:rsid w:val="00D263E8"/>
    <w:rsid w:val="00D30393"/>
    <w:rsid w:val="00D32EE4"/>
    <w:rsid w:val="00D354F7"/>
    <w:rsid w:val="00D40CB4"/>
    <w:rsid w:val="00D41A3A"/>
    <w:rsid w:val="00D41CAE"/>
    <w:rsid w:val="00D44D2B"/>
    <w:rsid w:val="00D44E2C"/>
    <w:rsid w:val="00D46ED1"/>
    <w:rsid w:val="00D56276"/>
    <w:rsid w:val="00D56ABD"/>
    <w:rsid w:val="00D630F7"/>
    <w:rsid w:val="00D64D73"/>
    <w:rsid w:val="00D67FCC"/>
    <w:rsid w:val="00D720D0"/>
    <w:rsid w:val="00D72F14"/>
    <w:rsid w:val="00D7303F"/>
    <w:rsid w:val="00D83E57"/>
    <w:rsid w:val="00DA3D7C"/>
    <w:rsid w:val="00DC0B0F"/>
    <w:rsid w:val="00DC2B4A"/>
    <w:rsid w:val="00DD440B"/>
    <w:rsid w:val="00DE2A9B"/>
    <w:rsid w:val="00DF3932"/>
    <w:rsid w:val="00DF3C71"/>
    <w:rsid w:val="00E02F9E"/>
    <w:rsid w:val="00E16D9C"/>
    <w:rsid w:val="00E1716B"/>
    <w:rsid w:val="00E301BE"/>
    <w:rsid w:val="00E3516D"/>
    <w:rsid w:val="00E35260"/>
    <w:rsid w:val="00E47B86"/>
    <w:rsid w:val="00E5233A"/>
    <w:rsid w:val="00E570AF"/>
    <w:rsid w:val="00E60AA0"/>
    <w:rsid w:val="00E64879"/>
    <w:rsid w:val="00E65A93"/>
    <w:rsid w:val="00E752B3"/>
    <w:rsid w:val="00E77AD8"/>
    <w:rsid w:val="00E961BC"/>
    <w:rsid w:val="00E97D24"/>
    <w:rsid w:val="00EA175F"/>
    <w:rsid w:val="00EA2068"/>
    <w:rsid w:val="00EA2AB4"/>
    <w:rsid w:val="00EA7BC3"/>
    <w:rsid w:val="00EB1720"/>
    <w:rsid w:val="00EB2658"/>
    <w:rsid w:val="00EB6C8C"/>
    <w:rsid w:val="00EC5CA7"/>
    <w:rsid w:val="00EF4E95"/>
    <w:rsid w:val="00F11F81"/>
    <w:rsid w:val="00F131D4"/>
    <w:rsid w:val="00F134E2"/>
    <w:rsid w:val="00F15BDB"/>
    <w:rsid w:val="00F30EB6"/>
    <w:rsid w:val="00F33321"/>
    <w:rsid w:val="00F35DC9"/>
    <w:rsid w:val="00F411BC"/>
    <w:rsid w:val="00F423FB"/>
    <w:rsid w:val="00F43798"/>
    <w:rsid w:val="00F44E44"/>
    <w:rsid w:val="00F529FD"/>
    <w:rsid w:val="00F63058"/>
    <w:rsid w:val="00F650A5"/>
    <w:rsid w:val="00F72D69"/>
    <w:rsid w:val="00F7547F"/>
    <w:rsid w:val="00F8444C"/>
    <w:rsid w:val="00F84C46"/>
    <w:rsid w:val="00F864B2"/>
    <w:rsid w:val="00FA66A7"/>
    <w:rsid w:val="00FA6814"/>
    <w:rsid w:val="00FB288B"/>
    <w:rsid w:val="00FB728D"/>
    <w:rsid w:val="00FC0FBF"/>
    <w:rsid w:val="00FD078C"/>
    <w:rsid w:val="00FD2888"/>
    <w:rsid w:val="00FD5A9C"/>
    <w:rsid w:val="00FE5033"/>
    <w:rsid w:val="00FE773C"/>
    <w:rsid w:val="00FF18E4"/>
    <w:rsid w:val="00FF2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B2D12"/>
  <w15:docId w15:val="{30EC3DFA-404A-484D-940B-94BCE2B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AF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orful2">
    <w:name w:val="Table Colorful 2"/>
    <w:basedOn w:val="TableNormal"/>
    <w:uiPriority w:val="99"/>
    <w:rsid w:val="00BC1939"/>
    <w:rPr>
      <w:rFonts w:ascii="Times New Roman" w:eastAsia="SimSun" w:hAnsi="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rsid w:val="00002C0E"/>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E17B5"/>
    <w:pPr>
      <w:tabs>
        <w:tab w:val="center" w:pos="4536"/>
        <w:tab w:val="right" w:pos="9072"/>
      </w:tabs>
    </w:pPr>
  </w:style>
  <w:style w:type="character" w:customStyle="1" w:styleId="HeaderChar">
    <w:name w:val="Header Char"/>
    <w:link w:val="Header"/>
    <w:uiPriority w:val="99"/>
    <w:rPr>
      <w:rFonts w:cs="Times New Roman"/>
      <w:lang w:eastAsia="en-US"/>
    </w:rPr>
  </w:style>
  <w:style w:type="paragraph" w:styleId="Footer">
    <w:name w:val="footer"/>
    <w:basedOn w:val="Normal"/>
    <w:link w:val="FooterChar"/>
    <w:uiPriority w:val="99"/>
    <w:rsid w:val="00CE17B5"/>
    <w:pPr>
      <w:tabs>
        <w:tab w:val="center" w:pos="4536"/>
        <w:tab w:val="right" w:pos="9072"/>
      </w:tabs>
    </w:pPr>
  </w:style>
  <w:style w:type="character" w:customStyle="1" w:styleId="FooterChar">
    <w:name w:val="Footer Char"/>
    <w:link w:val="Footer"/>
    <w:uiPriority w:val="99"/>
    <w:semiHidden/>
    <w:rPr>
      <w:rFonts w:cs="Times New Roman"/>
      <w:lang w:eastAsia="en-US"/>
    </w:rPr>
  </w:style>
  <w:style w:type="character" w:styleId="PageNumber">
    <w:name w:val="page number"/>
    <w:uiPriority w:val="99"/>
    <w:rsid w:val="00CE17B5"/>
    <w:rPr>
      <w:rFonts w:cs="Times New Roman"/>
    </w:rPr>
  </w:style>
  <w:style w:type="paragraph" w:styleId="BalloonText">
    <w:name w:val="Balloon Text"/>
    <w:basedOn w:val="Normal"/>
    <w:link w:val="BalloonTextChar"/>
    <w:uiPriority w:val="99"/>
    <w:semiHidden/>
    <w:unhideWhenUsed/>
    <w:rsid w:val="00D44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D2B"/>
    <w:rPr>
      <w:rFonts w:ascii="Tahoma" w:hAnsi="Tahoma" w:cs="Tahoma"/>
      <w:sz w:val="16"/>
      <w:szCs w:val="16"/>
      <w:lang w:eastAsia="en-US"/>
    </w:rPr>
  </w:style>
  <w:style w:type="paragraph" w:styleId="ListParagraph">
    <w:name w:val="List Paragraph"/>
    <w:basedOn w:val="Normal"/>
    <w:uiPriority w:val="34"/>
    <w:qFormat/>
    <w:rsid w:val="0014574D"/>
    <w:pPr>
      <w:ind w:left="720"/>
      <w:contextualSpacing/>
    </w:pPr>
  </w:style>
  <w:style w:type="paragraph" w:styleId="HTMLPreformatted">
    <w:name w:val="HTML Preformatted"/>
    <w:basedOn w:val="Normal"/>
    <w:link w:val="HTMLPreformattedChar"/>
    <w:uiPriority w:val="99"/>
    <w:semiHidden/>
    <w:unhideWhenUsed/>
    <w:rsid w:val="009C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C3F07"/>
    <w:rPr>
      <w:rFonts w:ascii="Courier New" w:eastAsia="Times New Roman" w:hAnsi="Courier New" w:cs="Courier New"/>
      <w:lang w:val="en-US" w:eastAsia="en-US"/>
    </w:rPr>
  </w:style>
  <w:style w:type="character" w:customStyle="1" w:styleId="y2iqfc">
    <w:name w:val="y2iqfc"/>
    <w:basedOn w:val="DefaultParagraphFont"/>
    <w:rsid w:val="009C3F07"/>
  </w:style>
  <w:style w:type="character" w:customStyle="1" w:styleId="fontstyle01">
    <w:name w:val="fontstyle01"/>
    <w:basedOn w:val="DefaultParagraphFont"/>
    <w:rsid w:val="002117ED"/>
    <w:rPr>
      <w:rFonts w:ascii="CMR10" w:hAnsi="CMR10" w:hint="default"/>
      <w:b w:val="0"/>
      <w:bCs w:val="0"/>
      <w:i w:val="0"/>
      <w:iCs w:val="0"/>
      <w:color w:val="000000"/>
      <w:sz w:val="22"/>
      <w:szCs w:val="22"/>
    </w:rPr>
  </w:style>
  <w:style w:type="character" w:customStyle="1" w:styleId="fontstyle21">
    <w:name w:val="fontstyle21"/>
    <w:basedOn w:val="DefaultParagraphFont"/>
    <w:rsid w:val="002117ED"/>
    <w:rPr>
      <w:rFonts w:ascii="CMSY10" w:hAnsi="CMSY10" w:hint="default"/>
      <w:b w:val="0"/>
      <w:bCs w:val="0"/>
      <w:i/>
      <w:iCs/>
      <w:color w:val="000000"/>
      <w:sz w:val="22"/>
      <w:szCs w:val="22"/>
    </w:rPr>
  </w:style>
  <w:style w:type="character" w:customStyle="1" w:styleId="fontstyle31">
    <w:name w:val="fontstyle31"/>
    <w:basedOn w:val="DefaultParagraphFont"/>
    <w:rsid w:val="002117ED"/>
    <w:rPr>
      <w:rFonts w:ascii="CMMI10" w:hAnsi="CMMI10"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1848">
      <w:bodyDiv w:val="1"/>
      <w:marLeft w:val="0"/>
      <w:marRight w:val="0"/>
      <w:marTop w:val="0"/>
      <w:marBottom w:val="0"/>
      <w:divBdr>
        <w:top w:val="none" w:sz="0" w:space="0" w:color="auto"/>
        <w:left w:val="none" w:sz="0" w:space="0" w:color="auto"/>
        <w:bottom w:val="none" w:sz="0" w:space="0" w:color="auto"/>
        <w:right w:val="none" w:sz="0" w:space="0" w:color="auto"/>
      </w:divBdr>
    </w:div>
    <w:div w:id="182786496">
      <w:bodyDiv w:val="1"/>
      <w:marLeft w:val="0"/>
      <w:marRight w:val="0"/>
      <w:marTop w:val="0"/>
      <w:marBottom w:val="0"/>
      <w:divBdr>
        <w:top w:val="none" w:sz="0" w:space="0" w:color="auto"/>
        <w:left w:val="none" w:sz="0" w:space="0" w:color="auto"/>
        <w:bottom w:val="none" w:sz="0" w:space="0" w:color="auto"/>
        <w:right w:val="none" w:sz="0" w:space="0" w:color="auto"/>
      </w:divBdr>
      <w:divsChild>
        <w:div w:id="455683273">
          <w:marLeft w:val="446"/>
          <w:marRight w:val="0"/>
          <w:marTop w:val="0"/>
          <w:marBottom w:val="0"/>
          <w:divBdr>
            <w:top w:val="none" w:sz="0" w:space="0" w:color="auto"/>
            <w:left w:val="none" w:sz="0" w:space="0" w:color="auto"/>
            <w:bottom w:val="none" w:sz="0" w:space="0" w:color="auto"/>
            <w:right w:val="none" w:sz="0" w:space="0" w:color="auto"/>
          </w:divBdr>
        </w:div>
        <w:div w:id="494995283">
          <w:marLeft w:val="446"/>
          <w:marRight w:val="0"/>
          <w:marTop w:val="0"/>
          <w:marBottom w:val="0"/>
          <w:divBdr>
            <w:top w:val="none" w:sz="0" w:space="0" w:color="auto"/>
            <w:left w:val="none" w:sz="0" w:space="0" w:color="auto"/>
            <w:bottom w:val="none" w:sz="0" w:space="0" w:color="auto"/>
            <w:right w:val="none" w:sz="0" w:space="0" w:color="auto"/>
          </w:divBdr>
        </w:div>
      </w:divsChild>
    </w:div>
    <w:div w:id="1547326860">
      <w:bodyDiv w:val="1"/>
      <w:marLeft w:val="0"/>
      <w:marRight w:val="0"/>
      <w:marTop w:val="0"/>
      <w:marBottom w:val="0"/>
      <w:divBdr>
        <w:top w:val="none" w:sz="0" w:space="0" w:color="auto"/>
        <w:left w:val="none" w:sz="0" w:space="0" w:color="auto"/>
        <w:bottom w:val="none" w:sz="0" w:space="0" w:color="auto"/>
        <w:right w:val="none" w:sz="0" w:space="0" w:color="auto"/>
      </w:divBdr>
      <w:divsChild>
        <w:div w:id="33968422">
          <w:marLeft w:val="0"/>
          <w:marRight w:val="0"/>
          <w:marTop w:val="0"/>
          <w:marBottom w:val="0"/>
          <w:divBdr>
            <w:top w:val="none" w:sz="0" w:space="0" w:color="auto"/>
            <w:left w:val="none" w:sz="0" w:space="0" w:color="auto"/>
            <w:bottom w:val="none" w:sz="0" w:space="0" w:color="auto"/>
            <w:right w:val="none" w:sz="0" w:space="0" w:color="auto"/>
          </w:divBdr>
        </w:div>
        <w:div w:id="115761814">
          <w:marLeft w:val="0"/>
          <w:marRight w:val="0"/>
          <w:marTop w:val="0"/>
          <w:marBottom w:val="0"/>
          <w:divBdr>
            <w:top w:val="none" w:sz="0" w:space="0" w:color="auto"/>
            <w:left w:val="none" w:sz="0" w:space="0" w:color="auto"/>
            <w:bottom w:val="none" w:sz="0" w:space="0" w:color="auto"/>
            <w:right w:val="none" w:sz="0" w:space="0" w:color="auto"/>
          </w:divBdr>
        </w:div>
        <w:div w:id="145635430">
          <w:marLeft w:val="0"/>
          <w:marRight w:val="0"/>
          <w:marTop w:val="0"/>
          <w:marBottom w:val="0"/>
          <w:divBdr>
            <w:top w:val="none" w:sz="0" w:space="0" w:color="auto"/>
            <w:left w:val="none" w:sz="0" w:space="0" w:color="auto"/>
            <w:bottom w:val="none" w:sz="0" w:space="0" w:color="auto"/>
            <w:right w:val="none" w:sz="0" w:space="0" w:color="auto"/>
          </w:divBdr>
        </w:div>
        <w:div w:id="234972597">
          <w:marLeft w:val="0"/>
          <w:marRight w:val="0"/>
          <w:marTop w:val="0"/>
          <w:marBottom w:val="0"/>
          <w:divBdr>
            <w:top w:val="none" w:sz="0" w:space="0" w:color="auto"/>
            <w:left w:val="none" w:sz="0" w:space="0" w:color="auto"/>
            <w:bottom w:val="none" w:sz="0" w:space="0" w:color="auto"/>
            <w:right w:val="none" w:sz="0" w:space="0" w:color="auto"/>
          </w:divBdr>
        </w:div>
        <w:div w:id="264922747">
          <w:marLeft w:val="0"/>
          <w:marRight w:val="0"/>
          <w:marTop w:val="0"/>
          <w:marBottom w:val="0"/>
          <w:divBdr>
            <w:top w:val="none" w:sz="0" w:space="0" w:color="auto"/>
            <w:left w:val="none" w:sz="0" w:space="0" w:color="auto"/>
            <w:bottom w:val="none" w:sz="0" w:space="0" w:color="auto"/>
            <w:right w:val="none" w:sz="0" w:space="0" w:color="auto"/>
          </w:divBdr>
        </w:div>
        <w:div w:id="277488005">
          <w:marLeft w:val="0"/>
          <w:marRight w:val="0"/>
          <w:marTop w:val="0"/>
          <w:marBottom w:val="0"/>
          <w:divBdr>
            <w:top w:val="none" w:sz="0" w:space="0" w:color="auto"/>
            <w:left w:val="none" w:sz="0" w:space="0" w:color="auto"/>
            <w:bottom w:val="none" w:sz="0" w:space="0" w:color="auto"/>
            <w:right w:val="none" w:sz="0" w:space="0" w:color="auto"/>
          </w:divBdr>
        </w:div>
        <w:div w:id="353507106">
          <w:marLeft w:val="0"/>
          <w:marRight w:val="0"/>
          <w:marTop w:val="0"/>
          <w:marBottom w:val="0"/>
          <w:divBdr>
            <w:top w:val="none" w:sz="0" w:space="0" w:color="auto"/>
            <w:left w:val="none" w:sz="0" w:space="0" w:color="auto"/>
            <w:bottom w:val="none" w:sz="0" w:space="0" w:color="auto"/>
            <w:right w:val="none" w:sz="0" w:space="0" w:color="auto"/>
          </w:divBdr>
        </w:div>
        <w:div w:id="496310726">
          <w:marLeft w:val="0"/>
          <w:marRight w:val="0"/>
          <w:marTop w:val="0"/>
          <w:marBottom w:val="0"/>
          <w:divBdr>
            <w:top w:val="none" w:sz="0" w:space="0" w:color="auto"/>
            <w:left w:val="none" w:sz="0" w:space="0" w:color="auto"/>
            <w:bottom w:val="none" w:sz="0" w:space="0" w:color="auto"/>
            <w:right w:val="none" w:sz="0" w:space="0" w:color="auto"/>
          </w:divBdr>
        </w:div>
        <w:div w:id="551387047">
          <w:marLeft w:val="0"/>
          <w:marRight w:val="0"/>
          <w:marTop w:val="0"/>
          <w:marBottom w:val="0"/>
          <w:divBdr>
            <w:top w:val="none" w:sz="0" w:space="0" w:color="auto"/>
            <w:left w:val="none" w:sz="0" w:space="0" w:color="auto"/>
            <w:bottom w:val="none" w:sz="0" w:space="0" w:color="auto"/>
            <w:right w:val="none" w:sz="0" w:space="0" w:color="auto"/>
          </w:divBdr>
        </w:div>
        <w:div w:id="600068439">
          <w:marLeft w:val="0"/>
          <w:marRight w:val="0"/>
          <w:marTop w:val="0"/>
          <w:marBottom w:val="0"/>
          <w:divBdr>
            <w:top w:val="none" w:sz="0" w:space="0" w:color="auto"/>
            <w:left w:val="none" w:sz="0" w:space="0" w:color="auto"/>
            <w:bottom w:val="none" w:sz="0" w:space="0" w:color="auto"/>
            <w:right w:val="none" w:sz="0" w:space="0" w:color="auto"/>
          </w:divBdr>
        </w:div>
        <w:div w:id="741098604">
          <w:marLeft w:val="0"/>
          <w:marRight w:val="0"/>
          <w:marTop w:val="0"/>
          <w:marBottom w:val="0"/>
          <w:divBdr>
            <w:top w:val="none" w:sz="0" w:space="0" w:color="auto"/>
            <w:left w:val="none" w:sz="0" w:space="0" w:color="auto"/>
            <w:bottom w:val="none" w:sz="0" w:space="0" w:color="auto"/>
            <w:right w:val="none" w:sz="0" w:space="0" w:color="auto"/>
          </w:divBdr>
        </w:div>
        <w:div w:id="755323098">
          <w:marLeft w:val="0"/>
          <w:marRight w:val="0"/>
          <w:marTop w:val="0"/>
          <w:marBottom w:val="0"/>
          <w:divBdr>
            <w:top w:val="none" w:sz="0" w:space="0" w:color="auto"/>
            <w:left w:val="none" w:sz="0" w:space="0" w:color="auto"/>
            <w:bottom w:val="none" w:sz="0" w:space="0" w:color="auto"/>
            <w:right w:val="none" w:sz="0" w:space="0" w:color="auto"/>
          </w:divBdr>
        </w:div>
        <w:div w:id="795831151">
          <w:marLeft w:val="0"/>
          <w:marRight w:val="0"/>
          <w:marTop w:val="0"/>
          <w:marBottom w:val="0"/>
          <w:divBdr>
            <w:top w:val="none" w:sz="0" w:space="0" w:color="auto"/>
            <w:left w:val="none" w:sz="0" w:space="0" w:color="auto"/>
            <w:bottom w:val="none" w:sz="0" w:space="0" w:color="auto"/>
            <w:right w:val="none" w:sz="0" w:space="0" w:color="auto"/>
          </w:divBdr>
        </w:div>
        <w:div w:id="945043077">
          <w:marLeft w:val="0"/>
          <w:marRight w:val="0"/>
          <w:marTop w:val="0"/>
          <w:marBottom w:val="0"/>
          <w:divBdr>
            <w:top w:val="none" w:sz="0" w:space="0" w:color="auto"/>
            <w:left w:val="none" w:sz="0" w:space="0" w:color="auto"/>
            <w:bottom w:val="none" w:sz="0" w:space="0" w:color="auto"/>
            <w:right w:val="none" w:sz="0" w:space="0" w:color="auto"/>
          </w:divBdr>
        </w:div>
        <w:div w:id="950553846">
          <w:marLeft w:val="0"/>
          <w:marRight w:val="0"/>
          <w:marTop w:val="0"/>
          <w:marBottom w:val="0"/>
          <w:divBdr>
            <w:top w:val="none" w:sz="0" w:space="0" w:color="auto"/>
            <w:left w:val="none" w:sz="0" w:space="0" w:color="auto"/>
            <w:bottom w:val="none" w:sz="0" w:space="0" w:color="auto"/>
            <w:right w:val="none" w:sz="0" w:space="0" w:color="auto"/>
          </w:divBdr>
        </w:div>
        <w:div w:id="1121874939">
          <w:marLeft w:val="0"/>
          <w:marRight w:val="0"/>
          <w:marTop w:val="0"/>
          <w:marBottom w:val="0"/>
          <w:divBdr>
            <w:top w:val="none" w:sz="0" w:space="0" w:color="auto"/>
            <w:left w:val="none" w:sz="0" w:space="0" w:color="auto"/>
            <w:bottom w:val="none" w:sz="0" w:space="0" w:color="auto"/>
            <w:right w:val="none" w:sz="0" w:space="0" w:color="auto"/>
          </w:divBdr>
        </w:div>
        <w:div w:id="1271008347">
          <w:marLeft w:val="0"/>
          <w:marRight w:val="0"/>
          <w:marTop w:val="0"/>
          <w:marBottom w:val="0"/>
          <w:divBdr>
            <w:top w:val="none" w:sz="0" w:space="0" w:color="auto"/>
            <w:left w:val="none" w:sz="0" w:space="0" w:color="auto"/>
            <w:bottom w:val="none" w:sz="0" w:space="0" w:color="auto"/>
            <w:right w:val="none" w:sz="0" w:space="0" w:color="auto"/>
          </w:divBdr>
        </w:div>
        <w:div w:id="1470900115">
          <w:marLeft w:val="0"/>
          <w:marRight w:val="0"/>
          <w:marTop w:val="0"/>
          <w:marBottom w:val="0"/>
          <w:divBdr>
            <w:top w:val="none" w:sz="0" w:space="0" w:color="auto"/>
            <w:left w:val="none" w:sz="0" w:space="0" w:color="auto"/>
            <w:bottom w:val="none" w:sz="0" w:space="0" w:color="auto"/>
            <w:right w:val="none" w:sz="0" w:space="0" w:color="auto"/>
          </w:divBdr>
        </w:div>
        <w:div w:id="1479957929">
          <w:marLeft w:val="0"/>
          <w:marRight w:val="0"/>
          <w:marTop w:val="0"/>
          <w:marBottom w:val="0"/>
          <w:divBdr>
            <w:top w:val="none" w:sz="0" w:space="0" w:color="auto"/>
            <w:left w:val="none" w:sz="0" w:space="0" w:color="auto"/>
            <w:bottom w:val="none" w:sz="0" w:space="0" w:color="auto"/>
            <w:right w:val="none" w:sz="0" w:space="0" w:color="auto"/>
          </w:divBdr>
        </w:div>
        <w:div w:id="1620254648">
          <w:marLeft w:val="0"/>
          <w:marRight w:val="0"/>
          <w:marTop w:val="0"/>
          <w:marBottom w:val="0"/>
          <w:divBdr>
            <w:top w:val="none" w:sz="0" w:space="0" w:color="auto"/>
            <w:left w:val="none" w:sz="0" w:space="0" w:color="auto"/>
            <w:bottom w:val="none" w:sz="0" w:space="0" w:color="auto"/>
            <w:right w:val="none" w:sz="0" w:space="0" w:color="auto"/>
          </w:divBdr>
        </w:div>
        <w:div w:id="1822959226">
          <w:marLeft w:val="0"/>
          <w:marRight w:val="0"/>
          <w:marTop w:val="0"/>
          <w:marBottom w:val="0"/>
          <w:divBdr>
            <w:top w:val="none" w:sz="0" w:space="0" w:color="auto"/>
            <w:left w:val="none" w:sz="0" w:space="0" w:color="auto"/>
            <w:bottom w:val="none" w:sz="0" w:space="0" w:color="auto"/>
            <w:right w:val="none" w:sz="0" w:space="0" w:color="auto"/>
          </w:divBdr>
        </w:div>
        <w:div w:id="1952933981">
          <w:marLeft w:val="0"/>
          <w:marRight w:val="0"/>
          <w:marTop w:val="0"/>
          <w:marBottom w:val="0"/>
          <w:divBdr>
            <w:top w:val="none" w:sz="0" w:space="0" w:color="auto"/>
            <w:left w:val="none" w:sz="0" w:space="0" w:color="auto"/>
            <w:bottom w:val="none" w:sz="0" w:space="0" w:color="auto"/>
            <w:right w:val="none" w:sz="0" w:space="0" w:color="auto"/>
          </w:divBdr>
        </w:div>
        <w:div w:id="1956131313">
          <w:marLeft w:val="0"/>
          <w:marRight w:val="0"/>
          <w:marTop w:val="0"/>
          <w:marBottom w:val="0"/>
          <w:divBdr>
            <w:top w:val="none" w:sz="0" w:space="0" w:color="auto"/>
            <w:left w:val="none" w:sz="0" w:space="0" w:color="auto"/>
            <w:bottom w:val="none" w:sz="0" w:space="0" w:color="auto"/>
            <w:right w:val="none" w:sz="0" w:space="0" w:color="auto"/>
          </w:divBdr>
        </w:div>
      </w:divsChild>
    </w:div>
    <w:div w:id="1914781474">
      <w:bodyDiv w:val="1"/>
      <w:marLeft w:val="0"/>
      <w:marRight w:val="0"/>
      <w:marTop w:val="0"/>
      <w:marBottom w:val="0"/>
      <w:divBdr>
        <w:top w:val="none" w:sz="0" w:space="0" w:color="auto"/>
        <w:left w:val="none" w:sz="0" w:space="0" w:color="auto"/>
        <w:bottom w:val="none" w:sz="0" w:space="0" w:color="auto"/>
        <w:right w:val="none" w:sz="0" w:space="0" w:color="auto"/>
      </w:divBdr>
      <w:divsChild>
        <w:div w:id="1727560392">
          <w:marLeft w:val="0"/>
          <w:marRight w:val="0"/>
          <w:marTop w:val="0"/>
          <w:marBottom w:val="0"/>
          <w:divBdr>
            <w:top w:val="none" w:sz="0" w:space="0" w:color="auto"/>
            <w:left w:val="none" w:sz="0" w:space="0" w:color="auto"/>
            <w:bottom w:val="none" w:sz="0" w:space="0" w:color="auto"/>
            <w:right w:val="none" w:sz="0" w:space="0" w:color="auto"/>
          </w:divBdr>
        </w:div>
      </w:divsChild>
    </w:div>
    <w:div w:id="191951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98347-0883-4876-9D27-42B01057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706</Words>
  <Characters>4027</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EvaKnirsch</dc:creator>
  <cp:keywords/>
  <dc:description/>
  <cp:lastModifiedBy>Eva Knirsch</cp:lastModifiedBy>
  <cp:revision>12</cp:revision>
  <cp:lastPrinted>2022-11-05T07:41:00Z</cp:lastPrinted>
  <dcterms:created xsi:type="dcterms:W3CDTF">2024-04-18T04:54:00Z</dcterms:created>
  <dcterms:modified xsi:type="dcterms:W3CDTF">2024-04-26T11:57:00Z</dcterms:modified>
</cp:coreProperties>
</file>