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 евро (триста двадесет и четири хиляди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2571F7F0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2026-05-08T02:38:00Z</dcterms:modified>
</cp:coreProperties>
</file>