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>{{contract_date}}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>{{contract_date_words}}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{{notary_name}}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{{seller_name}}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{{seller_egn}}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{{seller_id_card}}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{{seller_id_issue_date}}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>{{seller_address}}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{{buyer_name}}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{{buyer_egn}}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{{buyer_id_card}}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{{buyer_id_issue_date}}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{{buyer_address}}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154D6C0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>{{cadastral_scheme_number}}-{{cadastral_scheme_date}}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{{property_identifier}} ({{property_identifier_words}})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{{property_address_full}}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{{property_floor}} ({{property_floor_words}})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{{building_identifier}} ({{building_identifier_words}})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{{building_floors}} ({{building_floors_words}})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{{parcel_identifier}} ({{parcel_identifier_words}})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{{property_levels}} ({{property_levels_words}})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{{property_area}} кв.м. ({{property_area_words}}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{{attic_number}} ({{attic_number_words}})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{{basement_number}} ({{basement_number_words}})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{{common_parts_percentage}} % ({{common_parts_percentage_words}})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{{property_levels}} ({{property_levels_words}})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{{neighbor_same_floor}}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({{neighbor_same_floor_words}})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{{neighbor_below}}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({{neighbor_below_words}})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{{neighbor_above}}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({{neighbor_above_words}})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>{{sale_price}} евро ({{sale_price_words}}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0DB9A169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>{{preliminary_contract_date}}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{{deposit_amount}} евро ({{deposit_amount_words}}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{{remaining_amount}} евро ({{remaining_amount_words}}</w:t>
            </w:r>
            <w:r w:rsidR="00A447A1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38578BE9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{{remaining_amount}} евро ({{remaining_amount_words}}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{{seller_bank_name}}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{{seller_bank_bic}}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{{seller_bank_iban}}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2571F7F0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>{{tax_evaluation}} 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>{{tax_evaluation_words}}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>{{preliminary_contract_date}}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>{{cadastral_scheme_number}}-{{cadastral_scheme_date}}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>{{preliminary_contract_date}}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0EF0A652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{{seller_name}}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785BBB03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{{buyer_name}}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479D2"/>
    <w:rsid w:val="003552BB"/>
    <w:rsid w:val="003706FF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535654"/>
    <w:rsid w:val="00587781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47A1"/>
    <w:rsid w:val="00A45745"/>
    <w:rsid w:val="00A45812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EC41A3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833</TotalTime>
  <Pages>4</Pages>
  <Words>2157</Words>
  <Characters>12299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27</cp:revision>
  <dcterms:created xsi:type="dcterms:W3CDTF">2024-05-21T14:56:00Z</dcterms:created>
  <dcterms:modified xsi:type="dcterms:W3CDTF">2026-05-08T02:38:00Z</dcterms:modified>
</cp:coreProperties>
</file>