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- ПОЗЕМЛЕН ИМОТ, който съгласно Скица на поземлен имот № 15-297376-21.03.2022 г., издадена от АГКК, представлява поземлен имот с идентификатор 83291.8.12 (осемдесет и три хиляди двеста деветдесет и едно, точка, осем, точка, дванадесет), по кадастралната карта и кадастралните регистри на с. Широки дол, одобрени със Заповед № РД-18-51 от 08.07.2021 г. на Изпълнителния директор на АГКК, последно изменение на кадастралната карта и кадастралните регистри, засягащо поземления имот: 21.03.2022 г., с адрес на поземления имот: с. Широки дол, с площ 839 кв.м. (осемстотин тридесет и девет квадратни метра), трайно предназначение на територията: Урбанизирана, начин на трайно ползване: Ниско застрояване (до 10 m), предишен идентификатор: няма, номер по предходен план: 34 (тридесет и четири), квартал: 2 (две), парцел: VI (шести), при съседи: 83291.8.11 (осемдесет и три хиляди двеста деветдесет и едно, точка, осем, точка, единадесет), 83291.8.17 (осемдесет и три хиляди двеста деветдесет и едно, точка, осем, точка, седемнадесет), 83291.8.16 (осемдесет и три хиляди двеста деветдесет и едно, точка, осем, точка, шестнадесет), 83291.8.15 (осемдесет и три хиляди двеста деветдесет и едно, точка, осем, точка, петнадесет), 83291.8.13 (осемдесет и три хиляди двеста деветдесет и едно, точка, осем, точка, тринадесет), 83291.8.59 (осемдесет и три хиляди двеста деветдесет и едно, точка, осем, точка, петдесет и девет), ведно със следните сгради, построени в имота: 1. Сграда с идентификатор 83291.8.12.1 (осемдесет и три хиляди двеста деветдесет и едно, точка, осем, точка, дванадесет, точка, едно), със застроена площ 76 кв.м. (седемдесет и шест квадратни метра), брой етажи 2 (два), с предназначение: Жилищна сграда - еднофамилна; 2. Сграда с идентификатор 83291.8.12.2 (осемдесет и три хиляди двеста деветдесет и едно, точка, осем, точка, дванадесет, точка, две), със застроена площ 14 кв.м. (четиринадесет квадратни метра), брой етажи 1 (един), с предназначение: Хангар, депо, гараж.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