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2571F7F0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55 348,86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петдесет и пет хиляди триста четиридесет и осем евро и осемдесет и шест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2026-05-08T02:38:00Z</dcterms:modified>
</cp:coreProperties>
</file>