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7D28CCCC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2C815CF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70F97A31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DD19B65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D433341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76121BFA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2FC83E15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00273A3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91AFD0B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4B6A7E1D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4F7506AF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578E53D8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33715E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90EC33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3CC2648D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0898512A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66E66DD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646D055F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45740C97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1013D918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C383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C84C52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5C8B8390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F431FD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2145A4B9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07CD155E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61B9678D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20C6731A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783A6EFB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08D6C300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74C07869" w14:textId="74953DA1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втори април две хиляди двадесет и шеста година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), пред мен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ЕМИЛИЯ ИВАНОВА ГОРАНОВА - 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28.03.2018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с постоянен адрес в </w:t>
            </w:r>
            <w:r w:rsidR="00F86C70" w:rsidRPr="00F86C70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КАМЕЛИЯ АНГЕЛОВА АНГЕЛОВА – 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651747724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17.02.2022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София, с постоянен адрес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6D83D46" w14:textId="2A84063E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00B353EA" w14:textId="154D6C0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- </w:t>
            </w:r>
            <w:r w:rsidRPr="00834EF0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ЖИЛИЩЕ, АПАРТАМЕНТ – в жилищна или вилна сграда, или в сграда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който съгласно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eastAsia="Calibri" w:hAnsi="Georgia"/>
                <w:i/>
                <w:sz w:val="21"/>
                <w:szCs w:val="21"/>
                <w:lang w:eastAsia="bg-BG"/>
              </w:rPr>
              <w:t xml:space="preserve">15-212416-12.02.2026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г., издадена от 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А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ГКК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представлява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68134.107.198.1.6 (шестдесет и осем хиляди сто тридесет и четири, точка, сто и седем, точка, сто деветдесет и осем, точка, едно, точка, шест)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по 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адастралната карта и кадастралните регистри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гр.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община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Столична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област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 (столица)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одобрен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и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със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Заповед № РД-18-33 от 15.06.2010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г. на Изпълнителния директор на АГКК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последно изменение на кадастралната карта и кадастралните регистри, засягащо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самостоятел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ния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: </w:t>
            </w:r>
            <w:r w:rsid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няма извършено изменение на КККР със заповед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адрес на самостоятелния обект: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гр. София, район Средец, ул. ЦАР ИВАН АСЕН II №43, ет. 3, ап. 6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самостоятелния</w:t>
            </w:r>
            <w:r w:rsidR="005D495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 се намира на етаж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3 (трети)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 (шестдесет и осем хиляди сто тридесет и четири, точка, сто и седем, точка, сто деветдесет и осем, точка, едно)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предназначение: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илищна сграда – многофамилна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етажи –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5 (пет)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сградата е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разположена в поземлен имот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 (шестдесет и осем хиляди сто тридесет и четири, точка, сто и седем, точка, сто деветдесет и осем)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 на самостоятелния обект –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илище, апартамент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в жилищна или вилна сграда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 или в сграда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нива на обекта: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1 (едно)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площ на самостоятелния обект –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80.00 кв.м. (осемдесет квадратни метра)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 прилежащи части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: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таван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 (шести)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зба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 (шести)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12,51 % (дванадесет цяло и петдесет и една стотни върху сто)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идеални части от общите части на сградата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ниво: </w:t>
            </w:r>
            <w:r w:rsidR="0039160C" w:rsidRPr="0039160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1 (едно)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при съседи на самостоятелния обект: на същия етаж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68134.107.198.1.5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пет)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под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68134.107.198.1.4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четири)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над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68134.107.198.1.8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осем)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отариален акт за покупко-продажба на недвижим имот, № 29, том 2, рег. № 3118, дело 179 от 17.06.2005г.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lastRenderedPageBreak/>
              <w:t>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360 000,00 евро (триста и шестдесет хиляди евро)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7AA6F54C" w14:textId="0DB9A169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24.02.2026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36 000,00 евро (тридесет и шест хиляди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10 %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324 000,00 евро (триста и двадесет и четири хиляди</w:t>
            </w:r>
            <w:r w:rsidR="00A447A1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721D54C7" w14:textId="38578BE9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324 000,00 евро (триста и двадесет и четири хиляди евро)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УНИКРЕДИТ БУЛБАНК“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BG 67 UNCR 7000 4522 6900 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6A4A3886" w14:textId="2571F7F0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FA0E65" w:rsidRPr="00FA0E6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48 492,90 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четиридесет и осем хиляди четиристотин деветдесет и две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3C674B9D" w14:textId="4DD9E1A8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10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----</w:t>
            </w:r>
          </w:p>
          <w:p w14:paraId="61CCA531" w14:textId="4930F321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2EA3CDE" w14:textId="6C6F87EC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6F2DD1FC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4BDD9960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0F51C6C7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4F437E09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6B46EC85" w14:textId="2AAE73A5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hAnsi="Georgia"/>
                <w:sz w:val="21"/>
                <w:szCs w:val="21"/>
                <w:lang w:eastAsia="bg-BG"/>
              </w:rPr>
              <w:t xml:space="preserve">15-212416-12.02.2026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между същите страни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1AEC8E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00265262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593316D3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17FF705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3D85EA7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57F97F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1AF4B672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3907E83D" w14:textId="0EF0A652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 - 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7F65482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B8E9BE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90081C7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37F8F6E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FAE2429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6AE1162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EDDCA4C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DA69C73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BCCD59F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C2C198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22DCA8BD" w14:textId="785BBB03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 – 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064219D4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E59237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227044C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DDCB9EA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D52BD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7FF84D0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96F1E9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9CB4306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5D70CAD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60E3E56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B7A3BE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B585AB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9D04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AF9F4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57E963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5504D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CA7453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16D65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29005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2FF3A2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466287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2ADEE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DB5376E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C1C3AB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04A04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86512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9E46BA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B02FD1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CB4859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475E61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A080FD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2537F2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8418D7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5DC5AE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1983FD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320395F1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34B8B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479D2"/>
    <w:rsid w:val="003552BB"/>
    <w:rsid w:val="003706FF"/>
    <w:rsid w:val="00373AF7"/>
    <w:rsid w:val="0037520F"/>
    <w:rsid w:val="0039160C"/>
    <w:rsid w:val="003B0130"/>
    <w:rsid w:val="003D328F"/>
    <w:rsid w:val="003F27F1"/>
    <w:rsid w:val="004471F9"/>
    <w:rsid w:val="00450AC3"/>
    <w:rsid w:val="00467913"/>
    <w:rsid w:val="00493803"/>
    <w:rsid w:val="00535654"/>
    <w:rsid w:val="00587781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55495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73AA0"/>
    <w:rsid w:val="00992669"/>
    <w:rsid w:val="009C4A03"/>
    <w:rsid w:val="00A03947"/>
    <w:rsid w:val="00A40424"/>
    <w:rsid w:val="00A447A1"/>
    <w:rsid w:val="00A45745"/>
    <w:rsid w:val="00A45812"/>
    <w:rsid w:val="00A74E7F"/>
    <w:rsid w:val="00A97D13"/>
    <w:rsid w:val="00AD04B7"/>
    <w:rsid w:val="00AE49FF"/>
    <w:rsid w:val="00B02448"/>
    <w:rsid w:val="00B3354F"/>
    <w:rsid w:val="00B53775"/>
    <w:rsid w:val="00BD035D"/>
    <w:rsid w:val="00C3505B"/>
    <w:rsid w:val="00C73F64"/>
    <w:rsid w:val="00C8458F"/>
    <w:rsid w:val="00DD3404"/>
    <w:rsid w:val="00DE4277"/>
    <w:rsid w:val="00E56A31"/>
    <w:rsid w:val="00E9061F"/>
    <w:rsid w:val="00E90F44"/>
    <w:rsid w:val="00EC41A3"/>
    <w:rsid w:val="00F47882"/>
    <w:rsid w:val="00F86C70"/>
    <w:rsid w:val="00F8761F"/>
    <w:rsid w:val="00FA0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029C1"/>
  <w15:docId w15:val="{935A3ACA-3981-4D3A-9B80-C8C1F62D6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833</TotalTime>
  <Pages>4</Pages>
  <Words>2157</Words>
  <Characters>12299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14428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27</cp:revision>
  <dcterms:created xsi:type="dcterms:W3CDTF">2024-05-21T14:56:00Z</dcterms:created>
  <dcterms:modified xsi:type="dcterms:W3CDTF">2026-05-08T02:38:00Z</dcterms:modified>
</cp:coreProperties>
</file>