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3F87EE3E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F13C45" w:rsidRPr="00F13C45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{{notary_region}}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{{notary_registry_number}}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F13C45" w:rsidRPr="00F13C45">
              <w:rPr>
                <w:rFonts w:ascii="Georgia" w:hAnsi="Georgia" w:cs="Georgia"/>
                <w:sz w:val="21"/>
                <w:szCs w:val="21"/>
                <w:lang w:eastAsia="bg-BG"/>
              </w:rPr>
              <w:t>{{notary_office_address}}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{{seller_id_card_number}}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{{seller_id_card_issuer}}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C95C76" w:rsidRPr="00C95C76">
              <w:rPr>
                <w:rFonts w:ascii="Georgia" w:hAnsi="Georgia" w:cs="Courier New"/>
                <w:sz w:val="21"/>
                <w:szCs w:val="21"/>
                <w:lang w:eastAsia="bg-BG"/>
              </w:rPr>
              <w:t>{{seller_permanent_address}}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{{buyer_id_card_number}}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{{buyer_id_card_issuer}}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C95C76" w:rsidRPr="00C95C76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{{buyer_permanent_address}}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6065798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0CEB9A53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към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54B9AF4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B7D08" w:rsidRPr="003B7D08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15-212416-12.02.2026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855</TotalTime>
  <Pages>4</Pages>
  <Words>1645</Words>
  <Characters>9377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35</cp:revision>
  <dcterms:created xsi:type="dcterms:W3CDTF">2024-05-21T14:56:00Z</dcterms:created>
  <dcterms:modified xsi:type="dcterms:W3CDTF">2026-05-05T15:32:00Z</dcterms:modified>
</cp:coreProperties>
</file>