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1DFC5B5E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048E277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0724964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1A5A0E6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A1A5283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0EDC5AAD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68F4A0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216FA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6888D2E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2F9CE8B7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1988781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43931D3B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DD5313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6CD90BF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4736EF24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21810661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DDE89F5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D5F6A3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207AEE0B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270ACD9A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E49DC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5BE4709C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65C0FBE4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378C5742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7549D733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2CD1A641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01E3E6A8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1F1462BF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6C1CF734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3D4F3BA8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2E44711D" w14:textId="65DC9468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6F09DA" w:rsidRPr="006F09DA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0119F0" w:rsidRPr="000119F0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Нотариус с район на действие –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Софийски районен съд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вписана под №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340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в регистъра на Нотариалната камара на Република България, в кантората ми в </w:t>
            </w:r>
            <w:r w:rsidR="000119F0" w:rsidRPr="000119F0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гр. София, улица „Княз Борис I“ № 49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МВР - 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1F5727" w:rsidRPr="001F5727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1F5727" w:rsidRPr="001F5727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0119F0" w:rsidRPr="000119F0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</w:t>
            </w:r>
            <w:r w:rsidR="000119F0" w:rsidRPr="000119F0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МВР - София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с постоянен адрес </w:t>
            </w:r>
            <w:r w:rsidR="000119F0" w:rsidRPr="000119F0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2B43CAE" w14:textId="501293E5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27889C34" w14:textId="760F824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- ЖИЛИЩЕ, АПАРТАМЕНТ – в жилищна или вилна сграда, или в сграда със смесено предназначение, който съгласно Схема на самостоятелен обект в сграда № 15-212416-12.02.2026 г., издадена от АГКК, представлява самостоятелен обект в сграда с идентификатор 68134.107.198.1.6 (шестдесет и осем хиляди сто тридесет и четири, точка, сто и седем, точка, сто деветдесет и осем, точка, едно, точка, шест), по кадастралната карта и кадастралните регистри на гр. София, община Столична, област София (столица), одобрени със Заповед № РД-18-33/15.06.2010 г. на ИЗПЪЛНИТЕЛНИЯ ДИРЕКТОР НА АГКК, с адрес на самостоятелния обект: гр. София, район Средец, ул. Цар Иван Асен II (втори) № 43 (четиридесет и три), етаж 3 (трети), апартамент 6 (шести), находящ се в сграда с идентификатор 68134.107.198.1 (шестдесет и осем хиляди сто тридесет и четири, точка, сто и седем, точка, сто деветдесет и осем, точка, едно), с предназначение: Жилищна сграда - многофамилна, брой етажи: 5 (пет), разположена в поземлен имот с идентификатор 68134.107.198 (шестдесет и осем хиляди сто тридесет и четири, точка, сто и седем, точка, сто деветдесет и осем), с предназначение на обекта: Жилище, апартамент - в жилищна или вилна сграда, или в сграда със смесено предназначение, брой нива на обекта: 1 (едно), с площ от 80.00 кв. м. (осемдесет квадратни метра), прилежащи части: таван 6 (шест), изба 6 (шест) и 12,51 % (дванадесет цяло и петдесет и една стотни върху сто) идеални части от общите части на сградата, ниво: 1 (едно), при съседи на самостоятелния обект: на същия етаж – самостоятелен обект с идентификатор 68134.107.198.1.5 (шестдесет и осем хиляди сто тридесет и четири, точка, сто и седем, точка, сто деветдесет и осем, точка, едно, точка, пет), под обекта – самостоятелен обект с идентификатор 68134.107.198.1.4 (шестдесет и осем хиляди сто тридесет и четири, точка, сто и седем, точка, сто деветдесет и осем, точка, едно, точка, четири), над обекта – самостоятелен обект с идентификатор 68134.107.198.1.8 (шестдесет и осем хиляди сто тридесет и четири, точка, сто и седем, точка, сто деветдесет и осем, точка, едно, точка, осем)</w:t>
            </w:r>
            <w:r w:rsidR="00594F5D">
              <w:rPr>
                <w:rFonts w:ascii="Georgia" w:eastAsia="Calibri" w:hAnsi="Georgia"/>
                <w:sz w:val="21"/>
                <w:szCs w:val="21"/>
                <w:lang w:eastAsia="bg-BG"/>
              </w:rPr>
              <w:t>,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3210A1" w:rsidRPr="003210A1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представляващ съгласно доказателствен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 – АПАРТАМЕНТ № 6 /шест/,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заедно с ТАВАНСКО ПОМЕЩЕНИЕ № 6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заедно с ИЗБЕНО ПОМЕЩЕНИЕ № 6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заедно с 12,51 % /дванадесет цяло петдесет и една стотни върху сто/ идеални части от общите части на сградата и от правото на строеж върху мястото,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360 000,00</w:t>
            </w:r>
            <w:r w:rsidR="00311F29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/>
                <w:b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8A6EB8">
              <w:rPr>
                <w:rFonts w:ascii="Georgia" w:eastAsia="Calibri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8A6EB8">
              <w:rPr>
                <w:rFonts w:ascii="Georgia" w:eastAsia="Calibri" w:hAnsi="Georgia"/>
                <w:sz w:val="21"/>
                <w:szCs w:val="21"/>
                <w:lang w:eastAsia="bg-BG"/>
              </w:rPr>
              <w:t xml:space="preserve"> 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(</w:t>
            </w:r>
            <w:r w:rsidR="00747C5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триста и шестдесет хиляди евро</w:t>
            </w:r>
            <w:r w:rsidR="008A6EB8" w:rsidRPr="008A6EB8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>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3EDD4B2F" w14:textId="3CD015C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тридесет и шест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</w:t>
            </w:r>
            <w:r w:rsidR="001545F4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10 %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="00B02448"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4A9A312D" w14:textId="2D83AD25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324 000,00</w:t>
            </w:r>
            <w:r w:rsidR="00311F29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/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 (</w:t>
            </w:r>
            <w:r w:rsidR="00747C5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триста двадесет и четири хиляди евро</w:t>
            </w:r>
            <w:r w:rsidRPr="00B02448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0119F0" w:rsidRPr="000119F0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0119F0" w:rsidRPr="000119F0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0119F0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/>
            </w:r>
            <w:r w:rsidR="009C026C" w:rsidRPr="009C026C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/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185D62CB" w14:textId="35B9148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BA3D8E" w:rsidRPr="00BA3D8E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48 492,90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9723C9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BA3D8E" w:rsidRPr="00BA3D8E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), съгласно Удостоверение за данъчна оценка с изх. №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 xml:space="preserve">7224051164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 xml:space="preserve">25.03.2026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</w:t>
            </w:r>
            <w:r w:rsidR="000119F0" w:rsidRPr="000119F0">
              <w:rPr>
                <w:rFonts w:ascii="Georgia" w:hAnsi="Georgia"/>
                <w:sz w:val="21"/>
                <w:szCs w:val="21"/>
                <w:lang w:eastAsia="bg-BG"/>
              </w:rPr>
              <w:t xml:space="preserve">Столична община, Дирекция „Общински приходи“, Отдел ОП „Средец – Триадица“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51A3B83F" w14:textId="222D8F65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1F5727" w:rsidRPr="001F5727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ГОРАНОВА-ВЕСТНЕР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1545F4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10 %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</w:t>
            </w:r>
          </w:p>
          <w:p w14:paraId="10E03310" w14:textId="5E4E8E4B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ED5048" w:rsidRPr="00ED50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413AF0E" w14:textId="33EC43EE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1F5727" w:rsidRPr="001F5727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АНГЕЛОВА-ТОДОРОВА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022F4F15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6BF9856F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5E80E4FE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11DDC3CF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03ADA662" w14:textId="4C74C2FE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904FED" w:rsidRPr="00904FED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1. 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311618; 2. Схема на самостоятелен обект в сграда № 15-212416-12.02.2026 г., издадена от АГКК; 3. Удостоверение за данъчна оценка с изх. № 7224051164, издадено на 25.03.2026 г. от Столична община, Дирекция „Общински приходи“, Отдел ОП „Средец – Триадица“; 4. Удостоверение за семейно положение, съпруг/а и деца изх. № РСЦ24-УГ01-4783/30.07.2024 г., издадено от Столична община-район „Средец“; 5. Удостоверение за идентичност на лице с различни имена изх. № РСЦ24-УГ01-4783/30.07.2024 г., издадено от Столична община-район „Средец“; 6. Решение от 24.10.2000 г. на СРС, Брачна колегия, 83 състав, постановено по гр. дело № 725 от 2000 година; 7. 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XIV; 8. Удостоверение за режим на имуществени отношения на Продавача с изх. № 20210721133355/дата 21.07.2021 г.; 9. Удостоверение за вписвания, отбелязвания и заличавания за имот на основание чл. 45, б. „б“ и „в“ от Правилника за вписванията изх. № ______ от _______ 2026 година; 10. Декларации от продавача; 11. Декларации от купувача; 12. Предварителен договор между същите страни от 24.02.2026 година и Протокол – опис към него от същата дата; 13. Платежно нареждане за платено капаро в размер на 10% от продажната цена; 14. Платежно нареждане за платени такси.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37D4AA56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749769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6FBA1F6A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2541ED1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002F14C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293C58B4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0B23BF65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75724AEC" w14:textId="044AE8D8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F5727" w:rsidRPr="001F572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ГОРАНОВА-ВЕСТНЕР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CB139A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75FD36C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E2C115F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BA3144C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A4E7695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F281D34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0F51D06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6672D72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4F474615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7C58667F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6661124A" w14:textId="60F5872C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F5727" w:rsidRPr="001F5727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АНГЕЛОВА-ТОДОРОВА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3507A05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09EDBF6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969223D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1536F02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D64D6E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0656D8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E2776BC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B02E7F5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9897DCB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AAB9BC8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8402A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7658C1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DBC31A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C9078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33245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3068E2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D873E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62D18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20C28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77E03D2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86556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B048F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FED0C1F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3F6BE8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F9176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E032DF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B0675DC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1E41D6A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493097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D9FCD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C5211D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B94360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EA1C0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3426F8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6BD0AA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23B07E57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0119F0"/>
    <w:rsid w:val="00126ED5"/>
    <w:rsid w:val="00134B8B"/>
    <w:rsid w:val="001545F4"/>
    <w:rsid w:val="001655B1"/>
    <w:rsid w:val="00167B14"/>
    <w:rsid w:val="001958F2"/>
    <w:rsid w:val="001C109C"/>
    <w:rsid w:val="001F5727"/>
    <w:rsid w:val="00216CE8"/>
    <w:rsid w:val="00247EEC"/>
    <w:rsid w:val="00250011"/>
    <w:rsid w:val="002E3EF0"/>
    <w:rsid w:val="002F3C88"/>
    <w:rsid w:val="00311F29"/>
    <w:rsid w:val="003210A1"/>
    <w:rsid w:val="003479D2"/>
    <w:rsid w:val="003552BB"/>
    <w:rsid w:val="00373AF7"/>
    <w:rsid w:val="0037520F"/>
    <w:rsid w:val="003B0130"/>
    <w:rsid w:val="003B7D08"/>
    <w:rsid w:val="003D328F"/>
    <w:rsid w:val="003F27F1"/>
    <w:rsid w:val="0040328F"/>
    <w:rsid w:val="004471F9"/>
    <w:rsid w:val="00450AC3"/>
    <w:rsid w:val="00467913"/>
    <w:rsid w:val="00493803"/>
    <w:rsid w:val="004C2451"/>
    <w:rsid w:val="005129D8"/>
    <w:rsid w:val="00535654"/>
    <w:rsid w:val="005853A7"/>
    <w:rsid w:val="00594F5D"/>
    <w:rsid w:val="005D495C"/>
    <w:rsid w:val="005F1CDD"/>
    <w:rsid w:val="006277B1"/>
    <w:rsid w:val="00642F11"/>
    <w:rsid w:val="00665E83"/>
    <w:rsid w:val="00682EF7"/>
    <w:rsid w:val="006B4124"/>
    <w:rsid w:val="006F09DA"/>
    <w:rsid w:val="006F5616"/>
    <w:rsid w:val="00743CBF"/>
    <w:rsid w:val="00747C57"/>
    <w:rsid w:val="00755495"/>
    <w:rsid w:val="007D2B86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04FED"/>
    <w:rsid w:val="009221DE"/>
    <w:rsid w:val="009723C9"/>
    <w:rsid w:val="00992669"/>
    <w:rsid w:val="009A4212"/>
    <w:rsid w:val="009C026C"/>
    <w:rsid w:val="009C4A03"/>
    <w:rsid w:val="00A03947"/>
    <w:rsid w:val="00A40424"/>
    <w:rsid w:val="00A45745"/>
    <w:rsid w:val="00A45812"/>
    <w:rsid w:val="00A51F0B"/>
    <w:rsid w:val="00A74E7F"/>
    <w:rsid w:val="00A87006"/>
    <w:rsid w:val="00A97D13"/>
    <w:rsid w:val="00AD04B7"/>
    <w:rsid w:val="00AE49FF"/>
    <w:rsid w:val="00B02448"/>
    <w:rsid w:val="00B3354F"/>
    <w:rsid w:val="00B53775"/>
    <w:rsid w:val="00BA3D8E"/>
    <w:rsid w:val="00BD035D"/>
    <w:rsid w:val="00C3505B"/>
    <w:rsid w:val="00C73F64"/>
    <w:rsid w:val="00C8458F"/>
    <w:rsid w:val="00C95C76"/>
    <w:rsid w:val="00DD3404"/>
    <w:rsid w:val="00E56A31"/>
    <w:rsid w:val="00E90F44"/>
    <w:rsid w:val="00ED5048"/>
    <w:rsid w:val="00F13C45"/>
    <w:rsid w:val="00F478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05374"/>
  <w15:docId w15:val="{72C30B6A-7872-4444-A38F-35303D46DD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884</TotalTime>
  <Pages>3</Pages>
  <Words>1392</Words>
  <Characters>7938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9312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38</cp:revision>
  <dcterms:created xsi:type="dcterms:W3CDTF">2024-05-21T14:56:00Z</dcterms:created>
  <dcterms:modified xsi:type="dcterms:W3CDTF">2026-05-05T17:34:00Z</dcterms:modified>
</cp:coreProperties>
</file>