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7D28CCCC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815CF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70F97A31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DD19B65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5D433341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76121BFA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FC83E15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0273A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91AFD0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4B6A7E1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F7506AF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578E53D8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33715E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90EC3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3CC2648D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898512A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566E66DD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46D055F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5740C97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1013D91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C383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C84C523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5C8B8390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F431FD3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2145A4B9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07CD155E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61B9678D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20C6731A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783A6EFB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08D6C300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4C07869" w14:textId="74953DA1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F8761F" w:rsidRPr="00F8761F">
              <w:rPr>
                <w:rFonts w:ascii="Georgia" w:hAnsi="Georgia" w:cs="Georgia"/>
                <w:sz w:val="21"/>
                <w:szCs w:val="21"/>
                <w:lang w:eastAsia="bg-BG"/>
              </w:rPr>
              <w:t>{{contract_date}}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F8761F" w:rsidRPr="00F8761F">
              <w:rPr>
                <w:rFonts w:ascii="Georgia" w:hAnsi="Georgia" w:cs="Georgia"/>
                <w:sz w:val="21"/>
                <w:szCs w:val="21"/>
                <w:lang w:eastAsia="bg-BG"/>
              </w:rPr>
              <w:t>{{contract_date_words}}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{{notary_name}}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{{seller_name}}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{{seller_egn}}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{{seller_id_card}}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{{seller_id_issue_date}}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F86C70" w:rsidRPr="00F86C70">
              <w:rPr>
                <w:rFonts w:ascii="Georgia" w:hAnsi="Georgia" w:cs="Courier New"/>
                <w:sz w:val="21"/>
                <w:szCs w:val="21"/>
                <w:lang w:eastAsia="bg-BG"/>
              </w:rPr>
              <w:t>{{seller_address}}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{{buyer_name}}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{{buyer_egn}}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{{buyer_id_card}}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{{buyer_id_issue_date}}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София, с постоянен адрес </w:t>
            </w:r>
            <w:r w:rsidR="00F8761F" w:rsidRPr="00F8761F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{{buyer_address}}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6D83D46" w14:textId="2A84063E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{{buyer_name}}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00B353EA" w14:textId="154D6C0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Pr="00834EF0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ЖИЛИЩЕ, АПАРТАМЕНТ – в жилищна или вилна сграда, или в сграда със смесено предназначение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който съгласно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Схема на самостоятелен обект в сграда № </w:t>
            </w:r>
            <w:r w:rsidR="0039160C" w:rsidRPr="0039160C">
              <w:rPr>
                <w:rFonts w:ascii="Georgia" w:eastAsia="Calibri" w:hAnsi="Georgia"/>
                <w:i/>
                <w:sz w:val="21"/>
                <w:szCs w:val="21"/>
                <w:lang w:eastAsia="bg-BG"/>
              </w:rPr>
              <w:t>{{cadastral_scheme_number}}-{{cadastral_scheme_date}}</w:t>
            </w:r>
            <w:r w:rsid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 xml:space="preserve">г., издадена от </w:t>
            </w:r>
            <w:r w:rsid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А</w:t>
            </w:r>
            <w:r w:rsidRPr="004471F9">
              <w:rPr>
                <w:rFonts w:ascii="Georgia" w:eastAsia="Calibri" w:hAnsi="Georgia"/>
                <w:i/>
                <w:sz w:val="21"/>
                <w:szCs w:val="21"/>
                <w:lang w:val="bg-BG" w:eastAsia="bg-BG"/>
              </w:rPr>
              <w:t>ГКК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представлява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в сграда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{{property_identifier}} ({{property_identifier_words}})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по к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адастралната карта и кадастралните регистри 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гр.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София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община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Столична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област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София (столица)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 одобрен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и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със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Заповед № РД-18-33 от 15.06.2010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г. на Изпълнителния директор на АГКК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последно изменение на кадастралната карта и кадастралните регистри, засягащо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самостоятел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ния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обект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: </w:t>
            </w:r>
            <w:r w:rsid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няма извършено изменение на КККР със заповед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адрес на самостоятелния обект: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{{property_address_full}}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самостоятелния</w:t>
            </w:r>
            <w:r w:rsidR="005D495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обект се намира на етаж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{{property_floor}} ({{property_floor_words}})</w:t>
            </w:r>
            <w:r w:rsidR="004471F9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сграда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{{building_identifier}} ({{building_identifier_words}})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предназначение: </w:t>
            </w:r>
            <w:r w:rsidR="004471F9"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</w:t>
            </w:r>
            <w:r w:rsidRPr="004471F9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илищна сграда – многофамилна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брой етажи –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{{building_floors}} ({{building_floors_words}})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сградата е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разположена в поземлен имот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{{parcel_identifier}} ({{parcel_identifier_words}})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с предназначение на самостоятелния обект –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Ж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илище, апартамент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в жилищна или вилна сграда</w:t>
            </w:r>
            <w:r w:rsid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 или в сграда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със смесено предназначение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брой нива на обекта: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{{property_levels}} ({{property_levels_words}})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площ на самостоятелния обект –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{{property_area}} кв.м. ({{property_area_words}} квадратни метра)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 прилежащи части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: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таван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{{attic_number}} ({{attic_number_words}})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,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и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зба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{{basement_number}} ({{basement_number_words}})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и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>{{common_parts_percentage}} % ({{common_parts_percentage_words}})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идеални части от общите части на сградата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ниво: </w:t>
            </w:r>
            <w:r w:rsidR="0039160C" w:rsidRPr="0039160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{{property_levels}} ({{property_levels_words}})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при съседи на самостоятелния обект: на същия етаж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{{neighbor_same_floor}}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({{neighbor_same_floor_words}})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под обекта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{{neighbor_below}}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({{neighbor_below_words}})</w:t>
            </w:r>
            <w:r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над обекта – </w:t>
            </w:r>
            <w:r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самостоятелен обект с идентификатор </w:t>
            </w:r>
            <w:r w:rsidR="0039160C" w:rsidRPr="0039160C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{{neighbor_above}}</w:t>
            </w:r>
            <w:r w:rsidR="00755495" w:rsidRPr="00755495">
              <w:rPr>
                <w:rFonts w:ascii="Georgia" w:eastAsia="Calibri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DE4277" w:rsidRPr="00DE427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({{neighbor_above_words}})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отариален акт за покупко-продажба на недвижим имот, № 29, том 2, рег. № 3118, дело 179 от 17.06.2005г.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lastRenderedPageBreak/>
              <w:t>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F8761F" w:rsidRPr="00F8761F">
              <w:rPr>
                <w:rFonts w:ascii="Georgia" w:hAnsi="Georgia"/>
                <w:b/>
                <w:sz w:val="21"/>
                <w:szCs w:val="21"/>
                <w:lang w:eastAsia="bg-BG"/>
              </w:rPr>
              <w:t>{{sale_price}} евро ({{sale_price_words}}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7AA6F54C" w14:textId="466BCE07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FA0E65" w:rsidRPr="00FA0E65">
              <w:rPr>
                <w:rFonts w:ascii="Georgia" w:hAnsi="Georgia"/>
                <w:sz w:val="21"/>
                <w:szCs w:val="21"/>
                <w:lang w:eastAsia="bg-BG"/>
              </w:rPr>
              <w:t>{{preliminary_contract_date}}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{{buyer_name}}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{{seller_name}}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FA0E65" w:rsidRPr="00FA0E65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{{deposit_amount}} евро ({{deposit_amount_words}}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FA0E65" w:rsidRPr="00FA0E65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{{remaining_amount}} евро ({{remaining_amount_words}}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721D54C7" w14:textId="38578BE9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FA0E65" w:rsidRPr="00FA0E65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{{remaining_amount}} евро ({{remaining_amount_words}}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{{buyer_name}}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{{seller_name}}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FA0E65" w:rsidRPr="00FA0E65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{{seller_bank_name}}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FA0E65" w:rsidRPr="00FA0E65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{{seller_bank_bic}}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FA0E65" w:rsidRPr="00FA0E65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{{seller_bank_iban}}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6A4A3886" w14:textId="000208D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FA0E65" w:rsidRPr="00FA0E65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>{{tax_evaluation}} 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FA0E65" w:rsidRPr="00FA0E65">
              <w:rPr>
                <w:rFonts w:ascii="Georgia" w:hAnsi="Georgia"/>
                <w:sz w:val="21"/>
                <w:szCs w:val="21"/>
                <w:lang w:eastAsia="bg-BG"/>
              </w:rPr>
              <w:t>{{tax_evaluation_words}} евро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), съгласно Удостоверение за данъчна оценка с изх. № 7</w:t>
            </w:r>
            <w:r w:rsidR="00682E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25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.0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.202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3C674B9D" w14:textId="4DD9E1A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{{seller_name}}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F8761F" w:rsidRPr="00F8761F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----</w:t>
            </w:r>
          </w:p>
          <w:p w14:paraId="61CCA531" w14:textId="4930F321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973AA0" w:rsidRPr="00973AA0">
              <w:rPr>
                <w:rFonts w:ascii="Georgia" w:hAnsi="Georgia"/>
                <w:sz w:val="21"/>
                <w:szCs w:val="21"/>
                <w:lang w:val="bg-BG" w:eastAsia="bg-BG"/>
              </w:rPr>
              <w:t>{{preliminary_contract_date}}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2EA3CDE" w14:textId="6C6F87EC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F8761F" w:rsidRPr="00F8761F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6F2DD1FC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4BDD9960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0F51C6C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4F437E09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6B46EC85" w14:textId="2AAE73A5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Схема на самостоятелен обект в сграда № </w:t>
            </w:r>
            <w:r w:rsidR="0039160C" w:rsidRPr="0039160C">
              <w:rPr>
                <w:rFonts w:ascii="Georgia" w:hAnsi="Georgia"/>
                <w:sz w:val="21"/>
                <w:szCs w:val="21"/>
                <w:lang w:eastAsia="bg-BG"/>
              </w:rPr>
              <w:t>{{cadastral_scheme_number}}-{{cadastral_scheme_date}}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между същите страни от </w:t>
            </w:r>
            <w:r w:rsidR="00973AA0" w:rsidRPr="00973AA0">
              <w:rPr>
                <w:rFonts w:ascii="Georgia" w:hAnsi="Georgia"/>
                <w:sz w:val="21"/>
                <w:szCs w:val="21"/>
                <w:lang w:val="bg-BG" w:eastAsia="bg-BG"/>
              </w:rPr>
              <w:t>{{preliminary_contract_date}}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1AEC8E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00265262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593316D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17FF705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3D85EA70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7F97F0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1AF4B67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3907E83D" w14:textId="0EF0A652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F8761F" w:rsidRPr="00F8761F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>{{seller_name}}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7F65482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B8E9BE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90081C7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37F8F6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FAE2429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6AE116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EDDCA4C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DA69C7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BCCD59F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C2C198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22DCA8BD" w14:textId="785BBB03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F8761F" w:rsidRPr="00F8761F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>{{buyer_name}}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064219D4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0E59237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227044C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DDCB9EA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D52BD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7FF84D0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096F1E9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9CB4306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5D70CAD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0E3E56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B7A3B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B585AB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9D04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AF9F4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57E963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5504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CA7453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16D65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29005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2FF3A2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466287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2ADEE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DB5376E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C3AB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04A0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86512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9E46BA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02FD1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B4859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475E61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A080FD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537F2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8418D7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5DC5AE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1983FD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320395F1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479D2"/>
    <w:rsid w:val="003552BB"/>
    <w:rsid w:val="00373AF7"/>
    <w:rsid w:val="0037520F"/>
    <w:rsid w:val="0039160C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6277B1"/>
    <w:rsid w:val="00642F11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221DE"/>
    <w:rsid w:val="009723C9"/>
    <w:rsid w:val="00973AA0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3354F"/>
    <w:rsid w:val="00B53775"/>
    <w:rsid w:val="00BD035D"/>
    <w:rsid w:val="00C3505B"/>
    <w:rsid w:val="00C73F64"/>
    <w:rsid w:val="00C8458F"/>
    <w:rsid w:val="00DD3404"/>
    <w:rsid w:val="00DE4277"/>
    <w:rsid w:val="00E56A31"/>
    <w:rsid w:val="00E9061F"/>
    <w:rsid w:val="00E90F44"/>
    <w:rsid w:val="00F47882"/>
    <w:rsid w:val="00F86C70"/>
    <w:rsid w:val="00F8761F"/>
    <w:rsid w:val="00FA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29C1"/>
  <w15:docId w15:val="{935A3ACA-3981-4D3A-9B80-C8C1F62D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4</Pages>
  <Words>2158</Words>
  <Characters>12303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25</cp:revision>
  <dcterms:created xsi:type="dcterms:W3CDTF">2024-05-21T14:56:00Z</dcterms:created>
  <dcterms:modified xsi:type="dcterms:W3CDTF">2026-05-07T01:05:00Z</dcterms:modified>
</cp:coreProperties>
</file>