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13D2" w14:textId="77777777" w:rsidR="007E2219" w:rsidRDefault="00000000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94111" wp14:editId="1AC2146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2268855"/>
            <wp:effectExtent l="0" t="0" r="0" b="0"/>
            <wp:wrapTopAndBottom/>
            <wp:docPr id="1778588271" name="Drawing 0" descr="3c34796b8a08e176ddb3407acc058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c34796b8a08e176ddb3407acc05882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35A40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  <w:spacing w:val="-45"/>
          <w:sz w:val="70"/>
          <w:szCs w:val="70"/>
        </w:rPr>
        <w:t>Overview</w:t>
      </w:r>
      <w:r>
        <w:rPr>
          <w:rFonts w:ascii="Marcellus" w:eastAsia="Marcellus" w:hAnsi="Marcellus" w:cs="Marcellus"/>
          <w:color w:val="000000"/>
          <w:spacing w:val="-15"/>
        </w:rPr>
        <w:t xml:space="preserve"> </w:t>
      </w:r>
    </w:p>
    <w:tbl>
      <w:tblPr>
        <w:tblW w:w="9030" w:type="dxa"/>
        <w:tblInd w:w="180" w:type="dxa"/>
        <w:tblBorders>
          <w:top w:val="none" w:sz="0" w:space="0" w:color="DBDBDB"/>
          <w:left w:val="none" w:sz="0" w:space="0" w:color="DBDBDB"/>
          <w:bottom w:val="none" w:sz="0" w:space="0" w:color="DBDBDB"/>
          <w:right w:val="none" w:sz="0" w:space="0" w:color="DBDBDB"/>
          <w:insideH w:val="none" w:sz="0" w:space="0" w:color="DBDBDB"/>
          <w:insideV w:val="none" w:sz="0" w:space="0" w:color="DBDBDB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4"/>
        <w:gridCol w:w="7086"/>
      </w:tblGrid>
      <w:tr w:rsidR="007E2219" w14:paraId="73149ADD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E9FF7F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 xml:space="preserve">Project Name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B9874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  <w:sz w:val="70"/>
                <w:szCs w:val="70"/>
              </w:rPr>
              <w:t xml:space="preserve">Movie Recommendation Website </w:t>
            </w:r>
          </w:p>
        </w:tc>
      </w:tr>
      <w:tr w:rsidR="007E2219" w14:paraId="3887864B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8612E2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 xml:space="preserve">Description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A8F5905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The </w:t>
            </w: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 xml:space="preserve">Movie Recommendation Website </w:t>
            </w:r>
            <w:r>
              <w:rPr>
                <w:rFonts w:ascii="Marcellus" w:eastAsia="Marcellus" w:hAnsi="Marcellus" w:cs="Marcellus"/>
                <w:color w:val="000000"/>
              </w:rPr>
              <w:t xml:space="preserve">is a web-based platform that provides users with personalized movie recommendations. The app uses a machine learning-based recommendation system to suggest similar movies based on user input. It features a modern, responsive frontend built with React and a backend powered by Flask. The backend processes movie data and computes recommendations using text vectorization and cosine similarity. </w:t>
            </w:r>
          </w:p>
          <w:p w14:paraId="7856E476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  <w:tr w:rsidR="007E2219" w14:paraId="7DCC7BB3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37B5CD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lastRenderedPageBreak/>
              <w:t>Functional Requirements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6E46490B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6D2774" w14:textId="77777777" w:rsidR="007E2219" w:rsidRDefault="00000000">
            <w:pPr>
              <w:spacing w:before="120" w:after="12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User Features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 </w:t>
            </w:r>
          </w:p>
          <w:p w14:paraId="0B8F5BBE" w14:textId="77777777" w:rsidR="007E2219" w:rsidRDefault="00000000">
            <w:pPr>
              <w:numPr>
                <w:ilvl w:val="0"/>
                <w:numId w:val="1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Search for Movies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15BF5042" w14:textId="77777777" w:rsidR="007E2219" w:rsidRDefault="00000000">
            <w:pPr>
              <w:numPr>
                <w:ilvl w:val="1"/>
                <w:numId w:val="1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Users can search for movies by entering a title in the search bar. </w:t>
            </w:r>
          </w:p>
          <w:p w14:paraId="4E985816" w14:textId="77777777" w:rsidR="007E2219" w:rsidRDefault="00000000">
            <w:pPr>
              <w:numPr>
                <w:ilvl w:val="0"/>
                <w:numId w:val="1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View Recommendations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45782D44" w14:textId="77777777" w:rsidR="007E2219" w:rsidRDefault="00000000">
            <w:pPr>
              <w:numPr>
                <w:ilvl w:val="1"/>
                <w:numId w:val="1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The app provides a list of similar movies based on the user’s search query. </w:t>
            </w:r>
          </w:p>
          <w:p w14:paraId="1DF2AA9C" w14:textId="22C7971C" w:rsidR="007E2219" w:rsidRDefault="00000000">
            <w:pPr>
              <w:spacing w:before="120" w:after="12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 xml:space="preserve">2. Admin Features </w:t>
            </w:r>
          </w:p>
          <w:p w14:paraId="0187D5ED" w14:textId="77777777" w:rsidR="007E2219" w:rsidRDefault="00000000">
            <w:pPr>
              <w:numPr>
                <w:ilvl w:val="0"/>
                <w:numId w:val="2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Dataset Management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5326A1DD" w14:textId="77777777" w:rsidR="007E2219" w:rsidRDefault="00000000">
            <w:pPr>
              <w:numPr>
                <w:ilvl w:val="1"/>
                <w:numId w:val="2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Admins can update the movie dataset with new titles, genres, or metadata. </w:t>
            </w:r>
          </w:p>
          <w:p w14:paraId="5CF8B3D3" w14:textId="77777777" w:rsidR="007E2219" w:rsidRDefault="00000000">
            <w:pPr>
              <w:spacing w:before="120" w:after="12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3. Core Backend Functionalities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 </w:t>
            </w:r>
          </w:p>
          <w:p w14:paraId="4C179EBC" w14:textId="77777777" w:rsidR="007E2219" w:rsidRDefault="00000000">
            <w:pPr>
              <w:numPr>
                <w:ilvl w:val="0"/>
                <w:numId w:val="3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Recommendation Engine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41318084" w14:textId="77777777" w:rsidR="007E2219" w:rsidRDefault="00000000">
            <w:pPr>
              <w:numPr>
                <w:ilvl w:val="1"/>
                <w:numId w:val="3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Compute recommendations using a precomputed similarity matrix. </w:t>
            </w:r>
          </w:p>
          <w:p w14:paraId="231C2936" w14:textId="77777777" w:rsidR="007E2219" w:rsidRDefault="00000000">
            <w:pPr>
              <w:numPr>
                <w:ilvl w:val="0"/>
                <w:numId w:val="3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APIs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0A65CD9E" w14:textId="05F5EC0C" w:rsidR="007E2219" w:rsidRDefault="00351736">
            <w:pPr>
              <w:numPr>
                <w:ilvl w:val="1"/>
                <w:numId w:val="3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>Recommend</w:t>
            </w:r>
            <w:r w:rsidR="00000000">
              <w:rPr>
                <w:rFonts w:ascii="Canva Sans" w:eastAsia="Canva Sans" w:hAnsi="Canva Sans" w:cs="Canva Sans"/>
                <w:color w:val="000000"/>
              </w:rPr>
              <w:t xml:space="preserve"> - Accepts a movie title and returns a list of recommended movies. </w:t>
            </w:r>
          </w:p>
          <w:p w14:paraId="24F480A4" w14:textId="77777777" w:rsidR="007E2219" w:rsidRDefault="00000000">
            <w:pPr>
              <w:numPr>
                <w:ilvl w:val="0"/>
                <w:numId w:val="3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Database Management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52F7DC08" w14:textId="77777777" w:rsidR="007E2219" w:rsidRDefault="00000000">
            <w:pPr>
              <w:numPr>
                <w:ilvl w:val="1"/>
                <w:numId w:val="3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Load and fetch movie data from a CSV or relational database. </w:t>
            </w:r>
          </w:p>
          <w:p w14:paraId="09C1118D" w14:textId="77777777" w:rsidR="007E2219" w:rsidRDefault="00000000">
            <w:pPr>
              <w:spacing w:before="120" w:after="12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4. Core Frontend Functionalities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 </w:t>
            </w:r>
          </w:p>
          <w:p w14:paraId="4ECAFE40" w14:textId="77777777" w:rsidR="007E2219" w:rsidRDefault="00000000">
            <w:pPr>
              <w:numPr>
                <w:ilvl w:val="0"/>
                <w:numId w:val="4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Interactive UI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5C88C7A6" w14:textId="77777777" w:rsidR="007E2219" w:rsidRDefault="00000000">
            <w:pPr>
              <w:numPr>
                <w:ilvl w:val="1"/>
                <w:numId w:val="4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A clean, responsive design with React components for seamless interaction. </w:t>
            </w:r>
          </w:p>
          <w:p w14:paraId="06600273" w14:textId="77777777" w:rsidR="007E2219" w:rsidRDefault="00000000">
            <w:pPr>
              <w:numPr>
                <w:ilvl w:val="0"/>
                <w:numId w:val="4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Dynamic Results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2C4AB2C5" w14:textId="77777777" w:rsidR="007E2219" w:rsidRDefault="00000000">
            <w:pPr>
              <w:numPr>
                <w:ilvl w:val="1"/>
                <w:numId w:val="4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Display search results and recommendations </w:t>
            </w:r>
            <w:r>
              <w:rPr>
                <w:rFonts w:ascii="Canva Sans" w:eastAsia="Canva Sans" w:hAnsi="Canva Sans" w:cs="Canva Sans"/>
                <w:color w:val="000000"/>
              </w:rPr>
              <w:lastRenderedPageBreak/>
              <w:t xml:space="preserve">dynamically without page reloads. </w:t>
            </w:r>
          </w:p>
          <w:p w14:paraId="48B903DC" w14:textId="77777777" w:rsidR="007E2219" w:rsidRDefault="00000000">
            <w:pPr>
              <w:numPr>
                <w:ilvl w:val="0"/>
                <w:numId w:val="4"/>
              </w:numPr>
              <w:spacing w:after="0" w:line="336" w:lineRule="auto"/>
            </w:pPr>
            <w:r>
              <w:rPr>
                <w:rFonts w:ascii="Canva Sans Bold" w:eastAsia="Canva Sans Bold" w:hAnsi="Canva Sans Bold" w:cs="Canva Sans Bold"/>
                <w:b/>
                <w:bCs/>
                <w:color w:val="000000"/>
              </w:rPr>
              <w:t>Navigation</w:t>
            </w:r>
            <w:r>
              <w:rPr>
                <w:rFonts w:ascii="Canva Sans" w:eastAsia="Canva Sans" w:hAnsi="Canva Sans" w:cs="Canva Sans"/>
                <w:color w:val="000000"/>
              </w:rPr>
              <w:t xml:space="preserve">:  </w:t>
            </w:r>
          </w:p>
          <w:p w14:paraId="7CD5F605" w14:textId="4E86DD2E" w:rsidR="007E2219" w:rsidRDefault="00000000">
            <w:pPr>
              <w:numPr>
                <w:ilvl w:val="1"/>
                <w:numId w:val="4"/>
              </w:numPr>
              <w:spacing w:after="0" w:line="336" w:lineRule="auto"/>
            </w:pPr>
            <w:r>
              <w:rPr>
                <w:rFonts w:ascii="Canva Sans" w:eastAsia="Canva Sans" w:hAnsi="Canva Sans" w:cs="Canva Sans"/>
                <w:color w:val="000000"/>
              </w:rPr>
              <w:t xml:space="preserve">Intuitive routing between home, search results, and watchlist. </w:t>
            </w:r>
          </w:p>
          <w:p w14:paraId="374C1B9F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  <w:tr w:rsidR="007E2219" w14:paraId="73DB0828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8B2732C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lastRenderedPageBreak/>
              <w:t>Non-Functional Requirements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60F91D40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E3F7EA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1. Performance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77AAB9C6" w14:textId="77777777" w:rsidR="007E2219" w:rsidRDefault="00000000">
            <w:pPr>
              <w:numPr>
                <w:ilvl w:val="0"/>
                <w:numId w:val="5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The app must provide recommendations within </w:t>
            </w: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2 seconds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after the user submits a query. </w:t>
            </w:r>
          </w:p>
          <w:p w14:paraId="6BA5E51A" w14:textId="77777777" w:rsidR="007E2219" w:rsidRDefault="00000000">
            <w:pPr>
              <w:numPr>
                <w:ilvl w:val="0"/>
                <w:numId w:val="5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The similarity matrix should be precomputed to ensure fast responses. </w:t>
            </w:r>
          </w:p>
          <w:p w14:paraId="5653002B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2. Scalability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493A56D9" w14:textId="77777777" w:rsidR="007E2219" w:rsidRDefault="00000000">
            <w:pPr>
              <w:numPr>
                <w:ilvl w:val="0"/>
                <w:numId w:val="6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Support a dataset of at least </w:t>
            </w: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10,000 movies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with efficient recommendations. </w:t>
            </w:r>
          </w:p>
          <w:p w14:paraId="5E22ABE1" w14:textId="77777777" w:rsidR="007E2219" w:rsidRDefault="00000000">
            <w:pPr>
              <w:numPr>
                <w:ilvl w:val="0"/>
                <w:numId w:val="6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Scalable architecture to handle multiple concurrent users. </w:t>
            </w:r>
          </w:p>
          <w:p w14:paraId="7328C9E6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3. Security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7ED683B9" w14:textId="77777777" w:rsidR="007E2219" w:rsidRDefault="00000000">
            <w:pPr>
              <w:numPr>
                <w:ilvl w:val="0"/>
                <w:numId w:val="7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Protect APIs from unauthorized access. </w:t>
            </w:r>
          </w:p>
          <w:p w14:paraId="00773E1F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4. Compatibility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7A178876" w14:textId="06D14C19" w:rsidR="007E2219" w:rsidRDefault="00000000" w:rsidP="00351736">
            <w:pPr>
              <w:numPr>
                <w:ilvl w:val="0"/>
                <w:numId w:val="8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Fully responsive and compatible with modern browsers (Chrome, Firefox, Edge, Safari). </w:t>
            </w:r>
          </w:p>
        </w:tc>
      </w:tr>
      <w:tr w:rsidR="007E2219" w14:paraId="492BA101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D4D8F3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>Dataset Requirements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6493A3D6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01467A" w14:textId="77777777" w:rsidR="007E2219" w:rsidRDefault="00000000">
            <w:pPr>
              <w:numPr>
                <w:ilvl w:val="0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Columns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 </w:t>
            </w:r>
          </w:p>
          <w:p w14:paraId="3EF961DB" w14:textId="7638C171" w:rsidR="007E2219" w:rsidRDefault="00351736">
            <w:pPr>
              <w:numPr>
                <w:ilvl w:val="1"/>
                <w:numId w:val="9"/>
              </w:numPr>
              <w:spacing w:after="0" w:line="336" w:lineRule="auto"/>
            </w:pPr>
            <w:proofErr w:type="gramStart"/>
            <w:r>
              <w:rPr>
                <w:rFonts w:ascii="Marcellus" w:eastAsia="Marcellus" w:hAnsi="Marcellus" w:cs="Marcellus"/>
                <w:color w:val="000000"/>
              </w:rPr>
              <w:t>movie</w:t>
            </w:r>
            <w:proofErr w:type="gramEnd"/>
            <w:r>
              <w:rPr>
                <w:rFonts w:ascii="Marcellus" w:eastAsia="Marcellus" w:hAnsi="Marcellus" w:cs="Marcellus"/>
                <w:color w:val="000000"/>
              </w:rPr>
              <w:t xml:space="preserve"> title</w:t>
            </w:r>
            <w:r w:rsidR="00000000">
              <w:rPr>
                <w:rFonts w:ascii="Marcellus" w:eastAsia="Marcellus" w:hAnsi="Marcellus" w:cs="Marcellus"/>
                <w:color w:val="000000"/>
              </w:rPr>
              <w:t xml:space="preserve">: The name of the movie. </w:t>
            </w:r>
          </w:p>
          <w:p w14:paraId="002BD67E" w14:textId="77777777" w:rsidR="007E2219" w:rsidRDefault="00000000">
            <w:pPr>
              <w:numPr>
                <w:ilvl w:val="1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genre: Genre of the movie (e.g., Action, Comedy). </w:t>
            </w:r>
          </w:p>
          <w:p w14:paraId="2CD061A3" w14:textId="1FD01C1A" w:rsidR="007E2219" w:rsidRDefault="00351736">
            <w:pPr>
              <w:numPr>
                <w:ilvl w:val="1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>Director</w:t>
            </w:r>
            <w:r w:rsidR="00000000">
              <w:rPr>
                <w:rFonts w:ascii="Marcellus" w:eastAsia="Marcellus" w:hAnsi="Marcellus" w:cs="Marcellus"/>
                <w:color w:val="000000"/>
              </w:rPr>
              <w:t xml:space="preserve">: Director of the movie. </w:t>
            </w:r>
          </w:p>
          <w:p w14:paraId="513E7718" w14:textId="77777777" w:rsidR="007E2219" w:rsidRDefault="00000000">
            <w:pPr>
              <w:numPr>
                <w:ilvl w:val="1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actors: Leading actors in the movie. </w:t>
            </w:r>
          </w:p>
          <w:p w14:paraId="646BA384" w14:textId="77777777" w:rsidR="007E2219" w:rsidRDefault="00000000">
            <w:pPr>
              <w:numPr>
                <w:ilvl w:val="1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comb: A combined text column (e.g., genre + director + actors). </w:t>
            </w:r>
          </w:p>
          <w:p w14:paraId="106CE9F4" w14:textId="77777777" w:rsidR="007E2219" w:rsidRDefault="00000000">
            <w:pPr>
              <w:numPr>
                <w:ilvl w:val="0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lastRenderedPageBreak/>
              <w:t>File Format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CSV with UTF-8 encoding. </w:t>
            </w:r>
          </w:p>
          <w:p w14:paraId="3D57F7CE" w14:textId="77777777" w:rsidR="007E2219" w:rsidRDefault="00000000">
            <w:pPr>
              <w:numPr>
                <w:ilvl w:val="0"/>
                <w:numId w:val="9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Sample Entry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 </w:t>
            </w:r>
          </w:p>
          <w:p w14:paraId="72CA5C38" w14:textId="77777777" w:rsidR="007E2219" w:rsidRDefault="0000000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2956420" wp14:editId="582ED5A6">
                  <wp:extent cx="4270375" cy="764414"/>
                  <wp:effectExtent l="0" t="0" r="0" b="0"/>
                  <wp:docPr id="1" name="Drawing 1" descr="6f5c885f2b778eb2a50fde6dc8866d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f5c885f2b778eb2a50fde6dc8866d81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76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0CDFF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  <w:tr w:rsidR="007E2219" w14:paraId="3A6E15D2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CC7663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lastRenderedPageBreak/>
              <w:t>Use-Case Scenarios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23E67155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969AA6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Use Case 1: Searching for a Movie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5EB7CB2A" w14:textId="77777777" w:rsidR="007E2219" w:rsidRDefault="00000000">
            <w:pPr>
              <w:numPr>
                <w:ilvl w:val="0"/>
                <w:numId w:val="10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Actor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User </w:t>
            </w:r>
          </w:p>
          <w:p w14:paraId="4BF9E392" w14:textId="77777777" w:rsidR="007E2219" w:rsidRDefault="00000000">
            <w:pPr>
              <w:numPr>
                <w:ilvl w:val="0"/>
                <w:numId w:val="10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Trigger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User types a movie name in the search bar and clicks "Search." </w:t>
            </w:r>
          </w:p>
          <w:p w14:paraId="4C9C45A9" w14:textId="77777777" w:rsidR="007E2219" w:rsidRDefault="00000000">
            <w:pPr>
              <w:numPr>
                <w:ilvl w:val="0"/>
                <w:numId w:val="10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Precondition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Movie dataset is loaded. </w:t>
            </w:r>
          </w:p>
          <w:p w14:paraId="22293445" w14:textId="77777777" w:rsidR="007E2219" w:rsidRDefault="00000000">
            <w:pPr>
              <w:numPr>
                <w:ilvl w:val="0"/>
                <w:numId w:val="10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Normal Flow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 </w:t>
            </w:r>
          </w:p>
          <w:p w14:paraId="21C706AC" w14:textId="77777777" w:rsidR="007E2219" w:rsidRDefault="00000000">
            <w:pPr>
              <w:numPr>
                <w:ilvl w:val="1"/>
                <w:numId w:val="11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Frontend sends the search query to the backend. </w:t>
            </w:r>
          </w:p>
          <w:p w14:paraId="6B57B286" w14:textId="77777777" w:rsidR="007E2219" w:rsidRDefault="00000000">
            <w:pPr>
              <w:numPr>
                <w:ilvl w:val="1"/>
                <w:numId w:val="11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Backend retrieves movie recommendations and sends them back to the frontend. </w:t>
            </w:r>
          </w:p>
          <w:p w14:paraId="1E68A7CE" w14:textId="77777777" w:rsidR="007E2219" w:rsidRDefault="00000000">
            <w:pPr>
              <w:numPr>
                <w:ilvl w:val="1"/>
                <w:numId w:val="11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Frontend displays the recommendations to the user. </w:t>
            </w:r>
          </w:p>
          <w:p w14:paraId="38477055" w14:textId="62A74A29" w:rsidR="007E2219" w:rsidRDefault="00000000" w:rsidP="00351736">
            <w:pPr>
              <w:numPr>
                <w:ilvl w:val="0"/>
                <w:numId w:val="12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Postcondition</w:t>
            </w:r>
            <w:r>
              <w:rPr>
                <w:rFonts w:ascii="Marcellus" w:eastAsia="Marcellus" w:hAnsi="Marcellus" w:cs="Marcellus"/>
                <w:color w:val="000000"/>
              </w:rPr>
              <w:t xml:space="preserve">: User sees a list of recommended movies. </w:t>
            </w:r>
            <w:r w:rsidRPr="00351736"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27AD3244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</w:tbl>
    <w:p w14:paraId="2C47FF31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</w:rPr>
        <w:t xml:space="preserve"> </w:t>
      </w:r>
    </w:p>
    <w:p w14:paraId="6115D5D6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45"/>
          <w:sz w:val="70"/>
          <w:szCs w:val="70"/>
        </w:rPr>
        <w:t>Technical Specifications</w:t>
      </w:r>
      <w:r>
        <w:rPr>
          <w:rFonts w:ascii="Marcellus" w:eastAsia="Marcellus" w:hAnsi="Marcellus" w:cs="Marcellus"/>
          <w:color w:val="000000"/>
          <w:spacing w:val="-45"/>
          <w:sz w:val="70"/>
          <w:szCs w:val="70"/>
        </w:rPr>
        <w:t xml:space="preserve"> </w:t>
      </w:r>
    </w:p>
    <w:p w14:paraId="1DB9672F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1. Frontend</w:t>
      </w:r>
      <w:r>
        <w:rPr>
          <w:rFonts w:ascii="Marcellus" w:eastAsia="Marcellus" w:hAnsi="Marcellus" w:cs="Marcellus"/>
          <w:color w:val="000000"/>
        </w:rPr>
        <w:t xml:space="preserve"> </w:t>
      </w:r>
    </w:p>
    <w:p w14:paraId="6CB833E3" w14:textId="77777777" w:rsidR="007E2219" w:rsidRDefault="00000000">
      <w:pPr>
        <w:numPr>
          <w:ilvl w:val="0"/>
          <w:numId w:val="16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Framework</w:t>
      </w:r>
      <w:r>
        <w:rPr>
          <w:rFonts w:ascii="Marcellus" w:eastAsia="Marcellus" w:hAnsi="Marcellus" w:cs="Marcellus"/>
          <w:color w:val="000000"/>
        </w:rPr>
        <w:t xml:space="preserve">: React.js </w:t>
      </w:r>
    </w:p>
    <w:p w14:paraId="71AB860B" w14:textId="77777777" w:rsidR="007E2219" w:rsidRDefault="00000000">
      <w:pPr>
        <w:numPr>
          <w:ilvl w:val="0"/>
          <w:numId w:val="16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Styling</w:t>
      </w:r>
      <w:r>
        <w:rPr>
          <w:rFonts w:ascii="Marcellus" w:eastAsia="Marcellus" w:hAnsi="Marcellus" w:cs="Marcellus"/>
          <w:color w:val="000000"/>
        </w:rPr>
        <w:t xml:space="preserve">: Bootstrap or Material-UI for responsive design. </w:t>
      </w:r>
    </w:p>
    <w:p w14:paraId="5C425A7E" w14:textId="65C8B91E" w:rsidR="007E2219" w:rsidRDefault="00000000">
      <w:pPr>
        <w:numPr>
          <w:ilvl w:val="0"/>
          <w:numId w:val="16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State Management</w:t>
      </w:r>
      <w:r>
        <w:rPr>
          <w:rFonts w:ascii="Marcellus" w:eastAsia="Marcellus" w:hAnsi="Marcellus" w:cs="Marcellus"/>
          <w:color w:val="000000"/>
        </w:rPr>
        <w:t>: React Hooks (</w:t>
      </w:r>
      <w:r w:rsidR="00351736">
        <w:rPr>
          <w:rFonts w:ascii="Marcellus" w:eastAsia="Marcellus" w:hAnsi="Marcellus" w:cs="Marcellus"/>
          <w:color w:val="000000"/>
        </w:rPr>
        <w:t>use State</w:t>
      </w:r>
      <w:r>
        <w:rPr>
          <w:rFonts w:ascii="Marcellus" w:eastAsia="Marcellus" w:hAnsi="Marcellus" w:cs="Marcellus"/>
          <w:color w:val="000000"/>
        </w:rPr>
        <w:t xml:space="preserve">, </w:t>
      </w:r>
      <w:r w:rsidR="00351736">
        <w:rPr>
          <w:rFonts w:ascii="Marcellus" w:eastAsia="Marcellus" w:hAnsi="Marcellus" w:cs="Marcellus"/>
          <w:color w:val="000000"/>
        </w:rPr>
        <w:t>use Effect</w:t>
      </w:r>
      <w:r>
        <w:rPr>
          <w:rFonts w:ascii="Marcellus" w:eastAsia="Marcellus" w:hAnsi="Marcellus" w:cs="Marcellus"/>
          <w:color w:val="000000"/>
        </w:rPr>
        <w:t xml:space="preserve">) or Context API. </w:t>
      </w:r>
    </w:p>
    <w:p w14:paraId="78966F68" w14:textId="6072A26A" w:rsidR="007E2219" w:rsidRDefault="00000000">
      <w:pPr>
        <w:numPr>
          <w:ilvl w:val="0"/>
          <w:numId w:val="16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API Communication</w:t>
      </w:r>
      <w:r>
        <w:rPr>
          <w:rFonts w:ascii="Marcellus" w:eastAsia="Marcellus" w:hAnsi="Marcellus" w:cs="Marcellus"/>
          <w:color w:val="000000"/>
        </w:rPr>
        <w:t xml:space="preserve">: Fetch API for sending HTTP requests. </w:t>
      </w:r>
    </w:p>
    <w:p w14:paraId="3E3CEE9B" w14:textId="77777777" w:rsidR="007E2219" w:rsidRDefault="00000000">
      <w:pPr>
        <w:numPr>
          <w:ilvl w:val="0"/>
          <w:numId w:val="16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Routing</w:t>
      </w:r>
      <w:r>
        <w:rPr>
          <w:rFonts w:ascii="Marcellus" w:eastAsia="Marcellus" w:hAnsi="Marcellus" w:cs="Marcellus"/>
          <w:color w:val="000000"/>
        </w:rPr>
        <w:t xml:space="preserve">: React Router for navigation between pages. </w:t>
      </w:r>
    </w:p>
    <w:p w14:paraId="429A73AB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lastRenderedPageBreak/>
        <w:t>2. Backend</w:t>
      </w:r>
      <w:r>
        <w:rPr>
          <w:rFonts w:ascii="Marcellus" w:eastAsia="Marcellus" w:hAnsi="Marcellus" w:cs="Marcellus"/>
          <w:color w:val="000000"/>
        </w:rPr>
        <w:t xml:space="preserve"> </w:t>
      </w:r>
    </w:p>
    <w:p w14:paraId="3A544C46" w14:textId="77777777" w:rsidR="007E2219" w:rsidRDefault="00000000">
      <w:pPr>
        <w:numPr>
          <w:ilvl w:val="0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Framework</w:t>
      </w:r>
      <w:r>
        <w:rPr>
          <w:rFonts w:ascii="Marcellus" w:eastAsia="Marcellus" w:hAnsi="Marcellus" w:cs="Marcellus"/>
          <w:color w:val="000000"/>
        </w:rPr>
        <w:t xml:space="preserve">: Flask </w:t>
      </w:r>
    </w:p>
    <w:p w14:paraId="4EFEFB83" w14:textId="77777777" w:rsidR="007E2219" w:rsidRDefault="00000000">
      <w:pPr>
        <w:numPr>
          <w:ilvl w:val="0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Data Processing</w:t>
      </w:r>
      <w:r>
        <w:rPr>
          <w:rFonts w:ascii="Marcellus" w:eastAsia="Marcellus" w:hAnsi="Marcellus" w:cs="Marcellus"/>
          <w:color w:val="000000"/>
        </w:rPr>
        <w:t xml:space="preserve">:  </w:t>
      </w:r>
    </w:p>
    <w:p w14:paraId="2703A184" w14:textId="74332041" w:rsidR="007E2219" w:rsidRDefault="00000000">
      <w:pPr>
        <w:numPr>
          <w:ilvl w:val="1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Text Vectorization</w:t>
      </w:r>
      <w:r>
        <w:rPr>
          <w:rFonts w:ascii="Marcellus" w:eastAsia="Marcellus" w:hAnsi="Marcellus" w:cs="Marcellus"/>
          <w:color w:val="000000"/>
        </w:rPr>
        <w:t xml:space="preserve">: </w:t>
      </w:r>
      <w:r w:rsidR="00351736">
        <w:rPr>
          <w:rFonts w:ascii="Marcellus" w:eastAsia="Marcellus" w:hAnsi="Marcellus" w:cs="Marcellus"/>
          <w:color w:val="000000"/>
        </w:rPr>
        <w:t>Count Vectorizer</w:t>
      </w:r>
      <w:r>
        <w:rPr>
          <w:rFonts w:ascii="Marcellus" w:eastAsia="Marcellus" w:hAnsi="Marcellus" w:cs="Marcellus"/>
          <w:color w:val="000000"/>
        </w:rPr>
        <w:t xml:space="preserve"> from scikit-learn. </w:t>
      </w:r>
    </w:p>
    <w:p w14:paraId="5157FF06" w14:textId="29361B3B" w:rsidR="007E2219" w:rsidRDefault="00000000">
      <w:pPr>
        <w:numPr>
          <w:ilvl w:val="1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Similarity Calculation</w:t>
      </w:r>
      <w:r>
        <w:rPr>
          <w:rFonts w:ascii="Marcellus" w:eastAsia="Marcellus" w:hAnsi="Marcellus" w:cs="Marcellus"/>
          <w:color w:val="000000"/>
        </w:rPr>
        <w:t xml:space="preserve">: </w:t>
      </w:r>
      <w:r w:rsidR="00351736">
        <w:rPr>
          <w:rFonts w:ascii="Marcellus" w:eastAsia="Marcellus" w:hAnsi="Marcellus" w:cs="Marcellus"/>
          <w:color w:val="000000"/>
        </w:rPr>
        <w:t>cosine similarity</w:t>
      </w:r>
      <w:r>
        <w:rPr>
          <w:rFonts w:ascii="Marcellus" w:eastAsia="Marcellus" w:hAnsi="Marcellus" w:cs="Marcellus"/>
          <w:color w:val="000000"/>
        </w:rPr>
        <w:t xml:space="preserve"> from scikit-learn. </w:t>
      </w:r>
    </w:p>
    <w:p w14:paraId="37DF5A41" w14:textId="77777777" w:rsidR="007E2219" w:rsidRDefault="00000000">
      <w:pPr>
        <w:numPr>
          <w:ilvl w:val="0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APIs</w:t>
      </w:r>
      <w:r>
        <w:rPr>
          <w:rFonts w:ascii="Marcellus" w:eastAsia="Marcellus" w:hAnsi="Marcellus" w:cs="Marcellus"/>
          <w:color w:val="000000"/>
        </w:rPr>
        <w:t xml:space="preserve">: Flask-RESTful for building REST APIs. </w:t>
      </w:r>
    </w:p>
    <w:p w14:paraId="0E96379F" w14:textId="77777777" w:rsidR="007E2219" w:rsidRDefault="00000000">
      <w:pPr>
        <w:numPr>
          <w:ilvl w:val="0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Database</w:t>
      </w:r>
      <w:r>
        <w:rPr>
          <w:rFonts w:ascii="Marcellus" w:eastAsia="Marcellus" w:hAnsi="Marcellus" w:cs="Marcellus"/>
          <w:color w:val="000000"/>
        </w:rPr>
        <w:t xml:space="preserve">:  </w:t>
      </w:r>
    </w:p>
    <w:p w14:paraId="33E09798" w14:textId="77777777" w:rsidR="007E2219" w:rsidRDefault="00000000">
      <w:pPr>
        <w:numPr>
          <w:ilvl w:val="1"/>
          <w:numId w:val="17"/>
        </w:numPr>
        <w:spacing w:after="0" w:line="336" w:lineRule="auto"/>
      </w:pPr>
      <w:r>
        <w:rPr>
          <w:rFonts w:ascii="Marcellus" w:eastAsia="Marcellus" w:hAnsi="Marcellus" w:cs="Marcellus"/>
          <w:color w:val="000000"/>
        </w:rPr>
        <w:t xml:space="preserve">Primary: CSV-based dataset (main_data.csv). </w:t>
      </w:r>
    </w:p>
    <w:p w14:paraId="4A246AF9" w14:textId="77777777" w:rsidR="007E2219" w:rsidRDefault="00000000">
      <w:pPr>
        <w:numPr>
          <w:ilvl w:val="1"/>
          <w:numId w:val="17"/>
        </w:numPr>
        <w:spacing w:after="0" w:line="336" w:lineRule="auto"/>
      </w:pPr>
      <w:r>
        <w:rPr>
          <w:rFonts w:ascii="Marcellus" w:eastAsia="Marcellus" w:hAnsi="Marcellus" w:cs="Marcellus"/>
          <w:color w:val="000000"/>
        </w:rPr>
        <w:t xml:space="preserve">Optional: SQLite or PostgreSQL for persistent storage. </w:t>
      </w:r>
    </w:p>
    <w:p w14:paraId="7228BA9B" w14:textId="77777777" w:rsidR="007E2219" w:rsidRDefault="00000000">
      <w:pPr>
        <w:numPr>
          <w:ilvl w:val="0"/>
          <w:numId w:val="17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Dependencies</w:t>
      </w:r>
      <w:r>
        <w:rPr>
          <w:rFonts w:ascii="Marcellus" w:eastAsia="Marcellus" w:hAnsi="Marcellus" w:cs="Marcellus"/>
          <w:color w:val="000000"/>
        </w:rPr>
        <w:t xml:space="preserve">:  </w:t>
      </w:r>
    </w:p>
    <w:p w14:paraId="1F8BB895" w14:textId="77777777" w:rsidR="007E2219" w:rsidRDefault="00000000">
      <w:pPr>
        <w:numPr>
          <w:ilvl w:val="1"/>
          <w:numId w:val="17"/>
        </w:numPr>
        <w:spacing w:after="0" w:line="336" w:lineRule="auto"/>
      </w:pPr>
      <w:r>
        <w:rPr>
          <w:rFonts w:ascii="Marcellus" w:eastAsia="Marcellus" w:hAnsi="Marcellus" w:cs="Marcellus"/>
          <w:color w:val="000000"/>
        </w:rPr>
        <w:t xml:space="preserve">Flask, pandas, scikit-learn, requests </w:t>
      </w:r>
    </w:p>
    <w:p w14:paraId="602AAFAF" w14:textId="1BBFF994" w:rsidR="007E2219" w:rsidRDefault="00000000" w:rsidP="00351736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3. Deployment</w:t>
      </w:r>
      <w:r>
        <w:rPr>
          <w:rFonts w:ascii="Marcellus" w:eastAsia="Marcellus" w:hAnsi="Marcellus" w:cs="Marcellus"/>
          <w:color w:val="000000"/>
        </w:rPr>
        <w:t xml:space="preserve"> </w:t>
      </w:r>
    </w:p>
    <w:p w14:paraId="5ACB82B2" w14:textId="77777777" w:rsidR="007E2219" w:rsidRDefault="00000000">
      <w:pPr>
        <w:numPr>
          <w:ilvl w:val="0"/>
          <w:numId w:val="18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>Continuous Integration</w:t>
      </w:r>
      <w:r>
        <w:rPr>
          <w:rFonts w:ascii="Marcellus" w:eastAsia="Marcellus" w:hAnsi="Marcellus" w:cs="Marcellus"/>
          <w:color w:val="000000"/>
        </w:rPr>
        <w:t xml:space="preserve">: GitHub Actions for automated testing and deployment. </w:t>
      </w:r>
    </w:p>
    <w:p w14:paraId="4C61D08A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</w:rPr>
        <w:t xml:space="preserve"> </w:t>
      </w:r>
    </w:p>
    <w:p w14:paraId="5F8A0ADC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45"/>
          <w:sz w:val="70"/>
          <w:szCs w:val="70"/>
        </w:rPr>
        <w:t xml:space="preserve">Project Workflow </w:t>
      </w:r>
    </w:p>
    <w:p w14:paraId="4DCF73C3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1. Development Workflow</w:t>
      </w:r>
      <w:r>
        <w:rPr>
          <w:rFonts w:ascii="Marcellus" w:eastAsia="Marcellus" w:hAnsi="Marcellus" w:cs="Marcellus"/>
          <w:color w:val="000000"/>
          <w:spacing w:val="-15"/>
        </w:rPr>
        <w:t xml:space="preserve"> </w:t>
      </w:r>
    </w:p>
    <w:p w14:paraId="2A98D183" w14:textId="77777777" w:rsidR="007E2219" w:rsidRDefault="00000000">
      <w:pPr>
        <w:numPr>
          <w:ilvl w:val="0"/>
          <w:numId w:val="19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Version Control</w:t>
      </w:r>
      <w:r>
        <w:rPr>
          <w:rFonts w:ascii="Marcellus" w:eastAsia="Marcellus" w:hAnsi="Marcellus" w:cs="Marcellus"/>
          <w:color w:val="000000"/>
          <w:spacing w:val="-15"/>
        </w:rPr>
        <w:t xml:space="preserve">: GitHub for source control and collaboration. </w:t>
      </w:r>
    </w:p>
    <w:p w14:paraId="43AA67FB" w14:textId="77777777" w:rsidR="007E2219" w:rsidRDefault="00000000">
      <w:pPr>
        <w:numPr>
          <w:ilvl w:val="0"/>
          <w:numId w:val="19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Scrum Board</w:t>
      </w:r>
      <w:r>
        <w:rPr>
          <w:rFonts w:ascii="Marcellus" w:eastAsia="Marcellus" w:hAnsi="Marcellus" w:cs="Marcellus"/>
          <w:color w:val="000000"/>
          <w:spacing w:val="-15"/>
        </w:rPr>
        <w:t xml:space="preserve">:  </w:t>
      </w:r>
    </w:p>
    <w:p w14:paraId="7B63D668" w14:textId="77777777" w:rsidR="007E2219" w:rsidRDefault="00000000">
      <w:pPr>
        <w:numPr>
          <w:ilvl w:val="1"/>
          <w:numId w:val="19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Track tasks with GitHub Projects or Trello. </w:t>
      </w:r>
    </w:p>
    <w:p w14:paraId="402545E6" w14:textId="77777777" w:rsidR="007E2219" w:rsidRDefault="00000000">
      <w:pPr>
        <w:numPr>
          <w:ilvl w:val="1"/>
          <w:numId w:val="19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Columns: To Do, In Progress, Done. </w:t>
      </w:r>
    </w:p>
    <w:p w14:paraId="70F7549B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2. Testing</w:t>
      </w:r>
      <w:r>
        <w:rPr>
          <w:rFonts w:ascii="Marcellus" w:eastAsia="Marcellus" w:hAnsi="Marcellus" w:cs="Marcellus"/>
          <w:color w:val="000000"/>
          <w:spacing w:val="-15"/>
        </w:rPr>
        <w:t xml:space="preserve"> </w:t>
      </w:r>
    </w:p>
    <w:p w14:paraId="5B75A628" w14:textId="77777777" w:rsidR="007E2219" w:rsidRDefault="00000000">
      <w:pPr>
        <w:numPr>
          <w:ilvl w:val="0"/>
          <w:numId w:val="20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Unit Tests</w:t>
      </w:r>
      <w:r>
        <w:rPr>
          <w:rFonts w:ascii="Marcellus" w:eastAsia="Marcellus" w:hAnsi="Marcellus" w:cs="Marcellus"/>
          <w:color w:val="000000"/>
          <w:spacing w:val="-15"/>
        </w:rPr>
        <w:t xml:space="preserve">:  </w:t>
      </w:r>
    </w:p>
    <w:p w14:paraId="4B744371" w14:textId="77777777" w:rsidR="007E2219" w:rsidRDefault="00000000">
      <w:pPr>
        <w:numPr>
          <w:ilvl w:val="1"/>
          <w:numId w:val="20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Backend: Test recommendation logic and API endpoints using </w:t>
      </w:r>
      <w:proofErr w:type="spellStart"/>
      <w:r>
        <w:rPr>
          <w:rFonts w:ascii="Marcellus" w:eastAsia="Marcellus" w:hAnsi="Marcellus" w:cs="Marcellus"/>
          <w:color w:val="000000"/>
          <w:spacing w:val="-15"/>
        </w:rPr>
        <w:t>pytest</w:t>
      </w:r>
      <w:proofErr w:type="spellEnd"/>
      <w:r>
        <w:rPr>
          <w:rFonts w:ascii="Marcellus" w:eastAsia="Marcellus" w:hAnsi="Marcellus" w:cs="Marcellus"/>
          <w:color w:val="000000"/>
          <w:spacing w:val="-15"/>
        </w:rPr>
        <w:t xml:space="preserve">. </w:t>
      </w:r>
    </w:p>
    <w:p w14:paraId="464C2A01" w14:textId="77777777" w:rsidR="007E2219" w:rsidRDefault="00000000">
      <w:pPr>
        <w:numPr>
          <w:ilvl w:val="1"/>
          <w:numId w:val="20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Frontend: Test components and API integrations using Jest or React Testing Library. </w:t>
      </w:r>
    </w:p>
    <w:p w14:paraId="72F44E0A" w14:textId="77777777" w:rsidR="007E2219" w:rsidRDefault="00000000">
      <w:pPr>
        <w:numPr>
          <w:ilvl w:val="0"/>
          <w:numId w:val="20"/>
        </w:numPr>
        <w:spacing w:after="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Integration Tests</w:t>
      </w:r>
      <w:r>
        <w:rPr>
          <w:rFonts w:ascii="Marcellus" w:eastAsia="Marcellus" w:hAnsi="Marcellus" w:cs="Marcellus"/>
          <w:color w:val="000000"/>
          <w:spacing w:val="-15"/>
        </w:rPr>
        <w:t xml:space="preserve">:  </w:t>
      </w:r>
    </w:p>
    <w:p w14:paraId="2162C222" w14:textId="77777777" w:rsidR="007E2219" w:rsidRDefault="00000000">
      <w:pPr>
        <w:numPr>
          <w:ilvl w:val="1"/>
          <w:numId w:val="20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Verify end-to-end functionality between frontend and backend. </w:t>
      </w:r>
    </w:p>
    <w:p w14:paraId="64BE466D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  <w:spacing w:val="-15"/>
        </w:rPr>
        <w:t>3. Deployment Workflow</w:t>
      </w:r>
      <w:r>
        <w:rPr>
          <w:rFonts w:ascii="Marcellus" w:eastAsia="Marcellus" w:hAnsi="Marcellus" w:cs="Marcellus"/>
          <w:color w:val="000000"/>
          <w:spacing w:val="-15"/>
        </w:rPr>
        <w:t xml:space="preserve"> </w:t>
      </w:r>
    </w:p>
    <w:p w14:paraId="72A0A6A6" w14:textId="77777777" w:rsidR="007E2219" w:rsidRDefault="00000000">
      <w:pPr>
        <w:numPr>
          <w:ilvl w:val="0"/>
          <w:numId w:val="21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lastRenderedPageBreak/>
        <w:t xml:space="preserve">Push code to GitHub. </w:t>
      </w:r>
    </w:p>
    <w:p w14:paraId="18263374" w14:textId="77777777" w:rsidR="007E2219" w:rsidRDefault="00000000">
      <w:pPr>
        <w:numPr>
          <w:ilvl w:val="0"/>
          <w:numId w:val="21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Use GitHub Actions to:  </w:t>
      </w:r>
    </w:p>
    <w:p w14:paraId="0C90BA71" w14:textId="77777777" w:rsidR="007E2219" w:rsidRDefault="00000000">
      <w:pPr>
        <w:numPr>
          <w:ilvl w:val="1"/>
          <w:numId w:val="21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Run tests automatically. </w:t>
      </w:r>
    </w:p>
    <w:p w14:paraId="274D379A" w14:textId="77777777" w:rsidR="007E2219" w:rsidRDefault="00000000">
      <w:pPr>
        <w:numPr>
          <w:ilvl w:val="1"/>
          <w:numId w:val="21"/>
        </w:numPr>
        <w:spacing w:after="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Deploy frontend and backend to respective hosting platforms. </w:t>
      </w:r>
    </w:p>
    <w:p w14:paraId="585ACB69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  <w:spacing w:val="-15"/>
        </w:rPr>
        <w:t xml:space="preserve"> </w:t>
      </w:r>
    </w:p>
    <w:tbl>
      <w:tblPr>
        <w:tblW w:w="903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8"/>
        <w:gridCol w:w="1975"/>
        <w:gridCol w:w="2066"/>
        <w:gridCol w:w="2161"/>
      </w:tblGrid>
      <w:tr w:rsidR="007E2219" w14:paraId="2A41E216" w14:textId="77777777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none" w:sz="0" w:space="0" w:color="DBDBDB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E3A6B63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>Milestone 1: Initial Setup (Week 1)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1236928E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1816" w:type="dxa"/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A1000A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>Milestone 2: Core Features (Weeks 2-3)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2091" w:type="dxa"/>
            <w:tcBorders>
              <w:right w:val="none" w:sz="0" w:space="0" w:color="DBDBDB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58B7127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>Milestone 3: Watchlist and Testing (Weeks 4-5)</w:t>
            </w: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  <w:p w14:paraId="51809FC3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 </w:t>
            </w:r>
          </w:p>
        </w:tc>
        <w:tc>
          <w:tcPr>
            <w:tcW w:w="2169" w:type="dxa"/>
            <w:tcBorders>
              <w:right w:val="none" w:sz="0" w:space="0" w:color="DBDBDB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7DD754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color w:val="000000"/>
              </w:rPr>
              <w:t>Milestone 4: Deployment and Finalization (Week 6)</w:t>
            </w: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  <w:p w14:paraId="4CBA830A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b/>
                <w:bCs/>
                <w:i/>
                <w:iCs/>
                <w:color w:val="000000"/>
              </w:rPr>
              <w:t xml:space="preserve"> </w:t>
            </w:r>
          </w:p>
        </w:tc>
      </w:tr>
      <w:tr w:rsidR="007E2219" w14:paraId="130F6CD1" w14:textId="77777777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none" w:sz="0" w:space="0" w:color="DBDBDB"/>
              <w:bottom w:val="none" w:sz="0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8B3C76" w14:textId="77777777" w:rsidR="007E2219" w:rsidRDefault="00000000">
            <w:pPr>
              <w:numPr>
                <w:ilvl w:val="0"/>
                <w:numId w:val="25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Set up GitHub repository. </w:t>
            </w:r>
          </w:p>
          <w:p w14:paraId="449B45DF" w14:textId="77777777" w:rsidR="007E2219" w:rsidRDefault="00000000">
            <w:pPr>
              <w:numPr>
                <w:ilvl w:val="0"/>
                <w:numId w:val="25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Create initial Flask backend and React frontend structure </w:t>
            </w:r>
          </w:p>
        </w:tc>
        <w:tc>
          <w:tcPr>
            <w:tcW w:w="1816" w:type="dxa"/>
            <w:tcBorders>
              <w:bottom w:val="none" w:sz="0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D44F09" w14:textId="77777777" w:rsidR="007E2219" w:rsidRDefault="00000000">
            <w:pPr>
              <w:numPr>
                <w:ilvl w:val="0"/>
                <w:numId w:val="24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Implement /recommend API in the backend. </w:t>
            </w:r>
          </w:p>
          <w:p w14:paraId="52E8C9A3" w14:textId="77777777" w:rsidR="007E2219" w:rsidRDefault="00000000">
            <w:pPr>
              <w:numPr>
                <w:ilvl w:val="0"/>
                <w:numId w:val="24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Build search bar and results page in the frontend. </w:t>
            </w:r>
          </w:p>
          <w:p w14:paraId="478C42FD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91713C"/>
              </w:rPr>
              <w:t xml:space="preserve"> </w:t>
            </w:r>
          </w:p>
        </w:tc>
        <w:tc>
          <w:tcPr>
            <w:tcW w:w="2091" w:type="dxa"/>
            <w:tcBorders>
              <w:bottom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F2B667" w14:textId="77777777" w:rsidR="007E2219" w:rsidRDefault="00000000">
            <w:pPr>
              <w:numPr>
                <w:ilvl w:val="0"/>
                <w:numId w:val="23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Add watchlist functionality. </w:t>
            </w:r>
          </w:p>
          <w:p w14:paraId="7C4C8D18" w14:textId="77777777" w:rsidR="007E2219" w:rsidRDefault="00000000">
            <w:pPr>
              <w:numPr>
                <w:ilvl w:val="0"/>
                <w:numId w:val="23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Write unit and integration tests. </w:t>
            </w:r>
          </w:p>
          <w:p w14:paraId="1FCDBF57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2169" w:type="dxa"/>
            <w:tcBorders>
              <w:bottom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323C8E" w14:textId="77777777" w:rsidR="007E2219" w:rsidRDefault="00000000">
            <w:pPr>
              <w:numPr>
                <w:ilvl w:val="0"/>
                <w:numId w:val="22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Deploy the app to hosting platforms. </w:t>
            </w:r>
          </w:p>
          <w:p w14:paraId="2949E629" w14:textId="77777777" w:rsidR="007E2219" w:rsidRDefault="00000000">
            <w:pPr>
              <w:numPr>
                <w:ilvl w:val="0"/>
                <w:numId w:val="22"/>
              </w:numPr>
              <w:spacing w:after="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Finalize documentation and polish the UI </w:t>
            </w:r>
          </w:p>
        </w:tc>
      </w:tr>
      <w:tr w:rsidR="007E2219" w14:paraId="57BDB8A6" w14:textId="77777777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top w:val="none" w:sz="0" w:space="0" w:color="000000"/>
              <w:left w:val="none" w:sz="0" w:space="0" w:color="DBDBDB"/>
              <w:bottom w:val="none" w:sz="0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CE5110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1816" w:type="dxa"/>
            <w:tcBorders>
              <w:top w:val="none" w:sz="0" w:space="0" w:color="000000"/>
              <w:bottom w:val="none" w:sz="0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08A30F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2091" w:type="dxa"/>
            <w:tcBorders>
              <w:top w:val="none" w:sz="0" w:space="0" w:color="000000"/>
              <w:bottom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D6464E5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2169" w:type="dxa"/>
            <w:tcBorders>
              <w:top w:val="none" w:sz="0" w:space="0" w:color="000000"/>
              <w:bottom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F7F7523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  <w:tr w:rsidR="007E2219" w14:paraId="2C338A61" w14:textId="77777777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top w:val="none" w:sz="0" w:space="0" w:color="000000"/>
              <w:lef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6198BD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1816" w:type="dxa"/>
            <w:tcBorders>
              <w:top w:val="none" w:sz="0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2D5BBB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2091" w:type="dxa"/>
            <w:tcBorders>
              <w:top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25034E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  <w:tc>
          <w:tcPr>
            <w:tcW w:w="2169" w:type="dxa"/>
            <w:tcBorders>
              <w:top w:val="none" w:sz="0" w:space="0" w:color="000000"/>
              <w:right w:val="none" w:sz="0" w:space="0" w:color="DBDBDB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8FC902B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</w:tbl>
    <w:p w14:paraId="50506D06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</w:rPr>
        <w:t xml:space="preserve"> </w:t>
      </w:r>
    </w:p>
    <w:p w14:paraId="38736B74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  <w:spacing w:val="-45"/>
          <w:sz w:val="70"/>
          <w:szCs w:val="70"/>
        </w:rPr>
        <w:lastRenderedPageBreak/>
        <w:t xml:space="preserve">Conclusion </w:t>
      </w:r>
    </w:p>
    <w:tbl>
      <w:tblPr>
        <w:tblW w:w="9030" w:type="dxa"/>
        <w:tblInd w:w="180" w:type="dxa"/>
        <w:tblBorders>
          <w:top w:val="none" w:sz="0" w:space="0" w:color="DBDBDB"/>
          <w:left w:val="none" w:sz="0" w:space="0" w:color="DBDBDB"/>
          <w:bottom w:val="none" w:sz="0" w:space="0" w:color="DBDBDB"/>
          <w:right w:val="none" w:sz="0" w:space="0" w:color="DBDBDB"/>
          <w:insideH w:val="none" w:sz="0" w:space="0" w:color="DBDBDB"/>
          <w:insideV w:val="none" w:sz="0" w:space="0" w:color="DBDBDB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4"/>
        <w:gridCol w:w="7086"/>
      </w:tblGrid>
      <w:tr w:rsidR="007E2219" w14:paraId="18FFF38E" w14:textId="77777777">
        <w:tblPrEx>
          <w:tblCellMar>
            <w:top w:w="0" w:type="dxa"/>
            <w:bottom w:w="0" w:type="dxa"/>
          </w:tblCellMar>
        </w:tblPrEx>
        <w:tc>
          <w:tcPr>
            <w:tcW w:w="194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DF9F1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EEE06AD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i/>
                <w:iCs/>
                <w:color w:val="000000"/>
              </w:rPr>
              <w:t xml:space="preserve">Project Aim </w:t>
            </w:r>
          </w:p>
        </w:tc>
        <w:tc>
          <w:tcPr>
            <w:tcW w:w="7085" w:type="dxa"/>
            <w:tcBorders>
              <w:top w:val="single" w:sz="6" w:space="0" w:color="000000"/>
              <w:bottom w:val="single" w:sz="6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82E3E7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This project aims to deliver a scalable, efficient, and user-friendly movie recommendation app. By leveraging modern technologies and adhering to best practices, the app ensures a seamless experience for users while providing accurate and engaging recommendations. </w:t>
            </w:r>
          </w:p>
          <w:p w14:paraId="546DF294" w14:textId="77777777" w:rsidR="007E2219" w:rsidRDefault="00000000">
            <w:pPr>
              <w:spacing w:before="120" w:after="120" w:line="336" w:lineRule="auto"/>
            </w:pPr>
            <w:r>
              <w:rPr>
                <w:rFonts w:ascii="Marcellus" w:eastAsia="Marcellus" w:hAnsi="Marcellus" w:cs="Marcellus"/>
                <w:color w:val="000000"/>
              </w:rPr>
              <w:t xml:space="preserve"> </w:t>
            </w:r>
          </w:p>
        </w:tc>
      </w:tr>
    </w:tbl>
    <w:p w14:paraId="2E2F559F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 xml:space="preserve"> </w:t>
      </w:r>
    </w:p>
    <w:p w14:paraId="68F46FBA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b/>
          <w:bCs/>
          <w:color w:val="000000"/>
        </w:rPr>
        <w:t xml:space="preserve"> </w:t>
      </w:r>
    </w:p>
    <w:p w14:paraId="046F30E7" w14:textId="77777777" w:rsidR="007E2219" w:rsidRDefault="00000000">
      <w:pPr>
        <w:spacing w:before="120" w:after="120" w:line="336" w:lineRule="auto"/>
      </w:pPr>
      <w:r>
        <w:rPr>
          <w:rFonts w:ascii="Marcellus" w:eastAsia="Marcellus" w:hAnsi="Marcellus" w:cs="Marcellus"/>
          <w:color w:val="000000"/>
        </w:rPr>
        <w:t xml:space="preserve"> </w:t>
      </w:r>
    </w:p>
    <w:p w14:paraId="38B3CAD6" w14:textId="77777777" w:rsidR="007E2219" w:rsidRDefault="00000000">
      <w:pPr>
        <w:spacing w:before="120" w:after="120" w:line="336" w:lineRule="auto"/>
      </w:pPr>
      <w:r>
        <w:rPr>
          <w:rFonts w:ascii="Canva Sans" w:eastAsia="Canva Sans" w:hAnsi="Canva Sans" w:cs="Canva Sans"/>
          <w:color w:val="3B75C2"/>
          <w:sz w:val="32"/>
          <w:szCs w:val="32"/>
        </w:rPr>
        <w:t xml:space="preserve"> </w:t>
      </w:r>
    </w:p>
    <w:sectPr w:rsidR="007E2219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AB97499-FFD3-4105-9A05-12C8CAB9CAB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cellus">
    <w:charset w:val="00"/>
    <w:family w:val="auto"/>
    <w:pitch w:val="default"/>
    <w:embedRegular r:id="rId2" w:fontKey="{17BA5CE6-6F93-44D7-9A59-686F72985BF9}"/>
    <w:embedBold r:id="rId3" w:fontKey="{B7A24F28-1811-4609-A697-1427B24F1AAB}"/>
    <w:embedItalic r:id="rId4" w:fontKey="{D468D2E6-1A29-4539-9C90-BB5A3923D5C0}"/>
    <w:embedBoldItalic r:id="rId5" w:fontKey="{BBBF4A24-8002-4855-9D89-EFD7DBE657DC}"/>
  </w:font>
  <w:font w:name="Canva Sans Bold">
    <w:charset w:val="00"/>
    <w:family w:val="auto"/>
    <w:pitch w:val="default"/>
    <w:embedBold r:id="rId6" w:fontKey="{C0E4A3F1-3A4E-4601-9DC9-226716EF7C49}"/>
  </w:font>
  <w:font w:name="Canva Sans">
    <w:charset w:val="00"/>
    <w:family w:val="auto"/>
    <w:pitch w:val="default"/>
    <w:embedRegular r:id="rId7" w:fontKey="{397DABF6-211C-4211-BB82-EA5A036D245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8" w:fontKey="{BDDD28B4-63DC-4888-A6E2-A56738E1A51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7464"/>
    <w:multiLevelType w:val="hybridMultilevel"/>
    <w:tmpl w:val="EDF0CB14"/>
    <w:lvl w:ilvl="0" w:tplc="3CA4CED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C34533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158279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66A56E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9F2D29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464C2C9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3EE4F4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920CD2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1905B00">
      <w:numFmt w:val="decimal"/>
      <w:lvlText w:val=""/>
      <w:lvlJc w:val="left"/>
    </w:lvl>
  </w:abstractNum>
  <w:abstractNum w:abstractNumId="1" w15:restartNumberingAfterBreak="0">
    <w:nsid w:val="12835D8E"/>
    <w:multiLevelType w:val="hybridMultilevel"/>
    <w:tmpl w:val="A3E4D746"/>
    <w:lvl w:ilvl="0" w:tplc="230E3D26">
      <w:start w:val="1"/>
      <w:numFmt w:val="decimal"/>
      <w:lvlText w:val="%1."/>
      <w:lvlJc w:val="left"/>
      <w:pPr>
        <w:ind w:left="400" w:hanging="360"/>
      </w:pPr>
    </w:lvl>
    <w:lvl w:ilvl="1" w:tplc="2A7C3FCE">
      <w:start w:val="1"/>
      <w:numFmt w:val="lowerLetter"/>
      <w:lvlText w:val="%2."/>
      <w:lvlJc w:val="left"/>
      <w:pPr>
        <w:ind w:left="800" w:hanging="360"/>
      </w:pPr>
    </w:lvl>
    <w:lvl w:ilvl="2" w:tplc="533224A0">
      <w:start w:val="1"/>
      <w:numFmt w:val="lowerRoman"/>
      <w:lvlText w:val="%3."/>
      <w:lvlJc w:val="right"/>
      <w:pPr>
        <w:ind w:left="1200" w:hanging="180"/>
      </w:pPr>
    </w:lvl>
    <w:lvl w:ilvl="3" w:tplc="8FE26C12">
      <w:start w:val="1"/>
      <w:numFmt w:val="decimal"/>
      <w:lvlText w:val="%4."/>
      <w:lvlJc w:val="left"/>
      <w:pPr>
        <w:ind w:left="1600" w:hanging="360"/>
      </w:pPr>
    </w:lvl>
    <w:lvl w:ilvl="4" w:tplc="6BFE6CE2">
      <w:start w:val="1"/>
      <w:numFmt w:val="lowerLetter"/>
      <w:lvlText w:val="%5."/>
      <w:lvlJc w:val="left"/>
      <w:pPr>
        <w:ind w:left="2000" w:hanging="360"/>
      </w:pPr>
    </w:lvl>
    <w:lvl w:ilvl="5" w:tplc="B8D67DBC">
      <w:start w:val="1"/>
      <w:numFmt w:val="lowerRoman"/>
      <w:lvlText w:val="%6."/>
      <w:lvlJc w:val="right"/>
      <w:pPr>
        <w:ind w:left="2400" w:hanging="180"/>
      </w:pPr>
    </w:lvl>
    <w:lvl w:ilvl="6" w:tplc="0E2C2538">
      <w:start w:val="1"/>
      <w:numFmt w:val="decimal"/>
      <w:lvlText w:val="%7."/>
      <w:lvlJc w:val="left"/>
      <w:pPr>
        <w:ind w:left="2800" w:hanging="360"/>
      </w:pPr>
    </w:lvl>
    <w:lvl w:ilvl="7" w:tplc="2D405E4E">
      <w:start w:val="1"/>
      <w:numFmt w:val="lowerLetter"/>
      <w:lvlText w:val="%8."/>
      <w:lvlJc w:val="left"/>
      <w:pPr>
        <w:ind w:left="3200" w:hanging="360"/>
      </w:pPr>
    </w:lvl>
    <w:lvl w:ilvl="8" w:tplc="60A02E30">
      <w:numFmt w:val="decimal"/>
      <w:lvlText w:val=""/>
      <w:lvlJc w:val="left"/>
    </w:lvl>
  </w:abstractNum>
  <w:abstractNum w:abstractNumId="2" w15:restartNumberingAfterBreak="0">
    <w:nsid w:val="12F920C0"/>
    <w:multiLevelType w:val="hybridMultilevel"/>
    <w:tmpl w:val="2C0AC610"/>
    <w:lvl w:ilvl="0" w:tplc="DA625BD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D12526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F6C312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F5CB25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176167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52498E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784F10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416BA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308BB54">
      <w:numFmt w:val="decimal"/>
      <w:lvlText w:val=""/>
      <w:lvlJc w:val="left"/>
    </w:lvl>
  </w:abstractNum>
  <w:abstractNum w:abstractNumId="3" w15:restartNumberingAfterBreak="0">
    <w:nsid w:val="17AD6EBA"/>
    <w:multiLevelType w:val="hybridMultilevel"/>
    <w:tmpl w:val="6E32DA74"/>
    <w:lvl w:ilvl="0" w:tplc="29E6BAB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806CD6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F32B14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162693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EB4048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F10C66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CE80BB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2908D0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9D88EAFC">
      <w:numFmt w:val="decimal"/>
      <w:lvlText w:val=""/>
      <w:lvlJc w:val="left"/>
    </w:lvl>
  </w:abstractNum>
  <w:abstractNum w:abstractNumId="4" w15:restartNumberingAfterBreak="0">
    <w:nsid w:val="1BD03D20"/>
    <w:multiLevelType w:val="hybridMultilevel"/>
    <w:tmpl w:val="8AF68224"/>
    <w:lvl w:ilvl="0" w:tplc="1A80E0F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95EE9B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6F453B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4F4540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A4E619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3F6476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52A64A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470B84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0DE0998">
      <w:numFmt w:val="decimal"/>
      <w:lvlText w:val=""/>
      <w:lvlJc w:val="left"/>
    </w:lvl>
  </w:abstractNum>
  <w:abstractNum w:abstractNumId="5" w15:restartNumberingAfterBreak="0">
    <w:nsid w:val="1BD74DD0"/>
    <w:multiLevelType w:val="hybridMultilevel"/>
    <w:tmpl w:val="C1CE9CAE"/>
    <w:lvl w:ilvl="0" w:tplc="3AB469F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AFCF25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C20D07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67AD1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C3803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23A8EA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30648D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112462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1C00418">
      <w:numFmt w:val="decimal"/>
      <w:lvlText w:val=""/>
      <w:lvlJc w:val="left"/>
    </w:lvl>
  </w:abstractNum>
  <w:abstractNum w:abstractNumId="6" w15:restartNumberingAfterBreak="0">
    <w:nsid w:val="226A79FB"/>
    <w:multiLevelType w:val="hybridMultilevel"/>
    <w:tmpl w:val="DA9C1638"/>
    <w:lvl w:ilvl="0" w:tplc="BC88575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854656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1D8115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42C9FE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5E8481E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E9653D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FFCA83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D4C0D1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D1287A8">
      <w:numFmt w:val="decimal"/>
      <w:lvlText w:val=""/>
      <w:lvlJc w:val="left"/>
    </w:lvl>
  </w:abstractNum>
  <w:abstractNum w:abstractNumId="7" w15:restartNumberingAfterBreak="0">
    <w:nsid w:val="251B46CD"/>
    <w:multiLevelType w:val="hybridMultilevel"/>
    <w:tmpl w:val="EF8EBB06"/>
    <w:lvl w:ilvl="0" w:tplc="57C0C676">
      <w:start w:val="1"/>
      <w:numFmt w:val="decimal"/>
      <w:lvlText w:val="%1."/>
      <w:lvlJc w:val="left"/>
      <w:pPr>
        <w:ind w:left="400" w:hanging="360"/>
      </w:pPr>
    </w:lvl>
    <w:lvl w:ilvl="1" w:tplc="32D6A114">
      <w:start w:val="1"/>
      <w:numFmt w:val="lowerLetter"/>
      <w:lvlText w:val="%2."/>
      <w:lvlJc w:val="left"/>
      <w:pPr>
        <w:ind w:left="800" w:hanging="360"/>
      </w:pPr>
    </w:lvl>
    <w:lvl w:ilvl="2" w:tplc="1AD4BB62">
      <w:start w:val="1"/>
      <w:numFmt w:val="lowerRoman"/>
      <w:lvlText w:val="%3."/>
      <w:lvlJc w:val="right"/>
      <w:pPr>
        <w:ind w:left="1200" w:hanging="180"/>
      </w:pPr>
    </w:lvl>
    <w:lvl w:ilvl="3" w:tplc="138435E4">
      <w:start w:val="1"/>
      <w:numFmt w:val="decimal"/>
      <w:lvlText w:val="%4."/>
      <w:lvlJc w:val="left"/>
      <w:pPr>
        <w:ind w:left="1600" w:hanging="360"/>
      </w:pPr>
    </w:lvl>
    <w:lvl w:ilvl="4" w:tplc="DEB08890">
      <w:start w:val="1"/>
      <w:numFmt w:val="lowerLetter"/>
      <w:lvlText w:val="%5."/>
      <w:lvlJc w:val="left"/>
      <w:pPr>
        <w:ind w:left="2000" w:hanging="360"/>
      </w:pPr>
    </w:lvl>
    <w:lvl w:ilvl="5" w:tplc="5E961956">
      <w:start w:val="1"/>
      <w:numFmt w:val="lowerRoman"/>
      <w:lvlText w:val="%6."/>
      <w:lvlJc w:val="right"/>
      <w:pPr>
        <w:ind w:left="2400" w:hanging="180"/>
      </w:pPr>
    </w:lvl>
    <w:lvl w:ilvl="6" w:tplc="6E507F24">
      <w:start w:val="1"/>
      <w:numFmt w:val="decimal"/>
      <w:lvlText w:val="%7."/>
      <w:lvlJc w:val="left"/>
      <w:pPr>
        <w:ind w:left="2800" w:hanging="360"/>
      </w:pPr>
    </w:lvl>
    <w:lvl w:ilvl="7" w:tplc="2FA644C8">
      <w:start w:val="1"/>
      <w:numFmt w:val="lowerLetter"/>
      <w:lvlText w:val="%8."/>
      <w:lvlJc w:val="left"/>
      <w:pPr>
        <w:ind w:left="3200" w:hanging="360"/>
      </w:pPr>
    </w:lvl>
    <w:lvl w:ilvl="8" w:tplc="13F02700">
      <w:numFmt w:val="decimal"/>
      <w:lvlText w:val=""/>
      <w:lvlJc w:val="left"/>
    </w:lvl>
  </w:abstractNum>
  <w:abstractNum w:abstractNumId="8" w15:restartNumberingAfterBreak="0">
    <w:nsid w:val="26E5555B"/>
    <w:multiLevelType w:val="hybridMultilevel"/>
    <w:tmpl w:val="76F4E442"/>
    <w:lvl w:ilvl="0" w:tplc="74CACEB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C3E705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BEAF89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3B8E8F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7AC1AA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1FC8B5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42AB8E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606318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1E20A52">
      <w:numFmt w:val="decimal"/>
      <w:lvlText w:val=""/>
      <w:lvlJc w:val="left"/>
    </w:lvl>
  </w:abstractNum>
  <w:abstractNum w:abstractNumId="9" w15:restartNumberingAfterBreak="0">
    <w:nsid w:val="279B1AC6"/>
    <w:multiLevelType w:val="hybridMultilevel"/>
    <w:tmpl w:val="888CE976"/>
    <w:lvl w:ilvl="0" w:tplc="E5FA651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E468B5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B44F17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E6CC22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D6607D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BF8070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048D6A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E1E98C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EE225F6">
      <w:numFmt w:val="decimal"/>
      <w:lvlText w:val=""/>
      <w:lvlJc w:val="left"/>
    </w:lvl>
  </w:abstractNum>
  <w:abstractNum w:abstractNumId="10" w15:restartNumberingAfterBreak="0">
    <w:nsid w:val="2B2F5808"/>
    <w:multiLevelType w:val="hybridMultilevel"/>
    <w:tmpl w:val="0054E3C2"/>
    <w:lvl w:ilvl="0" w:tplc="223CD0A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378DCF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35C438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FEC8A9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19821B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660516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C5A7DE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CD417C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696A7EA">
      <w:numFmt w:val="decimal"/>
      <w:lvlText w:val=""/>
      <w:lvlJc w:val="left"/>
    </w:lvl>
  </w:abstractNum>
  <w:abstractNum w:abstractNumId="11" w15:restartNumberingAfterBreak="0">
    <w:nsid w:val="32785255"/>
    <w:multiLevelType w:val="hybridMultilevel"/>
    <w:tmpl w:val="B36CCFC8"/>
    <w:lvl w:ilvl="0" w:tplc="C4883A7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246E79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6DED58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574C04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1DA1C3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338D9A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6C878F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B6EC68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A00B134">
      <w:numFmt w:val="decimal"/>
      <w:lvlText w:val=""/>
      <w:lvlJc w:val="left"/>
    </w:lvl>
  </w:abstractNum>
  <w:abstractNum w:abstractNumId="12" w15:restartNumberingAfterBreak="0">
    <w:nsid w:val="36EF1E00"/>
    <w:multiLevelType w:val="hybridMultilevel"/>
    <w:tmpl w:val="3AF4EC62"/>
    <w:lvl w:ilvl="0" w:tplc="ECBA59A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082E3B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18E3AD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368E40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C8C1AC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92C62C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9F2F32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7227FB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5747EF6">
      <w:numFmt w:val="decimal"/>
      <w:lvlText w:val=""/>
      <w:lvlJc w:val="left"/>
    </w:lvl>
  </w:abstractNum>
  <w:abstractNum w:abstractNumId="13" w15:restartNumberingAfterBreak="0">
    <w:nsid w:val="3C781304"/>
    <w:multiLevelType w:val="hybridMultilevel"/>
    <w:tmpl w:val="49F819D8"/>
    <w:lvl w:ilvl="0" w:tplc="D4BE1F3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6AE3F0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B52BA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EE81FF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5567DA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6D2A2E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F46F8E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816F1D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5B080AA">
      <w:numFmt w:val="decimal"/>
      <w:lvlText w:val=""/>
      <w:lvlJc w:val="left"/>
    </w:lvl>
  </w:abstractNum>
  <w:abstractNum w:abstractNumId="14" w15:restartNumberingAfterBreak="0">
    <w:nsid w:val="485B0F17"/>
    <w:multiLevelType w:val="hybridMultilevel"/>
    <w:tmpl w:val="4FD294AE"/>
    <w:lvl w:ilvl="0" w:tplc="745EC75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4CC26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D0EC05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844FF9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B884D5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BFED43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5BE8EA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02EFA1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39A1C2C">
      <w:numFmt w:val="decimal"/>
      <w:lvlText w:val=""/>
      <w:lvlJc w:val="left"/>
    </w:lvl>
  </w:abstractNum>
  <w:abstractNum w:abstractNumId="15" w15:restartNumberingAfterBreak="0">
    <w:nsid w:val="4DD06CAB"/>
    <w:multiLevelType w:val="hybridMultilevel"/>
    <w:tmpl w:val="4AEA47D4"/>
    <w:lvl w:ilvl="0" w:tplc="FE06E7E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CAE020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B04449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75A811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ECACF2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C7A2BE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226D2B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C32CD0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87443B8">
      <w:numFmt w:val="decimal"/>
      <w:lvlText w:val=""/>
      <w:lvlJc w:val="left"/>
    </w:lvl>
  </w:abstractNum>
  <w:abstractNum w:abstractNumId="16" w15:restartNumberingAfterBreak="0">
    <w:nsid w:val="52624A10"/>
    <w:multiLevelType w:val="hybridMultilevel"/>
    <w:tmpl w:val="18083C0A"/>
    <w:lvl w:ilvl="0" w:tplc="C652BAB0">
      <w:start w:val="1"/>
      <w:numFmt w:val="decimal"/>
      <w:lvlText w:val="%1."/>
      <w:lvlJc w:val="left"/>
      <w:pPr>
        <w:ind w:left="400" w:hanging="360"/>
      </w:pPr>
    </w:lvl>
    <w:lvl w:ilvl="1" w:tplc="915046A0">
      <w:start w:val="1"/>
      <w:numFmt w:val="lowerLetter"/>
      <w:lvlText w:val="%2."/>
      <w:lvlJc w:val="left"/>
      <w:pPr>
        <w:ind w:left="800" w:hanging="360"/>
      </w:pPr>
    </w:lvl>
    <w:lvl w:ilvl="2" w:tplc="FFBA2176">
      <w:start w:val="1"/>
      <w:numFmt w:val="lowerRoman"/>
      <w:lvlText w:val="%3."/>
      <w:lvlJc w:val="right"/>
      <w:pPr>
        <w:ind w:left="1200" w:hanging="180"/>
      </w:pPr>
    </w:lvl>
    <w:lvl w:ilvl="3" w:tplc="FB9649FE">
      <w:start w:val="1"/>
      <w:numFmt w:val="decimal"/>
      <w:lvlText w:val="%4."/>
      <w:lvlJc w:val="left"/>
      <w:pPr>
        <w:ind w:left="1600" w:hanging="360"/>
      </w:pPr>
    </w:lvl>
    <w:lvl w:ilvl="4" w:tplc="FF96D896">
      <w:start w:val="1"/>
      <w:numFmt w:val="lowerLetter"/>
      <w:lvlText w:val="%5."/>
      <w:lvlJc w:val="left"/>
      <w:pPr>
        <w:ind w:left="2000" w:hanging="360"/>
      </w:pPr>
    </w:lvl>
    <w:lvl w:ilvl="5" w:tplc="8BE423EE">
      <w:start w:val="1"/>
      <w:numFmt w:val="lowerRoman"/>
      <w:lvlText w:val="%6."/>
      <w:lvlJc w:val="right"/>
      <w:pPr>
        <w:ind w:left="2400" w:hanging="180"/>
      </w:pPr>
    </w:lvl>
    <w:lvl w:ilvl="6" w:tplc="CBF4C88E">
      <w:start w:val="1"/>
      <w:numFmt w:val="decimal"/>
      <w:lvlText w:val="%7."/>
      <w:lvlJc w:val="left"/>
      <w:pPr>
        <w:ind w:left="2800" w:hanging="360"/>
      </w:pPr>
    </w:lvl>
    <w:lvl w:ilvl="7" w:tplc="A8E2783A">
      <w:start w:val="1"/>
      <w:numFmt w:val="lowerLetter"/>
      <w:lvlText w:val="%8."/>
      <w:lvlJc w:val="left"/>
      <w:pPr>
        <w:ind w:left="3200" w:hanging="360"/>
      </w:pPr>
    </w:lvl>
    <w:lvl w:ilvl="8" w:tplc="BAE2E154">
      <w:numFmt w:val="decimal"/>
      <w:lvlText w:val=""/>
      <w:lvlJc w:val="left"/>
    </w:lvl>
  </w:abstractNum>
  <w:abstractNum w:abstractNumId="17" w15:restartNumberingAfterBreak="0">
    <w:nsid w:val="5EA23B7D"/>
    <w:multiLevelType w:val="hybridMultilevel"/>
    <w:tmpl w:val="F64A10E4"/>
    <w:lvl w:ilvl="0" w:tplc="67EAF4B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812C09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222F61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976325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C4D3C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46E0914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F6A8C2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C36965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42C4F54">
      <w:numFmt w:val="decimal"/>
      <w:lvlText w:val=""/>
      <w:lvlJc w:val="left"/>
    </w:lvl>
  </w:abstractNum>
  <w:abstractNum w:abstractNumId="18" w15:restartNumberingAfterBreak="0">
    <w:nsid w:val="60887AFB"/>
    <w:multiLevelType w:val="hybridMultilevel"/>
    <w:tmpl w:val="62443EF8"/>
    <w:lvl w:ilvl="0" w:tplc="1FFC8E9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CD80C3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67CFA8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556C0F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9DC96A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4C06E63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5E47BA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FE057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12E7B96">
      <w:numFmt w:val="decimal"/>
      <w:lvlText w:val=""/>
      <w:lvlJc w:val="left"/>
    </w:lvl>
  </w:abstractNum>
  <w:abstractNum w:abstractNumId="19" w15:restartNumberingAfterBreak="0">
    <w:nsid w:val="645445DF"/>
    <w:multiLevelType w:val="hybridMultilevel"/>
    <w:tmpl w:val="8EEC87D8"/>
    <w:lvl w:ilvl="0" w:tplc="D2AA681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3986DA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AD0E50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F8CF24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D88378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FFCFF7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F3ED32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750E5E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226887C">
      <w:numFmt w:val="decimal"/>
      <w:lvlText w:val=""/>
      <w:lvlJc w:val="left"/>
    </w:lvl>
  </w:abstractNum>
  <w:abstractNum w:abstractNumId="20" w15:restartNumberingAfterBreak="0">
    <w:nsid w:val="64E4587B"/>
    <w:multiLevelType w:val="hybridMultilevel"/>
    <w:tmpl w:val="461ADB16"/>
    <w:lvl w:ilvl="0" w:tplc="6882C0EC">
      <w:start w:val="1"/>
      <w:numFmt w:val="decimal"/>
      <w:lvlText w:val="%1."/>
      <w:lvlJc w:val="left"/>
      <w:pPr>
        <w:ind w:left="400" w:hanging="360"/>
      </w:pPr>
    </w:lvl>
    <w:lvl w:ilvl="1" w:tplc="9DF66360">
      <w:start w:val="1"/>
      <w:numFmt w:val="lowerLetter"/>
      <w:lvlText w:val="%2."/>
      <w:lvlJc w:val="left"/>
      <w:pPr>
        <w:ind w:left="800" w:hanging="360"/>
      </w:pPr>
    </w:lvl>
    <w:lvl w:ilvl="2" w:tplc="AE98A980">
      <w:start w:val="1"/>
      <w:numFmt w:val="lowerRoman"/>
      <w:lvlText w:val="%3."/>
      <w:lvlJc w:val="right"/>
      <w:pPr>
        <w:ind w:left="1200" w:hanging="180"/>
      </w:pPr>
    </w:lvl>
    <w:lvl w:ilvl="3" w:tplc="221AC18E">
      <w:start w:val="1"/>
      <w:numFmt w:val="decimal"/>
      <w:lvlText w:val="%4."/>
      <w:lvlJc w:val="left"/>
      <w:pPr>
        <w:ind w:left="1600" w:hanging="360"/>
      </w:pPr>
    </w:lvl>
    <w:lvl w:ilvl="4" w:tplc="E3CC8CAC">
      <w:start w:val="1"/>
      <w:numFmt w:val="lowerLetter"/>
      <w:lvlText w:val="%5."/>
      <w:lvlJc w:val="left"/>
      <w:pPr>
        <w:ind w:left="2000" w:hanging="360"/>
      </w:pPr>
    </w:lvl>
    <w:lvl w:ilvl="5" w:tplc="1C2E87F0">
      <w:start w:val="1"/>
      <w:numFmt w:val="lowerRoman"/>
      <w:lvlText w:val="%6."/>
      <w:lvlJc w:val="right"/>
      <w:pPr>
        <w:ind w:left="2400" w:hanging="180"/>
      </w:pPr>
    </w:lvl>
    <w:lvl w:ilvl="6" w:tplc="9ECCA3F4">
      <w:start w:val="1"/>
      <w:numFmt w:val="decimal"/>
      <w:lvlText w:val="%7."/>
      <w:lvlJc w:val="left"/>
      <w:pPr>
        <w:ind w:left="2800" w:hanging="360"/>
      </w:pPr>
    </w:lvl>
    <w:lvl w:ilvl="7" w:tplc="6B6A2172">
      <w:start w:val="1"/>
      <w:numFmt w:val="lowerLetter"/>
      <w:lvlText w:val="%8."/>
      <w:lvlJc w:val="left"/>
      <w:pPr>
        <w:ind w:left="3200" w:hanging="360"/>
      </w:pPr>
    </w:lvl>
    <w:lvl w:ilvl="8" w:tplc="53FA35BC">
      <w:numFmt w:val="decimal"/>
      <w:lvlText w:val=""/>
      <w:lvlJc w:val="left"/>
    </w:lvl>
  </w:abstractNum>
  <w:abstractNum w:abstractNumId="21" w15:restartNumberingAfterBreak="0">
    <w:nsid w:val="681127D4"/>
    <w:multiLevelType w:val="hybridMultilevel"/>
    <w:tmpl w:val="5C0CC438"/>
    <w:lvl w:ilvl="0" w:tplc="24DED52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75A172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7AA296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BD0216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25CCE9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624DDB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C982F4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1D4499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62E2412">
      <w:numFmt w:val="decimal"/>
      <w:lvlText w:val=""/>
      <w:lvlJc w:val="left"/>
    </w:lvl>
  </w:abstractNum>
  <w:abstractNum w:abstractNumId="22" w15:restartNumberingAfterBreak="0">
    <w:nsid w:val="6A2B50F2"/>
    <w:multiLevelType w:val="hybridMultilevel"/>
    <w:tmpl w:val="1B7CBFDC"/>
    <w:lvl w:ilvl="0" w:tplc="CC4627C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DB2878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124B14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518021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2A8C80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0D6037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50CE9A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2461B9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5168FC0">
      <w:numFmt w:val="decimal"/>
      <w:lvlText w:val=""/>
      <w:lvlJc w:val="left"/>
    </w:lvl>
  </w:abstractNum>
  <w:abstractNum w:abstractNumId="23" w15:restartNumberingAfterBreak="0">
    <w:nsid w:val="6B16088B"/>
    <w:multiLevelType w:val="hybridMultilevel"/>
    <w:tmpl w:val="B5F65050"/>
    <w:lvl w:ilvl="0" w:tplc="771A83F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B3E9B2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0A620F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C54A4C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126480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CF8B4F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CC8F41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A62305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3A85922">
      <w:numFmt w:val="decimal"/>
      <w:lvlText w:val=""/>
      <w:lvlJc w:val="left"/>
    </w:lvl>
  </w:abstractNum>
  <w:abstractNum w:abstractNumId="24" w15:restartNumberingAfterBreak="0">
    <w:nsid w:val="7DB31D4D"/>
    <w:multiLevelType w:val="hybridMultilevel"/>
    <w:tmpl w:val="A8320D5A"/>
    <w:lvl w:ilvl="0" w:tplc="B9765DE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A760EF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F44F19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27A04A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B1A434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D1486E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CD0969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6AAF44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45C5840">
      <w:numFmt w:val="decimal"/>
      <w:lvlText w:val=""/>
      <w:lvlJc w:val="left"/>
    </w:lvl>
  </w:abstractNum>
  <w:num w:numId="1" w16cid:durableId="1920480552">
    <w:abstractNumId w:val="0"/>
  </w:num>
  <w:num w:numId="2" w16cid:durableId="555362681">
    <w:abstractNumId w:val="12"/>
  </w:num>
  <w:num w:numId="3" w16cid:durableId="1931308175">
    <w:abstractNumId w:val="9"/>
  </w:num>
  <w:num w:numId="4" w16cid:durableId="780034639">
    <w:abstractNumId w:val="13"/>
  </w:num>
  <w:num w:numId="5" w16cid:durableId="803891745">
    <w:abstractNumId w:val="21"/>
  </w:num>
  <w:num w:numId="6" w16cid:durableId="1854875204">
    <w:abstractNumId w:val="5"/>
  </w:num>
  <w:num w:numId="7" w16cid:durableId="11154908">
    <w:abstractNumId w:val="23"/>
  </w:num>
  <w:num w:numId="8" w16cid:durableId="1352226322">
    <w:abstractNumId w:val="8"/>
  </w:num>
  <w:num w:numId="9" w16cid:durableId="318191699">
    <w:abstractNumId w:val="15"/>
  </w:num>
  <w:num w:numId="10" w16cid:durableId="1392391203">
    <w:abstractNumId w:val="20"/>
  </w:num>
  <w:num w:numId="11" w16cid:durableId="1246190552">
    <w:abstractNumId w:val="17"/>
  </w:num>
  <w:num w:numId="12" w16cid:durableId="75445095">
    <w:abstractNumId w:val="16"/>
  </w:num>
  <w:num w:numId="13" w16cid:durableId="425274724">
    <w:abstractNumId w:val="1"/>
  </w:num>
  <w:num w:numId="14" w16cid:durableId="935091608">
    <w:abstractNumId w:val="22"/>
  </w:num>
  <w:num w:numId="15" w16cid:durableId="687099467">
    <w:abstractNumId w:val="7"/>
  </w:num>
  <w:num w:numId="16" w16cid:durableId="1382824873">
    <w:abstractNumId w:val="18"/>
  </w:num>
  <w:num w:numId="17" w16cid:durableId="1458988235">
    <w:abstractNumId w:val="11"/>
  </w:num>
  <w:num w:numId="18" w16cid:durableId="357976086">
    <w:abstractNumId w:val="24"/>
  </w:num>
  <w:num w:numId="19" w16cid:durableId="2085297524">
    <w:abstractNumId w:val="14"/>
  </w:num>
  <w:num w:numId="20" w16cid:durableId="1667702842">
    <w:abstractNumId w:val="19"/>
  </w:num>
  <w:num w:numId="21" w16cid:durableId="850800370">
    <w:abstractNumId w:val="3"/>
  </w:num>
  <w:num w:numId="22" w16cid:durableId="969824635">
    <w:abstractNumId w:val="6"/>
  </w:num>
  <w:num w:numId="23" w16cid:durableId="957372701">
    <w:abstractNumId w:val="10"/>
  </w:num>
  <w:num w:numId="24" w16cid:durableId="29385441">
    <w:abstractNumId w:val="2"/>
  </w:num>
  <w:num w:numId="25" w16cid:durableId="1161120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219"/>
    <w:rsid w:val="00351736"/>
    <w:rsid w:val="007E2219"/>
    <w:rsid w:val="00A6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5200"/>
  <w15:docId w15:val="{F4B5BF2C-D411-4CA0-A1D1-A385B46E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mohamed walid okab</cp:lastModifiedBy>
  <cp:revision>2</cp:revision>
  <dcterms:created xsi:type="dcterms:W3CDTF">2025-01-02T14:00:00Z</dcterms:created>
  <dcterms:modified xsi:type="dcterms:W3CDTF">2025-01-02T14:09:00Z</dcterms:modified>
</cp:coreProperties>
</file>