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82A" w:rsidRDefault="00C1767B" w:rsidP="00C1767B">
      <w:pPr>
        <w:jc w:val="center"/>
      </w:pPr>
      <w:r>
        <w:rPr>
          <w:noProof/>
        </w:rPr>
        <w:drawing>
          <wp:inline distT="0" distB="0" distL="0" distR="0" wp14:anchorId="78B2B3B8" wp14:editId="7B795DE1">
            <wp:extent cx="5991225" cy="3060499"/>
            <wp:effectExtent l="0" t="0" r="0" b="6985"/>
            <wp:docPr id="1" name="x_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_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7487" cy="3068806"/>
                    </a:xfrm>
                    <a:prstGeom prst="rect">
                      <a:avLst/>
                    </a:prstGeom>
                    <a:noFill/>
                    <a:ln>
                      <a:noFill/>
                    </a:ln>
                  </pic:spPr>
                </pic:pic>
              </a:graphicData>
            </a:graphic>
          </wp:inline>
        </w:drawing>
      </w:r>
    </w:p>
    <w:p w:rsidR="00C1767B" w:rsidRDefault="00C1767B"/>
    <w:p w:rsidR="00C1767B" w:rsidRPr="00C1767B" w:rsidRDefault="00C1767B" w:rsidP="00C1767B">
      <w:pPr>
        <w:rPr>
          <w:sz w:val="30"/>
          <w:szCs w:val="30"/>
          <w:lang w:val="en-IN"/>
        </w:rPr>
      </w:pPr>
      <w:r w:rsidRPr="00C1767B">
        <w:rPr>
          <w:b/>
          <w:bCs/>
          <w:sz w:val="30"/>
          <w:szCs w:val="30"/>
          <w:lang w:val="en-IN"/>
        </w:rPr>
        <w:t>NMIMS Monday Morning Chronicle</w:t>
      </w:r>
    </w:p>
    <w:p w:rsidR="00C1767B" w:rsidRPr="00C1767B" w:rsidRDefault="00C1767B" w:rsidP="00C1767B">
      <w:pPr>
        <w:rPr>
          <w:sz w:val="30"/>
          <w:szCs w:val="30"/>
          <w:lang w:val="en-IN"/>
        </w:rPr>
      </w:pPr>
      <w:r w:rsidRPr="00C1767B">
        <w:rPr>
          <w:b/>
          <w:bCs/>
          <w:sz w:val="30"/>
          <w:szCs w:val="30"/>
          <w:lang w:val="en-IN"/>
        </w:rPr>
        <w:t>30</w:t>
      </w:r>
      <w:r w:rsidRPr="00C1767B">
        <w:rPr>
          <w:b/>
          <w:bCs/>
          <w:sz w:val="30"/>
          <w:szCs w:val="30"/>
          <w:vertAlign w:val="superscript"/>
          <w:lang w:val="en-IN"/>
        </w:rPr>
        <w:t>th</w:t>
      </w:r>
      <w:r w:rsidRPr="00C1767B">
        <w:rPr>
          <w:b/>
          <w:bCs/>
          <w:sz w:val="30"/>
          <w:szCs w:val="30"/>
          <w:lang w:val="en-IN"/>
        </w:rPr>
        <w:t> October 2023 | Volume 30 Issue 5</w:t>
      </w:r>
    </w:p>
    <w:p w:rsidR="00C1767B" w:rsidRPr="00C1767B" w:rsidRDefault="00C1767B" w:rsidP="00C1767B">
      <w:pPr>
        <w:rPr>
          <w:lang w:val="en-IN"/>
        </w:rPr>
      </w:pPr>
      <w:r w:rsidRPr="00C1767B">
        <w:rPr>
          <w:sz w:val="30"/>
          <w:szCs w:val="30"/>
          <w:lang w:val="en-IN"/>
        </w:rPr>
        <w:t> </w:t>
      </w:r>
      <w:r w:rsidRPr="00C1767B">
        <w:rPr>
          <w:b/>
          <w:bCs/>
          <w:sz w:val="30"/>
          <w:szCs w:val="30"/>
          <w:lang w:val="en-IN"/>
        </w:rPr>
        <w:t>From Vice Chancellor's Desk</w:t>
      </w:r>
    </w:p>
    <w:p w:rsidR="00C1767B" w:rsidRPr="00C1767B" w:rsidRDefault="00C1767B" w:rsidP="00C1767B">
      <w:pPr>
        <w:jc w:val="both"/>
        <w:rPr>
          <w:rFonts w:ascii="Garamond" w:hAnsi="Garamond"/>
          <w:sz w:val="24"/>
          <w:szCs w:val="24"/>
          <w:lang w:val="en-IN"/>
        </w:rPr>
      </w:pPr>
      <w:r w:rsidRPr="00C1767B">
        <w:rPr>
          <w:lang w:val="en-IN"/>
        </w:rPr>
        <w:t> </w:t>
      </w:r>
      <w:r w:rsidRPr="00C1767B">
        <w:rPr>
          <w:rFonts w:ascii="Garamond" w:hAnsi="Garamond"/>
          <w:sz w:val="24"/>
          <w:szCs w:val="24"/>
          <w:lang w:val="en-IN"/>
        </w:rPr>
        <w:t>This week, in Thursday Faculty Lounge, we had brilliant presentations on academic dashboards from the academic leadership teams of NMIMS University, followed by an insightful discussion.</w:t>
      </w:r>
    </w:p>
    <w:p w:rsidR="00C1767B" w:rsidRPr="00C1767B" w:rsidRDefault="00C1767B" w:rsidP="00C1767B">
      <w:pPr>
        <w:jc w:val="both"/>
        <w:rPr>
          <w:rFonts w:ascii="Garamond" w:hAnsi="Garamond"/>
          <w:sz w:val="24"/>
          <w:szCs w:val="24"/>
          <w:lang w:val="en-IN"/>
        </w:rPr>
      </w:pPr>
      <w:r w:rsidRPr="00C1767B">
        <w:rPr>
          <w:rFonts w:ascii="Garamond" w:hAnsi="Garamond"/>
          <w:sz w:val="24"/>
          <w:szCs w:val="24"/>
          <w:lang w:val="en-IN"/>
        </w:rPr>
        <w:t>The digital transformation is always a journey.</w:t>
      </w:r>
    </w:p>
    <w:p w:rsidR="00C1767B" w:rsidRPr="00C1767B" w:rsidRDefault="00C1767B" w:rsidP="00C1767B">
      <w:pPr>
        <w:jc w:val="both"/>
        <w:rPr>
          <w:rFonts w:ascii="Garamond" w:hAnsi="Garamond"/>
          <w:sz w:val="24"/>
          <w:szCs w:val="24"/>
          <w:lang w:val="en-IN"/>
        </w:rPr>
      </w:pPr>
      <w:r w:rsidRPr="00C1767B">
        <w:rPr>
          <w:rFonts w:ascii="Garamond" w:hAnsi="Garamond"/>
          <w:sz w:val="24"/>
          <w:szCs w:val="24"/>
          <w:lang w:val="en-IN"/>
        </w:rPr>
        <w:t>I congratulate the Deans, Directors, Faculty and Staff on adapting the digital technology to focus on lead indicators of our activities. </w:t>
      </w:r>
    </w:p>
    <w:p w:rsidR="00C1767B" w:rsidRPr="00C1767B" w:rsidRDefault="00C1767B" w:rsidP="00C1767B">
      <w:pPr>
        <w:jc w:val="both"/>
        <w:rPr>
          <w:rFonts w:ascii="Garamond" w:hAnsi="Garamond"/>
          <w:sz w:val="24"/>
          <w:szCs w:val="24"/>
          <w:lang w:val="en-IN"/>
        </w:rPr>
      </w:pPr>
      <w:r w:rsidRPr="00C1767B">
        <w:rPr>
          <w:rFonts w:ascii="Garamond" w:hAnsi="Garamond"/>
          <w:sz w:val="24"/>
          <w:szCs w:val="24"/>
          <w:lang w:val="en-IN"/>
        </w:rPr>
        <w:t>Upon reflection, the path that the NMIMS academic teams embarked on has yielded exceptional outcomes.</w:t>
      </w:r>
    </w:p>
    <w:p w:rsidR="00C1767B" w:rsidRPr="00C1767B" w:rsidRDefault="00C1767B" w:rsidP="00C1767B">
      <w:pPr>
        <w:jc w:val="both"/>
        <w:rPr>
          <w:rFonts w:ascii="Garamond" w:hAnsi="Garamond"/>
          <w:sz w:val="24"/>
          <w:szCs w:val="24"/>
          <w:lang w:val="en-IN"/>
        </w:rPr>
      </w:pPr>
      <w:r w:rsidRPr="00C1767B">
        <w:rPr>
          <w:rFonts w:ascii="Garamond" w:hAnsi="Garamond"/>
          <w:sz w:val="24"/>
          <w:szCs w:val="24"/>
          <w:lang w:val="en-IN"/>
        </w:rPr>
        <w:t>I take great pride that we now possess one of the finest technology platforms and applications, liberating a significant portion of our time for a more dedicated focus on our core activities. This advancement will significantly contribute to shaping our learning ecosystem into one of unparalleled excellence in the times ahead.</w:t>
      </w:r>
    </w:p>
    <w:p w:rsidR="00C1767B" w:rsidRPr="00C1767B" w:rsidRDefault="00C1767B" w:rsidP="00C1767B">
      <w:pPr>
        <w:rPr>
          <w:rFonts w:ascii="Garamond" w:hAnsi="Garamond"/>
          <w:sz w:val="24"/>
          <w:szCs w:val="24"/>
          <w:lang w:val="en-IN"/>
        </w:rPr>
      </w:pPr>
      <w:r w:rsidRPr="00C1767B">
        <w:rPr>
          <w:rFonts w:ascii="Garamond" w:hAnsi="Garamond"/>
          <w:sz w:val="24"/>
          <w:szCs w:val="24"/>
          <w:lang w:val="en-IN"/>
        </w:rPr>
        <w:t> </w:t>
      </w:r>
      <w:r w:rsidRPr="00C1767B">
        <w:rPr>
          <w:rFonts w:ascii="Garamond" w:hAnsi="Garamond"/>
          <w:b/>
          <w:bCs/>
          <w:sz w:val="24"/>
          <w:szCs w:val="24"/>
          <w:lang w:val="en-IN"/>
        </w:rPr>
        <w:t>Congratulations to the NMIMS Team. </w:t>
      </w:r>
    </w:p>
    <w:p w:rsidR="00C1767B" w:rsidRPr="00C1767B" w:rsidRDefault="00C1767B" w:rsidP="00C1767B">
      <w:pPr>
        <w:rPr>
          <w:rFonts w:ascii="Garamond" w:hAnsi="Garamond"/>
          <w:sz w:val="24"/>
          <w:szCs w:val="24"/>
          <w:lang w:val="en-IN"/>
        </w:rPr>
      </w:pPr>
      <w:r w:rsidRPr="00C1767B">
        <w:rPr>
          <w:rFonts w:ascii="Garamond" w:hAnsi="Garamond"/>
          <w:b/>
          <w:bCs/>
          <w:sz w:val="24"/>
          <w:szCs w:val="24"/>
          <w:lang w:val="en-IN"/>
        </w:rPr>
        <w:t> </w:t>
      </w:r>
      <w:r w:rsidRPr="00C1767B">
        <w:rPr>
          <w:rFonts w:ascii="Garamond" w:hAnsi="Garamond"/>
          <w:sz w:val="24"/>
          <w:szCs w:val="24"/>
          <w:lang w:val="en-IN"/>
        </w:rPr>
        <w:t>We are very effectively now able to:</w:t>
      </w:r>
    </w:p>
    <w:p w:rsidR="00C1767B" w:rsidRPr="00C1767B" w:rsidRDefault="00C1767B" w:rsidP="00C1767B">
      <w:pPr>
        <w:numPr>
          <w:ilvl w:val="0"/>
          <w:numId w:val="1"/>
        </w:numPr>
        <w:rPr>
          <w:rFonts w:ascii="Garamond" w:hAnsi="Garamond"/>
          <w:sz w:val="24"/>
          <w:szCs w:val="24"/>
          <w:lang w:val="en-IN"/>
        </w:rPr>
      </w:pPr>
      <w:r w:rsidRPr="00C1767B">
        <w:rPr>
          <w:rFonts w:ascii="Garamond" w:hAnsi="Garamond"/>
          <w:sz w:val="24"/>
          <w:szCs w:val="24"/>
          <w:lang w:val="en-IN"/>
        </w:rPr>
        <w:t>tracking and sharing evaluation and assessment examination feedback  </w:t>
      </w:r>
    </w:p>
    <w:p w:rsidR="00C1767B" w:rsidRPr="00C1767B" w:rsidRDefault="00C1767B" w:rsidP="00C1767B">
      <w:pPr>
        <w:numPr>
          <w:ilvl w:val="0"/>
          <w:numId w:val="1"/>
        </w:numPr>
        <w:rPr>
          <w:rFonts w:ascii="Garamond" w:hAnsi="Garamond"/>
          <w:sz w:val="24"/>
          <w:szCs w:val="24"/>
          <w:lang w:val="en-IN"/>
        </w:rPr>
      </w:pPr>
      <w:r w:rsidRPr="00C1767B">
        <w:rPr>
          <w:rFonts w:ascii="Garamond" w:hAnsi="Garamond"/>
          <w:sz w:val="24"/>
          <w:szCs w:val="24"/>
          <w:lang w:val="en-IN"/>
        </w:rPr>
        <w:t xml:space="preserve">record our deliberations and take timely actions based on </w:t>
      </w:r>
      <w:proofErr w:type="gramStart"/>
      <w:r w:rsidRPr="00C1767B">
        <w:rPr>
          <w:rFonts w:ascii="Garamond" w:hAnsi="Garamond"/>
          <w:sz w:val="24"/>
          <w:szCs w:val="24"/>
          <w:lang w:val="en-IN"/>
        </w:rPr>
        <w:t>MPC</w:t>
      </w:r>
      <w:proofErr w:type="gramEnd"/>
      <w:r w:rsidRPr="00C1767B">
        <w:rPr>
          <w:rFonts w:ascii="Garamond" w:hAnsi="Garamond"/>
          <w:sz w:val="24"/>
          <w:szCs w:val="24"/>
          <w:lang w:val="en-IN"/>
        </w:rPr>
        <w:t> </w:t>
      </w:r>
    </w:p>
    <w:p w:rsidR="00C1767B" w:rsidRPr="00C1767B" w:rsidRDefault="00C1767B" w:rsidP="00C1767B">
      <w:pPr>
        <w:numPr>
          <w:ilvl w:val="0"/>
          <w:numId w:val="1"/>
        </w:numPr>
        <w:rPr>
          <w:rFonts w:ascii="Garamond" w:hAnsi="Garamond"/>
          <w:sz w:val="24"/>
          <w:szCs w:val="24"/>
          <w:lang w:val="en-IN"/>
        </w:rPr>
      </w:pPr>
      <w:r w:rsidRPr="00C1767B">
        <w:rPr>
          <w:rFonts w:ascii="Garamond" w:hAnsi="Garamond"/>
          <w:sz w:val="24"/>
          <w:szCs w:val="24"/>
          <w:lang w:val="en-IN"/>
        </w:rPr>
        <w:t xml:space="preserve">monitor our use and availability of academic </w:t>
      </w:r>
      <w:proofErr w:type="gramStart"/>
      <w:r w:rsidRPr="00C1767B">
        <w:rPr>
          <w:rFonts w:ascii="Garamond" w:hAnsi="Garamond"/>
          <w:sz w:val="24"/>
          <w:szCs w:val="24"/>
          <w:lang w:val="en-IN"/>
        </w:rPr>
        <w:t>resource</w:t>
      </w:r>
      <w:proofErr w:type="gramEnd"/>
      <w:r w:rsidRPr="00C1767B">
        <w:rPr>
          <w:rFonts w:ascii="Garamond" w:hAnsi="Garamond"/>
          <w:sz w:val="24"/>
          <w:szCs w:val="24"/>
          <w:lang w:val="en-IN"/>
        </w:rPr>
        <w:t> </w:t>
      </w:r>
    </w:p>
    <w:p w:rsidR="00C1767B" w:rsidRPr="00C1767B" w:rsidRDefault="00C1767B" w:rsidP="00C1767B">
      <w:pPr>
        <w:numPr>
          <w:ilvl w:val="0"/>
          <w:numId w:val="1"/>
        </w:numPr>
        <w:rPr>
          <w:rFonts w:ascii="Garamond" w:hAnsi="Garamond"/>
          <w:sz w:val="24"/>
          <w:szCs w:val="24"/>
          <w:lang w:val="en-IN"/>
        </w:rPr>
      </w:pPr>
      <w:r w:rsidRPr="00C1767B">
        <w:rPr>
          <w:rFonts w:ascii="Garamond" w:hAnsi="Garamond"/>
          <w:sz w:val="24"/>
          <w:szCs w:val="24"/>
          <w:lang w:val="en-IN"/>
        </w:rPr>
        <w:t>effectively manage our academic schedules </w:t>
      </w:r>
    </w:p>
    <w:p w:rsidR="00C1767B" w:rsidRPr="00C1767B" w:rsidRDefault="00C1767B" w:rsidP="00C1767B">
      <w:pPr>
        <w:numPr>
          <w:ilvl w:val="0"/>
          <w:numId w:val="1"/>
        </w:numPr>
        <w:rPr>
          <w:rFonts w:ascii="Garamond" w:hAnsi="Garamond"/>
          <w:sz w:val="24"/>
          <w:szCs w:val="24"/>
          <w:lang w:val="en-IN"/>
        </w:rPr>
      </w:pPr>
      <w:r w:rsidRPr="00C1767B">
        <w:rPr>
          <w:rFonts w:ascii="Garamond" w:hAnsi="Garamond"/>
          <w:sz w:val="24"/>
          <w:szCs w:val="24"/>
          <w:lang w:val="en-IN"/>
        </w:rPr>
        <w:t xml:space="preserve">monitor the ICA performance of students </w:t>
      </w:r>
      <w:proofErr w:type="gramStart"/>
      <w:r w:rsidRPr="00C1767B">
        <w:rPr>
          <w:rFonts w:ascii="Garamond" w:hAnsi="Garamond"/>
          <w:sz w:val="24"/>
          <w:szCs w:val="24"/>
          <w:lang w:val="en-IN"/>
        </w:rPr>
        <w:t>and,</w:t>
      </w:r>
      <w:proofErr w:type="gramEnd"/>
      <w:r w:rsidRPr="00C1767B">
        <w:rPr>
          <w:rFonts w:ascii="Garamond" w:hAnsi="Garamond"/>
          <w:sz w:val="24"/>
          <w:szCs w:val="24"/>
          <w:lang w:val="en-IN"/>
        </w:rPr>
        <w:t xml:space="preserve"> based on that, make many decisions, including meeting with parents</w:t>
      </w:r>
    </w:p>
    <w:p w:rsidR="00C1767B" w:rsidRPr="00C1767B" w:rsidRDefault="00C1767B" w:rsidP="00C1767B">
      <w:pPr>
        <w:rPr>
          <w:rFonts w:ascii="Garamond" w:hAnsi="Garamond"/>
          <w:sz w:val="24"/>
          <w:szCs w:val="24"/>
          <w:lang w:val="en-IN"/>
        </w:rPr>
      </w:pPr>
    </w:p>
    <w:p w:rsidR="00C1767B" w:rsidRPr="00C1767B" w:rsidRDefault="00C1767B" w:rsidP="00C1767B">
      <w:pPr>
        <w:jc w:val="both"/>
        <w:rPr>
          <w:rFonts w:ascii="Garamond" w:hAnsi="Garamond"/>
          <w:sz w:val="24"/>
          <w:szCs w:val="24"/>
          <w:lang w:val="en-IN"/>
        </w:rPr>
      </w:pPr>
      <w:r w:rsidRPr="00C1767B">
        <w:rPr>
          <w:rFonts w:ascii="Garamond" w:hAnsi="Garamond"/>
          <w:sz w:val="24"/>
          <w:szCs w:val="24"/>
          <w:lang w:val="en-IN"/>
        </w:rPr>
        <w:t>I encourage all the faculty members to start using these dashboards, and as discussed in the faculty lounge, we need to create our own dashboards. </w:t>
      </w:r>
    </w:p>
    <w:p w:rsidR="00C1767B" w:rsidRPr="00C1767B" w:rsidRDefault="00C1767B" w:rsidP="00C1767B">
      <w:pPr>
        <w:jc w:val="both"/>
        <w:rPr>
          <w:rFonts w:ascii="Garamond" w:hAnsi="Garamond"/>
          <w:sz w:val="24"/>
          <w:szCs w:val="24"/>
          <w:lang w:val="en-IN"/>
        </w:rPr>
      </w:pPr>
      <w:r w:rsidRPr="00C1767B">
        <w:rPr>
          <w:rFonts w:ascii="Garamond" w:hAnsi="Garamond"/>
          <w:sz w:val="24"/>
          <w:szCs w:val="24"/>
          <w:lang w:val="en-IN"/>
        </w:rPr>
        <w:t> One of our favourite visualisation tools in our dashboards is the box plot. </w:t>
      </w:r>
    </w:p>
    <w:p w:rsidR="00C1767B" w:rsidRPr="00C1767B" w:rsidRDefault="00C1767B" w:rsidP="00C1767B">
      <w:pPr>
        <w:jc w:val="both"/>
        <w:rPr>
          <w:rFonts w:ascii="Garamond" w:hAnsi="Garamond"/>
          <w:sz w:val="24"/>
          <w:szCs w:val="24"/>
          <w:lang w:val="en-IN"/>
        </w:rPr>
      </w:pPr>
      <w:r w:rsidRPr="00C1767B">
        <w:rPr>
          <w:rFonts w:ascii="Garamond" w:hAnsi="Garamond"/>
          <w:sz w:val="24"/>
          <w:szCs w:val="24"/>
          <w:lang w:val="en-IN"/>
        </w:rPr>
        <w:t> I want to discuss the use of Box Plots as a visualisation technique and why it is the favourite of many who are keen on data analysis and delve into the world of box plots, exploring their origins, their capabilities, and why they are often considered the best choice for visualising data. </w:t>
      </w:r>
    </w:p>
    <w:p w:rsidR="00C1767B" w:rsidRDefault="00C1767B" w:rsidP="00C1767B">
      <w:pPr>
        <w:rPr>
          <w:lang w:val="en-IN"/>
        </w:rPr>
      </w:pPr>
    </w:p>
    <w:p w:rsidR="00C1767B" w:rsidRDefault="00C1767B" w:rsidP="00C1767B">
      <w:pPr>
        <w:pStyle w:val="NormalWeb"/>
        <w:ind w:left="45"/>
        <w:rPr>
          <w:rFonts w:ascii="Times New Roman" w:hAnsi="Times New Roman" w:cs="Times New Roman"/>
          <w:sz w:val="24"/>
          <w:szCs w:val="24"/>
        </w:rPr>
      </w:pPr>
      <w:r>
        <w:rPr>
          <w:rFonts w:ascii="Arial" w:hAnsi="Arial" w:cs="Arial"/>
          <w:b/>
          <w:bCs/>
          <w:color w:val="44546A"/>
          <w:sz w:val="32"/>
          <w:szCs w:val="32"/>
        </w:rPr>
        <w:t>Research</w:t>
      </w:r>
    </w:p>
    <w:tbl>
      <w:tblPr>
        <w:tblW w:w="4964" w:type="pct"/>
        <w:jc w:val="center"/>
        <w:tblLook w:val="04A0" w:firstRow="1" w:lastRow="0" w:firstColumn="1" w:lastColumn="0" w:noHBand="0" w:noVBand="1"/>
      </w:tblPr>
      <w:tblGrid>
        <w:gridCol w:w="9293"/>
      </w:tblGrid>
      <w:tr w:rsidR="00C1767B" w:rsidTr="00C1767B">
        <w:trPr>
          <w:trHeight w:val="194"/>
          <w:jc w:val="center"/>
        </w:trPr>
        <w:tc>
          <w:tcPr>
            <w:tcW w:w="5000" w:type="pct"/>
            <w:tcMar>
              <w:top w:w="0" w:type="dxa"/>
              <w:left w:w="0" w:type="dxa"/>
              <w:bottom w:w="0" w:type="dxa"/>
              <w:right w:w="0" w:type="dxa"/>
            </w:tcMar>
          </w:tcPr>
          <w:p w:rsidR="00C1767B" w:rsidRDefault="00C1767B">
            <w:pPr>
              <w:pStyle w:val="NormalWeb"/>
              <w:spacing w:line="276" w:lineRule="auto"/>
              <w:jc w:val="both"/>
              <w:rPr>
                <w:rFonts w:ascii="Times New Roman" w:hAnsi="Times New Roman" w:cs="Times New Roman"/>
                <w:sz w:val="24"/>
                <w:szCs w:val="24"/>
              </w:rPr>
            </w:pPr>
            <w:r>
              <w:rPr>
                <w:rFonts w:ascii="Garamond" w:hAnsi="Garamond" w:cs="Times New Roman"/>
                <w:sz w:val="24"/>
                <w:szCs w:val="24"/>
              </w:rPr>
              <w:t> </w:t>
            </w:r>
          </w:p>
          <w:p w:rsidR="00C1767B" w:rsidRDefault="00C1767B">
            <w:pPr>
              <w:pStyle w:val="NormalWeb"/>
              <w:jc w:val="both"/>
              <w:rPr>
                <w:rFonts w:ascii="Times New Roman" w:hAnsi="Times New Roman" w:cs="Times New Roman"/>
                <w:sz w:val="24"/>
                <w:szCs w:val="24"/>
              </w:rPr>
            </w:pPr>
            <w:r>
              <w:rPr>
                <w:rFonts w:ascii="Garamond" w:hAnsi="Garamond" w:cs="Times New Roman"/>
                <w:b/>
                <w:bCs/>
                <w:color w:val="000000"/>
                <w:sz w:val="24"/>
                <w:szCs w:val="24"/>
              </w:rPr>
              <w:t>Mumbai Campus</w:t>
            </w:r>
          </w:p>
          <w:p w:rsidR="00C1767B" w:rsidRDefault="00C1767B">
            <w:pPr>
              <w:pStyle w:val="NormalWeb"/>
              <w:jc w:val="both"/>
              <w:rPr>
                <w:rFonts w:ascii="Times New Roman" w:hAnsi="Times New Roman" w:cs="Times New Roman"/>
                <w:sz w:val="24"/>
                <w:szCs w:val="24"/>
              </w:rPr>
            </w:pPr>
          </w:p>
          <w:p w:rsidR="00C1767B" w:rsidRDefault="00C1767B">
            <w:pPr>
              <w:pStyle w:val="NormalWeb"/>
              <w:rPr>
                <w:rFonts w:ascii="Times New Roman" w:hAnsi="Times New Roman" w:cs="Times New Roman"/>
                <w:sz w:val="24"/>
                <w:szCs w:val="24"/>
              </w:rPr>
            </w:pPr>
            <w:r>
              <w:rPr>
                <w:rFonts w:ascii="Garamond" w:hAnsi="Garamond" w:cs="Times New Roman"/>
                <w:b/>
                <w:bCs/>
                <w:color w:val="000000"/>
                <w:sz w:val="24"/>
                <w:szCs w:val="24"/>
              </w:rPr>
              <w:t>SBM</w:t>
            </w:r>
          </w:p>
          <w:p w:rsidR="00C1767B" w:rsidRDefault="00C1767B" w:rsidP="00C1767B">
            <w:pPr>
              <w:pStyle w:val="NormalWeb"/>
              <w:numPr>
                <w:ilvl w:val="0"/>
                <w:numId w:val="2"/>
              </w:numPr>
              <w:ind w:left="360"/>
              <w:jc w:val="both"/>
              <w:rPr>
                <w:rFonts w:ascii="Times New Roman" w:hAnsi="Times New Roman" w:cs="Times New Roman"/>
                <w:sz w:val="24"/>
                <w:szCs w:val="24"/>
              </w:rPr>
            </w:pPr>
            <w:r>
              <w:rPr>
                <w:rFonts w:ascii="Garamond" w:hAnsi="Garamond" w:cs="Times New Roman"/>
                <w:sz w:val="24"/>
                <w:szCs w:val="24"/>
              </w:rPr>
              <w:t xml:space="preserve">A research paper authored by </w:t>
            </w:r>
            <w:proofErr w:type="spellStart"/>
            <w:r>
              <w:rPr>
                <w:rFonts w:ascii="Garamond" w:hAnsi="Garamond" w:cs="Times New Roman"/>
                <w:sz w:val="24"/>
                <w:szCs w:val="24"/>
              </w:rPr>
              <w:t>Dr.</w:t>
            </w:r>
            <w:proofErr w:type="spellEnd"/>
            <w:r>
              <w:rPr>
                <w:rFonts w:ascii="Garamond" w:hAnsi="Garamond" w:cs="Times New Roman"/>
                <w:sz w:val="24"/>
                <w:szCs w:val="24"/>
              </w:rPr>
              <w:t xml:space="preserve"> Arun Sharma and </w:t>
            </w:r>
            <w:proofErr w:type="spellStart"/>
            <w:r>
              <w:rPr>
                <w:rFonts w:ascii="Garamond" w:hAnsi="Garamond" w:cs="Times New Roman"/>
                <w:sz w:val="24"/>
                <w:szCs w:val="24"/>
              </w:rPr>
              <w:t>Dr.</w:t>
            </w:r>
            <w:proofErr w:type="spellEnd"/>
            <w:r>
              <w:rPr>
                <w:rFonts w:ascii="Garamond" w:hAnsi="Garamond" w:cs="Times New Roman"/>
                <w:sz w:val="24"/>
                <w:szCs w:val="24"/>
              </w:rPr>
              <w:t xml:space="preserve"> Manisha Sharma titled “Charting the evolution of research on the paradoxes in consumer choice - Systematic review and future research” has been published in International Journal of Consumer Studies (ABDC A category, Impact Factor: 9.9, Scopus Indexed). </w:t>
            </w:r>
            <w:hyperlink r:id="rId6" w:history="1">
              <w:r>
                <w:rPr>
                  <w:rStyle w:val="Hyperlink"/>
                  <w:rFonts w:ascii="Garamond" w:hAnsi="Garamond" w:cs="Times New Roman"/>
                  <w:sz w:val="24"/>
                  <w:szCs w:val="24"/>
                </w:rPr>
                <w:t>Link</w:t>
              </w:r>
            </w:hyperlink>
          </w:p>
          <w:p w:rsidR="00C1767B" w:rsidRDefault="00C1767B">
            <w:pPr>
              <w:pStyle w:val="NormalWeb"/>
              <w:jc w:val="both"/>
              <w:rPr>
                <w:rFonts w:asciiTheme="minorHAnsi" w:hAnsiTheme="minorHAnsi" w:cstheme="minorBidi"/>
              </w:rPr>
            </w:pPr>
          </w:p>
          <w:p w:rsidR="00C1767B" w:rsidRDefault="00C1767B">
            <w:pPr>
              <w:pStyle w:val="NormalWeb"/>
              <w:jc w:val="both"/>
              <w:rPr>
                <w:rFonts w:ascii="Times New Roman" w:hAnsi="Times New Roman" w:cs="Times New Roman"/>
                <w:sz w:val="24"/>
                <w:szCs w:val="24"/>
              </w:rPr>
            </w:pPr>
            <w:r>
              <w:t> </w:t>
            </w:r>
            <w:r>
              <w:rPr>
                <w:rFonts w:ascii="Garamond" w:hAnsi="Garamond" w:cs="Times New Roman"/>
                <w:b/>
                <w:bCs/>
                <w:sz w:val="24"/>
                <w:szCs w:val="24"/>
              </w:rPr>
              <w:t>Research Seminar</w:t>
            </w:r>
          </w:p>
          <w:p w:rsidR="00C1767B" w:rsidRDefault="00C1767B" w:rsidP="00C1767B">
            <w:pPr>
              <w:pStyle w:val="NormalWeb"/>
              <w:numPr>
                <w:ilvl w:val="0"/>
                <w:numId w:val="3"/>
              </w:numPr>
              <w:ind w:left="360"/>
              <w:jc w:val="both"/>
              <w:rPr>
                <w:rFonts w:ascii="Times New Roman" w:hAnsi="Times New Roman" w:cs="Times New Roman"/>
                <w:sz w:val="24"/>
                <w:szCs w:val="24"/>
              </w:rPr>
            </w:pPr>
            <w:proofErr w:type="spellStart"/>
            <w:r>
              <w:rPr>
                <w:rFonts w:ascii="Garamond" w:hAnsi="Garamond" w:cs="Times New Roman"/>
                <w:sz w:val="24"/>
                <w:szCs w:val="24"/>
              </w:rPr>
              <w:t>Dr.</w:t>
            </w:r>
            <w:proofErr w:type="spellEnd"/>
            <w:r>
              <w:rPr>
                <w:rFonts w:ascii="Garamond" w:hAnsi="Garamond" w:cs="Times New Roman"/>
                <w:sz w:val="24"/>
                <w:szCs w:val="24"/>
              </w:rPr>
              <w:t xml:space="preserve"> Sayantan Khanra presented </w:t>
            </w:r>
            <w:proofErr w:type="gramStart"/>
            <w:r>
              <w:rPr>
                <w:rFonts w:ascii="Garamond" w:hAnsi="Garamond" w:cs="Times New Roman"/>
                <w:sz w:val="24"/>
                <w:szCs w:val="24"/>
              </w:rPr>
              <w:t>his  paper</w:t>
            </w:r>
            <w:proofErr w:type="gramEnd"/>
            <w:r>
              <w:rPr>
                <w:rFonts w:ascii="Garamond" w:hAnsi="Garamond" w:cs="Times New Roman"/>
                <w:sz w:val="24"/>
                <w:szCs w:val="24"/>
              </w:rPr>
              <w:t xml:space="preserve"> titled Machine Learning for Sustainable Development: Leveraging Technology for a Greener Future. The paper is accepted for publication in Journal of Systems and Information Technology, ABDC B category journal.</w:t>
            </w:r>
          </w:p>
          <w:p w:rsidR="00C1767B" w:rsidRDefault="00C1767B">
            <w:pPr>
              <w:pStyle w:val="NormalWeb"/>
              <w:jc w:val="both"/>
              <w:rPr>
                <w:rFonts w:asciiTheme="minorHAnsi" w:hAnsiTheme="minorHAnsi" w:cstheme="minorBidi"/>
              </w:rPr>
            </w:pPr>
          </w:p>
          <w:p w:rsidR="00C1767B" w:rsidRDefault="00C1767B">
            <w:pPr>
              <w:pStyle w:val="NormalWeb"/>
              <w:jc w:val="both"/>
              <w:rPr>
                <w:rFonts w:ascii="Times New Roman" w:hAnsi="Times New Roman" w:cs="Times New Roman"/>
                <w:sz w:val="24"/>
                <w:szCs w:val="24"/>
              </w:rPr>
            </w:pPr>
            <w:r>
              <w:rPr>
                <w:rFonts w:ascii="Garamond" w:hAnsi="Garamond" w:cs="Times New Roman"/>
                <w:b/>
                <w:bCs/>
                <w:color w:val="000000"/>
                <w:sz w:val="24"/>
                <w:szCs w:val="24"/>
              </w:rPr>
              <w:t>KPMSOL</w:t>
            </w:r>
          </w:p>
          <w:p w:rsidR="00C1767B" w:rsidRDefault="00C1767B" w:rsidP="00C1767B">
            <w:pPr>
              <w:pStyle w:val="NormalWeb"/>
              <w:numPr>
                <w:ilvl w:val="0"/>
                <w:numId w:val="4"/>
              </w:numPr>
              <w:ind w:left="360" w:hanging="284"/>
              <w:jc w:val="both"/>
              <w:rPr>
                <w:rFonts w:ascii="Times New Roman" w:hAnsi="Times New Roman" w:cs="Times New Roman"/>
                <w:sz w:val="24"/>
                <w:szCs w:val="24"/>
              </w:rPr>
            </w:pPr>
            <w:r>
              <w:rPr>
                <w:rFonts w:ascii="Garamond" w:hAnsi="Garamond" w:cs="Times New Roman"/>
                <w:sz w:val="24"/>
                <w:szCs w:val="24"/>
              </w:rPr>
              <w:t xml:space="preserve">A book authored by </w:t>
            </w:r>
            <w:proofErr w:type="spellStart"/>
            <w:r>
              <w:rPr>
                <w:rFonts w:ascii="Garamond" w:hAnsi="Garamond" w:cs="Times New Roman"/>
                <w:sz w:val="24"/>
                <w:szCs w:val="24"/>
              </w:rPr>
              <w:t>Dr.</w:t>
            </w:r>
            <w:proofErr w:type="spellEnd"/>
            <w:r>
              <w:rPr>
                <w:rFonts w:ascii="Garamond" w:hAnsi="Garamond" w:cs="Times New Roman"/>
                <w:sz w:val="24"/>
                <w:szCs w:val="24"/>
              </w:rPr>
              <w:t xml:space="preserve"> Shivani Naik, (Assistant Professor, KPMSOL) titled ‘Personality Development-I’ for the course F.Y.B.M.S. has been published by Sheth Publishers, ISBN No-97893-5902-160-7, October 2023. </w:t>
            </w:r>
            <w:hyperlink r:id="rId7" w:history="1">
              <w:r>
                <w:rPr>
                  <w:rStyle w:val="Hyperlink"/>
                  <w:rFonts w:ascii="Garamond" w:hAnsi="Garamond" w:cs="Times New Roman"/>
                  <w:sz w:val="24"/>
                  <w:szCs w:val="24"/>
                </w:rPr>
                <w:t>Link</w:t>
              </w:r>
            </w:hyperlink>
          </w:p>
          <w:p w:rsidR="00C1767B" w:rsidRDefault="00C1767B">
            <w:pPr>
              <w:pStyle w:val="NormalWeb"/>
              <w:jc w:val="both"/>
              <w:rPr>
                <w:rFonts w:asciiTheme="minorHAnsi" w:hAnsiTheme="minorHAnsi" w:cstheme="minorBidi"/>
              </w:rPr>
            </w:pPr>
          </w:p>
          <w:p w:rsidR="00C1767B" w:rsidRDefault="00C1767B">
            <w:pPr>
              <w:pStyle w:val="NormalWeb"/>
              <w:spacing w:line="276" w:lineRule="auto"/>
              <w:jc w:val="both"/>
              <w:rPr>
                <w:rFonts w:ascii="Times New Roman" w:hAnsi="Times New Roman" w:cs="Times New Roman"/>
                <w:sz w:val="24"/>
                <w:szCs w:val="24"/>
              </w:rPr>
            </w:pPr>
            <w:r>
              <w:rPr>
                <w:rFonts w:ascii="Garamond" w:hAnsi="Garamond" w:cs="Times New Roman"/>
                <w:b/>
                <w:bCs/>
              </w:rPr>
              <w:t>Student Research Paper</w:t>
            </w:r>
          </w:p>
          <w:p w:rsidR="00C1767B" w:rsidRDefault="00C1767B" w:rsidP="00C1767B">
            <w:pPr>
              <w:pStyle w:val="NormalWeb"/>
              <w:numPr>
                <w:ilvl w:val="0"/>
                <w:numId w:val="5"/>
              </w:numPr>
              <w:spacing w:line="276" w:lineRule="auto"/>
              <w:ind w:left="360" w:hanging="284"/>
              <w:jc w:val="both"/>
              <w:rPr>
                <w:rFonts w:ascii="Times New Roman" w:hAnsi="Times New Roman" w:cs="Times New Roman"/>
                <w:sz w:val="24"/>
                <w:szCs w:val="24"/>
              </w:rPr>
            </w:pPr>
            <w:r>
              <w:rPr>
                <w:rFonts w:ascii="Garamond" w:hAnsi="Garamond" w:cs="Times New Roman"/>
                <w:sz w:val="24"/>
                <w:szCs w:val="24"/>
              </w:rPr>
              <w:t xml:space="preserve">Ms. Aasta V, Student of SY BBA LLB - Division D, Kirit P. Mehta School of Law, presented a research paper on “Role of Workplace Flexibility on Attrition of Gen Z Employees” at the International Conference on “The Future of work: Redefining Business Management in the Age of Automation &amp; Artificial Intelligence” organised by Adarsh Institute of Management and Information Technology, Bengaluru, Karnataka on 6th October, 2023. </w:t>
            </w:r>
            <w:hyperlink r:id="rId8" w:history="1">
              <w:r>
                <w:rPr>
                  <w:rStyle w:val="Hyperlink"/>
                  <w:rFonts w:ascii="Garamond" w:hAnsi="Garamond" w:cs="Times New Roman"/>
                  <w:sz w:val="24"/>
                  <w:szCs w:val="24"/>
                </w:rPr>
                <w:t>Link</w:t>
              </w:r>
            </w:hyperlink>
          </w:p>
          <w:p w:rsidR="00C1767B" w:rsidRDefault="00C1767B">
            <w:pPr>
              <w:pStyle w:val="NormalWeb"/>
              <w:spacing w:line="276" w:lineRule="auto"/>
              <w:jc w:val="both"/>
              <w:rPr>
                <w:rFonts w:asciiTheme="minorHAnsi" w:hAnsiTheme="minorHAnsi" w:cstheme="minorBidi"/>
              </w:rPr>
            </w:pPr>
          </w:p>
          <w:p w:rsidR="00C1767B" w:rsidRDefault="00C1767B">
            <w:pPr>
              <w:pStyle w:val="NormalWeb"/>
              <w:jc w:val="both"/>
              <w:rPr>
                <w:rFonts w:ascii="Times New Roman" w:hAnsi="Times New Roman" w:cs="Times New Roman"/>
                <w:sz w:val="24"/>
                <w:szCs w:val="24"/>
              </w:rPr>
            </w:pPr>
            <w:r>
              <w:rPr>
                <w:rFonts w:ascii="Garamond" w:hAnsi="Garamond" w:cs="Times New Roman"/>
                <w:b/>
                <w:bCs/>
                <w:sz w:val="24"/>
                <w:szCs w:val="24"/>
              </w:rPr>
              <w:t>Navi Mumbai Campus</w:t>
            </w:r>
          </w:p>
          <w:p w:rsidR="00C1767B" w:rsidRDefault="00C1767B" w:rsidP="00C1767B">
            <w:pPr>
              <w:pStyle w:val="NormalWeb"/>
              <w:numPr>
                <w:ilvl w:val="0"/>
                <w:numId w:val="6"/>
              </w:numPr>
              <w:ind w:left="360" w:hanging="284"/>
              <w:jc w:val="both"/>
              <w:rPr>
                <w:rFonts w:ascii="Times New Roman" w:hAnsi="Times New Roman" w:cs="Times New Roman"/>
                <w:sz w:val="24"/>
                <w:szCs w:val="24"/>
              </w:rPr>
            </w:pPr>
            <w:r>
              <w:rPr>
                <w:rFonts w:ascii="Garamond" w:hAnsi="Garamond" w:cs="Times New Roman"/>
                <w:sz w:val="24"/>
                <w:szCs w:val="24"/>
              </w:rPr>
              <w:t xml:space="preserve">A research paper co-authored by </w:t>
            </w:r>
            <w:proofErr w:type="spellStart"/>
            <w:r>
              <w:rPr>
                <w:rFonts w:ascii="Garamond" w:hAnsi="Garamond" w:cs="Times New Roman"/>
                <w:sz w:val="24"/>
                <w:szCs w:val="24"/>
              </w:rPr>
              <w:t>Dr.</w:t>
            </w:r>
            <w:proofErr w:type="spellEnd"/>
            <w:r>
              <w:rPr>
                <w:rFonts w:ascii="Garamond" w:hAnsi="Garamond" w:cs="Times New Roman"/>
                <w:sz w:val="24"/>
                <w:szCs w:val="24"/>
              </w:rPr>
              <w:t xml:space="preserve"> Bharath Supra (Associate Professor – Finance &amp; Program Chair, SBM Navi Mumbai) titled “Enhancing portfolio resilience during crisis periods: Lessons from BRICS indices and multi asset strategies” published in Investment Management and Financial Innovations (Scopus Cite Score: 1.9, ABDC B Category). </w:t>
            </w:r>
            <w:hyperlink r:id="rId9" w:history="1">
              <w:r>
                <w:rPr>
                  <w:rStyle w:val="Hyperlink"/>
                  <w:rFonts w:ascii="Garamond" w:hAnsi="Garamond" w:cs="Times New Roman"/>
                  <w:sz w:val="24"/>
                  <w:szCs w:val="24"/>
                </w:rPr>
                <w:t>Link</w:t>
              </w:r>
            </w:hyperlink>
          </w:p>
          <w:p w:rsidR="00C1767B" w:rsidRDefault="00C1767B">
            <w:pPr>
              <w:pStyle w:val="NormalWeb"/>
              <w:jc w:val="both"/>
              <w:rPr>
                <w:rFonts w:asciiTheme="minorHAnsi" w:hAnsiTheme="minorHAnsi" w:cstheme="minorBidi"/>
              </w:rPr>
            </w:pPr>
          </w:p>
          <w:p w:rsidR="00C1767B" w:rsidRDefault="00C1767B">
            <w:pPr>
              <w:pStyle w:val="NormalWeb"/>
              <w:jc w:val="both"/>
              <w:rPr>
                <w:rFonts w:ascii="Garamond" w:hAnsi="Garamond" w:cs="Times New Roman"/>
                <w:b/>
                <w:bCs/>
                <w:sz w:val="24"/>
                <w:szCs w:val="24"/>
              </w:rPr>
            </w:pPr>
            <w:r>
              <w:rPr>
                <w:rFonts w:ascii="Garamond" w:hAnsi="Garamond" w:cs="Times New Roman"/>
                <w:b/>
                <w:bCs/>
                <w:sz w:val="24"/>
                <w:szCs w:val="24"/>
              </w:rPr>
              <w:t>Bengaluru Campus</w:t>
            </w:r>
          </w:p>
          <w:p w:rsidR="00C1767B" w:rsidRDefault="00C1767B">
            <w:pPr>
              <w:pStyle w:val="NormalWeb"/>
              <w:jc w:val="both"/>
              <w:rPr>
                <w:rFonts w:asciiTheme="minorHAnsi" w:hAnsiTheme="minorHAnsi" w:cstheme="minorBidi"/>
              </w:rPr>
            </w:pPr>
          </w:p>
          <w:p w:rsidR="00C1767B" w:rsidRDefault="00C1767B">
            <w:pPr>
              <w:pStyle w:val="NormalWeb"/>
              <w:jc w:val="both"/>
              <w:rPr>
                <w:rFonts w:ascii="Garamond" w:hAnsi="Garamond" w:cs="Times New Roman"/>
                <w:b/>
                <w:bCs/>
                <w:sz w:val="24"/>
                <w:szCs w:val="24"/>
              </w:rPr>
            </w:pPr>
            <w:r>
              <w:rPr>
                <w:rFonts w:ascii="Garamond" w:hAnsi="Garamond" w:cs="Times New Roman"/>
                <w:b/>
                <w:bCs/>
                <w:sz w:val="24"/>
                <w:szCs w:val="24"/>
              </w:rPr>
              <w:t>Hyderabad Campus</w:t>
            </w:r>
          </w:p>
          <w:p w:rsidR="00C1767B" w:rsidRDefault="00C1767B">
            <w:pPr>
              <w:pStyle w:val="NormalWeb"/>
              <w:jc w:val="both"/>
              <w:rPr>
                <w:rFonts w:asciiTheme="minorHAnsi" w:hAnsiTheme="minorHAnsi" w:cstheme="minorBidi"/>
              </w:rPr>
            </w:pPr>
          </w:p>
          <w:p w:rsidR="00C1767B" w:rsidRDefault="00C1767B">
            <w:pPr>
              <w:pStyle w:val="NormalWeb"/>
              <w:jc w:val="both"/>
              <w:rPr>
                <w:rFonts w:ascii="Garamond" w:hAnsi="Garamond" w:cs="Times New Roman"/>
                <w:b/>
                <w:bCs/>
                <w:sz w:val="24"/>
                <w:szCs w:val="24"/>
              </w:rPr>
            </w:pPr>
            <w:r>
              <w:rPr>
                <w:rFonts w:ascii="Garamond" w:hAnsi="Garamond" w:cs="Times New Roman"/>
                <w:b/>
                <w:bCs/>
                <w:sz w:val="24"/>
                <w:szCs w:val="24"/>
              </w:rPr>
              <w:t>Indore Campus</w:t>
            </w:r>
          </w:p>
          <w:p w:rsidR="00C1767B" w:rsidRDefault="00C1767B">
            <w:pPr>
              <w:pStyle w:val="NormalWeb"/>
              <w:jc w:val="both"/>
              <w:rPr>
                <w:rFonts w:asciiTheme="minorHAnsi" w:hAnsiTheme="minorHAnsi" w:cstheme="minorBidi"/>
              </w:rPr>
            </w:pPr>
          </w:p>
          <w:p w:rsidR="00C1767B" w:rsidRDefault="00C1767B">
            <w:pPr>
              <w:pStyle w:val="NormalWeb"/>
              <w:jc w:val="both"/>
              <w:rPr>
                <w:rFonts w:ascii="Garamond" w:hAnsi="Garamond" w:cs="Times New Roman"/>
                <w:b/>
                <w:bCs/>
                <w:sz w:val="24"/>
                <w:szCs w:val="24"/>
              </w:rPr>
            </w:pPr>
            <w:proofErr w:type="spellStart"/>
            <w:r>
              <w:rPr>
                <w:rFonts w:ascii="Garamond" w:hAnsi="Garamond" w:cs="Times New Roman"/>
                <w:b/>
                <w:bCs/>
                <w:sz w:val="24"/>
                <w:szCs w:val="24"/>
              </w:rPr>
              <w:t>Shirpur</w:t>
            </w:r>
            <w:proofErr w:type="spellEnd"/>
            <w:r>
              <w:rPr>
                <w:rFonts w:ascii="Garamond" w:hAnsi="Garamond" w:cs="Times New Roman"/>
                <w:b/>
                <w:bCs/>
                <w:sz w:val="24"/>
                <w:szCs w:val="24"/>
              </w:rPr>
              <w:t xml:space="preserve"> Campus</w:t>
            </w:r>
          </w:p>
          <w:p w:rsidR="00C1767B" w:rsidRDefault="00C1767B">
            <w:pPr>
              <w:pStyle w:val="NormalWeb"/>
              <w:jc w:val="both"/>
              <w:rPr>
                <w:rFonts w:ascii="Garamond" w:hAnsi="Garamond" w:cs="Times New Roman"/>
                <w:b/>
                <w:bCs/>
                <w:sz w:val="24"/>
                <w:szCs w:val="24"/>
              </w:rPr>
            </w:pPr>
          </w:p>
          <w:p w:rsidR="00C1767B" w:rsidRDefault="00C1767B">
            <w:pPr>
              <w:pStyle w:val="NormalWeb"/>
              <w:jc w:val="both"/>
              <w:rPr>
                <w:rFonts w:ascii="Garamond" w:hAnsi="Garamond" w:cs="Times New Roman"/>
                <w:b/>
                <w:bCs/>
                <w:sz w:val="24"/>
                <w:szCs w:val="24"/>
              </w:rPr>
            </w:pPr>
            <w:r>
              <w:rPr>
                <w:rFonts w:ascii="Garamond" w:hAnsi="Garamond" w:cs="Times New Roman"/>
                <w:b/>
                <w:bCs/>
                <w:sz w:val="24"/>
                <w:szCs w:val="24"/>
              </w:rPr>
              <w:t>Dhule Campus</w:t>
            </w:r>
          </w:p>
          <w:p w:rsidR="00C1767B" w:rsidRDefault="00C1767B">
            <w:pPr>
              <w:pStyle w:val="NormalWeb"/>
              <w:jc w:val="both"/>
              <w:rPr>
                <w:rFonts w:ascii="Garamond" w:hAnsi="Garamond" w:cs="Times New Roman"/>
                <w:b/>
                <w:bCs/>
                <w:sz w:val="24"/>
                <w:szCs w:val="24"/>
              </w:rPr>
            </w:pPr>
          </w:p>
          <w:p w:rsidR="00C1767B" w:rsidRDefault="00C1767B">
            <w:pPr>
              <w:pStyle w:val="NormalWeb"/>
              <w:jc w:val="both"/>
              <w:rPr>
                <w:rFonts w:asciiTheme="minorHAnsi" w:hAnsiTheme="minorHAnsi" w:cstheme="minorBidi"/>
              </w:rPr>
            </w:pPr>
            <w:r>
              <w:rPr>
                <w:rFonts w:ascii="Garamond" w:hAnsi="Garamond" w:cs="Times New Roman"/>
                <w:b/>
                <w:bCs/>
                <w:sz w:val="24"/>
                <w:szCs w:val="24"/>
              </w:rPr>
              <w:t>Chandigarh Campus</w:t>
            </w:r>
          </w:p>
        </w:tc>
      </w:tr>
    </w:tbl>
    <w:p w:rsidR="00C1767B" w:rsidRDefault="00C1767B" w:rsidP="00C1767B">
      <w:pPr>
        <w:pBdr>
          <w:bottom w:val="single" w:sz="12" w:space="1" w:color="auto"/>
        </w:pBdr>
        <w:rPr>
          <w:b/>
          <w:bCs/>
        </w:rPr>
      </w:pPr>
    </w:p>
    <w:p w:rsidR="00C1767B" w:rsidRPr="00C1767B" w:rsidRDefault="00C1767B" w:rsidP="00C1767B">
      <w:pPr>
        <w:rPr>
          <w:b/>
          <w:bCs/>
          <w:sz w:val="30"/>
          <w:szCs w:val="30"/>
          <w:lang w:val="en-IN"/>
        </w:rPr>
      </w:pPr>
      <w:r w:rsidRPr="00C1767B">
        <w:rPr>
          <w:b/>
          <w:bCs/>
          <w:sz w:val="30"/>
          <w:szCs w:val="30"/>
          <w:lang w:val="en-IN"/>
        </w:rPr>
        <w:t>Teaching Excellence</w:t>
      </w:r>
    </w:p>
    <w:p w:rsidR="00C1767B" w:rsidRDefault="00C1767B" w:rsidP="00C1767B">
      <w:pPr>
        <w:rPr>
          <w:b/>
          <w:bCs/>
          <w:lang w:val="en-IN"/>
        </w:rPr>
      </w:pPr>
      <w:r>
        <w:rPr>
          <w:b/>
          <w:bCs/>
          <w:lang w:val="en-IN"/>
        </w:rPr>
        <w:t>_____________________________________________________________________________________</w:t>
      </w:r>
    </w:p>
    <w:p w:rsidR="00C1767B" w:rsidRPr="00C1767B" w:rsidRDefault="00C1767B" w:rsidP="00C1767B">
      <w:pPr>
        <w:rPr>
          <w:b/>
          <w:bCs/>
          <w:lang w:val="en-IN"/>
        </w:rPr>
      </w:pPr>
    </w:p>
    <w:p w:rsidR="00C1767B" w:rsidRPr="00C1767B" w:rsidRDefault="00C1767B" w:rsidP="00C1767B">
      <w:pPr>
        <w:rPr>
          <w:b/>
          <w:bCs/>
          <w:sz w:val="30"/>
          <w:szCs w:val="30"/>
          <w:lang w:val="en-IN"/>
        </w:rPr>
      </w:pPr>
      <w:r w:rsidRPr="00C1767B">
        <w:rPr>
          <w:b/>
          <w:bCs/>
          <w:sz w:val="30"/>
          <w:szCs w:val="30"/>
          <w:lang w:val="en-IN"/>
        </w:rPr>
        <w:t>Branding &amp; Advertising</w:t>
      </w:r>
    </w:p>
    <w:p w:rsidR="00C1767B" w:rsidRPr="00C1767B" w:rsidRDefault="00C1767B" w:rsidP="00C1767B">
      <w:pPr>
        <w:numPr>
          <w:ilvl w:val="0"/>
          <w:numId w:val="7"/>
        </w:numPr>
        <w:ind w:left="284" w:hanging="284"/>
        <w:jc w:val="both"/>
        <w:rPr>
          <w:rFonts w:ascii="Garamond" w:hAnsi="Garamond"/>
          <w:sz w:val="24"/>
          <w:szCs w:val="24"/>
          <w:lang w:val="en-IN"/>
        </w:rPr>
      </w:pPr>
      <w:proofErr w:type="spellStart"/>
      <w:r w:rsidRPr="00C1767B">
        <w:rPr>
          <w:rFonts w:ascii="Garamond" w:hAnsi="Garamond"/>
          <w:sz w:val="24"/>
          <w:szCs w:val="24"/>
          <w:lang w:val="en-IN"/>
        </w:rPr>
        <w:t>Dr.</w:t>
      </w:r>
      <w:proofErr w:type="spellEnd"/>
      <w:r w:rsidRPr="00C1767B">
        <w:rPr>
          <w:rFonts w:ascii="Garamond" w:hAnsi="Garamond"/>
          <w:sz w:val="24"/>
          <w:szCs w:val="24"/>
          <w:lang w:val="en-IN"/>
        </w:rPr>
        <w:t xml:space="preserve"> Radhika Chapaneri, Faculty in the Department of Artificial Intelligence, has been invited as a guest speaker on 16</w:t>
      </w:r>
      <w:r w:rsidRPr="00C1767B">
        <w:rPr>
          <w:rFonts w:ascii="Garamond" w:hAnsi="Garamond"/>
          <w:sz w:val="24"/>
          <w:szCs w:val="24"/>
          <w:vertAlign w:val="superscript"/>
          <w:lang w:val="en-IN"/>
        </w:rPr>
        <w:t>th</w:t>
      </w:r>
      <w:r w:rsidRPr="00C1767B">
        <w:rPr>
          <w:rFonts w:ascii="Garamond" w:hAnsi="Garamond"/>
          <w:sz w:val="24"/>
          <w:szCs w:val="24"/>
          <w:lang w:val="en-IN"/>
        </w:rPr>
        <w:t xml:space="preserve"> Oct 2023 for the hands-on session for students of the CE-AI department on “Advances in Deep learning” at </w:t>
      </w:r>
      <w:proofErr w:type="spellStart"/>
      <w:r w:rsidRPr="00C1767B">
        <w:rPr>
          <w:rFonts w:ascii="Garamond" w:hAnsi="Garamond"/>
          <w:sz w:val="24"/>
          <w:szCs w:val="24"/>
          <w:lang w:val="en-IN"/>
        </w:rPr>
        <w:t>Marwadi</w:t>
      </w:r>
      <w:proofErr w:type="spellEnd"/>
      <w:r w:rsidRPr="00C1767B">
        <w:rPr>
          <w:rFonts w:ascii="Garamond" w:hAnsi="Garamond"/>
          <w:sz w:val="24"/>
          <w:szCs w:val="24"/>
          <w:lang w:val="en-IN"/>
        </w:rPr>
        <w:t xml:space="preserve"> University, Rajkot. </w:t>
      </w:r>
      <w:hyperlink r:id="rId10" w:history="1">
        <w:r w:rsidRPr="00C1767B">
          <w:rPr>
            <w:rStyle w:val="Hyperlink"/>
            <w:rFonts w:ascii="Garamond" w:hAnsi="Garamond"/>
            <w:sz w:val="24"/>
            <w:szCs w:val="24"/>
            <w:lang w:val="en-IN"/>
          </w:rPr>
          <w:t>Link</w:t>
        </w:r>
      </w:hyperlink>
    </w:p>
    <w:p w:rsidR="00C1767B" w:rsidRPr="00C1767B" w:rsidRDefault="00C1767B" w:rsidP="00C1767B">
      <w:pPr>
        <w:numPr>
          <w:ilvl w:val="0"/>
          <w:numId w:val="7"/>
        </w:numPr>
        <w:ind w:left="284" w:hanging="284"/>
        <w:jc w:val="both"/>
        <w:rPr>
          <w:rFonts w:ascii="Garamond" w:hAnsi="Garamond"/>
          <w:sz w:val="24"/>
          <w:szCs w:val="24"/>
          <w:lang w:val="en-IN"/>
        </w:rPr>
      </w:pPr>
      <w:proofErr w:type="spellStart"/>
      <w:r w:rsidRPr="00C1767B">
        <w:rPr>
          <w:rFonts w:ascii="Garamond" w:hAnsi="Garamond"/>
          <w:sz w:val="24"/>
          <w:szCs w:val="24"/>
          <w:lang w:val="en-IN"/>
        </w:rPr>
        <w:t>Dr.</w:t>
      </w:r>
      <w:proofErr w:type="spellEnd"/>
      <w:r w:rsidRPr="00C1767B">
        <w:rPr>
          <w:rFonts w:ascii="Garamond" w:hAnsi="Garamond"/>
          <w:sz w:val="24"/>
          <w:szCs w:val="24"/>
          <w:lang w:val="en-IN"/>
        </w:rPr>
        <w:t xml:space="preserve"> Sreelekha. K, Assistant Professor (Business Communication) of NMIMS. Bengaluru Campus was invited as a resource person for the Pre-Placement Training on Presentation Skills at NTTF, Electronic City, </w:t>
      </w:r>
      <w:proofErr w:type="gramStart"/>
      <w:r w:rsidRPr="00C1767B">
        <w:rPr>
          <w:rFonts w:ascii="Garamond" w:hAnsi="Garamond"/>
          <w:sz w:val="24"/>
          <w:szCs w:val="24"/>
          <w:lang w:val="en-IN"/>
        </w:rPr>
        <w:t>Bengaluru  held</w:t>
      </w:r>
      <w:proofErr w:type="gramEnd"/>
      <w:r w:rsidRPr="00C1767B">
        <w:rPr>
          <w:rFonts w:ascii="Garamond" w:hAnsi="Garamond"/>
          <w:sz w:val="24"/>
          <w:szCs w:val="24"/>
          <w:lang w:val="en-IN"/>
        </w:rPr>
        <w:t> in collaboration with CII IWN on 12</w:t>
      </w:r>
      <w:r w:rsidRPr="00C1767B">
        <w:rPr>
          <w:rFonts w:ascii="Garamond" w:hAnsi="Garamond"/>
          <w:sz w:val="24"/>
          <w:szCs w:val="24"/>
          <w:vertAlign w:val="superscript"/>
          <w:lang w:val="en-IN"/>
        </w:rPr>
        <w:t>th</w:t>
      </w:r>
      <w:r w:rsidRPr="00C1767B">
        <w:rPr>
          <w:rFonts w:ascii="Garamond" w:hAnsi="Garamond"/>
          <w:sz w:val="24"/>
          <w:szCs w:val="24"/>
          <w:lang w:val="en-IN"/>
        </w:rPr>
        <w:t> October, 2023.</w:t>
      </w:r>
    </w:p>
    <w:p w:rsidR="00C1767B" w:rsidRPr="00C1767B" w:rsidRDefault="00C1767B" w:rsidP="00C1767B">
      <w:pPr>
        <w:numPr>
          <w:ilvl w:val="0"/>
          <w:numId w:val="7"/>
        </w:numPr>
        <w:pBdr>
          <w:bottom w:val="single" w:sz="12" w:space="1" w:color="auto"/>
        </w:pBdr>
        <w:ind w:left="284" w:hanging="284"/>
        <w:jc w:val="both"/>
        <w:rPr>
          <w:rFonts w:ascii="Garamond" w:hAnsi="Garamond"/>
          <w:sz w:val="24"/>
          <w:szCs w:val="24"/>
          <w:lang w:val="en-IN"/>
        </w:rPr>
      </w:pPr>
      <w:proofErr w:type="spellStart"/>
      <w:proofErr w:type="gramStart"/>
      <w:r w:rsidRPr="00C1767B">
        <w:rPr>
          <w:rFonts w:ascii="Garamond" w:hAnsi="Garamond"/>
          <w:sz w:val="24"/>
          <w:szCs w:val="24"/>
          <w:lang w:val="en-IN"/>
        </w:rPr>
        <w:t>Ms.Richa</w:t>
      </w:r>
      <w:proofErr w:type="spellEnd"/>
      <w:proofErr w:type="gramEnd"/>
      <w:r w:rsidRPr="00C1767B">
        <w:rPr>
          <w:rFonts w:ascii="Garamond" w:hAnsi="Garamond"/>
          <w:sz w:val="24"/>
          <w:szCs w:val="24"/>
          <w:lang w:val="en-IN"/>
        </w:rPr>
        <w:t xml:space="preserve"> Kashyap, Assistant Professor KPMSOL, participated virtually in the Symposium on Financial Institutions in Distress, Recovery, Resolution and Recognition-Bank Insolvency by UNIDROIT, Rome, Italy, October 20, 2023.</w:t>
      </w:r>
    </w:p>
    <w:p w:rsidR="00C1767B" w:rsidRPr="00C1767B" w:rsidRDefault="00C1767B" w:rsidP="00C1767B">
      <w:pPr>
        <w:jc w:val="both"/>
        <w:rPr>
          <w:lang w:val="en-IN"/>
        </w:rPr>
      </w:pPr>
    </w:p>
    <w:p w:rsidR="00C1767B" w:rsidRPr="00C1767B" w:rsidRDefault="00C1767B" w:rsidP="00C1767B">
      <w:pPr>
        <w:rPr>
          <w:b/>
          <w:bCs/>
          <w:sz w:val="30"/>
          <w:szCs w:val="30"/>
          <w:lang w:val="en-IN"/>
        </w:rPr>
      </w:pPr>
      <w:r w:rsidRPr="00C1767B">
        <w:rPr>
          <w:b/>
          <w:bCs/>
          <w:sz w:val="30"/>
          <w:szCs w:val="30"/>
          <w:lang w:val="en-IN"/>
        </w:rPr>
        <w:t>Meeting Stakeholders Aspiration</w:t>
      </w:r>
    </w:p>
    <w:p w:rsidR="00C1767B" w:rsidRPr="00C1767B" w:rsidRDefault="00C1767B" w:rsidP="00C1767B">
      <w:pPr>
        <w:pStyle w:val="ListParagraph"/>
        <w:numPr>
          <w:ilvl w:val="0"/>
          <w:numId w:val="13"/>
        </w:numPr>
        <w:ind w:left="284" w:hanging="284"/>
        <w:jc w:val="both"/>
        <w:rPr>
          <w:rFonts w:ascii="Garamond" w:hAnsi="Garamond"/>
          <w:sz w:val="24"/>
          <w:szCs w:val="24"/>
          <w:lang w:val="en-IN"/>
        </w:rPr>
      </w:pPr>
      <w:r w:rsidRPr="00C1767B">
        <w:rPr>
          <w:rFonts w:ascii="Garamond" w:hAnsi="Garamond"/>
          <w:sz w:val="24"/>
          <w:szCs w:val="24"/>
          <w:lang w:val="en-IN"/>
        </w:rPr>
        <w:t>Chandigarh Campus organized an event "From Vision to Venture: The Start-up Entrepreneur Series" on 20</w:t>
      </w:r>
      <w:r w:rsidRPr="00C1767B">
        <w:rPr>
          <w:rFonts w:ascii="Garamond" w:hAnsi="Garamond"/>
          <w:sz w:val="24"/>
          <w:szCs w:val="24"/>
          <w:vertAlign w:val="superscript"/>
          <w:lang w:val="en-IN"/>
        </w:rPr>
        <w:t>th</w:t>
      </w:r>
      <w:r w:rsidRPr="00C1767B">
        <w:rPr>
          <w:rFonts w:ascii="Garamond" w:hAnsi="Garamond"/>
          <w:sz w:val="24"/>
          <w:szCs w:val="24"/>
          <w:lang w:val="en-IN"/>
        </w:rPr>
        <w:t> </w:t>
      </w:r>
      <w:proofErr w:type="gramStart"/>
      <w:r w:rsidRPr="00C1767B">
        <w:rPr>
          <w:rFonts w:ascii="Garamond" w:hAnsi="Garamond"/>
          <w:sz w:val="24"/>
          <w:szCs w:val="24"/>
          <w:lang w:val="en-IN"/>
        </w:rPr>
        <w:t>Oct,</w:t>
      </w:r>
      <w:proofErr w:type="gramEnd"/>
      <w:r w:rsidRPr="00C1767B">
        <w:rPr>
          <w:rFonts w:ascii="Garamond" w:hAnsi="Garamond"/>
          <w:sz w:val="24"/>
          <w:szCs w:val="24"/>
          <w:lang w:val="en-IN"/>
        </w:rPr>
        <w:t xml:space="preserve"> 2023. It was a highly successful and transformative event for students. Renowned entrepreneur Mr. Sidharth Oberoi, Founder and CEO of </w:t>
      </w:r>
      <w:proofErr w:type="spellStart"/>
      <w:r w:rsidRPr="00C1767B">
        <w:rPr>
          <w:rFonts w:ascii="Garamond" w:hAnsi="Garamond"/>
          <w:sz w:val="24"/>
          <w:szCs w:val="24"/>
          <w:lang w:val="en-IN"/>
        </w:rPr>
        <w:t>LetsShave</w:t>
      </w:r>
      <w:proofErr w:type="spellEnd"/>
      <w:r w:rsidRPr="00C1767B">
        <w:rPr>
          <w:rFonts w:ascii="Garamond" w:hAnsi="Garamond"/>
          <w:sz w:val="24"/>
          <w:szCs w:val="24"/>
          <w:lang w:val="en-IN"/>
        </w:rPr>
        <w:t xml:space="preserve">, was the keynote speaker and shared his entrepreneurial journey, offering valuable insights and lessons. He discussed practical aspects of entrepreneurship, emphasising strategies, innovation, and resilience. The interactive event allowed students to seek advice directly from Mr. Oberoi. The impact was profound, leaving students inspired and equipped with practical knowledge. The event nurtured entrepreneurial spirit, motivating students to pursue their startup dreams with newfound determination. Additionally, some students received feedback on their startup ideas, enhancing the event's practicality. </w:t>
      </w:r>
      <w:hyperlink r:id="rId11" w:history="1">
        <w:r w:rsidRPr="00C1767B">
          <w:rPr>
            <w:rStyle w:val="Hyperlink"/>
            <w:rFonts w:ascii="Garamond" w:hAnsi="Garamond"/>
            <w:sz w:val="24"/>
            <w:szCs w:val="24"/>
            <w:lang w:val="en-IN"/>
          </w:rPr>
          <w:t>Link1</w:t>
        </w:r>
      </w:hyperlink>
      <w:r w:rsidRPr="00C1767B">
        <w:rPr>
          <w:rFonts w:ascii="Garamond" w:hAnsi="Garamond"/>
          <w:sz w:val="24"/>
          <w:szCs w:val="24"/>
          <w:lang w:val="en-IN"/>
        </w:rPr>
        <w:t xml:space="preserve"> </w:t>
      </w:r>
      <w:hyperlink r:id="rId12" w:history="1">
        <w:r w:rsidRPr="00C1767B">
          <w:rPr>
            <w:rStyle w:val="Hyperlink"/>
            <w:rFonts w:ascii="Garamond" w:hAnsi="Garamond"/>
            <w:sz w:val="24"/>
            <w:szCs w:val="24"/>
            <w:lang w:val="en-IN"/>
          </w:rPr>
          <w:t>Link2</w:t>
        </w:r>
      </w:hyperlink>
      <w:r w:rsidRPr="00C1767B">
        <w:rPr>
          <w:rFonts w:ascii="Garamond" w:hAnsi="Garamond"/>
          <w:sz w:val="24"/>
          <w:szCs w:val="24"/>
          <w:lang w:val="en-IN"/>
        </w:rPr>
        <w:t xml:space="preserve"> </w:t>
      </w:r>
      <w:hyperlink r:id="rId13" w:history="1">
        <w:r w:rsidRPr="00C1767B">
          <w:rPr>
            <w:rStyle w:val="Hyperlink"/>
            <w:rFonts w:ascii="Garamond" w:hAnsi="Garamond"/>
            <w:sz w:val="24"/>
            <w:szCs w:val="24"/>
            <w:lang w:val="en-IN"/>
          </w:rPr>
          <w:t>Link3</w:t>
        </w:r>
      </w:hyperlink>
    </w:p>
    <w:p w:rsidR="00C1767B" w:rsidRPr="00C1767B" w:rsidRDefault="00C1767B" w:rsidP="00C1767B">
      <w:pPr>
        <w:ind w:left="284" w:hanging="284"/>
        <w:jc w:val="both"/>
        <w:rPr>
          <w:rFonts w:ascii="Garamond" w:hAnsi="Garamond"/>
          <w:sz w:val="24"/>
          <w:szCs w:val="24"/>
          <w:lang w:val="en-IN"/>
        </w:rPr>
      </w:pPr>
      <w:r w:rsidRPr="00C1767B">
        <w:rPr>
          <w:rFonts w:ascii="Garamond" w:hAnsi="Garamond"/>
          <w:sz w:val="24"/>
          <w:szCs w:val="24"/>
          <w:lang w:val="en-IN"/>
        </w:rPr>
        <w:t> </w:t>
      </w:r>
    </w:p>
    <w:p w:rsidR="00C1767B" w:rsidRPr="00C1767B" w:rsidRDefault="00C1767B" w:rsidP="00C1767B">
      <w:pPr>
        <w:numPr>
          <w:ilvl w:val="0"/>
          <w:numId w:val="9"/>
        </w:numPr>
        <w:ind w:left="284" w:hanging="284"/>
        <w:jc w:val="both"/>
        <w:rPr>
          <w:rFonts w:ascii="Garamond" w:hAnsi="Garamond"/>
          <w:sz w:val="24"/>
          <w:szCs w:val="24"/>
          <w:lang w:val="en-IN"/>
        </w:rPr>
      </w:pPr>
      <w:r w:rsidRPr="00C1767B">
        <w:rPr>
          <w:rFonts w:ascii="Garamond" w:hAnsi="Garamond"/>
          <w:sz w:val="24"/>
          <w:szCs w:val="24"/>
          <w:lang w:val="en-IN"/>
        </w:rPr>
        <w:t xml:space="preserve">The Football Team of KPMSOL, also called "The Sharks", won the annual </w:t>
      </w:r>
      <w:proofErr w:type="spellStart"/>
      <w:r w:rsidRPr="00C1767B">
        <w:rPr>
          <w:rFonts w:ascii="Garamond" w:hAnsi="Garamond"/>
          <w:sz w:val="24"/>
          <w:szCs w:val="24"/>
          <w:lang w:val="en-IN"/>
        </w:rPr>
        <w:t>Virudhaka</w:t>
      </w:r>
      <w:proofErr w:type="spellEnd"/>
      <w:r w:rsidRPr="00C1767B">
        <w:rPr>
          <w:rFonts w:ascii="Garamond" w:hAnsi="Garamond"/>
          <w:sz w:val="24"/>
          <w:szCs w:val="24"/>
          <w:lang w:val="en-IN"/>
        </w:rPr>
        <w:t xml:space="preserve"> tournament hosted by NLIU Bhopal. Multiple colleges across India competed for the top spot from 22-24 October 2023. The jeopardy was always high as it was a knockout tournament, one loss, and you're out. The Sharks dominated all their matches and forced the opposition defence to be on high alert. Unfortunately, the defensive approach of the opponents was too much, and all the matches from the quarter-final to the final went to penalties. Their opponents, ICFAI, MNLU Nagpur, and HPNLU, all thought that penalties would be their saving grace, but they could not cross one specific hurdle: the Sharks' stubborn determination to win. The captain's # crucial saves, complimented with some calm and composed strikes by the shooters, were too much for the opponents to handle. The Sharks ticked all the boxes and etched their name in history by delivering KPMSOL's first-ever winner's trophy in an outstation sports competition.</w:t>
      </w:r>
    </w:p>
    <w:p w:rsidR="00C1767B" w:rsidRPr="00C1767B" w:rsidRDefault="00C1767B" w:rsidP="00C1767B">
      <w:pPr>
        <w:rPr>
          <w:rFonts w:ascii="Garamond" w:hAnsi="Garamond"/>
          <w:b/>
          <w:bCs/>
          <w:sz w:val="24"/>
          <w:szCs w:val="24"/>
          <w:lang w:val="en-IN"/>
        </w:rPr>
      </w:pPr>
      <w:r w:rsidRPr="00C1767B">
        <w:rPr>
          <w:rFonts w:ascii="Garamond" w:hAnsi="Garamond"/>
          <w:b/>
          <w:bCs/>
          <w:sz w:val="24"/>
          <w:szCs w:val="24"/>
          <w:lang w:val="en-IN"/>
        </w:rPr>
        <w:t> </w:t>
      </w:r>
    </w:p>
    <w:p w:rsidR="00C1767B" w:rsidRPr="00C1767B" w:rsidRDefault="00C1767B" w:rsidP="00C1767B">
      <w:pPr>
        <w:rPr>
          <w:rFonts w:ascii="Garamond" w:hAnsi="Garamond"/>
          <w:b/>
          <w:bCs/>
          <w:sz w:val="24"/>
          <w:szCs w:val="24"/>
          <w:lang w:val="en-IN"/>
        </w:rPr>
      </w:pPr>
      <w:r w:rsidRPr="00C1767B">
        <w:rPr>
          <w:rFonts w:ascii="Garamond" w:hAnsi="Garamond"/>
          <w:b/>
          <w:bCs/>
          <w:sz w:val="24"/>
          <w:szCs w:val="24"/>
          <w:lang w:val="en-IN"/>
        </w:rPr>
        <w:t>Faculty Recognition</w:t>
      </w:r>
    </w:p>
    <w:p w:rsidR="00C1767B" w:rsidRPr="00C1767B" w:rsidRDefault="00C1767B" w:rsidP="00C1767B">
      <w:pPr>
        <w:rPr>
          <w:rFonts w:ascii="Garamond" w:hAnsi="Garamond"/>
          <w:b/>
          <w:bCs/>
          <w:sz w:val="24"/>
          <w:szCs w:val="24"/>
          <w:lang w:val="en-IN"/>
        </w:rPr>
      </w:pPr>
    </w:p>
    <w:p w:rsidR="00C1767B" w:rsidRPr="00C1767B" w:rsidRDefault="00C1767B" w:rsidP="00C1767B">
      <w:pPr>
        <w:rPr>
          <w:rFonts w:ascii="Garamond" w:hAnsi="Garamond"/>
          <w:b/>
          <w:bCs/>
          <w:sz w:val="24"/>
          <w:szCs w:val="24"/>
          <w:lang w:val="en-IN"/>
        </w:rPr>
      </w:pPr>
      <w:r w:rsidRPr="00C1767B">
        <w:rPr>
          <w:rFonts w:ascii="Garamond" w:hAnsi="Garamond"/>
          <w:b/>
          <w:bCs/>
          <w:sz w:val="24"/>
          <w:szCs w:val="24"/>
          <w:lang w:val="en-IN"/>
        </w:rPr>
        <w:t>Staff Recognition</w:t>
      </w:r>
    </w:p>
    <w:p w:rsidR="00C1767B" w:rsidRPr="00C1767B" w:rsidRDefault="00C1767B" w:rsidP="00C1767B">
      <w:pPr>
        <w:rPr>
          <w:rFonts w:ascii="Garamond" w:hAnsi="Garamond"/>
          <w:b/>
          <w:bCs/>
          <w:sz w:val="24"/>
          <w:szCs w:val="24"/>
          <w:lang w:val="en-IN"/>
        </w:rPr>
      </w:pPr>
    </w:p>
    <w:p w:rsidR="00C1767B" w:rsidRPr="00C1767B" w:rsidRDefault="00C1767B" w:rsidP="00C1767B">
      <w:pPr>
        <w:rPr>
          <w:rFonts w:ascii="Garamond" w:hAnsi="Garamond"/>
          <w:b/>
          <w:bCs/>
          <w:sz w:val="24"/>
          <w:szCs w:val="24"/>
          <w:lang w:val="en-IN"/>
        </w:rPr>
      </w:pPr>
      <w:r w:rsidRPr="00C1767B">
        <w:rPr>
          <w:rFonts w:ascii="Garamond" w:hAnsi="Garamond"/>
          <w:b/>
          <w:bCs/>
          <w:sz w:val="24"/>
          <w:szCs w:val="24"/>
          <w:lang w:val="en-IN"/>
        </w:rPr>
        <w:t>Alumni Recognition</w:t>
      </w:r>
    </w:p>
    <w:p w:rsidR="00C1767B" w:rsidRPr="00C1767B" w:rsidRDefault="00C1767B" w:rsidP="00C1767B">
      <w:pPr>
        <w:rPr>
          <w:rFonts w:ascii="Garamond" w:hAnsi="Garamond"/>
          <w:b/>
          <w:bCs/>
          <w:sz w:val="24"/>
          <w:szCs w:val="24"/>
          <w:lang w:val="en-IN"/>
        </w:rPr>
      </w:pPr>
    </w:p>
    <w:p w:rsidR="00C1767B" w:rsidRPr="00C1767B" w:rsidRDefault="00C1767B" w:rsidP="00C1767B">
      <w:pPr>
        <w:rPr>
          <w:rFonts w:ascii="Garamond" w:hAnsi="Garamond"/>
          <w:b/>
          <w:bCs/>
          <w:sz w:val="24"/>
          <w:szCs w:val="24"/>
          <w:lang w:val="en-IN"/>
        </w:rPr>
      </w:pPr>
      <w:r w:rsidRPr="00C1767B">
        <w:rPr>
          <w:rFonts w:ascii="Garamond" w:hAnsi="Garamond"/>
          <w:b/>
          <w:bCs/>
          <w:sz w:val="24"/>
          <w:szCs w:val="24"/>
          <w:lang w:val="en-IN"/>
        </w:rPr>
        <w:t>Student Recognition</w:t>
      </w:r>
    </w:p>
    <w:p w:rsidR="00C1767B" w:rsidRPr="00C1767B" w:rsidRDefault="00C1767B" w:rsidP="00C1767B">
      <w:pPr>
        <w:numPr>
          <w:ilvl w:val="0"/>
          <w:numId w:val="10"/>
        </w:numPr>
        <w:spacing w:line="276" w:lineRule="auto"/>
        <w:ind w:left="284"/>
        <w:jc w:val="both"/>
        <w:rPr>
          <w:rFonts w:ascii="Garamond" w:hAnsi="Garamond"/>
          <w:sz w:val="24"/>
          <w:szCs w:val="24"/>
        </w:rPr>
      </w:pPr>
      <w:r w:rsidRPr="00C1767B">
        <w:rPr>
          <w:rFonts w:ascii="Garamond" w:hAnsi="Garamond"/>
          <w:sz w:val="24"/>
          <w:szCs w:val="24"/>
          <w:lang w:val="en-IN"/>
        </w:rPr>
        <w:t xml:space="preserve">A moment of adulation and jubilation as Vedansh Goyal and Amrita Kant of BALLB (Hons.), Semester I, School of Law of SVKM's NMIMS, Chandigarh Campus were awarded a trophy &amp; certificate for bagging the prestigious title of 'BEST TEAM' in the 3rd Prof. Anil Kumar Thakur Memorial NATIONAL DEBATE COMPETITION organised by the Department of Laws, Panjab University, Chandigarh on 18th October 2023. The competition's theme was UCC: Should be or Should Not be. A total of 24 teams participated in the competition at national level. The team of NMIMS, Chandigarh Campus, performed with utmost sincerity, </w:t>
      </w:r>
      <w:proofErr w:type="spellStart"/>
      <w:r w:rsidRPr="00C1767B">
        <w:rPr>
          <w:rFonts w:ascii="Garamond" w:hAnsi="Garamond"/>
          <w:sz w:val="24"/>
          <w:szCs w:val="24"/>
          <w:lang w:val="en-IN"/>
        </w:rPr>
        <w:t>skillfulness</w:t>
      </w:r>
      <w:proofErr w:type="spellEnd"/>
      <w:r w:rsidRPr="00C1767B">
        <w:rPr>
          <w:rFonts w:ascii="Garamond" w:hAnsi="Garamond"/>
          <w:sz w:val="24"/>
          <w:szCs w:val="24"/>
          <w:lang w:val="en-IN"/>
        </w:rPr>
        <w:t xml:space="preserve">, and professionalism. They were also awarded a cash prize of Rs. 2500/- as a team. The dynamic event was graced by the exuberant presence of HMJ </w:t>
      </w:r>
      <w:proofErr w:type="spellStart"/>
      <w:r w:rsidRPr="00C1767B">
        <w:rPr>
          <w:rFonts w:ascii="Garamond" w:hAnsi="Garamond"/>
          <w:sz w:val="24"/>
          <w:szCs w:val="24"/>
          <w:lang w:val="en-IN"/>
        </w:rPr>
        <w:t>Nirmaljit</w:t>
      </w:r>
      <w:proofErr w:type="spellEnd"/>
      <w:r w:rsidRPr="00C1767B">
        <w:rPr>
          <w:rFonts w:ascii="Garamond" w:hAnsi="Garamond"/>
          <w:sz w:val="24"/>
          <w:szCs w:val="24"/>
          <w:lang w:val="en-IN"/>
        </w:rPr>
        <w:t xml:space="preserve"> Kaur (Retd.) Member, Punjab State Human Rights Commission as the Chief Guest. The Guest of Honour was Prof. (</w:t>
      </w:r>
      <w:proofErr w:type="spellStart"/>
      <w:r w:rsidRPr="00C1767B">
        <w:rPr>
          <w:rFonts w:ascii="Garamond" w:hAnsi="Garamond"/>
          <w:sz w:val="24"/>
          <w:szCs w:val="24"/>
          <w:lang w:val="en-IN"/>
        </w:rPr>
        <w:t>Dr.</w:t>
      </w:r>
      <w:proofErr w:type="spellEnd"/>
      <w:r w:rsidRPr="00C1767B">
        <w:rPr>
          <w:rFonts w:ascii="Garamond" w:hAnsi="Garamond"/>
          <w:sz w:val="24"/>
          <w:szCs w:val="24"/>
          <w:lang w:val="en-IN"/>
        </w:rPr>
        <w:t>) Rajinder Kaur, Dean, Faculty of Law. Prof. (</w:t>
      </w:r>
      <w:proofErr w:type="spellStart"/>
      <w:r w:rsidRPr="00C1767B">
        <w:rPr>
          <w:rFonts w:ascii="Garamond" w:hAnsi="Garamond"/>
          <w:sz w:val="24"/>
          <w:szCs w:val="24"/>
          <w:lang w:val="en-IN"/>
        </w:rPr>
        <w:t>Dr.</w:t>
      </w:r>
      <w:proofErr w:type="spellEnd"/>
      <w:r w:rsidRPr="00C1767B">
        <w:rPr>
          <w:rFonts w:ascii="Garamond" w:hAnsi="Garamond"/>
          <w:sz w:val="24"/>
          <w:szCs w:val="24"/>
          <w:lang w:val="en-IN"/>
        </w:rPr>
        <w:t xml:space="preserve">) Renu </w:t>
      </w:r>
      <w:proofErr w:type="spellStart"/>
      <w:r w:rsidRPr="00C1767B">
        <w:rPr>
          <w:rFonts w:ascii="Garamond" w:hAnsi="Garamond"/>
          <w:sz w:val="24"/>
          <w:szCs w:val="24"/>
          <w:lang w:val="en-IN"/>
        </w:rPr>
        <w:t>Vig</w:t>
      </w:r>
      <w:proofErr w:type="spellEnd"/>
      <w:r w:rsidRPr="00C1767B">
        <w:rPr>
          <w:rFonts w:ascii="Garamond" w:hAnsi="Garamond"/>
          <w:sz w:val="24"/>
          <w:szCs w:val="24"/>
          <w:lang w:val="en-IN"/>
        </w:rPr>
        <w:t>, Vice Chancellor and Prof (</w:t>
      </w:r>
      <w:proofErr w:type="spellStart"/>
      <w:r w:rsidRPr="00C1767B">
        <w:rPr>
          <w:rFonts w:ascii="Garamond" w:hAnsi="Garamond"/>
          <w:sz w:val="24"/>
          <w:szCs w:val="24"/>
          <w:lang w:val="en-IN"/>
        </w:rPr>
        <w:t>Dr.</w:t>
      </w:r>
      <w:proofErr w:type="spellEnd"/>
      <w:r w:rsidRPr="00C1767B">
        <w:rPr>
          <w:rFonts w:ascii="Garamond" w:hAnsi="Garamond"/>
          <w:sz w:val="24"/>
          <w:szCs w:val="24"/>
          <w:lang w:val="en-IN"/>
        </w:rPr>
        <w:t xml:space="preserve">) Devinder Singh, Chairperson were the Patron </w:t>
      </w:r>
      <w:proofErr w:type="gramStart"/>
      <w:r w:rsidRPr="00C1767B">
        <w:rPr>
          <w:rFonts w:ascii="Garamond" w:hAnsi="Garamond"/>
          <w:sz w:val="24"/>
          <w:szCs w:val="24"/>
          <w:lang w:val="en-IN"/>
        </w:rPr>
        <w:t>In</w:t>
      </w:r>
      <w:proofErr w:type="gramEnd"/>
      <w:r w:rsidRPr="00C1767B">
        <w:rPr>
          <w:rFonts w:ascii="Garamond" w:hAnsi="Garamond"/>
          <w:sz w:val="24"/>
          <w:szCs w:val="24"/>
          <w:lang w:val="en-IN"/>
        </w:rPr>
        <w:t xml:space="preserve"> Chief and Patron respectively. NMIMS, Chandigarh expresses its heartfelt gratitude to the winners for this wonderful achievement. </w:t>
      </w:r>
      <w:hyperlink r:id="rId14" w:history="1">
        <w:r w:rsidRPr="00C1767B">
          <w:rPr>
            <w:rStyle w:val="Hyperlink"/>
            <w:rFonts w:ascii="Garamond" w:hAnsi="Garamond"/>
            <w:sz w:val="24"/>
            <w:szCs w:val="24"/>
            <w:lang w:val="en-IN"/>
          </w:rPr>
          <w:t>Link1</w:t>
        </w:r>
      </w:hyperlink>
      <w:r w:rsidRPr="00C1767B">
        <w:rPr>
          <w:rFonts w:ascii="Garamond" w:hAnsi="Garamond"/>
          <w:sz w:val="24"/>
          <w:szCs w:val="24"/>
          <w:lang w:val="en-IN"/>
        </w:rPr>
        <w:t xml:space="preserve"> </w:t>
      </w:r>
      <w:hyperlink r:id="rId15" w:history="1">
        <w:r w:rsidRPr="00C1767B">
          <w:rPr>
            <w:rStyle w:val="Hyperlink"/>
            <w:rFonts w:ascii="Garamond" w:hAnsi="Garamond"/>
            <w:sz w:val="24"/>
            <w:szCs w:val="24"/>
            <w:lang w:val="en-IN"/>
          </w:rPr>
          <w:t>Link2</w:t>
        </w:r>
      </w:hyperlink>
    </w:p>
    <w:p w:rsidR="00C1767B" w:rsidRPr="00C1767B" w:rsidRDefault="00C1767B" w:rsidP="00C1767B">
      <w:pPr>
        <w:numPr>
          <w:ilvl w:val="0"/>
          <w:numId w:val="10"/>
        </w:numPr>
        <w:spacing w:line="276" w:lineRule="auto"/>
        <w:ind w:left="284"/>
        <w:jc w:val="both"/>
        <w:rPr>
          <w:rFonts w:ascii="Garamond" w:hAnsi="Garamond"/>
          <w:b/>
          <w:bCs/>
          <w:sz w:val="24"/>
          <w:szCs w:val="24"/>
        </w:rPr>
      </w:pPr>
      <w:r w:rsidRPr="00C1767B">
        <w:rPr>
          <w:rFonts w:ascii="Garamond" w:hAnsi="Garamond"/>
          <w:sz w:val="24"/>
          <w:szCs w:val="24"/>
          <w:lang w:val="en-IN"/>
        </w:rPr>
        <w:t xml:space="preserve">MPSTME Mumbai 4th year MBA Tech Students Arwa </w:t>
      </w:r>
      <w:proofErr w:type="spellStart"/>
      <w:r w:rsidRPr="00C1767B">
        <w:rPr>
          <w:rFonts w:ascii="Garamond" w:hAnsi="Garamond"/>
          <w:sz w:val="24"/>
          <w:szCs w:val="24"/>
          <w:lang w:val="en-IN"/>
        </w:rPr>
        <w:t>Tunkiwala</w:t>
      </w:r>
      <w:proofErr w:type="spellEnd"/>
      <w:r w:rsidRPr="00C1767B">
        <w:rPr>
          <w:rFonts w:ascii="Garamond" w:hAnsi="Garamond"/>
          <w:sz w:val="24"/>
          <w:szCs w:val="24"/>
          <w:lang w:val="en-IN"/>
        </w:rPr>
        <w:t xml:space="preserve">, Bhavyaraj Singh, and Anshuman Thapliyal were the National Finalists in the Compact Case Writing Competition 2023 at BIMTECH, Noida. Arwa </w:t>
      </w:r>
      <w:proofErr w:type="spellStart"/>
      <w:r w:rsidRPr="00C1767B">
        <w:rPr>
          <w:rFonts w:ascii="Garamond" w:hAnsi="Garamond"/>
          <w:sz w:val="24"/>
          <w:szCs w:val="24"/>
          <w:lang w:val="en-IN"/>
        </w:rPr>
        <w:t>Tunkiwala</w:t>
      </w:r>
      <w:proofErr w:type="spellEnd"/>
      <w:r w:rsidRPr="00C1767B">
        <w:rPr>
          <w:rFonts w:ascii="Garamond" w:hAnsi="Garamond"/>
          <w:sz w:val="24"/>
          <w:szCs w:val="24"/>
          <w:lang w:val="en-IN"/>
        </w:rPr>
        <w:t xml:space="preserve"> was the standout performer in the finals as she clinched the 2nd prize, accompanied by a cash award of INR 5,000. The cases of all the National finalists will be published in the Bloomsbury book with ISBN, a publication under the International Conference on Management Cases, 2023. Prof. Yashodhan </w:t>
      </w:r>
      <w:proofErr w:type="spellStart"/>
      <w:r w:rsidRPr="00C1767B">
        <w:rPr>
          <w:rFonts w:ascii="Garamond" w:hAnsi="Garamond"/>
          <w:sz w:val="24"/>
          <w:szCs w:val="24"/>
          <w:lang w:val="en-IN"/>
        </w:rPr>
        <w:t>Karulkar</w:t>
      </w:r>
      <w:proofErr w:type="spellEnd"/>
      <w:r w:rsidRPr="00C1767B">
        <w:rPr>
          <w:rFonts w:ascii="Garamond" w:hAnsi="Garamond"/>
          <w:sz w:val="24"/>
          <w:szCs w:val="24"/>
          <w:lang w:val="en-IN"/>
        </w:rPr>
        <w:t xml:space="preserve">, Asst mentored the students. Professor, MPSTME. </w:t>
      </w:r>
      <w:hyperlink r:id="rId16" w:history="1">
        <w:r w:rsidRPr="00C1767B">
          <w:rPr>
            <w:rStyle w:val="Hyperlink"/>
            <w:rFonts w:ascii="Garamond" w:hAnsi="Garamond"/>
            <w:sz w:val="24"/>
            <w:szCs w:val="24"/>
            <w:lang w:val="en-IN"/>
          </w:rPr>
          <w:t>Link</w:t>
        </w:r>
      </w:hyperlink>
    </w:p>
    <w:sectPr w:rsidR="00C1767B" w:rsidRPr="00C1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2FF1"/>
    <w:multiLevelType w:val="hybridMultilevel"/>
    <w:tmpl w:val="E2324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98A02E2"/>
    <w:multiLevelType w:val="multilevel"/>
    <w:tmpl w:val="7430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E6622"/>
    <w:multiLevelType w:val="multilevel"/>
    <w:tmpl w:val="09F2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A78FF"/>
    <w:multiLevelType w:val="multilevel"/>
    <w:tmpl w:val="44EC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C4047"/>
    <w:multiLevelType w:val="multilevel"/>
    <w:tmpl w:val="6810C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A543A"/>
    <w:multiLevelType w:val="multilevel"/>
    <w:tmpl w:val="EF3C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049BF"/>
    <w:multiLevelType w:val="hybridMultilevel"/>
    <w:tmpl w:val="D658792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15:restartNumberingAfterBreak="0">
    <w:nsid w:val="64985E72"/>
    <w:multiLevelType w:val="hybridMultilevel"/>
    <w:tmpl w:val="2568832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6F09708F"/>
    <w:multiLevelType w:val="hybridMultilevel"/>
    <w:tmpl w:val="FB8E246E"/>
    <w:lvl w:ilvl="0" w:tplc="40090001">
      <w:start w:val="1"/>
      <w:numFmt w:val="bullet"/>
      <w:lvlText w:val=""/>
      <w:lvlJc w:val="left"/>
      <w:pPr>
        <w:ind w:left="796" w:hanging="360"/>
      </w:pPr>
      <w:rPr>
        <w:rFonts w:ascii="Symbol" w:hAnsi="Symbol" w:hint="default"/>
      </w:rPr>
    </w:lvl>
    <w:lvl w:ilvl="1" w:tplc="40090003">
      <w:start w:val="1"/>
      <w:numFmt w:val="bullet"/>
      <w:lvlText w:val="o"/>
      <w:lvlJc w:val="left"/>
      <w:pPr>
        <w:ind w:left="1516" w:hanging="360"/>
      </w:pPr>
      <w:rPr>
        <w:rFonts w:ascii="Courier New" w:hAnsi="Courier New" w:cs="Courier New" w:hint="default"/>
      </w:rPr>
    </w:lvl>
    <w:lvl w:ilvl="2" w:tplc="40090005">
      <w:start w:val="1"/>
      <w:numFmt w:val="bullet"/>
      <w:lvlText w:val=""/>
      <w:lvlJc w:val="left"/>
      <w:pPr>
        <w:ind w:left="2236" w:hanging="360"/>
      </w:pPr>
      <w:rPr>
        <w:rFonts w:ascii="Wingdings" w:hAnsi="Wingdings" w:hint="default"/>
      </w:rPr>
    </w:lvl>
    <w:lvl w:ilvl="3" w:tplc="40090001">
      <w:start w:val="1"/>
      <w:numFmt w:val="bullet"/>
      <w:lvlText w:val=""/>
      <w:lvlJc w:val="left"/>
      <w:pPr>
        <w:ind w:left="2956" w:hanging="360"/>
      </w:pPr>
      <w:rPr>
        <w:rFonts w:ascii="Symbol" w:hAnsi="Symbol" w:hint="default"/>
      </w:rPr>
    </w:lvl>
    <w:lvl w:ilvl="4" w:tplc="40090003">
      <w:start w:val="1"/>
      <w:numFmt w:val="bullet"/>
      <w:lvlText w:val="o"/>
      <w:lvlJc w:val="left"/>
      <w:pPr>
        <w:ind w:left="3676" w:hanging="360"/>
      </w:pPr>
      <w:rPr>
        <w:rFonts w:ascii="Courier New" w:hAnsi="Courier New" w:cs="Courier New" w:hint="default"/>
      </w:rPr>
    </w:lvl>
    <w:lvl w:ilvl="5" w:tplc="40090005">
      <w:start w:val="1"/>
      <w:numFmt w:val="bullet"/>
      <w:lvlText w:val=""/>
      <w:lvlJc w:val="left"/>
      <w:pPr>
        <w:ind w:left="4396" w:hanging="360"/>
      </w:pPr>
      <w:rPr>
        <w:rFonts w:ascii="Wingdings" w:hAnsi="Wingdings" w:hint="default"/>
      </w:rPr>
    </w:lvl>
    <w:lvl w:ilvl="6" w:tplc="40090001">
      <w:start w:val="1"/>
      <w:numFmt w:val="bullet"/>
      <w:lvlText w:val=""/>
      <w:lvlJc w:val="left"/>
      <w:pPr>
        <w:ind w:left="5116" w:hanging="360"/>
      </w:pPr>
      <w:rPr>
        <w:rFonts w:ascii="Symbol" w:hAnsi="Symbol" w:hint="default"/>
      </w:rPr>
    </w:lvl>
    <w:lvl w:ilvl="7" w:tplc="40090003">
      <w:start w:val="1"/>
      <w:numFmt w:val="bullet"/>
      <w:lvlText w:val="o"/>
      <w:lvlJc w:val="left"/>
      <w:pPr>
        <w:ind w:left="5836" w:hanging="360"/>
      </w:pPr>
      <w:rPr>
        <w:rFonts w:ascii="Courier New" w:hAnsi="Courier New" w:cs="Courier New" w:hint="default"/>
      </w:rPr>
    </w:lvl>
    <w:lvl w:ilvl="8" w:tplc="40090005">
      <w:start w:val="1"/>
      <w:numFmt w:val="bullet"/>
      <w:lvlText w:val=""/>
      <w:lvlJc w:val="left"/>
      <w:pPr>
        <w:ind w:left="6556" w:hanging="360"/>
      </w:pPr>
      <w:rPr>
        <w:rFonts w:ascii="Wingdings" w:hAnsi="Wingdings" w:hint="default"/>
      </w:rPr>
    </w:lvl>
  </w:abstractNum>
  <w:abstractNum w:abstractNumId="9" w15:restartNumberingAfterBreak="0">
    <w:nsid w:val="7273735F"/>
    <w:multiLevelType w:val="multilevel"/>
    <w:tmpl w:val="9F2E3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00D8D"/>
    <w:multiLevelType w:val="hybridMultilevel"/>
    <w:tmpl w:val="01F2E0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FC877B5"/>
    <w:multiLevelType w:val="hybridMultilevel"/>
    <w:tmpl w:val="3F8660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1963461335">
    <w:abstractNumId w:val="1"/>
  </w:num>
  <w:num w:numId="2" w16cid:durableId="1561864430">
    <w:abstractNumId w:val="9"/>
  </w:num>
  <w:num w:numId="3" w16cid:durableId="1879513714">
    <w:abstractNumId w:val="3"/>
  </w:num>
  <w:num w:numId="4" w16cid:durableId="143162959">
    <w:abstractNumId w:val="5"/>
  </w:num>
  <w:num w:numId="5" w16cid:durableId="1163399729">
    <w:abstractNumId w:val="4"/>
  </w:num>
  <w:num w:numId="6" w16cid:durableId="654450522">
    <w:abstractNumId w:val="2"/>
  </w:num>
  <w:num w:numId="7" w16cid:durableId="49112203">
    <w:abstractNumId w:val="10"/>
  </w:num>
  <w:num w:numId="8" w16cid:durableId="1045837994">
    <w:abstractNumId w:val="0"/>
  </w:num>
  <w:num w:numId="9" w16cid:durableId="289744338">
    <w:abstractNumId w:val="11"/>
  </w:num>
  <w:num w:numId="10" w16cid:durableId="2118481216">
    <w:abstractNumId w:val="7"/>
  </w:num>
  <w:num w:numId="11" w16cid:durableId="1443571549">
    <w:abstractNumId w:val="8"/>
  </w:num>
  <w:num w:numId="12" w16cid:durableId="289434331">
    <w:abstractNumId w:val="0"/>
  </w:num>
  <w:num w:numId="13" w16cid:durableId="1358697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7B"/>
    <w:rsid w:val="001C182A"/>
    <w:rsid w:val="003C5892"/>
    <w:rsid w:val="00473A72"/>
    <w:rsid w:val="004F1FFA"/>
    <w:rsid w:val="00543E7B"/>
    <w:rsid w:val="005D4E03"/>
    <w:rsid w:val="00C1767B"/>
    <w:rsid w:val="00E638E0"/>
    <w:rsid w:val="00E97BA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75941"/>
  <w15:chartTrackingRefBased/>
  <w15:docId w15:val="{8DFA5839-B2C2-463C-A195-1FF7B69D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67B"/>
    <w:rPr>
      <w:color w:val="0563C1" w:themeColor="hyperlink"/>
      <w:u w:val="single"/>
    </w:rPr>
  </w:style>
  <w:style w:type="character" w:styleId="UnresolvedMention">
    <w:name w:val="Unresolved Mention"/>
    <w:basedOn w:val="DefaultParagraphFont"/>
    <w:uiPriority w:val="99"/>
    <w:semiHidden/>
    <w:unhideWhenUsed/>
    <w:rsid w:val="00C1767B"/>
    <w:rPr>
      <w:color w:val="605E5C"/>
      <w:shd w:val="clear" w:color="auto" w:fill="E1DFDD"/>
    </w:rPr>
  </w:style>
  <w:style w:type="paragraph" w:styleId="NormalWeb">
    <w:name w:val="Normal (Web)"/>
    <w:basedOn w:val="Normal"/>
    <w:uiPriority w:val="99"/>
    <w:semiHidden/>
    <w:unhideWhenUsed/>
    <w:rsid w:val="00C1767B"/>
    <w:pPr>
      <w:spacing w:after="0" w:line="240" w:lineRule="auto"/>
    </w:pPr>
    <w:rPr>
      <w:rFonts w:ascii="Calibri" w:hAnsi="Calibri" w:cs="Calibri"/>
      <w:kern w:val="0"/>
      <w:lang w:val="en-IN" w:eastAsia="en-IN" w:bidi="mr-IN"/>
      <w14:ligatures w14:val="none"/>
    </w:rPr>
  </w:style>
  <w:style w:type="paragraph" w:styleId="ListParagraph">
    <w:name w:val="List Paragraph"/>
    <w:basedOn w:val="Normal"/>
    <w:uiPriority w:val="34"/>
    <w:qFormat/>
    <w:rsid w:val="00C1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1739">
      <w:bodyDiv w:val="1"/>
      <w:marLeft w:val="0"/>
      <w:marRight w:val="0"/>
      <w:marTop w:val="0"/>
      <w:marBottom w:val="0"/>
      <w:divBdr>
        <w:top w:val="none" w:sz="0" w:space="0" w:color="auto"/>
        <w:left w:val="none" w:sz="0" w:space="0" w:color="auto"/>
        <w:bottom w:val="none" w:sz="0" w:space="0" w:color="auto"/>
        <w:right w:val="none" w:sz="0" w:space="0" w:color="auto"/>
      </w:divBdr>
    </w:div>
    <w:div w:id="398674214">
      <w:bodyDiv w:val="1"/>
      <w:marLeft w:val="0"/>
      <w:marRight w:val="0"/>
      <w:marTop w:val="0"/>
      <w:marBottom w:val="0"/>
      <w:divBdr>
        <w:top w:val="none" w:sz="0" w:space="0" w:color="auto"/>
        <w:left w:val="none" w:sz="0" w:space="0" w:color="auto"/>
        <w:bottom w:val="none" w:sz="0" w:space="0" w:color="auto"/>
        <w:right w:val="none" w:sz="0" w:space="0" w:color="auto"/>
      </w:divBdr>
    </w:div>
    <w:div w:id="1081876274">
      <w:bodyDiv w:val="1"/>
      <w:marLeft w:val="0"/>
      <w:marRight w:val="0"/>
      <w:marTop w:val="0"/>
      <w:marBottom w:val="0"/>
      <w:divBdr>
        <w:top w:val="none" w:sz="0" w:space="0" w:color="auto"/>
        <w:left w:val="none" w:sz="0" w:space="0" w:color="auto"/>
        <w:bottom w:val="none" w:sz="0" w:space="0" w:color="auto"/>
        <w:right w:val="none" w:sz="0" w:space="0" w:color="auto"/>
      </w:divBdr>
    </w:div>
    <w:div w:id="128222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1iIDCl_sthboZcxGHvpw9z4tASS9VaQ/view?usp=drive_link" TargetMode="External"/><Relationship Id="rId13" Type="http://schemas.openxmlformats.org/officeDocument/2006/relationships/hyperlink" Target="https://svkmmumbai-my.sharepoint.com/:i:/g/personal/ajay_kumar_nmims_edu/EchA7t1pymZHvUDbG-2DE5YBgRrQV8jvyNWeoZkMlRTBaw?e=MB2bJ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NqJe4hNcQlzOFIIGY1LNNTAF1rTaOm9q/view?usp=sharing" TargetMode="External"/><Relationship Id="rId12" Type="http://schemas.openxmlformats.org/officeDocument/2006/relationships/hyperlink" Target="https://svkmmumbai-my.sharepoint.com/:i:/g/personal/ajay_kumar_nmims_edu/EfNZBO8E6gdJhpYo-F_cG68Bj6YU7RegzdJh5h71xkhdUw?e=pqSon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ogx8DY4C3YIJJzY1cGun4deFT9p3_Yqj/view?usp=sharing" TargetMode="External"/><Relationship Id="rId1" Type="http://schemas.openxmlformats.org/officeDocument/2006/relationships/numbering" Target="numbering.xml"/><Relationship Id="rId6" Type="http://schemas.openxmlformats.org/officeDocument/2006/relationships/hyperlink" Target="http://doi.org/10.1111/ijcs.12996" TargetMode="External"/><Relationship Id="rId11" Type="http://schemas.openxmlformats.org/officeDocument/2006/relationships/hyperlink" Target="https://svkmmumbai-my.sharepoint.com/:i:/g/personal/ajay_kumar_nmims_edu/EfrtX_rS9E5MisxhZmIava8BSIa09h-Ghr72GDY2YfSwDQ?e=Clf0md" TargetMode="External"/><Relationship Id="rId5" Type="http://schemas.openxmlformats.org/officeDocument/2006/relationships/image" Target="media/image1.png"/><Relationship Id="rId15" Type="http://schemas.openxmlformats.org/officeDocument/2006/relationships/hyperlink" Target="https://svkmmumbai-my.sharepoint.com/:i:/g/personal/ajay_kumar_nmims_edu/EQ6WdlRUWtJLu2N-DxIr32oB2E5z39IUnjy4hq5A4YaRng?e=TrKLMk" TargetMode="External"/><Relationship Id="rId10" Type="http://schemas.openxmlformats.org/officeDocument/2006/relationships/hyperlink" Target="https://drive.google.com/file/d/1JwKUkiFNihCQQtWAcqTq2fhA1YfbhQe8/view?usp=sharing" TargetMode="External"/><Relationship Id="rId4" Type="http://schemas.openxmlformats.org/officeDocument/2006/relationships/webSettings" Target="webSettings.xml"/><Relationship Id="rId9" Type="http://schemas.openxmlformats.org/officeDocument/2006/relationships/hyperlink" Target="http://dx.doi.org/10.21511/imfi.20(4).2023.09" TargetMode="External"/><Relationship Id="rId14" Type="http://schemas.openxmlformats.org/officeDocument/2006/relationships/hyperlink" Target="https://svkmmumbai-my.sharepoint.com/:i:/g/personal/ajay_kumar_nmims_edu/EQdfDBYO0NpGrWyaIzBV4OcBbZxUIs00HT6ukTB9rc2ntA?e=bgWz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1399</Words>
  <Characters>8031</Characters>
  <Application>Microsoft Office Word</Application>
  <DocSecurity>0</DocSecurity>
  <Lines>163</Lines>
  <Paragraphs>68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Gurendar Singh</dc:creator>
  <cp:keywords/>
  <dc:description/>
  <cp:lastModifiedBy>Gurendar Singh</cp:lastModifiedBy>
  <cp:revision>1</cp:revision>
  <dcterms:created xsi:type="dcterms:W3CDTF">2023-11-01T10:45:00Z</dcterms:created>
  <dcterms:modified xsi:type="dcterms:W3CDTF">2023-11-01T10:45:00Z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91a9cf0b-d3db-45af-bdd8-be038ff67448</vt:lpwstr>
  </property>
</Properties>
</file>