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44725" w14:textId="77777777" w:rsidR="00006FA8" w:rsidRPr="00006FA8" w:rsidRDefault="00006FA8" w:rsidP="00006FA8">
      <w:pPr>
        <w:spacing w:line="360" w:lineRule="auto"/>
        <w:rPr>
          <w:b/>
          <w:bCs/>
        </w:rPr>
      </w:pPr>
      <w:r w:rsidRPr="00006FA8">
        <w:rPr>
          <w:b/>
          <w:bCs/>
        </w:rPr>
        <w:t>1. BUSINESS OBJECTIVE:</w:t>
      </w:r>
    </w:p>
    <w:p w14:paraId="104A3AEC" w14:textId="77777777" w:rsidR="00006FA8" w:rsidRPr="00006FA8" w:rsidRDefault="00006FA8" w:rsidP="00006FA8">
      <w:pPr>
        <w:spacing w:line="360" w:lineRule="auto"/>
      </w:pPr>
      <w:r w:rsidRPr="00006FA8">
        <w:t>The business objective of the project is to develop a COVID-19 detection system using TensorFlow, a popular machine learning framework. This system aims to assist healthcare professionals in identifying potential COVID-19 cases from medical imaging data such as chest X-rays or CT scans.</w:t>
      </w:r>
    </w:p>
    <w:p w14:paraId="0AC33978" w14:textId="77777777" w:rsidR="00006FA8" w:rsidRPr="00006FA8" w:rsidRDefault="00006FA8" w:rsidP="00006FA8">
      <w:pPr>
        <w:spacing w:line="360" w:lineRule="auto"/>
      </w:pPr>
    </w:p>
    <w:p w14:paraId="7E8059E0" w14:textId="77777777" w:rsidR="00006FA8" w:rsidRPr="00006FA8" w:rsidRDefault="00006FA8" w:rsidP="00006FA8">
      <w:pPr>
        <w:spacing w:line="360" w:lineRule="auto"/>
        <w:rPr>
          <w:b/>
          <w:bCs/>
        </w:rPr>
      </w:pPr>
      <w:r w:rsidRPr="00006FA8">
        <w:rPr>
          <w:b/>
          <w:bCs/>
        </w:rPr>
        <w:t>2. PROJECT EXPLANATION:</w:t>
      </w:r>
    </w:p>
    <w:p w14:paraId="1D04E9CD" w14:textId="77777777" w:rsidR="00006FA8" w:rsidRPr="00006FA8" w:rsidRDefault="00006FA8" w:rsidP="00006FA8">
      <w:pPr>
        <w:spacing w:line="360" w:lineRule="auto"/>
      </w:pPr>
      <w:r w:rsidRPr="00006FA8">
        <w:t>The project involves training a deep learning model using TensorFlow on a dataset of chest imaging scans labeled with COVID-19 positive and negative cases. The model learns patterns and features indicative of COVID-19 infection from the images. Once trained, the model can be deployed to analyze new chest imaging scans and provide predictions on the presence of COVID-19.</w:t>
      </w:r>
    </w:p>
    <w:p w14:paraId="608A2806" w14:textId="77777777" w:rsidR="00006FA8" w:rsidRPr="00006FA8" w:rsidRDefault="00006FA8" w:rsidP="00006FA8">
      <w:pPr>
        <w:spacing w:line="360" w:lineRule="auto"/>
      </w:pPr>
    </w:p>
    <w:p w14:paraId="2F2E641E" w14:textId="77777777" w:rsidR="00006FA8" w:rsidRPr="00006FA8" w:rsidRDefault="00006FA8" w:rsidP="00006FA8">
      <w:pPr>
        <w:spacing w:line="360" w:lineRule="auto"/>
        <w:rPr>
          <w:b/>
          <w:bCs/>
        </w:rPr>
      </w:pPr>
      <w:r w:rsidRPr="00006FA8">
        <w:rPr>
          <w:b/>
          <w:bCs/>
        </w:rPr>
        <w:t>3. CHALLENGES:</w:t>
      </w:r>
    </w:p>
    <w:p w14:paraId="21C3A8FE" w14:textId="77777777" w:rsidR="00006FA8" w:rsidRPr="00006FA8" w:rsidRDefault="00006FA8" w:rsidP="00006FA8">
      <w:pPr>
        <w:spacing w:line="360" w:lineRule="auto"/>
      </w:pPr>
      <w:r w:rsidRPr="00006FA8">
        <w:t>- Limited labeled data: Availability of labeled medical imaging data for COVID-19 cases may be limited, making it challenging to train accurate models.</w:t>
      </w:r>
    </w:p>
    <w:p w14:paraId="6A36E6CC" w14:textId="77777777" w:rsidR="00006FA8" w:rsidRPr="00006FA8" w:rsidRDefault="00006FA8" w:rsidP="00006FA8">
      <w:pPr>
        <w:spacing w:line="360" w:lineRule="auto"/>
      </w:pPr>
      <w:r w:rsidRPr="00006FA8">
        <w:t>- Class imbalance: The dataset may have an unequal distribution of COVID-19 positive and negative cases, leading to biased model predictions.</w:t>
      </w:r>
    </w:p>
    <w:p w14:paraId="574107BC" w14:textId="77777777" w:rsidR="00006FA8" w:rsidRPr="00006FA8" w:rsidRDefault="00006FA8" w:rsidP="00006FA8">
      <w:pPr>
        <w:spacing w:line="360" w:lineRule="auto"/>
      </w:pPr>
      <w:r w:rsidRPr="00006FA8">
        <w:t>- Interpretability: Deep learning models can be complex, making it difficult to interpret the features they use for classification.</w:t>
      </w:r>
    </w:p>
    <w:p w14:paraId="74D29926" w14:textId="77777777" w:rsidR="00006FA8" w:rsidRPr="00006FA8" w:rsidRDefault="00006FA8" w:rsidP="00006FA8">
      <w:pPr>
        <w:spacing w:line="360" w:lineRule="auto"/>
      </w:pPr>
      <w:r w:rsidRPr="00006FA8">
        <w:t>- Deployment in clinical settings: Deploying the model in real-world clinical environments while ensuring regulatory compliance and patient privacy presents challenges.</w:t>
      </w:r>
    </w:p>
    <w:p w14:paraId="4E4A4F8C" w14:textId="77777777" w:rsidR="00006FA8" w:rsidRPr="00006FA8" w:rsidRDefault="00006FA8" w:rsidP="00006FA8">
      <w:pPr>
        <w:spacing w:line="360" w:lineRule="auto"/>
      </w:pPr>
    </w:p>
    <w:p w14:paraId="13DA9ABC" w14:textId="77777777" w:rsidR="00006FA8" w:rsidRPr="00006FA8" w:rsidRDefault="00006FA8" w:rsidP="00006FA8">
      <w:pPr>
        <w:spacing w:line="360" w:lineRule="auto"/>
        <w:rPr>
          <w:b/>
          <w:bCs/>
        </w:rPr>
      </w:pPr>
      <w:r w:rsidRPr="00006FA8">
        <w:rPr>
          <w:b/>
          <w:bCs/>
        </w:rPr>
        <w:t>4. CHALLENGES OVERCOME:</w:t>
      </w:r>
    </w:p>
    <w:p w14:paraId="446ECEDA" w14:textId="77777777" w:rsidR="00006FA8" w:rsidRPr="00006FA8" w:rsidRDefault="00006FA8" w:rsidP="00006FA8">
      <w:pPr>
        <w:spacing w:line="360" w:lineRule="auto"/>
      </w:pPr>
      <w:r w:rsidRPr="00006FA8">
        <w:t>- Data augmentation techniques to artificially increase the size of the training dataset and alleviate the impact of limited labeled data.</w:t>
      </w:r>
    </w:p>
    <w:p w14:paraId="6A024FA5" w14:textId="77777777" w:rsidR="00006FA8" w:rsidRPr="00006FA8" w:rsidRDefault="00006FA8" w:rsidP="00006FA8">
      <w:pPr>
        <w:spacing w:line="360" w:lineRule="auto"/>
      </w:pPr>
      <w:r w:rsidRPr="00006FA8">
        <w:t>- Balancing techniques such as oversampling or weighting to address class imbalance issues.</w:t>
      </w:r>
    </w:p>
    <w:p w14:paraId="75B64D99" w14:textId="77777777" w:rsidR="00006FA8" w:rsidRPr="00006FA8" w:rsidRDefault="00006FA8" w:rsidP="00006FA8">
      <w:pPr>
        <w:spacing w:line="360" w:lineRule="auto"/>
      </w:pPr>
      <w:r w:rsidRPr="00006FA8">
        <w:lastRenderedPageBreak/>
        <w:t>- Interpretability techniques such as feature visualization or attention mechanisms to understand model predictions.</w:t>
      </w:r>
    </w:p>
    <w:p w14:paraId="6DCBCC8F" w14:textId="77777777" w:rsidR="00006FA8" w:rsidRPr="00006FA8" w:rsidRDefault="00006FA8" w:rsidP="00006FA8">
      <w:pPr>
        <w:spacing w:line="360" w:lineRule="auto"/>
      </w:pPr>
      <w:r w:rsidRPr="00006FA8">
        <w:t>- Collaboration with healthcare professionals and adherence to regulatory guidelines to ensure safe and ethical deployment in clinical settings.</w:t>
      </w:r>
    </w:p>
    <w:p w14:paraId="3E736C08" w14:textId="77777777" w:rsidR="00006FA8" w:rsidRPr="00006FA8" w:rsidRDefault="00006FA8" w:rsidP="00006FA8">
      <w:pPr>
        <w:spacing w:line="360" w:lineRule="auto"/>
      </w:pPr>
    </w:p>
    <w:p w14:paraId="6D043FE7" w14:textId="77777777" w:rsidR="00006FA8" w:rsidRPr="00006FA8" w:rsidRDefault="00006FA8" w:rsidP="00006FA8">
      <w:pPr>
        <w:spacing w:line="360" w:lineRule="auto"/>
        <w:rPr>
          <w:b/>
          <w:bCs/>
        </w:rPr>
      </w:pPr>
      <w:r w:rsidRPr="00006FA8">
        <w:rPr>
          <w:b/>
          <w:bCs/>
        </w:rPr>
        <w:t>5. AIM:</w:t>
      </w:r>
    </w:p>
    <w:p w14:paraId="57146851" w14:textId="77777777" w:rsidR="00006FA8" w:rsidRPr="00006FA8" w:rsidRDefault="00006FA8" w:rsidP="00006FA8">
      <w:pPr>
        <w:spacing w:line="360" w:lineRule="auto"/>
      </w:pPr>
      <w:r w:rsidRPr="00006FA8">
        <w:t>The aim is to develop an accurate and reliable COVID-19 detection system using TensorFlow, leveraging deep learning techniques to assist healthcare professionals in diagnosing COVID-19 cases from medical imaging scans.</w:t>
      </w:r>
    </w:p>
    <w:p w14:paraId="44F2DEBE" w14:textId="77777777" w:rsidR="00006FA8" w:rsidRPr="00006FA8" w:rsidRDefault="00006FA8" w:rsidP="00006FA8">
      <w:pPr>
        <w:spacing w:line="360" w:lineRule="auto"/>
      </w:pPr>
    </w:p>
    <w:p w14:paraId="3457E768" w14:textId="77777777" w:rsidR="00006FA8" w:rsidRPr="00006FA8" w:rsidRDefault="00006FA8" w:rsidP="00006FA8">
      <w:pPr>
        <w:spacing w:line="360" w:lineRule="auto"/>
        <w:rPr>
          <w:b/>
          <w:bCs/>
        </w:rPr>
      </w:pPr>
      <w:r w:rsidRPr="00006FA8">
        <w:rPr>
          <w:b/>
          <w:bCs/>
        </w:rPr>
        <w:t>6. PURPOSE:</w:t>
      </w:r>
    </w:p>
    <w:p w14:paraId="2B554617" w14:textId="77777777" w:rsidR="00006FA8" w:rsidRPr="00006FA8" w:rsidRDefault="00006FA8" w:rsidP="00006FA8">
      <w:pPr>
        <w:spacing w:line="360" w:lineRule="auto"/>
      </w:pPr>
      <w:r w:rsidRPr="00006FA8">
        <w:t>The purpose of this project is to provide an automated tool for early detection of COVID-19 from chest imaging scans, aiding healthcare professionals in timely diagnosis and patient management.</w:t>
      </w:r>
    </w:p>
    <w:p w14:paraId="016EBADF" w14:textId="77777777" w:rsidR="00006FA8" w:rsidRPr="00006FA8" w:rsidRDefault="00006FA8" w:rsidP="00006FA8">
      <w:pPr>
        <w:spacing w:line="360" w:lineRule="auto"/>
      </w:pPr>
    </w:p>
    <w:p w14:paraId="1003C0AD" w14:textId="77777777" w:rsidR="00006FA8" w:rsidRPr="00006FA8" w:rsidRDefault="00006FA8" w:rsidP="00006FA8">
      <w:pPr>
        <w:spacing w:line="360" w:lineRule="auto"/>
        <w:rPr>
          <w:b/>
          <w:bCs/>
        </w:rPr>
      </w:pPr>
      <w:r w:rsidRPr="00006FA8">
        <w:rPr>
          <w:b/>
          <w:bCs/>
        </w:rPr>
        <w:t>7. ADVANTAGE:</w:t>
      </w:r>
    </w:p>
    <w:p w14:paraId="7B036125" w14:textId="77777777" w:rsidR="00006FA8" w:rsidRPr="00006FA8" w:rsidRDefault="00006FA8" w:rsidP="00006FA8">
      <w:pPr>
        <w:spacing w:line="360" w:lineRule="auto"/>
      </w:pPr>
      <w:r w:rsidRPr="00006FA8">
        <w:t>- Rapid screening: The system can quickly analyze chest imaging scans and provide preliminary assessments, aiding in early detection and containment of COVID-19.</w:t>
      </w:r>
    </w:p>
    <w:p w14:paraId="4BB2CBE7" w14:textId="77777777" w:rsidR="00006FA8" w:rsidRPr="00006FA8" w:rsidRDefault="00006FA8" w:rsidP="00006FA8">
      <w:pPr>
        <w:spacing w:line="360" w:lineRule="auto"/>
      </w:pPr>
      <w:r w:rsidRPr="00006FA8">
        <w:t>- Resource optimization: Automated detection reduces the burden on healthcare workers, allowing them to focus on critical tasks and patient care.</w:t>
      </w:r>
    </w:p>
    <w:p w14:paraId="25453E1A" w14:textId="77777777" w:rsidR="00006FA8" w:rsidRPr="00006FA8" w:rsidRDefault="00006FA8" w:rsidP="00006FA8">
      <w:pPr>
        <w:spacing w:line="360" w:lineRule="auto"/>
      </w:pPr>
      <w:r w:rsidRPr="00006FA8">
        <w:t>- Scalability: Once trained, the model can be deployed across healthcare facilities to assist in COVID-19 screening efforts.</w:t>
      </w:r>
    </w:p>
    <w:p w14:paraId="6C6C3579" w14:textId="77777777" w:rsidR="00006FA8" w:rsidRPr="00006FA8" w:rsidRDefault="00006FA8" w:rsidP="00006FA8">
      <w:pPr>
        <w:spacing w:line="360" w:lineRule="auto"/>
      </w:pPr>
      <w:r w:rsidRPr="00006FA8">
        <w:t>- Consistency: The model offers consistent and standardized evaluations, minimizing variability in diagnostic interpretations.</w:t>
      </w:r>
    </w:p>
    <w:p w14:paraId="0E4C4E7C" w14:textId="77777777" w:rsidR="00006FA8" w:rsidRPr="00006FA8" w:rsidRDefault="00006FA8" w:rsidP="00006FA8">
      <w:pPr>
        <w:spacing w:line="360" w:lineRule="auto"/>
      </w:pPr>
    </w:p>
    <w:p w14:paraId="206B9156" w14:textId="77777777" w:rsidR="00006FA8" w:rsidRPr="00006FA8" w:rsidRDefault="00006FA8" w:rsidP="00006FA8">
      <w:pPr>
        <w:spacing w:line="360" w:lineRule="auto"/>
        <w:rPr>
          <w:b/>
          <w:bCs/>
        </w:rPr>
      </w:pPr>
      <w:r w:rsidRPr="00006FA8">
        <w:rPr>
          <w:b/>
          <w:bCs/>
        </w:rPr>
        <w:t>8. DISADVANTAGE:</w:t>
      </w:r>
    </w:p>
    <w:p w14:paraId="59B3631D" w14:textId="77777777" w:rsidR="00006FA8" w:rsidRPr="00006FA8" w:rsidRDefault="00006FA8" w:rsidP="00006FA8">
      <w:pPr>
        <w:spacing w:line="360" w:lineRule="auto"/>
      </w:pPr>
      <w:r w:rsidRPr="00006FA8">
        <w:lastRenderedPageBreak/>
        <w:t>- Dependency on data quality: Model performance is heavily reliant on the quality and representativeness of the training data.</w:t>
      </w:r>
    </w:p>
    <w:p w14:paraId="51EE2554" w14:textId="77777777" w:rsidR="00006FA8" w:rsidRPr="00006FA8" w:rsidRDefault="00006FA8" w:rsidP="00006FA8">
      <w:pPr>
        <w:spacing w:line="360" w:lineRule="auto"/>
      </w:pPr>
      <w:r w:rsidRPr="00006FA8">
        <w:t>- False positives/negatives: Like any diagnostic tool, the system may produce false positives or negatives, requiring validation by healthcare professionals.</w:t>
      </w:r>
    </w:p>
    <w:p w14:paraId="381AE088" w14:textId="77777777" w:rsidR="00006FA8" w:rsidRPr="00006FA8" w:rsidRDefault="00006FA8" w:rsidP="00006FA8">
      <w:pPr>
        <w:spacing w:line="360" w:lineRule="auto"/>
      </w:pPr>
      <w:r w:rsidRPr="00006FA8">
        <w:t>- Ethical considerations: Issues related to patient privacy, consent, and bias must be carefully addressed during model development and deployment.</w:t>
      </w:r>
    </w:p>
    <w:p w14:paraId="7A249326" w14:textId="77777777" w:rsidR="00006FA8" w:rsidRPr="00006FA8" w:rsidRDefault="00006FA8" w:rsidP="00006FA8">
      <w:pPr>
        <w:spacing w:line="360" w:lineRule="auto"/>
      </w:pPr>
      <w:r w:rsidRPr="00006FA8">
        <w:t>- Technical challenges: Developing and deploying deep learning models require specialized expertise and resources, which may not be readily available in all healthcare settings.</w:t>
      </w:r>
    </w:p>
    <w:p w14:paraId="682E1F86" w14:textId="77777777" w:rsidR="00006FA8" w:rsidRPr="00006FA8" w:rsidRDefault="00006FA8" w:rsidP="00006FA8">
      <w:pPr>
        <w:spacing w:line="360" w:lineRule="auto"/>
      </w:pPr>
    </w:p>
    <w:p w14:paraId="4C7C484C" w14:textId="77777777" w:rsidR="00006FA8" w:rsidRPr="00006FA8" w:rsidRDefault="00006FA8" w:rsidP="00006FA8">
      <w:pPr>
        <w:spacing w:line="360" w:lineRule="auto"/>
        <w:rPr>
          <w:b/>
          <w:bCs/>
        </w:rPr>
      </w:pPr>
      <w:r w:rsidRPr="00006FA8">
        <w:rPr>
          <w:b/>
          <w:bCs/>
        </w:rPr>
        <w:t>9. WHY THIS PROJECT IS USEFUL?</w:t>
      </w:r>
    </w:p>
    <w:p w14:paraId="56EE65AC" w14:textId="77777777" w:rsidR="00006FA8" w:rsidRPr="00006FA8" w:rsidRDefault="00006FA8" w:rsidP="00006FA8">
      <w:pPr>
        <w:spacing w:line="360" w:lineRule="auto"/>
        <w:jc w:val="both"/>
      </w:pPr>
      <w:r w:rsidRPr="00006FA8">
        <w:t>This project is useful because it provides a technology-driven solution to assist healthcare professionals in the timely and accurate detection of COVID-19 cases, thereby aiding in disease management, containment, and treatment.</w:t>
      </w:r>
    </w:p>
    <w:p w14:paraId="12BF5E10" w14:textId="77777777" w:rsidR="00006FA8" w:rsidRPr="00006FA8" w:rsidRDefault="00006FA8" w:rsidP="00006FA8">
      <w:pPr>
        <w:spacing w:line="360" w:lineRule="auto"/>
      </w:pPr>
    </w:p>
    <w:p w14:paraId="528858D7" w14:textId="77777777" w:rsidR="00006FA8" w:rsidRPr="00006FA8" w:rsidRDefault="00006FA8" w:rsidP="00006FA8">
      <w:pPr>
        <w:spacing w:line="360" w:lineRule="auto"/>
        <w:rPr>
          <w:b/>
          <w:bCs/>
        </w:rPr>
      </w:pPr>
      <w:r w:rsidRPr="00006FA8">
        <w:rPr>
          <w:b/>
          <w:bCs/>
        </w:rPr>
        <w:t>10. HOW USERS CAN GET HELP FROM THIS PROJECT?</w:t>
      </w:r>
    </w:p>
    <w:p w14:paraId="53C4FF74" w14:textId="77777777" w:rsidR="00006FA8" w:rsidRPr="00006FA8" w:rsidRDefault="00006FA8" w:rsidP="00006FA8">
      <w:pPr>
        <w:spacing w:line="360" w:lineRule="auto"/>
      </w:pPr>
      <w:r w:rsidRPr="00006FA8">
        <w:t>Users, particularly healthcare professionals, can utilize the COVID-19 detection system as a screening tool to analyze chest imaging scans for potential COVID-19 cases. By integrating the system into their workflow, they can benefit from rapid and automated analysis, aiding in early diagnosis and patient management.</w:t>
      </w:r>
    </w:p>
    <w:p w14:paraId="4788ECB1" w14:textId="77777777" w:rsidR="00006FA8" w:rsidRPr="00006FA8" w:rsidRDefault="00006FA8" w:rsidP="00006FA8">
      <w:pPr>
        <w:spacing w:line="360" w:lineRule="auto"/>
        <w:rPr>
          <w:b/>
          <w:bCs/>
        </w:rPr>
      </w:pPr>
    </w:p>
    <w:p w14:paraId="6AED1D30" w14:textId="77777777" w:rsidR="00006FA8" w:rsidRPr="00006FA8" w:rsidRDefault="00006FA8" w:rsidP="00006FA8">
      <w:pPr>
        <w:spacing w:line="360" w:lineRule="auto"/>
        <w:rPr>
          <w:b/>
          <w:bCs/>
        </w:rPr>
      </w:pPr>
      <w:r w:rsidRPr="00006FA8">
        <w:rPr>
          <w:b/>
          <w:bCs/>
        </w:rPr>
        <w:t>11. IN WHICH APPLICATIONS USERS CAN GET HELP FROM THIS PROJECT?</w:t>
      </w:r>
    </w:p>
    <w:p w14:paraId="2585A0F1" w14:textId="77777777" w:rsidR="00006FA8" w:rsidRPr="00006FA8" w:rsidRDefault="00006FA8" w:rsidP="00006FA8">
      <w:pPr>
        <w:spacing w:line="360" w:lineRule="auto"/>
      </w:pPr>
      <w:r w:rsidRPr="00006FA8">
        <w:t>Users can benefit from this project in various applications, including:</w:t>
      </w:r>
    </w:p>
    <w:p w14:paraId="127C039D" w14:textId="77777777" w:rsidR="00006FA8" w:rsidRPr="00006FA8" w:rsidRDefault="00006FA8" w:rsidP="00006FA8">
      <w:pPr>
        <w:spacing w:line="360" w:lineRule="auto"/>
      </w:pPr>
      <w:r w:rsidRPr="00006FA8">
        <w:t>- Hospitals and healthcare facilities for COVID-19 screening of patients presenting with respiratory symptoms.</w:t>
      </w:r>
    </w:p>
    <w:p w14:paraId="3AA34B25" w14:textId="77777777" w:rsidR="00006FA8" w:rsidRPr="00006FA8" w:rsidRDefault="00006FA8" w:rsidP="00006FA8">
      <w:pPr>
        <w:spacing w:line="360" w:lineRule="auto"/>
      </w:pPr>
      <w:r w:rsidRPr="00006FA8">
        <w:t>- Mobile healthcare units for on-site screening in communities or high-risk areas.</w:t>
      </w:r>
    </w:p>
    <w:p w14:paraId="25868B42" w14:textId="77777777" w:rsidR="00006FA8" w:rsidRPr="00006FA8" w:rsidRDefault="00006FA8" w:rsidP="00006FA8">
      <w:pPr>
        <w:spacing w:line="360" w:lineRule="auto"/>
      </w:pPr>
      <w:r w:rsidRPr="00006FA8">
        <w:lastRenderedPageBreak/>
        <w:t>- Research institutions for analyzing large-scale datasets to identify trends and patterns in COVID-19 imaging data.</w:t>
      </w:r>
    </w:p>
    <w:p w14:paraId="35991B06" w14:textId="77777777" w:rsidR="00006FA8" w:rsidRPr="00006FA8" w:rsidRDefault="00006FA8" w:rsidP="00006FA8">
      <w:pPr>
        <w:spacing w:line="360" w:lineRule="auto"/>
      </w:pPr>
      <w:r w:rsidRPr="00006FA8">
        <w:t>- Public health agencies for monitoring and surveillance of COVID-19 cases at a population level.</w:t>
      </w:r>
    </w:p>
    <w:p w14:paraId="4DAE89EC" w14:textId="77777777" w:rsidR="00006FA8" w:rsidRPr="00006FA8" w:rsidRDefault="00006FA8" w:rsidP="00006FA8">
      <w:pPr>
        <w:spacing w:line="360" w:lineRule="auto"/>
      </w:pPr>
    </w:p>
    <w:p w14:paraId="3680683C" w14:textId="42C0F5A1" w:rsidR="00006FA8" w:rsidRPr="0022638D" w:rsidRDefault="00006FA8" w:rsidP="00006FA8">
      <w:pPr>
        <w:spacing w:line="360" w:lineRule="auto"/>
        <w:rPr>
          <w:b/>
          <w:bCs/>
        </w:rPr>
      </w:pPr>
      <w:r w:rsidRPr="00006FA8">
        <w:rPr>
          <w:b/>
          <w:bCs/>
        </w:rPr>
        <w:t>12. TOOLS USED:</w:t>
      </w:r>
    </w:p>
    <w:p w14:paraId="772BA0E8" w14:textId="1382EC3D" w:rsidR="00006FA8" w:rsidRPr="00006FA8" w:rsidRDefault="0022638D" w:rsidP="00006FA8">
      <w:pPr>
        <w:spacing w:line="360" w:lineRule="auto"/>
      </w:pPr>
      <w:r>
        <w:t>Numpy , matplotlib , tensor flow</w:t>
      </w:r>
    </w:p>
    <w:p w14:paraId="5FC8DFB0" w14:textId="77777777" w:rsidR="00006FA8" w:rsidRPr="00006FA8" w:rsidRDefault="00006FA8" w:rsidP="00006FA8">
      <w:pPr>
        <w:spacing w:line="360" w:lineRule="auto"/>
        <w:rPr>
          <w:b/>
          <w:bCs/>
        </w:rPr>
      </w:pPr>
      <w:r w:rsidRPr="00006FA8">
        <w:rPr>
          <w:b/>
          <w:bCs/>
        </w:rPr>
        <w:t>13. CONCLUSION:</w:t>
      </w:r>
    </w:p>
    <w:p w14:paraId="48B42A6E" w14:textId="383A4312" w:rsidR="009F6EBE" w:rsidRPr="00006FA8" w:rsidRDefault="00006FA8" w:rsidP="00006FA8">
      <w:pPr>
        <w:spacing w:line="360" w:lineRule="auto"/>
      </w:pPr>
      <w:r w:rsidRPr="00006FA8">
        <w:t>In conclusion, the COVID-19 detection project using TensorFlow aims to develop a deep learning-based system for automated screening of COVID-19 cases from chest imaging scans. Despite challenges related to data availability, model interpretability, and deployment in clinical settings, the project offers significant advantages in terms of rapid screening, resource optimization, and scalability. By leveraging TensorFlow and other relevant tools, this project contributes to the global efforts in combating the COVID-19 pandemic by providing a technology-driven solution for early detection and management of cases.</w:t>
      </w:r>
    </w:p>
    <w:sectPr w:rsidR="009F6EBE" w:rsidRPr="00006F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D0D0E"/>
    <w:multiLevelType w:val="multilevel"/>
    <w:tmpl w:val="EC3EA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32C73F0A"/>
    <w:multiLevelType w:val="multilevel"/>
    <w:tmpl w:val="6D7CAF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7C618D6"/>
    <w:multiLevelType w:val="hybridMultilevel"/>
    <w:tmpl w:val="E29288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BFB7387"/>
    <w:multiLevelType w:val="multilevel"/>
    <w:tmpl w:val="949A3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942C45"/>
    <w:multiLevelType w:val="multilevel"/>
    <w:tmpl w:val="387AF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96256302">
    <w:abstractNumId w:val="2"/>
  </w:num>
  <w:num w:numId="2" w16cid:durableId="1956012063">
    <w:abstractNumId w:val="0"/>
  </w:num>
  <w:num w:numId="3" w16cid:durableId="856574867">
    <w:abstractNumId w:val="1"/>
  </w:num>
  <w:num w:numId="4" w16cid:durableId="1561014682">
    <w:abstractNumId w:val="3"/>
  </w:num>
  <w:num w:numId="5" w16cid:durableId="69496529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3F07"/>
    <w:rsid w:val="00006FA8"/>
    <w:rsid w:val="0022638D"/>
    <w:rsid w:val="009F6EBE"/>
    <w:rsid w:val="00CC3F07"/>
    <w:rsid w:val="00FE7E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585D"/>
  <w15:chartTrackingRefBased/>
  <w15:docId w15:val="{B60E9B4D-5257-4AA4-90DA-E04489EC8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E7E8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3852524">
      <w:bodyDiv w:val="1"/>
      <w:marLeft w:val="0"/>
      <w:marRight w:val="0"/>
      <w:marTop w:val="0"/>
      <w:marBottom w:val="0"/>
      <w:divBdr>
        <w:top w:val="none" w:sz="0" w:space="0" w:color="auto"/>
        <w:left w:val="none" w:sz="0" w:space="0" w:color="auto"/>
        <w:bottom w:val="none" w:sz="0" w:space="0" w:color="auto"/>
        <w:right w:val="none" w:sz="0" w:space="0" w:color="auto"/>
      </w:divBdr>
    </w:div>
    <w:div w:id="1072310136">
      <w:bodyDiv w:val="1"/>
      <w:marLeft w:val="0"/>
      <w:marRight w:val="0"/>
      <w:marTop w:val="0"/>
      <w:marBottom w:val="0"/>
      <w:divBdr>
        <w:top w:val="none" w:sz="0" w:space="0" w:color="auto"/>
        <w:left w:val="none" w:sz="0" w:space="0" w:color="auto"/>
        <w:bottom w:val="none" w:sz="0" w:space="0" w:color="auto"/>
        <w:right w:val="none" w:sz="0" w:space="0" w:color="auto"/>
      </w:divBdr>
    </w:div>
    <w:div w:id="1254165270">
      <w:bodyDiv w:val="1"/>
      <w:marLeft w:val="0"/>
      <w:marRight w:val="0"/>
      <w:marTop w:val="0"/>
      <w:marBottom w:val="0"/>
      <w:divBdr>
        <w:top w:val="none" w:sz="0" w:space="0" w:color="auto"/>
        <w:left w:val="none" w:sz="0" w:space="0" w:color="auto"/>
        <w:bottom w:val="none" w:sz="0" w:space="0" w:color="auto"/>
        <w:right w:val="none" w:sz="0" w:space="0" w:color="auto"/>
      </w:divBdr>
    </w:div>
    <w:div w:id="2142110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795</Words>
  <Characters>4537</Characters>
  <Application>Microsoft Office Word</Application>
  <DocSecurity>0</DocSecurity>
  <Lines>37</Lines>
  <Paragraphs>10</Paragraphs>
  <ScaleCrop>false</ScaleCrop>
  <Company/>
  <LinksUpToDate>false</LinksUpToDate>
  <CharactersWithSpaces>5322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amrendram1967@gmail.com</dc:creator>
  <cp:keywords/>
  <dc:description/>
  <cp:lastModifiedBy>amrendram1967@gmail.com</cp:lastModifiedBy>
  <cp:revision>7</cp:revision>
  <dcterms:created xsi:type="dcterms:W3CDTF">2024-03-18T04:37:00Z</dcterms:created>
  <dcterms:modified xsi:type="dcterms:W3CDTF">2024-03-25T08:37:00Z</dcterms:modified>
</cp:coreProperties>
</file>