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9D44B" w14:textId="77777777" w:rsidR="004B102A" w:rsidRPr="004B102A" w:rsidRDefault="004B102A" w:rsidP="004B102A">
      <w:pPr>
        <w:spacing w:line="360" w:lineRule="auto"/>
        <w:jc w:val="both"/>
        <w:rPr>
          <w:b/>
          <w:bCs/>
        </w:rPr>
      </w:pPr>
      <w:r w:rsidRPr="004B102A">
        <w:rPr>
          <w:b/>
          <w:bCs/>
        </w:rPr>
        <w:t>1. BUSINESS OBJECTIVE:</w:t>
      </w:r>
    </w:p>
    <w:p w14:paraId="49023216" w14:textId="77777777" w:rsidR="004B102A" w:rsidRPr="004B102A" w:rsidRDefault="004B102A" w:rsidP="004B102A">
      <w:pPr>
        <w:spacing w:line="360" w:lineRule="auto"/>
        <w:jc w:val="both"/>
      </w:pPr>
      <w:r w:rsidRPr="004B102A">
        <w:t>The primary objective of this project is to analyze the STC IPTV dataset, which contains attributes such as date, user ID, program details, duration, genre, etc. The aim is to derive meaningful insights from this dataset to aid decision-making processes, enhance user experience, and potentially optimize content delivery strategies.</w:t>
      </w:r>
    </w:p>
    <w:p w14:paraId="7448651C" w14:textId="77777777" w:rsidR="004B102A" w:rsidRPr="004B102A" w:rsidRDefault="004B102A" w:rsidP="004B102A">
      <w:pPr>
        <w:spacing w:line="360" w:lineRule="auto"/>
        <w:jc w:val="both"/>
      </w:pPr>
    </w:p>
    <w:p w14:paraId="185BCB53" w14:textId="77777777" w:rsidR="004B102A" w:rsidRPr="004B102A" w:rsidRDefault="004B102A" w:rsidP="004B102A">
      <w:pPr>
        <w:spacing w:line="360" w:lineRule="auto"/>
        <w:jc w:val="both"/>
        <w:rPr>
          <w:b/>
          <w:bCs/>
        </w:rPr>
      </w:pPr>
      <w:r w:rsidRPr="004B102A">
        <w:rPr>
          <w:b/>
          <w:bCs/>
        </w:rPr>
        <w:t>2. PROJECT EXPLANATION:</w:t>
      </w:r>
    </w:p>
    <w:p w14:paraId="1493F537" w14:textId="77777777" w:rsidR="004B102A" w:rsidRPr="004B102A" w:rsidRDefault="004B102A" w:rsidP="004B102A">
      <w:pPr>
        <w:spacing w:line="360" w:lineRule="auto"/>
        <w:jc w:val="both"/>
      </w:pPr>
      <w:r w:rsidRPr="004B102A">
        <w:t>The project involves the exploration and analysis of the STC IPTV dataset to uncover patterns, trends, and correlations within the viewership data. This analysis can provide valuable insights into user preferences, popular programs, viewing habits, and other relevant metrics. By understanding these factors, content providers and service operators can make informed decisions to improve content offerings and overall service quality.</w:t>
      </w:r>
    </w:p>
    <w:p w14:paraId="0B32EC17" w14:textId="77777777" w:rsidR="004B102A" w:rsidRPr="004B102A" w:rsidRDefault="004B102A" w:rsidP="004B102A">
      <w:pPr>
        <w:spacing w:line="360" w:lineRule="auto"/>
        <w:jc w:val="both"/>
      </w:pPr>
    </w:p>
    <w:p w14:paraId="3B97EF2B" w14:textId="77777777" w:rsidR="004B102A" w:rsidRPr="004B102A" w:rsidRDefault="004B102A" w:rsidP="004B102A">
      <w:pPr>
        <w:spacing w:line="360" w:lineRule="auto"/>
        <w:jc w:val="both"/>
        <w:rPr>
          <w:b/>
          <w:bCs/>
        </w:rPr>
      </w:pPr>
      <w:r w:rsidRPr="004B102A">
        <w:rPr>
          <w:b/>
          <w:bCs/>
        </w:rPr>
        <w:t>3. CHALLENGES:</w:t>
      </w:r>
    </w:p>
    <w:p w14:paraId="4EBF2308" w14:textId="77777777" w:rsidR="004B102A" w:rsidRPr="004B102A" w:rsidRDefault="004B102A" w:rsidP="004B102A">
      <w:pPr>
        <w:spacing w:line="360" w:lineRule="auto"/>
        <w:jc w:val="both"/>
      </w:pPr>
      <w:r w:rsidRPr="004B102A">
        <w:t>Some challenges in this project may include dealing with missing or incomplete data, ensuring data quality and accuracy, managing the large volume of data efficiently, and interpreting complex patterns within the dataset.</w:t>
      </w:r>
    </w:p>
    <w:p w14:paraId="15AFBEA7" w14:textId="77777777" w:rsidR="004B102A" w:rsidRPr="004B102A" w:rsidRDefault="004B102A" w:rsidP="004B102A">
      <w:pPr>
        <w:spacing w:line="360" w:lineRule="auto"/>
        <w:jc w:val="both"/>
      </w:pPr>
    </w:p>
    <w:p w14:paraId="1231D0DB" w14:textId="77777777" w:rsidR="004B102A" w:rsidRPr="004B102A" w:rsidRDefault="004B102A" w:rsidP="004B102A">
      <w:pPr>
        <w:spacing w:line="360" w:lineRule="auto"/>
        <w:jc w:val="both"/>
        <w:rPr>
          <w:b/>
          <w:bCs/>
        </w:rPr>
      </w:pPr>
      <w:r w:rsidRPr="004B102A">
        <w:rPr>
          <w:b/>
          <w:bCs/>
        </w:rPr>
        <w:t>4. CHALLENGES OVERCOME:</w:t>
      </w:r>
    </w:p>
    <w:p w14:paraId="1C262047" w14:textId="77777777" w:rsidR="004B102A" w:rsidRPr="004B102A" w:rsidRDefault="004B102A" w:rsidP="004B102A">
      <w:pPr>
        <w:spacing w:line="360" w:lineRule="auto"/>
        <w:jc w:val="both"/>
      </w:pPr>
      <w:r w:rsidRPr="004B102A">
        <w:t>To address these challenges, techniques such as data preprocessing, imputation for missing values, data validation, and employing advanced analytical methods can be utilized. Additionally, leveraging appropriate visualization techniques can facilitate the interpretation of complex data patterns.</w:t>
      </w:r>
    </w:p>
    <w:p w14:paraId="7DB0F88A" w14:textId="77777777" w:rsidR="004B102A" w:rsidRPr="004B102A" w:rsidRDefault="004B102A" w:rsidP="004B102A">
      <w:pPr>
        <w:spacing w:line="360" w:lineRule="auto"/>
        <w:jc w:val="both"/>
      </w:pPr>
    </w:p>
    <w:p w14:paraId="093BC18B" w14:textId="77777777" w:rsidR="004B102A" w:rsidRPr="004B102A" w:rsidRDefault="004B102A" w:rsidP="004B102A">
      <w:pPr>
        <w:spacing w:line="360" w:lineRule="auto"/>
        <w:jc w:val="both"/>
        <w:rPr>
          <w:b/>
          <w:bCs/>
        </w:rPr>
      </w:pPr>
      <w:r w:rsidRPr="004B102A">
        <w:rPr>
          <w:b/>
          <w:bCs/>
        </w:rPr>
        <w:t>5. AIM:</w:t>
      </w:r>
    </w:p>
    <w:p w14:paraId="547CAB44" w14:textId="77777777" w:rsidR="004B102A" w:rsidRPr="004B102A" w:rsidRDefault="004B102A" w:rsidP="004B102A">
      <w:pPr>
        <w:spacing w:line="360" w:lineRule="auto"/>
        <w:jc w:val="both"/>
      </w:pPr>
      <w:r w:rsidRPr="004B102A">
        <w:t>The aim of this project is to analyze the STC IPTV dataset to gain insights into user behavior, program preferences, and other relevant factors, ultimately aiming to enhance the IPTV service and user experience.</w:t>
      </w:r>
    </w:p>
    <w:p w14:paraId="4DC32B44" w14:textId="77777777" w:rsidR="004B102A" w:rsidRPr="004B102A" w:rsidRDefault="004B102A" w:rsidP="004B102A">
      <w:pPr>
        <w:spacing w:line="360" w:lineRule="auto"/>
        <w:jc w:val="both"/>
      </w:pPr>
    </w:p>
    <w:p w14:paraId="535FA831" w14:textId="77777777" w:rsidR="004B102A" w:rsidRPr="004B102A" w:rsidRDefault="004B102A" w:rsidP="004B102A">
      <w:pPr>
        <w:spacing w:line="360" w:lineRule="auto"/>
        <w:jc w:val="both"/>
        <w:rPr>
          <w:b/>
          <w:bCs/>
        </w:rPr>
      </w:pPr>
      <w:r w:rsidRPr="004B102A">
        <w:rPr>
          <w:b/>
          <w:bCs/>
        </w:rPr>
        <w:t>6. PURPOSE:</w:t>
      </w:r>
    </w:p>
    <w:p w14:paraId="17C44D80" w14:textId="77777777" w:rsidR="004B102A" w:rsidRPr="004B102A" w:rsidRDefault="004B102A" w:rsidP="004B102A">
      <w:pPr>
        <w:spacing w:line="360" w:lineRule="auto"/>
        <w:jc w:val="both"/>
      </w:pPr>
      <w:r w:rsidRPr="004B102A">
        <w:t>The purpose of this project is to utilize data-driven insights to optimize content delivery strategies, improve user engagement, and enhance the overall quality of the IPTV service provided by STC.</w:t>
      </w:r>
    </w:p>
    <w:p w14:paraId="60DDD7FA" w14:textId="77777777" w:rsidR="004B102A" w:rsidRPr="004B102A" w:rsidRDefault="004B102A" w:rsidP="004B102A">
      <w:pPr>
        <w:spacing w:line="360" w:lineRule="auto"/>
        <w:jc w:val="both"/>
      </w:pPr>
    </w:p>
    <w:p w14:paraId="39B37FAA" w14:textId="77777777" w:rsidR="004B102A" w:rsidRPr="004B102A" w:rsidRDefault="004B102A" w:rsidP="004B102A">
      <w:pPr>
        <w:spacing w:line="360" w:lineRule="auto"/>
        <w:jc w:val="both"/>
        <w:rPr>
          <w:b/>
          <w:bCs/>
        </w:rPr>
      </w:pPr>
      <w:r w:rsidRPr="004B102A">
        <w:rPr>
          <w:b/>
          <w:bCs/>
        </w:rPr>
        <w:t>7. ADVANTAGE:</w:t>
      </w:r>
    </w:p>
    <w:p w14:paraId="3635818A" w14:textId="77777777" w:rsidR="004B102A" w:rsidRPr="004B102A" w:rsidRDefault="004B102A" w:rsidP="004B102A">
      <w:pPr>
        <w:spacing w:line="360" w:lineRule="auto"/>
        <w:jc w:val="both"/>
      </w:pPr>
      <w:r w:rsidRPr="004B102A">
        <w:t>By analyzing the STC IPTV dataset, the project can help identify popular programs, genres, and viewing patterns, enabling STC to tailor content offerings to better meet user preferences. This can lead to increased user satisfaction, retention, and potentially higher revenue generation.</w:t>
      </w:r>
    </w:p>
    <w:p w14:paraId="3DB74A5F" w14:textId="77777777" w:rsidR="004B102A" w:rsidRPr="004B102A" w:rsidRDefault="004B102A" w:rsidP="004B102A">
      <w:pPr>
        <w:spacing w:line="360" w:lineRule="auto"/>
        <w:jc w:val="both"/>
      </w:pPr>
    </w:p>
    <w:p w14:paraId="3BAD040A" w14:textId="77777777" w:rsidR="004B102A" w:rsidRPr="004B102A" w:rsidRDefault="004B102A" w:rsidP="004B102A">
      <w:pPr>
        <w:spacing w:line="360" w:lineRule="auto"/>
        <w:jc w:val="both"/>
        <w:rPr>
          <w:b/>
          <w:bCs/>
        </w:rPr>
      </w:pPr>
      <w:r w:rsidRPr="004B102A">
        <w:rPr>
          <w:b/>
          <w:bCs/>
        </w:rPr>
        <w:t>8. DISADVANTAGE:</w:t>
      </w:r>
    </w:p>
    <w:p w14:paraId="7780D230" w14:textId="77777777" w:rsidR="004B102A" w:rsidRPr="004B102A" w:rsidRDefault="004B102A" w:rsidP="004B102A">
      <w:pPr>
        <w:spacing w:line="360" w:lineRule="auto"/>
        <w:jc w:val="both"/>
      </w:pPr>
      <w:r w:rsidRPr="004B102A">
        <w:t>Potential disadvantages of this project may include the complexity of analyzing large datasets, the need for advanced analytical skills and tools, and the challenge of implementing changes based on insights gained from the analysis.</w:t>
      </w:r>
    </w:p>
    <w:p w14:paraId="240C847C" w14:textId="77777777" w:rsidR="004B102A" w:rsidRPr="004B102A" w:rsidRDefault="004B102A" w:rsidP="004B102A">
      <w:pPr>
        <w:spacing w:line="360" w:lineRule="auto"/>
        <w:jc w:val="both"/>
      </w:pPr>
    </w:p>
    <w:p w14:paraId="0F434511" w14:textId="3E85F679" w:rsidR="004B102A" w:rsidRPr="004B102A" w:rsidRDefault="004B102A" w:rsidP="004B102A">
      <w:pPr>
        <w:spacing w:line="360" w:lineRule="auto"/>
        <w:jc w:val="both"/>
        <w:rPr>
          <w:b/>
          <w:bCs/>
        </w:rPr>
      </w:pPr>
      <w:r w:rsidRPr="004B102A">
        <w:rPr>
          <w:b/>
          <w:bCs/>
        </w:rPr>
        <w:t>9. WHY THIS PROJECT IS USEFUL ?:</w:t>
      </w:r>
    </w:p>
    <w:p w14:paraId="22BD639C" w14:textId="77777777" w:rsidR="004B102A" w:rsidRPr="004B102A" w:rsidRDefault="004B102A" w:rsidP="004B102A">
      <w:pPr>
        <w:spacing w:line="360" w:lineRule="auto"/>
        <w:jc w:val="both"/>
      </w:pPr>
      <w:r w:rsidRPr="004B102A">
        <w:t>This project is useful as it enables STC to make data-driven decisions regarding content curation, scheduling, and service optimization. By understanding user preferences and behavior, STC can improve the relevance and quality of its IPTV offerings, leading to higher customer satisfaction and loyalty.</w:t>
      </w:r>
    </w:p>
    <w:p w14:paraId="56A3279F" w14:textId="77777777" w:rsidR="004B102A" w:rsidRPr="004B102A" w:rsidRDefault="004B102A" w:rsidP="004B102A">
      <w:pPr>
        <w:spacing w:line="360" w:lineRule="auto"/>
        <w:jc w:val="both"/>
      </w:pPr>
    </w:p>
    <w:p w14:paraId="4C33D155" w14:textId="167D98A8" w:rsidR="004B102A" w:rsidRPr="004B102A" w:rsidRDefault="004B102A" w:rsidP="004B102A">
      <w:pPr>
        <w:spacing w:line="360" w:lineRule="auto"/>
        <w:jc w:val="both"/>
        <w:rPr>
          <w:b/>
          <w:bCs/>
        </w:rPr>
      </w:pPr>
      <w:r w:rsidRPr="004B102A">
        <w:rPr>
          <w:b/>
          <w:bCs/>
        </w:rPr>
        <w:t>10. HOW USERS CAN GET HELP FROM THIS PROJECT ?:</w:t>
      </w:r>
    </w:p>
    <w:p w14:paraId="7AF28A29" w14:textId="77777777" w:rsidR="004B102A" w:rsidRPr="004B102A" w:rsidRDefault="004B102A" w:rsidP="004B102A">
      <w:pPr>
        <w:spacing w:line="360" w:lineRule="auto"/>
        <w:jc w:val="both"/>
      </w:pPr>
      <w:r w:rsidRPr="004B102A">
        <w:t>Users can benefit from this project through improved content recommendations, personalized viewing experiences, and a wider selection of high-quality programs tailored to their interests. Additionally, insights from the analysis can help STC enhance service features and address any pain points identified through user data.</w:t>
      </w:r>
    </w:p>
    <w:p w14:paraId="45AB3065" w14:textId="77777777" w:rsidR="004B102A" w:rsidRPr="004B102A" w:rsidRDefault="004B102A" w:rsidP="004B102A">
      <w:pPr>
        <w:spacing w:line="360" w:lineRule="auto"/>
        <w:jc w:val="both"/>
      </w:pPr>
    </w:p>
    <w:p w14:paraId="536C62F0" w14:textId="77777777" w:rsidR="004B102A" w:rsidRPr="004B102A" w:rsidRDefault="004B102A" w:rsidP="004B102A">
      <w:pPr>
        <w:spacing w:line="360" w:lineRule="auto"/>
        <w:jc w:val="both"/>
        <w:rPr>
          <w:b/>
          <w:bCs/>
        </w:rPr>
      </w:pPr>
      <w:r w:rsidRPr="004B102A">
        <w:rPr>
          <w:b/>
          <w:bCs/>
        </w:rPr>
        <w:lastRenderedPageBreak/>
        <w:t>11. APPLICATIONS:</w:t>
      </w:r>
    </w:p>
    <w:p w14:paraId="001C7FA3" w14:textId="77777777" w:rsidR="004B102A" w:rsidRPr="004B102A" w:rsidRDefault="004B102A" w:rsidP="004B102A">
      <w:pPr>
        <w:spacing w:line="360" w:lineRule="auto"/>
        <w:jc w:val="both"/>
      </w:pPr>
      <w:r w:rsidRPr="004B102A">
        <w:t>The insights derived from this project can be applied across various areas, including content planning, marketing strategies, advertising placement, user interface design, and customer support services, to enhance the overall IPTV experience for users.</w:t>
      </w:r>
    </w:p>
    <w:p w14:paraId="605939A6" w14:textId="77777777" w:rsidR="004B102A" w:rsidRPr="004B102A" w:rsidRDefault="004B102A" w:rsidP="004B102A">
      <w:pPr>
        <w:spacing w:line="360" w:lineRule="auto"/>
        <w:jc w:val="both"/>
      </w:pPr>
    </w:p>
    <w:p w14:paraId="5A05804D" w14:textId="77777777" w:rsidR="004B102A" w:rsidRPr="004B102A" w:rsidRDefault="004B102A" w:rsidP="004B102A">
      <w:pPr>
        <w:spacing w:line="360" w:lineRule="auto"/>
        <w:jc w:val="both"/>
        <w:rPr>
          <w:b/>
          <w:bCs/>
        </w:rPr>
      </w:pPr>
      <w:r w:rsidRPr="004B102A">
        <w:rPr>
          <w:b/>
          <w:bCs/>
        </w:rPr>
        <w:t>12. TOOLS USED:</w:t>
      </w:r>
    </w:p>
    <w:p w14:paraId="201800E3" w14:textId="2FBC1B1F" w:rsidR="004B102A" w:rsidRPr="004B102A" w:rsidRDefault="004B102A" w:rsidP="0097592D">
      <w:pPr>
        <w:spacing w:line="360" w:lineRule="auto"/>
      </w:pPr>
      <w:r w:rsidRPr="004B102A">
        <w:t xml:space="preserve">Tools used in this project may include programming languages like Python </w:t>
      </w:r>
      <w:r w:rsidR="0097592D">
        <w:t xml:space="preserve">&amp; libraries like - </w:t>
      </w:r>
      <w:r w:rsidR="0097592D">
        <w:t xml:space="preserve">    - pandas , numpy , matplotlib , seaborn </w:t>
      </w:r>
      <w:r w:rsidR="0097592D">
        <w:t xml:space="preserve"> , sklearn</w:t>
      </w:r>
    </w:p>
    <w:p w14:paraId="53E6C20E" w14:textId="77777777" w:rsidR="004B102A" w:rsidRPr="004B102A" w:rsidRDefault="004B102A" w:rsidP="004B102A">
      <w:pPr>
        <w:spacing w:line="360" w:lineRule="auto"/>
        <w:jc w:val="both"/>
      </w:pPr>
    </w:p>
    <w:p w14:paraId="56AF78C3" w14:textId="77777777" w:rsidR="004B102A" w:rsidRPr="004B102A" w:rsidRDefault="004B102A" w:rsidP="004B102A">
      <w:pPr>
        <w:spacing w:line="360" w:lineRule="auto"/>
        <w:jc w:val="both"/>
        <w:rPr>
          <w:b/>
          <w:bCs/>
        </w:rPr>
      </w:pPr>
      <w:r w:rsidRPr="004B102A">
        <w:rPr>
          <w:b/>
          <w:bCs/>
        </w:rPr>
        <w:t>13. CONCLUSION:</w:t>
      </w:r>
    </w:p>
    <w:p w14:paraId="7D5AF1AE" w14:textId="24B8BD57" w:rsidR="008804BD" w:rsidRPr="004B102A" w:rsidRDefault="004B102A" w:rsidP="004B102A">
      <w:pPr>
        <w:spacing w:line="360" w:lineRule="auto"/>
        <w:jc w:val="both"/>
      </w:pPr>
      <w:r w:rsidRPr="004B102A">
        <w:t>In conclusion, analyzing the STC IPTV dataset offers valuable insights into user behavior and preferences, which can be leveraged to optimize content delivery, enhance user satisfaction, and drive business growth. By applying advanced analytics techniques and utilizing appropriate tools, STC can stay competitive in the rapidly evolving IPTV market and better meet the needs of its customers.</w:t>
      </w:r>
    </w:p>
    <w:sectPr w:rsidR="008804BD" w:rsidRPr="004B1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45E13"/>
    <w:multiLevelType w:val="multilevel"/>
    <w:tmpl w:val="78F6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FB07F7"/>
    <w:multiLevelType w:val="multilevel"/>
    <w:tmpl w:val="631E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160082"/>
    <w:multiLevelType w:val="hybridMultilevel"/>
    <w:tmpl w:val="8E689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D200C"/>
    <w:multiLevelType w:val="multilevel"/>
    <w:tmpl w:val="64D0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D815E1"/>
    <w:multiLevelType w:val="multilevel"/>
    <w:tmpl w:val="2CF4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234353"/>
    <w:multiLevelType w:val="multilevel"/>
    <w:tmpl w:val="28A6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C03E54"/>
    <w:multiLevelType w:val="multilevel"/>
    <w:tmpl w:val="D8F0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AD7635"/>
    <w:multiLevelType w:val="multilevel"/>
    <w:tmpl w:val="4DA2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9619036">
    <w:abstractNumId w:val="2"/>
  </w:num>
  <w:num w:numId="2" w16cid:durableId="1476681705">
    <w:abstractNumId w:val="3"/>
  </w:num>
  <w:num w:numId="3" w16cid:durableId="710350011">
    <w:abstractNumId w:val="5"/>
  </w:num>
  <w:num w:numId="4" w16cid:durableId="1721711039">
    <w:abstractNumId w:val="6"/>
  </w:num>
  <w:num w:numId="5" w16cid:durableId="691692242">
    <w:abstractNumId w:val="1"/>
  </w:num>
  <w:num w:numId="6" w16cid:durableId="512845790">
    <w:abstractNumId w:val="4"/>
  </w:num>
  <w:num w:numId="7" w16cid:durableId="71896737">
    <w:abstractNumId w:val="0"/>
  </w:num>
  <w:num w:numId="8" w16cid:durableId="4414152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CC"/>
    <w:rsid w:val="004B102A"/>
    <w:rsid w:val="008804BD"/>
    <w:rsid w:val="0097592D"/>
    <w:rsid w:val="009F6EBE"/>
    <w:rsid w:val="00C60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1572"/>
  <w15:chartTrackingRefBased/>
  <w15:docId w15:val="{2E310A1E-F63C-4B5D-A8F7-5660684F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79310">
      <w:bodyDiv w:val="1"/>
      <w:marLeft w:val="0"/>
      <w:marRight w:val="0"/>
      <w:marTop w:val="0"/>
      <w:marBottom w:val="0"/>
      <w:divBdr>
        <w:top w:val="none" w:sz="0" w:space="0" w:color="auto"/>
        <w:left w:val="none" w:sz="0" w:space="0" w:color="auto"/>
        <w:bottom w:val="none" w:sz="0" w:space="0" w:color="auto"/>
        <w:right w:val="none" w:sz="0" w:space="0" w:color="auto"/>
      </w:divBdr>
    </w:div>
    <w:div w:id="192232240">
      <w:bodyDiv w:val="1"/>
      <w:marLeft w:val="0"/>
      <w:marRight w:val="0"/>
      <w:marTop w:val="0"/>
      <w:marBottom w:val="0"/>
      <w:divBdr>
        <w:top w:val="none" w:sz="0" w:space="0" w:color="auto"/>
        <w:left w:val="none" w:sz="0" w:space="0" w:color="auto"/>
        <w:bottom w:val="none" w:sz="0" w:space="0" w:color="auto"/>
        <w:right w:val="none" w:sz="0" w:space="0" w:color="auto"/>
      </w:divBdr>
    </w:div>
    <w:div w:id="393311378">
      <w:bodyDiv w:val="1"/>
      <w:marLeft w:val="0"/>
      <w:marRight w:val="0"/>
      <w:marTop w:val="0"/>
      <w:marBottom w:val="0"/>
      <w:divBdr>
        <w:top w:val="none" w:sz="0" w:space="0" w:color="auto"/>
        <w:left w:val="none" w:sz="0" w:space="0" w:color="auto"/>
        <w:bottom w:val="none" w:sz="0" w:space="0" w:color="auto"/>
        <w:right w:val="none" w:sz="0" w:space="0" w:color="auto"/>
      </w:divBdr>
    </w:div>
    <w:div w:id="746078057">
      <w:bodyDiv w:val="1"/>
      <w:marLeft w:val="0"/>
      <w:marRight w:val="0"/>
      <w:marTop w:val="0"/>
      <w:marBottom w:val="0"/>
      <w:divBdr>
        <w:top w:val="none" w:sz="0" w:space="0" w:color="auto"/>
        <w:left w:val="none" w:sz="0" w:space="0" w:color="auto"/>
        <w:bottom w:val="none" w:sz="0" w:space="0" w:color="auto"/>
        <w:right w:val="none" w:sz="0" w:space="0" w:color="auto"/>
      </w:divBdr>
    </w:div>
    <w:div w:id="1118837891">
      <w:bodyDiv w:val="1"/>
      <w:marLeft w:val="0"/>
      <w:marRight w:val="0"/>
      <w:marTop w:val="0"/>
      <w:marBottom w:val="0"/>
      <w:divBdr>
        <w:top w:val="none" w:sz="0" w:space="0" w:color="auto"/>
        <w:left w:val="none" w:sz="0" w:space="0" w:color="auto"/>
        <w:bottom w:val="none" w:sz="0" w:space="0" w:color="auto"/>
        <w:right w:val="none" w:sz="0" w:space="0" w:color="auto"/>
      </w:divBdr>
    </w:div>
    <w:div w:id="1316833920">
      <w:bodyDiv w:val="1"/>
      <w:marLeft w:val="0"/>
      <w:marRight w:val="0"/>
      <w:marTop w:val="0"/>
      <w:marBottom w:val="0"/>
      <w:divBdr>
        <w:top w:val="none" w:sz="0" w:space="0" w:color="auto"/>
        <w:left w:val="none" w:sz="0" w:space="0" w:color="auto"/>
        <w:bottom w:val="none" w:sz="0" w:space="0" w:color="auto"/>
        <w:right w:val="none" w:sz="0" w:space="0" w:color="auto"/>
      </w:divBdr>
    </w:div>
    <w:div w:id="1451822230">
      <w:bodyDiv w:val="1"/>
      <w:marLeft w:val="0"/>
      <w:marRight w:val="0"/>
      <w:marTop w:val="0"/>
      <w:marBottom w:val="0"/>
      <w:divBdr>
        <w:top w:val="none" w:sz="0" w:space="0" w:color="auto"/>
        <w:left w:val="none" w:sz="0" w:space="0" w:color="auto"/>
        <w:bottom w:val="none" w:sz="0" w:space="0" w:color="auto"/>
        <w:right w:val="none" w:sz="0" w:space="0" w:color="auto"/>
      </w:divBdr>
    </w:div>
    <w:div w:id="179359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2024-03-17T12:27:00Z</dcterms:created>
  <dcterms:modified xsi:type="dcterms:W3CDTF">2024-03-25T09:32:00Z</dcterms:modified>
</cp:coreProperties>
</file>