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08129" w14:textId="30933810" w:rsidR="00B33F75" w:rsidRPr="00B33F75" w:rsidRDefault="00B33F75" w:rsidP="00B33F75">
      <w:pPr>
        <w:pStyle w:val="ListParagraph"/>
        <w:spacing w:line="360" w:lineRule="auto"/>
        <w:rPr>
          <w:b/>
          <w:bCs/>
        </w:rPr>
      </w:pPr>
      <w:r w:rsidRPr="00B33F75">
        <w:rPr>
          <w:b/>
          <w:bCs/>
        </w:rPr>
        <w:t>1. BUSINESS OBJECTIVE:</w:t>
      </w:r>
    </w:p>
    <w:p w14:paraId="4F47EACB" w14:textId="77777777" w:rsidR="00B33F75" w:rsidRPr="00B33F75" w:rsidRDefault="00B33F75" w:rsidP="00B33F75">
      <w:pPr>
        <w:pStyle w:val="ListParagraph"/>
        <w:spacing w:line="360" w:lineRule="auto"/>
      </w:pPr>
      <w:r w:rsidRPr="00B33F75">
        <w:t xml:space="preserve">   The business objective of this project is to analyze the Titanic passenger dataset to understand the factors influencing survival rates. This analysis can provide valuable insights for safety regulations, emergency procedures, and risk assessment in the transportation industry.</w:t>
      </w:r>
    </w:p>
    <w:p w14:paraId="150752FA" w14:textId="77777777" w:rsidR="00B33F75" w:rsidRPr="00B33F75" w:rsidRDefault="00B33F75" w:rsidP="00B33F75">
      <w:pPr>
        <w:pStyle w:val="ListParagraph"/>
        <w:spacing w:line="360" w:lineRule="auto"/>
      </w:pPr>
    </w:p>
    <w:p w14:paraId="55070381" w14:textId="61F3014F" w:rsidR="00B33F75" w:rsidRPr="00B33F75" w:rsidRDefault="00B33F75" w:rsidP="00B33F75">
      <w:pPr>
        <w:pStyle w:val="ListParagraph"/>
        <w:spacing w:line="360" w:lineRule="auto"/>
        <w:rPr>
          <w:b/>
          <w:bCs/>
        </w:rPr>
      </w:pPr>
      <w:r w:rsidRPr="00B33F75">
        <w:rPr>
          <w:b/>
          <w:bCs/>
        </w:rPr>
        <w:t>2. PROJECT EXPLANATION:</w:t>
      </w:r>
    </w:p>
    <w:p w14:paraId="091E5F08" w14:textId="77777777" w:rsidR="00B33F75" w:rsidRPr="00B33F75" w:rsidRDefault="00B33F75" w:rsidP="00B33F75">
      <w:pPr>
        <w:pStyle w:val="ListParagraph"/>
        <w:spacing w:line="360" w:lineRule="auto"/>
      </w:pPr>
      <w:r w:rsidRPr="00B33F75">
        <w:t xml:space="preserve">   The project involves analyzing the Titanic passenger dataset stored in a CSV file. This dataset contains attributes such as PassengerId, Survived (indicating survival status), and Pclass (passenger class). Through data analysis techniques, including statistical analysis and machine learning algorithms, the project aims to identify patterns and factors associated with survival on the Titanic.</w:t>
      </w:r>
    </w:p>
    <w:p w14:paraId="6D307059" w14:textId="77777777" w:rsidR="00B33F75" w:rsidRPr="00B33F75" w:rsidRDefault="00B33F75" w:rsidP="00B33F75">
      <w:pPr>
        <w:pStyle w:val="ListParagraph"/>
        <w:spacing w:line="360" w:lineRule="auto"/>
      </w:pPr>
    </w:p>
    <w:p w14:paraId="7652FA3E" w14:textId="70EC0E7B" w:rsidR="00B33F75" w:rsidRPr="00B33F75" w:rsidRDefault="00B33F75" w:rsidP="00B33F75">
      <w:pPr>
        <w:pStyle w:val="ListParagraph"/>
        <w:spacing w:line="360" w:lineRule="auto"/>
        <w:rPr>
          <w:b/>
          <w:bCs/>
        </w:rPr>
      </w:pPr>
      <w:r w:rsidRPr="00B33F75">
        <w:rPr>
          <w:b/>
          <w:bCs/>
        </w:rPr>
        <w:t>3. CHALLENGES:</w:t>
      </w:r>
    </w:p>
    <w:p w14:paraId="68571CB9" w14:textId="77777777" w:rsidR="00B33F75" w:rsidRPr="00B33F75" w:rsidRDefault="00B33F75" w:rsidP="00B33F75">
      <w:pPr>
        <w:pStyle w:val="ListParagraph"/>
        <w:spacing w:line="360" w:lineRule="auto"/>
      </w:pPr>
      <w:r w:rsidRPr="00B33F75">
        <w:t xml:space="preserve">   - Dealing with missing or incomplete data.</w:t>
      </w:r>
    </w:p>
    <w:p w14:paraId="70F5DD50" w14:textId="77777777" w:rsidR="00B33F75" w:rsidRPr="00B33F75" w:rsidRDefault="00B33F75" w:rsidP="00B33F75">
      <w:pPr>
        <w:pStyle w:val="ListParagraph"/>
        <w:spacing w:line="360" w:lineRule="auto"/>
      </w:pPr>
      <w:r w:rsidRPr="00B33F75">
        <w:t xml:space="preserve">   - Addressing biases in the dataset, such as survivorship bias.</w:t>
      </w:r>
    </w:p>
    <w:p w14:paraId="23384CC9" w14:textId="77777777" w:rsidR="00B33F75" w:rsidRPr="00B33F75" w:rsidRDefault="00B33F75" w:rsidP="00B33F75">
      <w:pPr>
        <w:pStyle w:val="ListParagraph"/>
        <w:spacing w:line="360" w:lineRule="auto"/>
      </w:pPr>
      <w:r w:rsidRPr="00B33F75">
        <w:t xml:space="preserve">   - Interpreting categorical variables like passenger class and survival status.</w:t>
      </w:r>
    </w:p>
    <w:p w14:paraId="41E68546" w14:textId="77777777" w:rsidR="00B33F75" w:rsidRPr="00B33F75" w:rsidRDefault="00B33F75" w:rsidP="00B33F75">
      <w:pPr>
        <w:pStyle w:val="ListParagraph"/>
        <w:spacing w:line="360" w:lineRule="auto"/>
      </w:pPr>
      <w:r w:rsidRPr="00B33F75">
        <w:t xml:space="preserve">   - Ensuring the generalizability of findings to other similar scenarios.</w:t>
      </w:r>
    </w:p>
    <w:p w14:paraId="4393A87E" w14:textId="77777777" w:rsidR="00B33F75" w:rsidRPr="00B33F75" w:rsidRDefault="00B33F75" w:rsidP="00B33F75">
      <w:pPr>
        <w:pStyle w:val="ListParagraph"/>
        <w:spacing w:line="360" w:lineRule="auto"/>
      </w:pPr>
    </w:p>
    <w:p w14:paraId="12B3D05A" w14:textId="4E2495ED" w:rsidR="00B33F75" w:rsidRPr="00B33F75" w:rsidRDefault="00B33F75" w:rsidP="00B33F75">
      <w:pPr>
        <w:pStyle w:val="ListParagraph"/>
        <w:spacing w:line="360" w:lineRule="auto"/>
        <w:rPr>
          <w:b/>
          <w:bCs/>
        </w:rPr>
      </w:pPr>
      <w:r w:rsidRPr="00B33F75">
        <w:rPr>
          <w:b/>
          <w:bCs/>
        </w:rPr>
        <w:t>4. CHALLENGES OVERCOME:</w:t>
      </w:r>
    </w:p>
    <w:p w14:paraId="174CD9B9" w14:textId="77777777" w:rsidR="00B33F75" w:rsidRPr="00B33F75" w:rsidRDefault="00B33F75" w:rsidP="00B33F75">
      <w:pPr>
        <w:pStyle w:val="ListParagraph"/>
        <w:spacing w:line="360" w:lineRule="auto"/>
      </w:pPr>
      <w:r w:rsidRPr="00B33F75">
        <w:t xml:space="preserve">   - Employing data imputation techniques to handle missing data.</w:t>
      </w:r>
    </w:p>
    <w:p w14:paraId="19BA31C1" w14:textId="26925F99" w:rsidR="00B33F75" w:rsidRPr="00B33F75" w:rsidRDefault="00B33F75" w:rsidP="00B33F75">
      <w:pPr>
        <w:pStyle w:val="ListParagraph"/>
        <w:spacing w:line="360" w:lineRule="auto"/>
      </w:pPr>
      <w:r w:rsidRPr="00B33F75">
        <w:t xml:space="preserve">   - Using encoding techniques for categorical variables to facilitate analysis.</w:t>
      </w:r>
    </w:p>
    <w:p w14:paraId="17138744" w14:textId="77777777" w:rsidR="00B33F75" w:rsidRPr="00B33F75" w:rsidRDefault="00B33F75" w:rsidP="00B33F75">
      <w:pPr>
        <w:pStyle w:val="ListParagraph"/>
        <w:spacing w:line="360" w:lineRule="auto"/>
      </w:pPr>
    </w:p>
    <w:p w14:paraId="6339007C" w14:textId="1E77A9A1" w:rsidR="00B33F75" w:rsidRPr="00B33F75" w:rsidRDefault="00B33F75" w:rsidP="00B33F75">
      <w:pPr>
        <w:pStyle w:val="ListParagraph"/>
        <w:spacing w:line="360" w:lineRule="auto"/>
        <w:rPr>
          <w:b/>
          <w:bCs/>
        </w:rPr>
      </w:pPr>
      <w:r w:rsidRPr="00B33F75">
        <w:rPr>
          <w:b/>
          <w:bCs/>
        </w:rPr>
        <w:t>5. AIM:</w:t>
      </w:r>
    </w:p>
    <w:p w14:paraId="1CD48B83" w14:textId="77777777" w:rsidR="00B33F75" w:rsidRPr="00B33F75" w:rsidRDefault="00B33F75" w:rsidP="00B33F75">
      <w:pPr>
        <w:pStyle w:val="ListParagraph"/>
        <w:spacing w:line="360" w:lineRule="auto"/>
      </w:pPr>
      <w:r w:rsidRPr="00B33F75">
        <w:t xml:space="preserve">   The aim of this project is to explore the factors that influenced survival rates among Titanic passengers and derive insights that can inform safety protocols and risk management strategies in the transportation industry.</w:t>
      </w:r>
    </w:p>
    <w:p w14:paraId="20F8DABD" w14:textId="77777777" w:rsidR="00B33F75" w:rsidRPr="00B33F75" w:rsidRDefault="00B33F75" w:rsidP="00B33F75">
      <w:pPr>
        <w:pStyle w:val="ListParagraph"/>
        <w:spacing w:line="360" w:lineRule="auto"/>
      </w:pPr>
    </w:p>
    <w:p w14:paraId="05EC3657" w14:textId="17057F82" w:rsidR="00B33F75" w:rsidRPr="00B33F75" w:rsidRDefault="00B33F75" w:rsidP="00B33F75">
      <w:pPr>
        <w:pStyle w:val="ListParagraph"/>
        <w:spacing w:line="360" w:lineRule="auto"/>
        <w:rPr>
          <w:b/>
          <w:bCs/>
        </w:rPr>
      </w:pPr>
      <w:r w:rsidRPr="00B33F75">
        <w:rPr>
          <w:b/>
          <w:bCs/>
        </w:rPr>
        <w:t>6. PURPOSE:</w:t>
      </w:r>
    </w:p>
    <w:p w14:paraId="51ED6B7D" w14:textId="77777777" w:rsidR="00B33F75" w:rsidRPr="00B33F75" w:rsidRDefault="00B33F75" w:rsidP="00B33F75">
      <w:pPr>
        <w:pStyle w:val="ListParagraph"/>
        <w:spacing w:line="360" w:lineRule="auto"/>
      </w:pPr>
      <w:r w:rsidRPr="00B33F75">
        <w:t xml:space="preserve">   The purpose of this project is to leverage data analysis to understand the dynamics of survival during a historical maritime disaster, providing insights that can contribute to the enhancement of safety measures in modern transportation systems.</w:t>
      </w:r>
    </w:p>
    <w:p w14:paraId="1C4189FB" w14:textId="77777777" w:rsidR="00B33F75" w:rsidRPr="00B33F75" w:rsidRDefault="00B33F75" w:rsidP="00B33F75">
      <w:pPr>
        <w:pStyle w:val="ListParagraph"/>
        <w:spacing w:line="360" w:lineRule="auto"/>
      </w:pPr>
    </w:p>
    <w:p w14:paraId="1957276C" w14:textId="369982AE" w:rsidR="00B33F75" w:rsidRPr="00B33F75" w:rsidRDefault="00B33F75" w:rsidP="00B33F75">
      <w:pPr>
        <w:pStyle w:val="ListParagraph"/>
        <w:spacing w:line="360" w:lineRule="auto"/>
        <w:rPr>
          <w:b/>
          <w:bCs/>
        </w:rPr>
      </w:pPr>
      <w:r w:rsidRPr="00B33F75">
        <w:rPr>
          <w:b/>
          <w:bCs/>
        </w:rPr>
        <w:lastRenderedPageBreak/>
        <w:t>7. ADVANTAGE:</w:t>
      </w:r>
    </w:p>
    <w:p w14:paraId="3F90076B" w14:textId="77777777" w:rsidR="00B33F75" w:rsidRPr="00B33F75" w:rsidRDefault="00B33F75" w:rsidP="00B33F75">
      <w:pPr>
        <w:pStyle w:val="ListParagraph"/>
        <w:spacing w:line="360" w:lineRule="auto"/>
      </w:pPr>
      <w:r w:rsidRPr="00B33F75">
        <w:t xml:space="preserve">   - Provides insights into the factors affecting survival rates in emergency situations.</w:t>
      </w:r>
    </w:p>
    <w:p w14:paraId="13795BA8" w14:textId="77777777" w:rsidR="00B33F75" w:rsidRPr="00B33F75" w:rsidRDefault="00B33F75" w:rsidP="00B33F75">
      <w:pPr>
        <w:pStyle w:val="ListParagraph"/>
        <w:spacing w:line="360" w:lineRule="auto"/>
      </w:pPr>
      <w:r w:rsidRPr="00B33F75">
        <w:t xml:space="preserve">   - Informs the development of more effective safety protocols and emergency procedures.</w:t>
      </w:r>
    </w:p>
    <w:p w14:paraId="31BDEFF5" w14:textId="77777777" w:rsidR="00B33F75" w:rsidRPr="00B33F75" w:rsidRDefault="00B33F75" w:rsidP="00B33F75">
      <w:pPr>
        <w:pStyle w:val="ListParagraph"/>
        <w:spacing w:line="360" w:lineRule="auto"/>
      </w:pPr>
      <w:r w:rsidRPr="00B33F75">
        <w:t xml:space="preserve">   - Helps identify areas for improvement in transportation infrastructure and passenger accommodations.</w:t>
      </w:r>
    </w:p>
    <w:p w14:paraId="5EAB5F1F" w14:textId="77777777" w:rsidR="00B33F75" w:rsidRPr="00B33F75" w:rsidRDefault="00B33F75" w:rsidP="00B33F75">
      <w:pPr>
        <w:pStyle w:val="ListParagraph"/>
        <w:spacing w:line="360" w:lineRule="auto"/>
      </w:pPr>
      <w:r w:rsidRPr="00B33F75">
        <w:t xml:space="preserve">   - Enhances risk assessment and preparedness strategies for potential future disasters.</w:t>
      </w:r>
    </w:p>
    <w:p w14:paraId="6F6D0F49" w14:textId="77777777" w:rsidR="00B33F75" w:rsidRPr="00B33F75" w:rsidRDefault="00B33F75" w:rsidP="00B33F75">
      <w:pPr>
        <w:pStyle w:val="ListParagraph"/>
        <w:spacing w:line="360" w:lineRule="auto"/>
      </w:pPr>
    </w:p>
    <w:p w14:paraId="45F05A5B" w14:textId="3D5655DC" w:rsidR="00B33F75" w:rsidRPr="00B33F75" w:rsidRDefault="00B33F75" w:rsidP="00B33F75">
      <w:pPr>
        <w:pStyle w:val="ListParagraph"/>
        <w:spacing w:line="360" w:lineRule="auto"/>
        <w:rPr>
          <w:b/>
          <w:bCs/>
        </w:rPr>
      </w:pPr>
      <w:r w:rsidRPr="00B33F75">
        <w:rPr>
          <w:b/>
          <w:bCs/>
        </w:rPr>
        <w:t>8. DISADVANTAGE:</w:t>
      </w:r>
    </w:p>
    <w:p w14:paraId="30C73232" w14:textId="77777777" w:rsidR="00B33F75" w:rsidRPr="00B33F75" w:rsidRDefault="00B33F75" w:rsidP="00B33F75">
      <w:pPr>
        <w:pStyle w:val="ListParagraph"/>
        <w:spacing w:line="360" w:lineRule="auto"/>
      </w:pPr>
      <w:r w:rsidRPr="00B33F75">
        <w:t xml:space="preserve">   - Limited by the scope and context of the Titanic dataset, which may not fully represent all factors influencing survival in different scenarios.</w:t>
      </w:r>
    </w:p>
    <w:p w14:paraId="64DD7989" w14:textId="77777777" w:rsidR="00B33F75" w:rsidRPr="00B33F75" w:rsidRDefault="00B33F75" w:rsidP="00B33F75">
      <w:pPr>
        <w:pStyle w:val="ListParagraph"/>
        <w:spacing w:line="360" w:lineRule="auto"/>
      </w:pPr>
      <w:r w:rsidRPr="00B33F75">
        <w:t xml:space="preserve">   - Historical data may not fully capture modern-day circumstances or technological advancements.</w:t>
      </w:r>
    </w:p>
    <w:p w14:paraId="1F8C60A7" w14:textId="77777777" w:rsidR="00B33F75" w:rsidRPr="00B33F75" w:rsidRDefault="00B33F75" w:rsidP="00B33F75">
      <w:pPr>
        <w:pStyle w:val="ListParagraph"/>
        <w:spacing w:line="360" w:lineRule="auto"/>
      </w:pPr>
      <w:r w:rsidRPr="00B33F75">
        <w:t xml:space="preserve">   - Interpretation of findings may vary depending on the analytical approach and assumptions made during analysis.</w:t>
      </w:r>
    </w:p>
    <w:p w14:paraId="67649F03" w14:textId="77777777" w:rsidR="00B33F75" w:rsidRPr="00B33F75" w:rsidRDefault="00B33F75" w:rsidP="00B33F75">
      <w:pPr>
        <w:pStyle w:val="ListParagraph"/>
        <w:spacing w:line="360" w:lineRule="auto"/>
      </w:pPr>
      <w:r w:rsidRPr="00B33F75">
        <w:t xml:space="preserve">   - Ethical considerations regarding the sensitivity of analyzing a tragic event and potential implications for survivors and their families.</w:t>
      </w:r>
    </w:p>
    <w:p w14:paraId="1A3526B6" w14:textId="77777777" w:rsidR="00B33F75" w:rsidRPr="00B33F75" w:rsidRDefault="00B33F75" w:rsidP="00B33F75">
      <w:pPr>
        <w:pStyle w:val="ListParagraph"/>
        <w:spacing w:line="360" w:lineRule="auto"/>
      </w:pPr>
    </w:p>
    <w:p w14:paraId="041AC7D2" w14:textId="3420E749" w:rsidR="00B33F75" w:rsidRPr="00B33F75" w:rsidRDefault="00B33F75" w:rsidP="00B33F75">
      <w:pPr>
        <w:pStyle w:val="ListParagraph"/>
        <w:spacing w:line="360" w:lineRule="auto"/>
        <w:rPr>
          <w:b/>
          <w:bCs/>
        </w:rPr>
      </w:pPr>
      <w:r w:rsidRPr="00B33F75">
        <w:rPr>
          <w:b/>
          <w:bCs/>
        </w:rPr>
        <w:t>9. WHY THIS PROJECT IS USEFUL</w:t>
      </w:r>
      <w:r w:rsidR="0090525B">
        <w:rPr>
          <w:b/>
          <w:bCs/>
        </w:rPr>
        <w:t>?</w:t>
      </w:r>
    </w:p>
    <w:p w14:paraId="12708381" w14:textId="77777777" w:rsidR="00B33F75" w:rsidRPr="00B33F75" w:rsidRDefault="00B33F75" w:rsidP="00B33F75">
      <w:pPr>
        <w:pStyle w:val="ListParagraph"/>
        <w:spacing w:line="360" w:lineRule="auto"/>
      </w:pPr>
      <w:r w:rsidRPr="00B33F75">
        <w:t xml:space="preserve">   This project is useful as it provides valuable insights into the factors influencing survival rates during a historical maritime disaster, which can inform safety regulations, emergency procedures, and risk management strategies in the transportation industry, ultimately contributing to the protection of passenger safety.</w:t>
      </w:r>
    </w:p>
    <w:p w14:paraId="0171B8E5" w14:textId="77777777" w:rsidR="00B33F75" w:rsidRPr="00B33F75" w:rsidRDefault="00B33F75" w:rsidP="00B33F75">
      <w:pPr>
        <w:pStyle w:val="ListParagraph"/>
        <w:spacing w:line="360" w:lineRule="auto"/>
      </w:pPr>
    </w:p>
    <w:p w14:paraId="02CED22E" w14:textId="0A01D448" w:rsidR="00B33F75" w:rsidRPr="00B33F75" w:rsidRDefault="00B33F75" w:rsidP="00B33F75">
      <w:pPr>
        <w:pStyle w:val="ListParagraph"/>
        <w:spacing w:line="360" w:lineRule="auto"/>
        <w:rPr>
          <w:b/>
          <w:bCs/>
        </w:rPr>
      </w:pPr>
      <w:r w:rsidRPr="00B33F75">
        <w:rPr>
          <w:b/>
          <w:bCs/>
        </w:rPr>
        <w:t>10. HOW USERS CAN GET HELP FROM THIS PROJECT</w:t>
      </w:r>
      <w:r w:rsidR="0090525B">
        <w:rPr>
          <w:b/>
          <w:bCs/>
        </w:rPr>
        <w:t>?</w:t>
      </w:r>
    </w:p>
    <w:p w14:paraId="5361EFE6" w14:textId="77777777" w:rsidR="00B33F75" w:rsidRPr="00B33F75" w:rsidRDefault="00B33F75" w:rsidP="00B33F75">
      <w:pPr>
        <w:pStyle w:val="ListParagraph"/>
        <w:spacing w:line="360" w:lineRule="auto"/>
      </w:pPr>
      <w:r w:rsidRPr="00B33F75">
        <w:t xml:space="preserve">   Users can benefit from this project by utilizing the insights and findings to improve safety protocols, emergency preparedness, and risk management strategies in transportation systems. They can apply the lessons learned from the analysis to enhance passenger safety and mitigate risks associated with potential emergencies or disasters.</w:t>
      </w:r>
    </w:p>
    <w:p w14:paraId="6F3D30F0" w14:textId="77777777" w:rsidR="00B33F75" w:rsidRPr="00B33F75" w:rsidRDefault="00B33F75" w:rsidP="00B33F75">
      <w:pPr>
        <w:pStyle w:val="ListParagraph"/>
        <w:spacing w:line="360" w:lineRule="auto"/>
      </w:pPr>
    </w:p>
    <w:p w14:paraId="198B6BBD" w14:textId="4DE2A907" w:rsidR="00B33F75" w:rsidRPr="00B33F75" w:rsidRDefault="00B33F75" w:rsidP="00B33F75">
      <w:pPr>
        <w:pStyle w:val="ListParagraph"/>
        <w:spacing w:line="360" w:lineRule="auto"/>
        <w:rPr>
          <w:b/>
          <w:bCs/>
        </w:rPr>
      </w:pPr>
      <w:r w:rsidRPr="00B33F75">
        <w:rPr>
          <w:b/>
          <w:bCs/>
        </w:rPr>
        <w:t>11. APPLICATIONS:</w:t>
      </w:r>
    </w:p>
    <w:p w14:paraId="14B0F194" w14:textId="77777777" w:rsidR="00B33F75" w:rsidRPr="00B33F75" w:rsidRDefault="00B33F75" w:rsidP="00B33F75">
      <w:pPr>
        <w:pStyle w:val="ListParagraph"/>
        <w:spacing w:line="360" w:lineRule="auto"/>
      </w:pPr>
      <w:r w:rsidRPr="00B33F75">
        <w:t xml:space="preserve">   - Transportation authorities and regulatory bodies can use the insights to update safety regulations and guidelines.</w:t>
      </w:r>
    </w:p>
    <w:p w14:paraId="63306BEB" w14:textId="77777777" w:rsidR="00B33F75" w:rsidRPr="00B33F75" w:rsidRDefault="00B33F75" w:rsidP="00B33F75">
      <w:pPr>
        <w:pStyle w:val="ListParagraph"/>
        <w:spacing w:line="360" w:lineRule="auto"/>
      </w:pPr>
      <w:r w:rsidRPr="00B33F75">
        <w:lastRenderedPageBreak/>
        <w:t xml:space="preserve">   - Maritime companies and cruise operators can enhance emergency procedures and passenger accommodations based on the identified factors affecting survival rates.</w:t>
      </w:r>
    </w:p>
    <w:p w14:paraId="53A8F634" w14:textId="77777777" w:rsidR="00B33F75" w:rsidRPr="00B33F75" w:rsidRDefault="00B33F75" w:rsidP="00B33F75">
      <w:pPr>
        <w:pStyle w:val="ListParagraph"/>
        <w:spacing w:line="360" w:lineRule="auto"/>
      </w:pPr>
      <w:r w:rsidRPr="00B33F75">
        <w:t xml:space="preserve">   - Emergency response agencies can improve preparedness and response strategies for maritime disasters and other emergency scenarios.</w:t>
      </w:r>
    </w:p>
    <w:p w14:paraId="13FA0EF2" w14:textId="77777777" w:rsidR="00B33F75" w:rsidRPr="00B33F75" w:rsidRDefault="00B33F75" w:rsidP="00B33F75">
      <w:pPr>
        <w:pStyle w:val="ListParagraph"/>
        <w:spacing w:line="360" w:lineRule="auto"/>
      </w:pPr>
      <w:r w:rsidRPr="00B33F75">
        <w:t xml:space="preserve">   - Researchers and academics can further investigate the dynamics of survival in emergencies and contribute to the development of evidence-based safety measures.</w:t>
      </w:r>
    </w:p>
    <w:p w14:paraId="7B1C1C86" w14:textId="77777777" w:rsidR="00B33F75" w:rsidRPr="00B33F75" w:rsidRDefault="00B33F75" w:rsidP="00B33F75">
      <w:pPr>
        <w:pStyle w:val="ListParagraph"/>
        <w:spacing w:line="360" w:lineRule="auto"/>
      </w:pPr>
    </w:p>
    <w:p w14:paraId="007F2CE1" w14:textId="61F7D804" w:rsidR="00B33F75" w:rsidRPr="00B33F75" w:rsidRDefault="00B33F75" w:rsidP="00B33F75">
      <w:pPr>
        <w:pStyle w:val="ListParagraph"/>
        <w:spacing w:line="360" w:lineRule="auto"/>
        <w:rPr>
          <w:b/>
          <w:bCs/>
        </w:rPr>
      </w:pPr>
      <w:r w:rsidRPr="00B33F75">
        <w:rPr>
          <w:b/>
          <w:bCs/>
        </w:rPr>
        <w:t>12. TOOLS USED:</w:t>
      </w:r>
    </w:p>
    <w:p w14:paraId="29E9724E" w14:textId="77777777" w:rsidR="00B33F75" w:rsidRPr="00B33F75" w:rsidRDefault="00B33F75" w:rsidP="00B33F75">
      <w:pPr>
        <w:pStyle w:val="ListParagraph"/>
        <w:spacing w:line="360" w:lineRule="auto"/>
      </w:pPr>
      <w:r w:rsidRPr="00B33F75">
        <w:t xml:space="preserve">   - Programming languages: Python for data analysis and visualization.</w:t>
      </w:r>
    </w:p>
    <w:p w14:paraId="5F02043C" w14:textId="569D0AD7" w:rsidR="00B33F75" w:rsidRPr="00B33F75" w:rsidRDefault="00B33F75" w:rsidP="00B33F75">
      <w:pPr>
        <w:pStyle w:val="ListParagraph"/>
        <w:spacing w:line="360" w:lineRule="auto"/>
      </w:pPr>
      <w:r w:rsidRPr="00B33F75">
        <w:t xml:space="preserve">   - Libraries: Pandas, NumPy, Matplotlib, Seaborn for data manipulation and visualization.</w:t>
      </w:r>
    </w:p>
    <w:p w14:paraId="153200A8" w14:textId="77777777" w:rsidR="00B33F75" w:rsidRPr="00B33F75" w:rsidRDefault="00B33F75" w:rsidP="00B33F75">
      <w:pPr>
        <w:pStyle w:val="ListParagraph"/>
        <w:spacing w:line="360" w:lineRule="auto"/>
      </w:pPr>
    </w:p>
    <w:p w14:paraId="6B694B09" w14:textId="197DB7D6" w:rsidR="00B33F75" w:rsidRPr="00B33F75" w:rsidRDefault="00B33F75" w:rsidP="00B33F75">
      <w:pPr>
        <w:pStyle w:val="ListParagraph"/>
        <w:spacing w:line="360" w:lineRule="auto"/>
        <w:rPr>
          <w:b/>
          <w:bCs/>
        </w:rPr>
      </w:pPr>
      <w:r w:rsidRPr="00B33F75">
        <w:rPr>
          <w:b/>
          <w:bCs/>
        </w:rPr>
        <w:t>13. CONCLUSION:</w:t>
      </w:r>
    </w:p>
    <w:p w14:paraId="56A28001" w14:textId="41707EEC" w:rsidR="00B140B0" w:rsidRPr="00B33F75" w:rsidRDefault="00B33F75" w:rsidP="00B33F75">
      <w:pPr>
        <w:pStyle w:val="ListParagraph"/>
        <w:spacing w:line="360" w:lineRule="auto"/>
      </w:pPr>
      <w:r w:rsidRPr="00B33F75">
        <w:t xml:space="preserve">   In conclusion, this project demonstrates the value of leveraging data analysis to understand the factors influencing survival rates in historical disasters such as the Titanic sinking. By identifying patterns and insights from the dataset, stakeholders can improve safety protocols, emergency procedures, and risk management strategies in the transportation industry, ultimately contributing to the protection of passenger safety and well-being. However, it is essential to recognize the limitations of historical data and ensure careful interpretation of findings in the context of modern-day circumstances and advancements in safety technology.</w:t>
      </w:r>
    </w:p>
    <w:sectPr w:rsidR="00B140B0" w:rsidRPr="00B33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3C86"/>
    <w:multiLevelType w:val="multilevel"/>
    <w:tmpl w:val="1C92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760D7"/>
    <w:multiLevelType w:val="multilevel"/>
    <w:tmpl w:val="BDE4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176528"/>
    <w:multiLevelType w:val="multilevel"/>
    <w:tmpl w:val="006C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3B0F12"/>
    <w:multiLevelType w:val="multilevel"/>
    <w:tmpl w:val="97F8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526A71"/>
    <w:multiLevelType w:val="hybridMultilevel"/>
    <w:tmpl w:val="DF50A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76C3F"/>
    <w:multiLevelType w:val="multilevel"/>
    <w:tmpl w:val="F2E2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562400">
    <w:abstractNumId w:val="4"/>
  </w:num>
  <w:num w:numId="2" w16cid:durableId="50811621">
    <w:abstractNumId w:val="2"/>
  </w:num>
  <w:num w:numId="3" w16cid:durableId="1098060341">
    <w:abstractNumId w:val="5"/>
  </w:num>
  <w:num w:numId="4" w16cid:durableId="852232716">
    <w:abstractNumId w:val="3"/>
  </w:num>
  <w:num w:numId="5" w16cid:durableId="1249075340">
    <w:abstractNumId w:val="0"/>
  </w:num>
  <w:num w:numId="6" w16cid:durableId="1750343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45"/>
    <w:rsid w:val="008C3F45"/>
    <w:rsid w:val="0090525B"/>
    <w:rsid w:val="009F6EBE"/>
    <w:rsid w:val="00B140B0"/>
    <w:rsid w:val="00B33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953C"/>
  <w15:chartTrackingRefBased/>
  <w15:docId w15:val="{72D7C9C9-ABD3-430C-BE24-DC7F1CD61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5040">
      <w:bodyDiv w:val="1"/>
      <w:marLeft w:val="0"/>
      <w:marRight w:val="0"/>
      <w:marTop w:val="0"/>
      <w:marBottom w:val="0"/>
      <w:divBdr>
        <w:top w:val="none" w:sz="0" w:space="0" w:color="auto"/>
        <w:left w:val="none" w:sz="0" w:space="0" w:color="auto"/>
        <w:bottom w:val="none" w:sz="0" w:space="0" w:color="auto"/>
        <w:right w:val="none" w:sz="0" w:space="0" w:color="auto"/>
      </w:divBdr>
    </w:div>
    <w:div w:id="318850435">
      <w:bodyDiv w:val="1"/>
      <w:marLeft w:val="0"/>
      <w:marRight w:val="0"/>
      <w:marTop w:val="0"/>
      <w:marBottom w:val="0"/>
      <w:divBdr>
        <w:top w:val="none" w:sz="0" w:space="0" w:color="auto"/>
        <w:left w:val="none" w:sz="0" w:space="0" w:color="auto"/>
        <w:bottom w:val="none" w:sz="0" w:space="0" w:color="auto"/>
        <w:right w:val="none" w:sz="0" w:space="0" w:color="auto"/>
      </w:divBdr>
    </w:div>
    <w:div w:id="1050962099">
      <w:bodyDiv w:val="1"/>
      <w:marLeft w:val="0"/>
      <w:marRight w:val="0"/>
      <w:marTop w:val="0"/>
      <w:marBottom w:val="0"/>
      <w:divBdr>
        <w:top w:val="none" w:sz="0" w:space="0" w:color="auto"/>
        <w:left w:val="none" w:sz="0" w:space="0" w:color="auto"/>
        <w:bottom w:val="none" w:sz="0" w:space="0" w:color="auto"/>
        <w:right w:val="none" w:sz="0" w:space="0" w:color="auto"/>
      </w:divBdr>
    </w:div>
    <w:div w:id="1540623474">
      <w:bodyDiv w:val="1"/>
      <w:marLeft w:val="0"/>
      <w:marRight w:val="0"/>
      <w:marTop w:val="0"/>
      <w:marBottom w:val="0"/>
      <w:divBdr>
        <w:top w:val="none" w:sz="0" w:space="0" w:color="auto"/>
        <w:left w:val="none" w:sz="0" w:space="0" w:color="auto"/>
        <w:bottom w:val="none" w:sz="0" w:space="0" w:color="auto"/>
        <w:right w:val="none" w:sz="0" w:space="0" w:color="auto"/>
      </w:divBdr>
    </w:div>
    <w:div w:id="17679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2024-03-17T10:16:00Z</dcterms:created>
  <dcterms:modified xsi:type="dcterms:W3CDTF">2024-03-25T07:27:00Z</dcterms:modified>
</cp:coreProperties>
</file>