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580A" w14:textId="77777777" w:rsidR="00E062FD" w:rsidRDefault="00E062FD" w:rsidP="00E062FD">
      <w:pPr>
        <w:rPr>
          <w:b/>
          <w:bCs/>
          <w:lang w:val="en-IN"/>
        </w:rPr>
      </w:pPr>
    </w:p>
    <w:p w14:paraId="50D93F98" w14:textId="116BA406" w:rsidR="00E062FD" w:rsidRDefault="00E062FD" w:rsidP="00E062FD">
      <w:pPr>
        <w:jc w:val="center"/>
        <w:rPr>
          <w:b/>
          <w:bCs/>
          <w:lang w:val="en-IN"/>
        </w:rPr>
      </w:pPr>
      <w:r>
        <w:rPr>
          <w:noProof/>
        </w:rPr>
        <w:drawing>
          <wp:inline distT="0" distB="0" distL="0" distR="0" wp14:anchorId="62B53026" wp14:editId="1621F8F9">
            <wp:extent cx="5486400" cy="372110"/>
            <wp:effectExtent l="0" t="0" r="0" b="8890"/>
            <wp:docPr id="21368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72110"/>
                    </a:xfrm>
                    <a:prstGeom prst="rect">
                      <a:avLst/>
                    </a:prstGeom>
                    <a:noFill/>
                    <a:ln>
                      <a:noFill/>
                    </a:ln>
                  </pic:spPr>
                </pic:pic>
              </a:graphicData>
            </a:graphic>
          </wp:inline>
        </w:drawing>
      </w:r>
    </w:p>
    <w:p w14:paraId="0782F020" w14:textId="082364A8" w:rsidR="00E062FD" w:rsidRPr="00E062FD" w:rsidRDefault="00E062FD" w:rsidP="00E062FD">
      <w:pPr>
        <w:jc w:val="center"/>
        <w:rPr>
          <w:b/>
          <w:bCs/>
          <w:lang w:val="en-IN"/>
        </w:rPr>
      </w:pPr>
      <w:r w:rsidRPr="00E062FD">
        <w:rPr>
          <w:b/>
          <w:bCs/>
          <w:lang w:val="en-IN"/>
        </w:rPr>
        <w:t>IEEE INTERNATIONAL CONFERENCE REPORT</w:t>
      </w:r>
    </w:p>
    <w:p w14:paraId="4542B71E" w14:textId="77777777" w:rsidR="00E062FD" w:rsidRPr="00E062FD" w:rsidRDefault="00E062FD" w:rsidP="00E062FD">
      <w:pPr>
        <w:jc w:val="center"/>
        <w:rPr>
          <w:lang w:val="en-IN"/>
        </w:rPr>
      </w:pPr>
      <w:r w:rsidRPr="00E062FD">
        <w:rPr>
          <w:b/>
          <w:bCs/>
          <w:lang w:val="en-IN"/>
        </w:rPr>
        <w:t>Innovate for Humanitarian: Tech Solutions for Global Challenge (ICIH 2025)</w:t>
      </w:r>
      <w:r w:rsidRPr="00E062FD">
        <w:rPr>
          <w:lang w:val="en-IN"/>
        </w:rPr>
        <w:br/>
      </w:r>
      <w:r w:rsidRPr="00E062FD">
        <w:rPr>
          <w:b/>
          <w:bCs/>
          <w:lang w:val="en-IN"/>
        </w:rPr>
        <w:t>Venue:</w:t>
      </w:r>
      <w:r w:rsidRPr="00E062FD">
        <w:rPr>
          <w:lang w:val="en-IN"/>
        </w:rPr>
        <w:t xml:space="preserve"> Kamal Prabha Auditorium, Acropolis Institute of Technology and Research, Indore</w:t>
      </w:r>
      <w:r w:rsidRPr="00E062FD">
        <w:rPr>
          <w:lang w:val="en-IN"/>
        </w:rPr>
        <w:br/>
      </w:r>
      <w:r w:rsidRPr="00E062FD">
        <w:rPr>
          <w:b/>
          <w:bCs/>
          <w:lang w:val="en-IN"/>
        </w:rPr>
        <w:t>Conference Dates:</w:t>
      </w:r>
      <w:r w:rsidRPr="00E062FD">
        <w:rPr>
          <w:lang w:val="en-IN"/>
        </w:rPr>
        <w:t xml:space="preserve"> 21–22 November 2025</w:t>
      </w:r>
      <w:r w:rsidRPr="00E062FD">
        <w:rPr>
          <w:lang w:val="en-IN"/>
        </w:rPr>
        <w:br/>
      </w:r>
      <w:r w:rsidRPr="00E062FD">
        <w:rPr>
          <w:b/>
          <w:bCs/>
          <w:lang w:val="en-IN"/>
        </w:rPr>
        <w:t>Mode:</w:t>
      </w:r>
      <w:r w:rsidRPr="00E062FD">
        <w:rPr>
          <w:lang w:val="en-IN"/>
        </w:rPr>
        <w:t xml:space="preserve"> Hybrid</w:t>
      </w:r>
    </w:p>
    <w:p w14:paraId="2B77DC48" w14:textId="77777777" w:rsidR="00E062FD" w:rsidRPr="00E062FD" w:rsidRDefault="00E062FD" w:rsidP="00E062FD">
      <w:pPr>
        <w:rPr>
          <w:lang w:val="en-IN"/>
        </w:rPr>
      </w:pPr>
      <w:r w:rsidRPr="00E062FD">
        <w:rPr>
          <w:b/>
          <w:bCs/>
          <w:lang w:val="en-IN"/>
        </w:rPr>
        <w:t>Organized by:</w:t>
      </w:r>
      <w:r w:rsidRPr="00E062FD">
        <w:rPr>
          <w:lang w:val="en-IN"/>
        </w:rPr>
        <w:br/>
        <w:t>Acropolis Institute of Technology and Research (AITR), Indore, Madhya Pradesh, India</w:t>
      </w:r>
    </w:p>
    <w:p w14:paraId="304A7C97" w14:textId="4D2B9CE5" w:rsidR="00E062FD" w:rsidRPr="00E062FD" w:rsidRDefault="00E062FD" w:rsidP="00E062FD">
      <w:pPr>
        <w:rPr>
          <w:lang w:val="en-IN"/>
        </w:rPr>
      </w:pPr>
      <w:r w:rsidRPr="00E062FD">
        <w:rPr>
          <w:b/>
          <w:bCs/>
          <w:lang w:val="en-IN"/>
        </w:rPr>
        <w:t>Sponsored by:</w:t>
      </w:r>
      <w:r w:rsidRPr="00E062FD">
        <w:rPr>
          <w:lang w:val="en-IN"/>
        </w:rPr>
        <w:br/>
        <w:t>• IEEE Madhya Pradesh Section</w:t>
      </w:r>
      <w:r w:rsidRPr="00E062FD">
        <w:rPr>
          <w:lang w:val="en-IN"/>
        </w:rPr>
        <w:br/>
        <w:t>• IEEE MP Section SIGHT Chapter</w:t>
      </w:r>
    </w:p>
    <w:p w14:paraId="349A7CCE" w14:textId="77777777" w:rsidR="00E062FD" w:rsidRPr="00E062FD" w:rsidRDefault="00E062FD" w:rsidP="00E062FD">
      <w:pPr>
        <w:rPr>
          <w:lang w:val="en-IN"/>
        </w:rPr>
      </w:pPr>
      <w:r w:rsidRPr="00E062FD">
        <w:rPr>
          <w:b/>
          <w:bCs/>
          <w:lang w:val="en-IN"/>
        </w:rPr>
        <w:t>In Collaboration with:</w:t>
      </w:r>
      <w:r w:rsidRPr="00E062FD">
        <w:rPr>
          <w:lang w:val="en-IN"/>
        </w:rPr>
        <w:br/>
        <w:t>• Reliance Jio</w:t>
      </w:r>
      <w:r w:rsidRPr="00E062FD">
        <w:rPr>
          <w:lang w:val="en-IN"/>
        </w:rPr>
        <w:br/>
        <w:t>• Accenture</w:t>
      </w:r>
      <w:r w:rsidRPr="00E062FD">
        <w:rPr>
          <w:lang w:val="en-IN"/>
        </w:rPr>
        <w:br/>
        <w:t>• Broadridge</w:t>
      </w:r>
      <w:r w:rsidRPr="00E062FD">
        <w:rPr>
          <w:lang w:val="en-IN"/>
        </w:rPr>
        <w:br/>
        <w:t>• CYMA Systems</w:t>
      </w:r>
      <w:r w:rsidRPr="00E062FD">
        <w:rPr>
          <w:lang w:val="en-IN"/>
        </w:rPr>
        <w:br/>
        <w:t>• BUET (Bangladesh University of Engineering and Technology)</w:t>
      </w:r>
      <w:r w:rsidRPr="00E062FD">
        <w:rPr>
          <w:lang w:val="en-IN"/>
        </w:rPr>
        <w:br/>
        <w:t>• Mastercard Foundation</w:t>
      </w:r>
      <w:r w:rsidRPr="00E062FD">
        <w:rPr>
          <w:lang w:val="en-IN"/>
        </w:rPr>
        <w:br/>
        <w:t>• EBG Foundation</w:t>
      </w:r>
    </w:p>
    <w:p w14:paraId="25B2BD69" w14:textId="77777777" w:rsidR="00E062FD" w:rsidRPr="00E062FD" w:rsidRDefault="00E062FD" w:rsidP="00E062FD">
      <w:pPr>
        <w:rPr>
          <w:lang w:val="en-IN"/>
        </w:rPr>
      </w:pPr>
      <w:r w:rsidRPr="00E062FD">
        <w:rPr>
          <w:lang w:val="en-IN"/>
        </w:rPr>
        <w:pict w14:anchorId="124C63E2">
          <v:rect id="_x0000_i1097" style="width:0;height:1.5pt" o:hralign="center" o:hrstd="t" o:hr="t" fillcolor="#a0a0a0" stroked="f"/>
        </w:pict>
      </w:r>
    </w:p>
    <w:p w14:paraId="55191F10" w14:textId="77777777" w:rsidR="00E062FD" w:rsidRPr="00E062FD" w:rsidRDefault="00E062FD" w:rsidP="00E062FD">
      <w:pPr>
        <w:rPr>
          <w:b/>
          <w:bCs/>
          <w:lang w:val="en-IN"/>
        </w:rPr>
      </w:pPr>
      <w:r w:rsidRPr="00E062FD">
        <w:rPr>
          <w:b/>
          <w:bCs/>
          <w:lang w:val="en-IN"/>
        </w:rPr>
        <w:t>ABSTRACT</w:t>
      </w:r>
    </w:p>
    <w:p w14:paraId="3FC99250" w14:textId="77777777" w:rsidR="00E062FD" w:rsidRPr="00E062FD" w:rsidRDefault="00E062FD" w:rsidP="00E062FD">
      <w:pPr>
        <w:rPr>
          <w:lang w:val="en-IN"/>
        </w:rPr>
      </w:pPr>
      <w:r w:rsidRPr="00E062FD">
        <w:rPr>
          <w:lang w:val="en-IN"/>
        </w:rPr>
        <w:t xml:space="preserve">The IEEE International Conference on </w:t>
      </w:r>
      <w:r w:rsidRPr="00E062FD">
        <w:rPr>
          <w:i/>
          <w:iCs/>
          <w:lang w:val="en-IN"/>
        </w:rPr>
        <w:t>Innovate for Humanitarian: Tech Solutions for Global Challenge (ICIH 2025)</w:t>
      </w:r>
      <w:r w:rsidRPr="00E062FD">
        <w:rPr>
          <w:lang w:val="en-IN"/>
        </w:rPr>
        <w:t xml:space="preserve"> provided a global platform for discussing impactful technologies that address significant humanitarian and sustainability challenges. Held in hybrid mode at Acropolis Institute of Technology and Research, Indore, the conference brought together global researchers, academicians, technologists, industry leaders, policymakers, and humanitarian organizations.</w:t>
      </w:r>
      <w:r w:rsidRPr="00E062FD">
        <w:rPr>
          <w:lang w:val="en-IN"/>
        </w:rPr>
        <w:br/>
        <w:t>Featuring 1220 submissions and 232 accepted papers across 12 technical tracks, the event highlighted innovation in Artificial Intelligence, Human-Computer Interaction, Smart Cities, IoT-driven public systems, digital healthcare, cybersecurity, and disaster-responsive technologies. The conference delivered strong insights into ethical AI, agentic systems, digital inclusion, and climate-resilient development, positioned firmly around the UN Sustainable Development Goals (SDGs).</w:t>
      </w:r>
    </w:p>
    <w:p w14:paraId="32FED750" w14:textId="77777777" w:rsidR="00E062FD" w:rsidRPr="00E062FD" w:rsidRDefault="00E062FD" w:rsidP="00E062FD">
      <w:pPr>
        <w:rPr>
          <w:lang w:val="en-IN"/>
        </w:rPr>
      </w:pPr>
      <w:r w:rsidRPr="00E062FD">
        <w:rPr>
          <w:lang w:val="en-IN"/>
        </w:rPr>
        <w:pict w14:anchorId="17A0A128">
          <v:rect id="_x0000_i1098" style="width:0;height:1.5pt" o:hralign="center" o:hrstd="t" o:hr="t" fillcolor="#a0a0a0" stroked="f"/>
        </w:pict>
      </w:r>
    </w:p>
    <w:p w14:paraId="7596E024" w14:textId="77777777" w:rsidR="00E062FD" w:rsidRPr="00E062FD" w:rsidRDefault="00E062FD" w:rsidP="00E062FD">
      <w:pPr>
        <w:rPr>
          <w:b/>
          <w:bCs/>
          <w:lang w:val="en-IN"/>
        </w:rPr>
      </w:pPr>
      <w:r w:rsidRPr="00E062FD">
        <w:rPr>
          <w:b/>
          <w:bCs/>
          <w:lang w:val="en-IN"/>
        </w:rPr>
        <w:lastRenderedPageBreak/>
        <w:t>INDEX TERMS</w:t>
      </w:r>
    </w:p>
    <w:p w14:paraId="3821BB3E" w14:textId="77777777" w:rsidR="00E062FD" w:rsidRPr="00E062FD" w:rsidRDefault="00E062FD" w:rsidP="00E062FD">
      <w:pPr>
        <w:rPr>
          <w:lang w:val="en-IN"/>
        </w:rPr>
      </w:pPr>
      <w:r w:rsidRPr="00E062FD">
        <w:rPr>
          <w:lang w:val="en-IN"/>
        </w:rPr>
        <w:t>Humanitarian Technology, Sustainable Development, Artificial Intelligence, Disaster Management, IoT, Robotics, Ethical AI, Digital Inclusion, IEEE Conference, ICIH 2025.</w:t>
      </w:r>
    </w:p>
    <w:p w14:paraId="0118FE3D" w14:textId="77777777" w:rsidR="00E062FD" w:rsidRPr="00E062FD" w:rsidRDefault="00E062FD" w:rsidP="00E062FD">
      <w:pPr>
        <w:rPr>
          <w:lang w:val="en-IN"/>
        </w:rPr>
      </w:pPr>
      <w:r w:rsidRPr="00E062FD">
        <w:rPr>
          <w:lang w:val="en-IN"/>
        </w:rPr>
        <w:pict w14:anchorId="08533D06">
          <v:rect id="_x0000_i1099" style="width:0;height:1.5pt" o:hralign="center" o:hrstd="t" o:hr="t" fillcolor="#a0a0a0" stroked="f"/>
        </w:pict>
      </w:r>
    </w:p>
    <w:p w14:paraId="36DE0CEE" w14:textId="77777777" w:rsidR="00E062FD" w:rsidRPr="00E062FD" w:rsidRDefault="00E062FD" w:rsidP="00E062FD">
      <w:pPr>
        <w:rPr>
          <w:b/>
          <w:bCs/>
          <w:lang w:val="en-IN"/>
        </w:rPr>
      </w:pPr>
      <w:r w:rsidRPr="00E062FD">
        <w:rPr>
          <w:b/>
          <w:bCs/>
          <w:lang w:val="en-IN"/>
        </w:rPr>
        <w:t>I. INTRODUCTION</w:t>
      </w:r>
    </w:p>
    <w:p w14:paraId="7FA2C4B9" w14:textId="77777777" w:rsidR="00E062FD" w:rsidRPr="00E062FD" w:rsidRDefault="00E062FD" w:rsidP="00E062FD">
      <w:pPr>
        <w:rPr>
          <w:lang w:val="en-IN"/>
        </w:rPr>
      </w:pPr>
      <w:r w:rsidRPr="00E062FD">
        <w:rPr>
          <w:lang w:val="en-IN"/>
        </w:rPr>
        <w:t xml:space="preserve">The </w:t>
      </w:r>
      <w:r w:rsidRPr="00E062FD">
        <w:rPr>
          <w:i/>
          <w:iCs/>
          <w:lang w:val="en-IN"/>
        </w:rPr>
        <w:t>IEEE International Conference on Innovate for Humanitarian: Tech Solutions for Global Challenge (ICIH 2025)</w:t>
      </w:r>
      <w:r w:rsidRPr="00E062FD">
        <w:rPr>
          <w:lang w:val="en-IN"/>
        </w:rPr>
        <w:t xml:space="preserve"> was conceptualized to explore how emerging technologies can effectively address urgent social, environmental, and humanitarian issues. With the increasing role of technology in global development, the conference served as a multidisciplinary platform bringing together experts from academia, industry, policy, and social organizations.</w:t>
      </w:r>
    </w:p>
    <w:p w14:paraId="2261F6B4" w14:textId="77777777" w:rsidR="00E062FD" w:rsidRPr="00E062FD" w:rsidRDefault="00E062FD" w:rsidP="00E062FD">
      <w:pPr>
        <w:rPr>
          <w:lang w:val="en-IN"/>
        </w:rPr>
      </w:pPr>
      <w:r w:rsidRPr="00E062FD">
        <w:rPr>
          <w:lang w:val="en-IN"/>
        </w:rPr>
        <w:t>The event emphasized innovation aimed at improving the lives of underserved communities, strengthening disaster resilience, enabling climate-adaptive systems, and building inclusive digital ecosystems that align with the United Nations Sustainable Development Goals (SDGs).</w:t>
      </w:r>
    </w:p>
    <w:p w14:paraId="234216DB" w14:textId="77777777" w:rsidR="00E062FD" w:rsidRPr="00E062FD" w:rsidRDefault="00E062FD" w:rsidP="00E062FD">
      <w:pPr>
        <w:rPr>
          <w:lang w:val="en-IN"/>
        </w:rPr>
      </w:pPr>
      <w:r w:rsidRPr="00E062FD">
        <w:rPr>
          <w:lang w:val="en-IN"/>
        </w:rPr>
        <w:pict w14:anchorId="7C58B936">
          <v:rect id="_x0000_i1100" style="width:0;height:1.5pt" o:hralign="center" o:hrstd="t" o:hr="t" fillcolor="#a0a0a0" stroked="f"/>
        </w:pict>
      </w:r>
    </w:p>
    <w:p w14:paraId="3973A3A1" w14:textId="77777777" w:rsidR="00E062FD" w:rsidRPr="00E062FD" w:rsidRDefault="00E062FD" w:rsidP="00E062FD">
      <w:pPr>
        <w:rPr>
          <w:b/>
          <w:bCs/>
          <w:lang w:val="en-IN"/>
        </w:rPr>
      </w:pPr>
      <w:r w:rsidRPr="00E062FD">
        <w:rPr>
          <w:b/>
          <w:bCs/>
          <w:lang w:val="en-IN"/>
        </w:rPr>
        <w:t>II. CONFERENCE OVERVIEW</w:t>
      </w:r>
    </w:p>
    <w:p w14:paraId="245929B0" w14:textId="77777777" w:rsidR="00E062FD" w:rsidRPr="00E062FD" w:rsidRDefault="00E062FD" w:rsidP="00E062FD">
      <w:pPr>
        <w:rPr>
          <w:b/>
          <w:bCs/>
          <w:lang w:val="en-IN"/>
        </w:rPr>
      </w:pPr>
      <w:r w:rsidRPr="00E062FD">
        <w:rPr>
          <w:b/>
          <w:bCs/>
          <w:lang w:val="en-IN"/>
        </w:rPr>
        <w:t>Event Details</w:t>
      </w:r>
    </w:p>
    <w:p w14:paraId="0BA10262" w14:textId="77777777" w:rsidR="00E062FD" w:rsidRPr="00E062FD" w:rsidRDefault="00E062FD" w:rsidP="00E062FD">
      <w:pPr>
        <w:numPr>
          <w:ilvl w:val="0"/>
          <w:numId w:val="10"/>
        </w:numPr>
        <w:rPr>
          <w:lang w:val="en-IN"/>
        </w:rPr>
      </w:pPr>
      <w:r w:rsidRPr="00E062FD">
        <w:rPr>
          <w:b/>
          <w:bCs/>
          <w:lang w:val="en-IN"/>
        </w:rPr>
        <w:t>Conference Title:</w:t>
      </w:r>
      <w:r w:rsidRPr="00E062FD">
        <w:rPr>
          <w:lang w:val="en-IN"/>
        </w:rPr>
        <w:t xml:space="preserve"> IEEE International Conference on Innovate for Humanitarian: Tech Solutions for Global Challenge</w:t>
      </w:r>
    </w:p>
    <w:p w14:paraId="3AE51AFB" w14:textId="77777777" w:rsidR="00E062FD" w:rsidRPr="00E062FD" w:rsidRDefault="00E062FD" w:rsidP="00E062FD">
      <w:pPr>
        <w:numPr>
          <w:ilvl w:val="0"/>
          <w:numId w:val="10"/>
        </w:numPr>
        <w:rPr>
          <w:lang w:val="en-IN"/>
        </w:rPr>
      </w:pPr>
      <w:r w:rsidRPr="00E062FD">
        <w:rPr>
          <w:b/>
          <w:bCs/>
          <w:lang w:val="en-IN"/>
        </w:rPr>
        <w:t>Dates:</w:t>
      </w:r>
      <w:r w:rsidRPr="00E062FD">
        <w:rPr>
          <w:lang w:val="en-IN"/>
        </w:rPr>
        <w:t xml:space="preserve"> 21–22 November 2025</w:t>
      </w:r>
    </w:p>
    <w:p w14:paraId="0248DD90" w14:textId="77777777" w:rsidR="00E062FD" w:rsidRPr="00E062FD" w:rsidRDefault="00E062FD" w:rsidP="00E062FD">
      <w:pPr>
        <w:numPr>
          <w:ilvl w:val="0"/>
          <w:numId w:val="10"/>
        </w:numPr>
        <w:rPr>
          <w:lang w:val="en-IN"/>
        </w:rPr>
      </w:pPr>
      <w:r w:rsidRPr="00E062FD">
        <w:rPr>
          <w:b/>
          <w:bCs/>
          <w:lang w:val="en-IN"/>
        </w:rPr>
        <w:t>Venue:</w:t>
      </w:r>
      <w:r w:rsidRPr="00E062FD">
        <w:rPr>
          <w:lang w:val="en-IN"/>
        </w:rPr>
        <w:t xml:space="preserve"> Kamal Prabha Auditorium, Acropolis Institute of Technology and Research, Indore</w:t>
      </w:r>
    </w:p>
    <w:p w14:paraId="406890A4" w14:textId="77777777" w:rsidR="00E062FD" w:rsidRPr="00E062FD" w:rsidRDefault="00E062FD" w:rsidP="00E062FD">
      <w:pPr>
        <w:numPr>
          <w:ilvl w:val="0"/>
          <w:numId w:val="10"/>
        </w:numPr>
        <w:rPr>
          <w:lang w:val="en-IN"/>
        </w:rPr>
      </w:pPr>
      <w:r w:rsidRPr="00E062FD">
        <w:rPr>
          <w:b/>
          <w:bCs/>
          <w:lang w:val="en-IN"/>
        </w:rPr>
        <w:t>Mode:</w:t>
      </w:r>
      <w:r w:rsidRPr="00E062FD">
        <w:rPr>
          <w:lang w:val="en-IN"/>
        </w:rPr>
        <w:t xml:space="preserve"> Hybrid (Offline + Online)</w:t>
      </w:r>
    </w:p>
    <w:p w14:paraId="0681A752" w14:textId="77777777" w:rsidR="00E062FD" w:rsidRPr="00E062FD" w:rsidRDefault="00E062FD" w:rsidP="00E062FD">
      <w:pPr>
        <w:numPr>
          <w:ilvl w:val="0"/>
          <w:numId w:val="10"/>
        </w:numPr>
        <w:rPr>
          <w:lang w:val="en-IN"/>
        </w:rPr>
      </w:pPr>
      <w:r w:rsidRPr="00E062FD">
        <w:rPr>
          <w:b/>
          <w:bCs/>
          <w:lang w:val="en-IN"/>
        </w:rPr>
        <w:t>Organized by:</w:t>
      </w:r>
      <w:r w:rsidRPr="00E062FD">
        <w:rPr>
          <w:lang w:val="en-IN"/>
        </w:rPr>
        <w:t xml:space="preserve"> Acropolis Institute of Technology and Research</w:t>
      </w:r>
    </w:p>
    <w:p w14:paraId="36FCA0B3" w14:textId="77777777" w:rsidR="00E062FD" w:rsidRPr="00E062FD" w:rsidRDefault="00E062FD" w:rsidP="00E062FD">
      <w:pPr>
        <w:numPr>
          <w:ilvl w:val="0"/>
          <w:numId w:val="10"/>
        </w:numPr>
        <w:rPr>
          <w:lang w:val="en-IN"/>
        </w:rPr>
      </w:pPr>
      <w:r w:rsidRPr="00E062FD">
        <w:rPr>
          <w:b/>
          <w:bCs/>
          <w:lang w:val="en-IN"/>
        </w:rPr>
        <w:t>Sponsored by:</w:t>
      </w:r>
    </w:p>
    <w:p w14:paraId="14ADB771" w14:textId="77777777" w:rsidR="00E062FD" w:rsidRPr="00E062FD" w:rsidRDefault="00E062FD" w:rsidP="00E062FD">
      <w:pPr>
        <w:numPr>
          <w:ilvl w:val="1"/>
          <w:numId w:val="10"/>
        </w:numPr>
        <w:rPr>
          <w:lang w:val="en-IN"/>
        </w:rPr>
      </w:pPr>
      <w:r w:rsidRPr="00E062FD">
        <w:rPr>
          <w:lang w:val="en-IN"/>
        </w:rPr>
        <w:t>IEEE Madhya Pradesh Section</w:t>
      </w:r>
    </w:p>
    <w:p w14:paraId="6763174E" w14:textId="1E2EB69B" w:rsidR="00E062FD" w:rsidRPr="00E062FD" w:rsidRDefault="00E062FD" w:rsidP="00E062FD">
      <w:pPr>
        <w:numPr>
          <w:ilvl w:val="1"/>
          <w:numId w:val="10"/>
        </w:numPr>
        <w:rPr>
          <w:lang w:val="en-IN"/>
        </w:rPr>
      </w:pPr>
      <w:r w:rsidRPr="00E062FD">
        <w:rPr>
          <w:lang w:val="en-IN"/>
        </w:rPr>
        <w:t>IEEE MP Section SIGHT Chapter</w:t>
      </w:r>
    </w:p>
    <w:p w14:paraId="5F820072" w14:textId="77777777" w:rsidR="00E062FD" w:rsidRPr="00E062FD" w:rsidRDefault="00E062FD" w:rsidP="00E062FD">
      <w:pPr>
        <w:numPr>
          <w:ilvl w:val="0"/>
          <w:numId w:val="10"/>
        </w:numPr>
        <w:rPr>
          <w:lang w:val="en-IN"/>
        </w:rPr>
      </w:pPr>
      <w:r w:rsidRPr="00E062FD">
        <w:rPr>
          <w:b/>
          <w:bCs/>
          <w:lang w:val="en-IN"/>
        </w:rPr>
        <w:t>Collaborations:</w:t>
      </w:r>
      <w:r w:rsidRPr="00E062FD">
        <w:rPr>
          <w:lang w:val="en-IN"/>
        </w:rPr>
        <w:br/>
        <w:t>Reliance Jio, Accenture, Broadridge, CYMA Systems, BUET, Mastercard Foundation, EBG Foundation</w:t>
      </w:r>
    </w:p>
    <w:p w14:paraId="195811F3" w14:textId="77777777" w:rsidR="00E062FD" w:rsidRPr="00E062FD" w:rsidRDefault="00E062FD" w:rsidP="00E062FD">
      <w:pPr>
        <w:rPr>
          <w:lang w:val="en-IN"/>
        </w:rPr>
      </w:pPr>
      <w:r w:rsidRPr="00E062FD">
        <w:rPr>
          <w:lang w:val="en-IN"/>
        </w:rPr>
        <w:lastRenderedPageBreak/>
        <w:pict w14:anchorId="72C648FF">
          <v:rect id="_x0000_i1101" style="width:0;height:1.5pt" o:hralign="center" o:hrstd="t" o:hr="t" fillcolor="#a0a0a0" stroked="f"/>
        </w:pict>
      </w:r>
    </w:p>
    <w:p w14:paraId="62B54668" w14:textId="77777777" w:rsidR="00E062FD" w:rsidRPr="00E062FD" w:rsidRDefault="00E062FD" w:rsidP="00E062FD">
      <w:pPr>
        <w:rPr>
          <w:b/>
          <w:bCs/>
          <w:lang w:val="en-IN"/>
        </w:rPr>
      </w:pPr>
      <w:r w:rsidRPr="00E062FD">
        <w:rPr>
          <w:b/>
          <w:bCs/>
          <w:lang w:val="en-IN"/>
        </w:rPr>
        <w:t>III. OBJECTIVES OF ICIH 2025</w:t>
      </w:r>
    </w:p>
    <w:p w14:paraId="5F5AE749" w14:textId="77777777" w:rsidR="00E062FD" w:rsidRPr="00E062FD" w:rsidRDefault="00E062FD" w:rsidP="00E062FD">
      <w:pPr>
        <w:rPr>
          <w:lang w:val="en-IN"/>
        </w:rPr>
      </w:pPr>
      <w:r w:rsidRPr="00E062FD">
        <w:rPr>
          <w:lang w:val="en-IN"/>
        </w:rPr>
        <w:t>The key objectives of the conference were:</w:t>
      </w:r>
    </w:p>
    <w:p w14:paraId="3D67BDC0" w14:textId="77777777" w:rsidR="00E062FD" w:rsidRPr="00E062FD" w:rsidRDefault="00E062FD" w:rsidP="00E062FD">
      <w:pPr>
        <w:numPr>
          <w:ilvl w:val="0"/>
          <w:numId w:val="11"/>
        </w:numPr>
        <w:rPr>
          <w:lang w:val="en-IN"/>
        </w:rPr>
      </w:pPr>
      <w:r w:rsidRPr="00E062FD">
        <w:rPr>
          <w:b/>
          <w:bCs/>
          <w:lang w:val="en-IN"/>
        </w:rPr>
        <w:t>To promote technology-driven solutions for global humanitarian challenges</w:t>
      </w:r>
      <w:r w:rsidRPr="00E062FD">
        <w:rPr>
          <w:lang w:val="en-IN"/>
        </w:rPr>
        <w:t>, focusing on underserved communities worldwide.</w:t>
      </w:r>
    </w:p>
    <w:p w14:paraId="4FE74D9C" w14:textId="77777777" w:rsidR="00E062FD" w:rsidRPr="00E062FD" w:rsidRDefault="00E062FD" w:rsidP="00E062FD">
      <w:pPr>
        <w:numPr>
          <w:ilvl w:val="0"/>
          <w:numId w:val="11"/>
        </w:numPr>
        <w:rPr>
          <w:lang w:val="en-IN"/>
        </w:rPr>
      </w:pPr>
      <w:r w:rsidRPr="00E062FD">
        <w:rPr>
          <w:b/>
          <w:bCs/>
          <w:lang w:val="en-IN"/>
        </w:rPr>
        <w:t>To strengthen disaster preparedness and resilience</w:t>
      </w:r>
      <w:r w:rsidRPr="00E062FD">
        <w:rPr>
          <w:lang w:val="en-IN"/>
        </w:rPr>
        <w:t xml:space="preserve"> through advanced digital tools and predictive analytics.</w:t>
      </w:r>
    </w:p>
    <w:p w14:paraId="779931DC" w14:textId="77777777" w:rsidR="00E062FD" w:rsidRPr="00E062FD" w:rsidRDefault="00E062FD" w:rsidP="00E062FD">
      <w:pPr>
        <w:numPr>
          <w:ilvl w:val="0"/>
          <w:numId w:val="11"/>
        </w:numPr>
        <w:rPr>
          <w:lang w:val="en-IN"/>
        </w:rPr>
      </w:pPr>
      <w:r w:rsidRPr="00E062FD">
        <w:rPr>
          <w:b/>
          <w:bCs/>
          <w:lang w:val="en-IN"/>
        </w:rPr>
        <w:t>To encourage sustainable and climate-adaptive innovations</w:t>
      </w:r>
      <w:r w:rsidRPr="00E062FD">
        <w:rPr>
          <w:lang w:val="en-IN"/>
        </w:rPr>
        <w:t xml:space="preserve"> aligned with the UN SDGs.</w:t>
      </w:r>
    </w:p>
    <w:p w14:paraId="4B1ABD1B" w14:textId="77777777" w:rsidR="00E062FD" w:rsidRPr="00E062FD" w:rsidRDefault="00E062FD" w:rsidP="00E062FD">
      <w:pPr>
        <w:numPr>
          <w:ilvl w:val="0"/>
          <w:numId w:val="11"/>
        </w:numPr>
        <w:rPr>
          <w:lang w:val="en-IN"/>
        </w:rPr>
      </w:pPr>
      <w:r w:rsidRPr="00E062FD">
        <w:rPr>
          <w:b/>
          <w:bCs/>
          <w:lang w:val="en-IN"/>
        </w:rPr>
        <w:t>To enable a collaborative platform for global experts</w:t>
      </w:r>
      <w:r w:rsidRPr="00E062FD">
        <w:rPr>
          <w:lang w:val="en-IN"/>
        </w:rPr>
        <w:t>, fostering interdisciplinary research and long-term partnerships.</w:t>
      </w:r>
    </w:p>
    <w:p w14:paraId="5BD59C22" w14:textId="77777777" w:rsidR="00E062FD" w:rsidRPr="00E062FD" w:rsidRDefault="00E062FD" w:rsidP="00E062FD">
      <w:pPr>
        <w:numPr>
          <w:ilvl w:val="0"/>
          <w:numId w:val="11"/>
        </w:numPr>
        <w:rPr>
          <w:lang w:val="en-IN"/>
        </w:rPr>
      </w:pPr>
      <w:r w:rsidRPr="00E062FD">
        <w:rPr>
          <w:b/>
          <w:bCs/>
          <w:lang w:val="en-IN"/>
        </w:rPr>
        <w:t>To inspire impactful, ethical, and socially responsible technological advancement</w:t>
      </w:r>
      <w:r w:rsidRPr="00E062FD">
        <w:rPr>
          <w:lang w:val="en-IN"/>
        </w:rPr>
        <w:t>.</w:t>
      </w:r>
    </w:p>
    <w:p w14:paraId="2CD3B0B3" w14:textId="77777777" w:rsidR="00E062FD" w:rsidRPr="00E062FD" w:rsidRDefault="00E062FD" w:rsidP="00E062FD">
      <w:pPr>
        <w:rPr>
          <w:lang w:val="en-IN"/>
        </w:rPr>
      </w:pPr>
      <w:r w:rsidRPr="00E062FD">
        <w:rPr>
          <w:lang w:val="en-IN"/>
        </w:rPr>
        <w:pict w14:anchorId="3BEB4C8F">
          <v:rect id="_x0000_i1102" style="width:0;height:1.5pt" o:hralign="center" o:hrstd="t" o:hr="t" fillcolor="#a0a0a0" stroked="f"/>
        </w:pict>
      </w:r>
    </w:p>
    <w:p w14:paraId="502E8F87" w14:textId="77777777" w:rsidR="00E062FD" w:rsidRPr="00E062FD" w:rsidRDefault="00E062FD" w:rsidP="00E062FD">
      <w:pPr>
        <w:rPr>
          <w:b/>
          <w:bCs/>
          <w:lang w:val="en-IN"/>
        </w:rPr>
      </w:pPr>
      <w:r w:rsidRPr="00E062FD">
        <w:rPr>
          <w:b/>
          <w:bCs/>
          <w:lang w:val="en-IN"/>
        </w:rPr>
        <w:t>IV. PRELUDE OF THE CONFERENCE</w:t>
      </w:r>
    </w:p>
    <w:p w14:paraId="25451958" w14:textId="77777777" w:rsidR="00E062FD" w:rsidRPr="00E062FD" w:rsidRDefault="00E062FD" w:rsidP="00E062FD">
      <w:pPr>
        <w:rPr>
          <w:lang w:val="en-IN"/>
        </w:rPr>
      </w:pPr>
      <w:r w:rsidRPr="00E062FD">
        <w:rPr>
          <w:lang w:val="en-IN"/>
        </w:rPr>
        <w:t>In an era marked by rapid digital transformation, humanitarian technologies offer sustainable solutions to socio-economic inequalities, climate vulnerabilities, and public health challenges. ICIH 2025 was designed to showcase solutions that unify innovation with real-world impact.</w:t>
      </w:r>
    </w:p>
    <w:p w14:paraId="66E9FCA3" w14:textId="77777777" w:rsidR="00E062FD" w:rsidRPr="00E062FD" w:rsidRDefault="00E062FD" w:rsidP="00E062FD">
      <w:pPr>
        <w:rPr>
          <w:b/>
          <w:bCs/>
          <w:lang w:val="en-IN"/>
        </w:rPr>
      </w:pPr>
      <w:r w:rsidRPr="00E062FD">
        <w:rPr>
          <w:b/>
          <w:bCs/>
          <w:lang w:val="en-IN"/>
        </w:rPr>
        <w:t>Purpose</w:t>
      </w:r>
    </w:p>
    <w:p w14:paraId="398DF7D8" w14:textId="77777777" w:rsidR="00E062FD" w:rsidRPr="00E062FD" w:rsidRDefault="00E062FD" w:rsidP="00E062FD">
      <w:pPr>
        <w:rPr>
          <w:lang w:val="en-IN"/>
        </w:rPr>
      </w:pPr>
      <w:r w:rsidRPr="00E062FD">
        <w:rPr>
          <w:lang w:val="en-IN"/>
        </w:rPr>
        <w:t>To bridge the divide between technological advancement and societal needs by encouraging responsible innovation and research collaboration.</w:t>
      </w:r>
    </w:p>
    <w:p w14:paraId="1669F243" w14:textId="77777777" w:rsidR="00E062FD" w:rsidRPr="00E062FD" w:rsidRDefault="00E062FD" w:rsidP="00E062FD">
      <w:pPr>
        <w:rPr>
          <w:b/>
          <w:bCs/>
          <w:lang w:val="en-IN"/>
        </w:rPr>
      </w:pPr>
      <w:r w:rsidRPr="00E062FD">
        <w:rPr>
          <w:b/>
          <w:bCs/>
          <w:lang w:val="en-IN"/>
        </w:rPr>
        <w:t>Vision</w:t>
      </w:r>
    </w:p>
    <w:p w14:paraId="797FB12E" w14:textId="77777777" w:rsidR="00E062FD" w:rsidRPr="00E062FD" w:rsidRDefault="00E062FD" w:rsidP="00E062FD">
      <w:pPr>
        <w:rPr>
          <w:lang w:val="en-IN"/>
        </w:rPr>
      </w:pPr>
      <w:r w:rsidRPr="00E062FD">
        <w:rPr>
          <w:lang w:val="en-IN"/>
        </w:rPr>
        <w:t>A technologically empowered future where communities worldwide benefit from inclusive, sustainable, and ethically designed systems.</w:t>
      </w:r>
    </w:p>
    <w:p w14:paraId="32BD1E6F" w14:textId="77777777" w:rsidR="00E062FD" w:rsidRPr="00E062FD" w:rsidRDefault="00E062FD" w:rsidP="00E062FD">
      <w:pPr>
        <w:rPr>
          <w:b/>
          <w:bCs/>
          <w:lang w:val="en-IN"/>
        </w:rPr>
      </w:pPr>
      <w:r w:rsidRPr="00E062FD">
        <w:rPr>
          <w:b/>
          <w:bCs/>
          <w:lang w:val="en-IN"/>
        </w:rPr>
        <w:t>Importance</w:t>
      </w:r>
    </w:p>
    <w:p w14:paraId="1C455162" w14:textId="77777777" w:rsidR="00E062FD" w:rsidRPr="00E062FD" w:rsidRDefault="00E062FD" w:rsidP="00E062FD">
      <w:pPr>
        <w:rPr>
          <w:lang w:val="en-IN"/>
        </w:rPr>
      </w:pPr>
      <w:r w:rsidRPr="00E062FD">
        <w:rPr>
          <w:lang w:val="en-IN"/>
        </w:rPr>
        <w:t>Humanitarian technologies help communities access essential services, fostering resilience, sustainability, and societal well-being.</w:t>
      </w:r>
    </w:p>
    <w:p w14:paraId="2A4FD3E6" w14:textId="77777777" w:rsidR="00E062FD" w:rsidRPr="00E062FD" w:rsidRDefault="00E062FD" w:rsidP="00E062FD">
      <w:pPr>
        <w:rPr>
          <w:lang w:val="en-IN"/>
        </w:rPr>
      </w:pPr>
      <w:r w:rsidRPr="00E062FD">
        <w:rPr>
          <w:lang w:val="en-IN"/>
        </w:rPr>
        <w:pict w14:anchorId="4CE4CF68">
          <v:rect id="_x0000_i1103" style="width:0;height:1.5pt" o:hralign="center" o:hrstd="t" o:hr="t" fillcolor="#a0a0a0" stroked="f"/>
        </w:pict>
      </w:r>
    </w:p>
    <w:p w14:paraId="659CF0FA" w14:textId="77777777" w:rsidR="00E062FD" w:rsidRDefault="00E062FD" w:rsidP="00E062FD">
      <w:pPr>
        <w:rPr>
          <w:b/>
          <w:bCs/>
          <w:lang w:val="en-IN"/>
        </w:rPr>
      </w:pPr>
    </w:p>
    <w:p w14:paraId="2CEBC015" w14:textId="77777777" w:rsidR="00E062FD" w:rsidRDefault="00E062FD" w:rsidP="00E062FD">
      <w:pPr>
        <w:rPr>
          <w:b/>
          <w:bCs/>
          <w:lang w:val="en-IN"/>
        </w:rPr>
      </w:pPr>
    </w:p>
    <w:p w14:paraId="5380FA57" w14:textId="50D59617" w:rsidR="00E062FD" w:rsidRPr="00E062FD" w:rsidRDefault="00E062FD" w:rsidP="00E062FD">
      <w:pPr>
        <w:rPr>
          <w:b/>
          <w:bCs/>
          <w:lang w:val="en-IN"/>
        </w:rPr>
      </w:pPr>
      <w:r w:rsidRPr="00E062FD">
        <w:rPr>
          <w:b/>
          <w:bCs/>
          <w:lang w:val="en-IN"/>
        </w:rPr>
        <w:lastRenderedPageBreak/>
        <w:t>V. DISTINGUISHED GUESTS</w:t>
      </w:r>
    </w:p>
    <w:p w14:paraId="1610C901" w14:textId="77777777" w:rsidR="00E062FD" w:rsidRPr="00E062FD" w:rsidRDefault="00E062FD" w:rsidP="00E062FD">
      <w:pPr>
        <w:rPr>
          <w:b/>
          <w:bCs/>
          <w:lang w:val="en-IN"/>
        </w:rPr>
      </w:pPr>
      <w:r w:rsidRPr="00E062FD">
        <w:rPr>
          <w:b/>
          <w:bCs/>
          <w:lang w:val="en-IN"/>
        </w:rPr>
        <w:t>Chief Guest</w:t>
      </w:r>
    </w:p>
    <w:p w14:paraId="1CFBE656" w14:textId="77777777" w:rsidR="00E062FD" w:rsidRPr="00E062FD" w:rsidRDefault="00E062FD" w:rsidP="00E062FD">
      <w:pPr>
        <w:rPr>
          <w:lang w:val="en-IN"/>
        </w:rPr>
      </w:pPr>
      <w:r w:rsidRPr="00E062FD">
        <w:rPr>
          <w:b/>
          <w:bCs/>
          <w:lang w:val="en-IN"/>
        </w:rPr>
        <w:t xml:space="preserve">Prof. E. </w:t>
      </w:r>
      <w:proofErr w:type="spellStart"/>
      <w:r w:rsidRPr="00E062FD">
        <w:rPr>
          <w:b/>
          <w:bCs/>
          <w:lang w:val="en-IN"/>
        </w:rPr>
        <w:t>Balagurusamy</w:t>
      </w:r>
      <w:proofErr w:type="spellEnd"/>
      <w:r w:rsidRPr="00E062FD">
        <w:rPr>
          <w:lang w:val="en-IN"/>
        </w:rPr>
        <w:br/>
        <w:t>Renowned author of programming languages such as C and C++, educationist, and former Vice Chancellor.</w:t>
      </w:r>
    </w:p>
    <w:p w14:paraId="06C022D9" w14:textId="77777777" w:rsidR="00E062FD" w:rsidRPr="00E062FD" w:rsidRDefault="00E062FD" w:rsidP="00E062FD">
      <w:pPr>
        <w:rPr>
          <w:b/>
          <w:bCs/>
          <w:lang w:val="en-IN"/>
        </w:rPr>
      </w:pPr>
      <w:r w:rsidRPr="00E062FD">
        <w:rPr>
          <w:b/>
          <w:bCs/>
          <w:lang w:val="en-IN"/>
        </w:rPr>
        <w:t>Guests of Honour</w:t>
      </w:r>
    </w:p>
    <w:p w14:paraId="14059BC0" w14:textId="77777777" w:rsidR="00E062FD" w:rsidRPr="00E062FD" w:rsidRDefault="00E062FD" w:rsidP="00E062FD">
      <w:pPr>
        <w:numPr>
          <w:ilvl w:val="0"/>
          <w:numId w:val="12"/>
        </w:numPr>
        <w:rPr>
          <w:lang w:val="en-IN"/>
        </w:rPr>
      </w:pPr>
      <w:r w:rsidRPr="00E062FD">
        <w:rPr>
          <w:b/>
          <w:bCs/>
          <w:lang w:val="en-IN"/>
        </w:rPr>
        <w:t>Dr. G. S. Tomar</w:t>
      </w:r>
      <w:r w:rsidRPr="00E062FD">
        <w:rPr>
          <w:lang w:val="en-IN"/>
        </w:rPr>
        <w:t>, Chairman, IEEE Madhya Pradesh Section</w:t>
      </w:r>
    </w:p>
    <w:p w14:paraId="3634E214" w14:textId="77777777" w:rsidR="00E062FD" w:rsidRPr="00E062FD" w:rsidRDefault="00E062FD" w:rsidP="00E062FD">
      <w:pPr>
        <w:numPr>
          <w:ilvl w:val="0"/>
          <w:numId w:val="12"/>
        </w:numPr>
        <w:rPr>
          <w:lang w:val="en-IN"/>
        </w:rPr>
      </w:pPr>
      <w:r w:rsidRPr="00E062FD">
        <w:rPr>
          <w:b/>
          <w:bCs/>
          <w:lang w:val="en-IN"/>
        </w:rPr>
        <w:t>Mr. Gaurav Aggrawal</w:t>
      </w:r>
      <w:r w:rsidRPr="00E062FD">
        <w:rPr>
          <w:lang w:val="en-IN"/>
        </w:rPr>
        <w:t>, Vice President &amp; Chief Scientist, Reliance Jio</w:t>
      </w:r>
    </w:p>
    <w:p w14:paraId="25D1DE20" w14:textId="77777777" w:rsidR="00E062FD" w:rsidRPr="00E062FD" w:rsidRDefault="00E062FD" w:rsidP="00E062FD">
      <w:pPr>
        <w:numPr>
          <w:ilvl w:val="0"/>
          <w:numId w:val="12"/>
        </w:numPr>
        <w:rPr>
          <w:lang w:val="en-IN"/>
        </w:rPr>
      </w:pPr>
      <w:r w:rsidRPr="00E062FD">
        <w:rPr>
          <w:b/>
          <w:bCs/>
          <w:lang w:val="en-IN"/>
        </w:rPr>
        <w:t>Dr. Kuntal Dey</w:t>
      </w:r>
      <w:r w:rsidRPr="00E062FD">
        <w:rPr>
          <w:lang w:val="en-IN"/>
        </w:rPr>
        <w:t>, Senior Researcher, Accenture Labs, Bengaluru</w:t>
      </w:r>
    </w:p>
    <w:p w14:paraId="7F4348B0" w14:textId="77777777" w:rsidR="00E062FD" w:rsidRPr="00E062FD" w:rsidRDefault="00E062FD" w:rsidP="00E062FD">
      <w:pPr>
        <w:rPr>
          <w:b/>
          <w:bCs/>
          <w:lang w:val="en-IN"/>
        </w:rPr>
      </w:pPr>
      <w:r w:rsidRPr="00E062FD">
        <w:rPr>
          <w:b/>
          <w:bCs/>
          <w:lang w:val="en-IN"/>
        </w:rPr>
        <w:t>Distinguished Guests</w:t>
      </w:r>
    </w:p>
    <w:p w14:paraId="53488AB0" w14:textId="77777777" w:rsidR="00E062FD" w:rsidRPr="00E062FD" w:rsidRDefault="00E062FD" w:rsidP="00E062FD">
      <w:pPr>
        <w:numPr>
          <w:ilvl w:val="0"/>
          <w:numId w:val="13"/>
        </w:numPr>
        <w:rPr>
          <w:lang w:val="en-IN"/>
        </w:rPr>
      </w:pPr>
      <w:r w:rsidRPr="00E062FD">
        <w:rPr>
          <w:b/>
          <w:bCs/>
          <w:lang w:val="en-IN"/>
        </w:rPr>
        <w:t>Dr. Manmath Kumar Badapanda</w:t>
      </w:r>
      <w:r w:rsidRPr="00E062FD">
        <w:rPr>
          <w:lang w:val="en-IN"/>
        </w:rPr>
        <w:t>, RRCAT, Indore</w:t>
      </w:r>
    </w:p>
    <w:p w14:paraId="20FD5A6E" w14:textId="77777777" w:rsidR="00E062FD" w:rsidRPr="00E062FD" w:rsidRDefault="00E062FD" w:rsidP="00E062FD">
      <w:pPr>
        <w:numPr>
          <w:ilvl w:val="0"/>
          <w:numId w:val="13"/>
        </w:numPr>
        <w:rPr>
          <w:lang w:val="en-IN"/>
        </w:rPr>
      </w:pPr>
      <w:r w:rsidRPr="00E062FD">
        <w:rPr>
          <w:b/>
          <w:bCs/>
          <w:lang w:val="en-IN"/>
        </w:rPr>
        <w:t>Dr. M. P. S. Chawla</w:t>
      </w:r>
      <w:r w:rsidRPr="00E062FD">
        <w:rPr>
          <w:lang w:val="en-IN"/>
        </w:rPr>
        <w:t>, SGSITS, Indore</w:t>
      </w:r>
    </w:p>
    <w:p w14:paraId="3282F54B" w14:textId="77777777" w:rsidR="00E062FD" w:rsidRPr="00E062FD" w:rsidRDefault="00E062FD" w:rsidP="00E062FD">
      <w:pPr>
        <w:numPr>
          <w:ilvl w:val="0"/>
          <w:numId w:val="13"/>
        </w:numPr>
        <w:rPr>
          <w:lang w:val="en-IN"/>
        </w:rPr>
      </w:pPr>
      <w:r w:rsidRPr="00E062FD">
        <w:rPr>
          <w:b/>
          <w:bCs/>
          <w:lang w:val="en-IN"/>
        </w:rPr>
        <w:t>Dr. Ram Bilas Pachori</w:t>
      </w:r>
      <w:r w:rsidRPr="00E062FD">
        <w:rPr>
          <w:lang w:val="en-IN"/>
        </w:rPr>
        <w:t>, IIT Indore</w:t>
      </w:r>
    </w:p>
    <w:p w14:paraId="65091516" w14:textId="77777777" w:rsidR="00E062FD" w:rsidRPr="00E062FD" w:rsidRDefault="00E062FD" w:rsidP="00E062FD">
      <w:pPr>
        <w:numPr>
          <w:ilvl w:val="0"/>
          <w:numId w:val="13"/>
        </w:numPr>
        <w:rPr>
          <w:lang w:val="en-IN"/>
        </w:rPr>
      </w:pPr>
      <w:r w:rsidRPr="00E062FD">
        <w:rPr>
          <w:b/>
          <w:bCs/>
          <w:lang w:val="en-IN"/>
        </w:rPr>
        <w:t>Dr. D. K. Mishra</w:t>
      </w:r>
      <w:r w:rsidRPr="00E062FD">
        <w:rPr>
          <w:lang w:val="en-IN"/>
        </w:rPr>
        <w:t>, Symbiosis University of Applied Sciences, Indore</w:t>
      </w:r>
    </w:p>
    <w:p w14:paraId="287ADAD7" w14:textId="77777777" w:rsidR="00E062FD" w:rsidRPr="00E062FD" w:rsidRDefault="00E062FD" w:rsidP="00E062FD">
      <w:pPr>
        <w:numPr>
          <w:ilvl w:val="0"/>
          <w:numId w:val="13"/>
        </w:numPr>
        <w:rPr>
          <w:lang w:val="en-IN"/>
        </w:rPr>
      </w:pPr>
      <w:r w:rsidRPr="00E062FD">
        <w:rPr>
          <w:b/>
          <w:bCs/>
          <w:lang w:val="en-IN"/>
        </w:rPr>
        <w:t>Ms. Bindu Vijayakumar</w:t>
      </w:r>
    </w:p>
    <w:p w14:paraId="0C2A2886" w14:textId="77777777" w:rsidR="00E062FD" w:rsidRPr="00E062FD" w:rsidRDefault="00E062FD" w:rsidP="00E062FD">
      <w:pPr>
        <w:rPr>
          <w:lang w:val="en-IN"/>
        </w:rPr>
      </w:pPr>
      <w:r w:rsidRPr="00E062FD">
        <w:rPr>
          <w:lang w:val="en-IN"/>
        </w:rPr>
        <w:pict w14:anchorId="00F5B13C">
          <v:rect id="_x0000_i1104" style="width:0;height:1.5pt" o:hralign="center" o:hrstd="t" o:hr="t" fillcolor="#a0a0a0" stroked="f"/>
        </w:pict>
      </w:r>
    </w:p>
    <w:p w14:paraId="48615BEB" w14:textId="77777777" w:rsidR="00E062FD" w:rsidRPr="00E062FD" w:rsidRDefault="00E062FD" w:rsidP="00E062FD">
      <w:pPr>
        <w:rPr>
          <w:b/>
          <w:bCs/>
          <w:lang w:val="en-IN"/>
        </w:rPr>
      </w:pPr>
      <w:r w:rsidRPr="00E062FD">
        <w:rPr>
          <w:b/>
          <w:bCs/>
          <w:lang w:val="en-IN"/>
        </w:rPr>
        <w:t>VI. KEYNOTE SESSIONS</w:t>
      </w:r>
    </w:p>
    <w:p w14:paraId="5A102BE6" w14:textId="77777777" w:rsidR="00E062FD" w:rsidRPr="00E062FD" w:rsidRDefault="00E062FD" w:rsidP="00E062FD">
      <w:pPr>
        <w:rPr>
          <w:b/>
          <w:bCs/>
          <w:lang w:val="en-IN"/>
        </w:rPr>
      </w:pPr>
      <w:r w:rsidRPr="00E062FD">
        <w:rPr>
          <w:b/>
          <w:bCs/>
          <w:lang w:val="en-IN"/>
        </w:rPr>
        <w:t>Day 1 Keynotes</w:t>
      </w:r>
    </w:p>
    <w:p w14:paraId="3970F51D" w14:textId="77777777" w:rsidR="00E062FD" w:rsidRPr="00E062FD" w:rsidRDefault="00E062FD" w:rsidP="00E062FD">
      <w:pPr>
        <w:rPr>
          <w:lang w:val="en-IN"/>
        </w:rPr>
      </w:pPr>
      <w:r w:rsidRPr="00E062FD">
        <w:rPr>
          <w:lang w:val="en-IN"/>
        </w:rPr>
        <w:t>(Leave blank to fill later as requested)</w:t>
      </w:r>
    </w:p>
    <w:p w14:paraId="3D783C37" w14:textId="77777777" w:rsidR="00E062FD" w:rsidRPr="00E062FD" w:rsidRDefault="00E062FD" w:rsidP="00E062FD">
      <w:pPr>
        <w:numPr>
          <w:ilvl w:val="0"/>
          <w:numId w:val="14"/>
        </w:numPr>
        <w:rPr>
          <w:lang w:val="en-IN"/>
        </w:rPr>
      </w:pPr>
      <w:r w:rsidRPr="00E062FD">
        <w:rPr>
          <w:b/>
          <w:bCs/>
          <w:lang w:val="en-IN"/>
        </w:rPr>
        <w:t>Speaker:</w:t>
      </w:r>
      <w:r w:rsidRPr="00E062FD">
        <w:rPr>
          <w:lang w:val="en-IN"/>
        </w:rPr>
        <w:t xml:space="preserve"> __________________________</w:t>
      </w:r>
    </w:p>
    <w:p w14:paraId="48AAEC49" w14:textId="77777777" w:rsidR="00E062FD" w:rsidRPr="00E062FD" w:rsidRDefault="00E062FD" w:rsidP="00E062FD">
      <w:pPr>
        <w:numPr>
          <w:ilvl w:val="0"/>
          <w:numId w:val="14"/>
        </w:numPr>
        <w:rPr>
          <w:lang w:val="en-IN"/>
        </w:rPr>
      </w:pPr>
      <w:r w:rsidRPr="00E062FD">
        <w:rPr>
          <w:b/>
          <w:bCs/>
          <w:lang w:val="en-IN"/>
        </w:rPr>
        <w:t>Topic:</w:t>
      </w:r>
      <w:r w:rsidRPr="00E062FD">
        <w:rPr>
          <w:lang w:val="en-IN"/>
        </w:rPr>
        <w:t xml:space="preserve"> ____________________________</w:t>
      </w:r>
    </w:p>
    <w:p w14:paraId="60379258" w14:textId="77777777" w:rsidR="00E062FD" w:rsidRPr="00E062FD" w:rsidRDefault="00E062FD" w:rsidP="00E062FD">
      <w:pPr>
        <w:rPr>
          <w:b/>
          <w:bCs/>
          <w:lang w:val="en-IN"/>
        </w:rPr>
      </w:pPr>
      <w:r w:rsidRPr="00E062FD">
        <w:rPr>
          <w:b/>
          <w:bCs/>
          <w:lang w:val="en-IN"/>
        </w:rPr>
        <w:t>Day 2 Keynotes</w:t>
      </w:r>
    </w:p>
    <w:p w14:paraId="4EF63467" w14:textId="77777777" w:rsidR="00E062FD" w:rsidRPr="00E062FD" w:rsidRDefault="00E062FD" w:rsidP="00E062FD">
      <w:pPr>
        <w:rPr>
          <w:b/>
          <w:bCs/>
          <w:lang w:val="en-IN"/>
        </w:rPr>
      </w:pPr>
      <w:r w:rsidRPr="00E062FD">
        <w:rPr>
          <w:b/>
          <w:bCs/>
          <w:lang w:val="en-IN"/>
        </w:rPr>
        <w:t xml:space="preserve">1. Mr. Kathiresan </w:t>
      </w:r>
      <w:proofErr w:type="spellStart"/>
      <w:r w:rsidRPr="00E062FD">
        <w:rPr>
          <w:b/>
          <w:bCs/>
          <w:lang w:val="en-IN"/>
        </w:rPr>
        <w:t>Jayabalan</w:t>
      </w:r>
      <w:proofErr w:type="spellEnd"/>
    </w:p>
    <w:p w14:paraId="5645259D" w14:textId="77777777" w:rsidR="00E062FD" w:rsidRPr="00E062FD" w:rsidRDefault="00E062FD" w:rsidP="00E062FD">
      <w:pPr>
        <w:rPr>
          <w:lang w:val="en-IN"/>
        </w:rPr>
      </w:pPr>
      <w:r w:rsidRPr="00E062FD">
        <w:rPr>
          <w:b/>
          <w:bCs/>
          <w:lang w:val="en-IN"/>
        </w:rPr>
        <w:t>Topic:</w:t>
      </w:r>
      <w:r w:rsidRPr="00E062FD">
        <w:rPr>
          <w:lang w:val="en-IN"/>
        </w:rPr>
        <w:t xml:space="preserve"> </w:t>
      </w:r>
      <w:r w:rsidRPr="00E062FD">
        <w:rPr>
          <w:i/>
          <w:iCs/>
          <w:lang w:val="en-IN"/>
        </w:rPr>
        <w:t>Federated Intelligence for Financial Inclusion: Scalable AI Solutions in Digital Payment Ecosystems</w:t>
      </w:r>
    </w:p>
    <w:p w14:paraId="35C0DBD7" w14:textId="77777777" w:rsidR="00E062FD" w:rsidRPr="00E062FD" w:rsidRDefault="00E062FD" w:rsidP="00E062FD">
      <w:pPr>
        <w:rPr>
          <w:b/>
          <w:bCs/>
          <w:lang w:val="en-IN"/>
        </w:rPr>
      </w:pPr>
      <w:r w:rsidRPr="00E062FD">
        <w:rPr>
          <w:b/>
          <w:bCs/>
          <w:lang w:val="en-IN"/>
        </w:rPr>
        <w:t xml:space="preserve">2. Dr. Srinivas </w:t>
      </w:r>
      <w:proofErr w:type="spellStart"/>
      <w:r w:rsidRPr="00E062FD">
        <w:rPr>
          <w:b/>
          <w:bCs/>
          <w:lang w:val="en-IN"/>
        </w:rPr>
        <w:t>Cheekati</w:t>
      </w:r>
      <w:proofErr w:type="spellEnd"/>
    </w:p>
    <w:p w14:paraId="42BE9ED9" w14:textId="77777777" w:rsidR="00E062FD" w:rsidRPr="00E062FD" w:rsidRDefault="00E062FD" w:rsidP="00E062FD">
      <w:pPr>
        <w:rPr>
          <w:lang w:val="en-IN"/>
        </w:rPr>
      </w:pPr>
      <w:r w:rsidRPr="00E062FD">
        <w:rPr>
          <w:b/>
          <w:bCs/>
          <w:lang w:val="en-IN"/>
        </w:rPr>
        <w:t>Topic:</w:t>
      </w:r>
      <w:r w:rsidRPr="00E062FD">
        <w:rPr>
          <w:lang w:val="en-IN"/>
        </w:rPr>
        <w:t xml:space="preserve"> </w:t>
      </w:r>
      <w:r w:rsidRPr="00E062FD">
        <w:rPr>
          <w:i/>
          <w:iCs/>
          <w:lang w:val="en-IN"/>
        </w:rPr>
        <w:t>Ethical AI for Vulnerable Populations</w:t>
      </w:r>
      <w:r w:rsidRPr="00E062FD">
        <w:rPr>
          <w:lang w:val="en-IN"/>
        </w:rPr>
        <w:br/>
        <w:t>Highlights: Explainability, Cybersecurity, Bias Mitigation.</w:t>
      </w:r>
    </w:p>
    <w:p w14:paraId="25E0B935" w14:textId="77777777" w:rsidR="00E062FD" w:rsidRPr="00E062FD" w:rsidRDefault="00E062FD" w:rsidP="00E062FD">
      <w:pPr>
        <w:rPr>
          <w:b/>
          <w:bCs/>
          <w:lang w:val="en-IN"/>
        </w:rPr>
      </w:pPr>
      <w:r w:rsidRPr="00E062FD">
        <w:rPr>
          <w:b/>
          <w:bCs/>
          <w:lang w:val="en-IN"/>
        </w:rPr>
        <w:lastRenderedPageBreak/>
        <w:t xml:space="preserve">3. Mr. Tharak </w:t>
      </w:r>
      <w:proofErr w:type="spellStart"/>
      <w:r w:rsidRPr="00E062FD">
        <w:rPr>
          <w:b/>
          <w:bCs/>
          <w:lang w:val="en-IN"/>
        </w:rPr>
        <w:t>Vangalapat</w:t>
      </w:r>
      <w:proofErr w:type="spellEnd"/>
    </w:p>
    <w:p w14:paraId="392DFFF2" w14:textId="77777777" w:rsidR="00E062FD" w:rsidRPr="00E062FD" w:rsidRDefault="00E062FD" w:rsidP="00E062FD">
      <w:pPr>
        <w:rPr>
          <w:lang w:val="en-IN"/>
        </w:rPr>
      </w:pPr>
      <w:r w:rsidRPr="00E062FD">
        <w:rPr>
          <w:b/>
          <w:bCs/>
          <w:lang w:val="en-IN"/>
        </w:rPr>
        <w:t>Topic:</w:t>
      </w:r>
      <w:r w:rsidRPr="00E062FD">
        <w:rPr>
          <w:lang w:val="en-IN"/>
        </w:rPr>
        <w:t xml:space="preserve"> </w:t>
      </w:r>
      <w:r w:rsidRPr="00E062FD">
        <w:rPr>
          <w:i/>
          <w:iCs/>
          <w:lang w:val="en-IN"/>
        </w:rPr>
        <w:t>From Generative to Agentic AI: Building Responsible Intelligence for Humanitarian Impact</w:t>
      </w:r>
    </w:p>
    <w:p w14:paraId="34C0AAA6" w14:textId="77777777" w:rsidR="00E062FD" w:rsidRPr="00E062FD" w:rsidRDefault="00E062FD" w:rsidP="00E062FD">
      <w:pPr>
        <w:rPr>
          <w:lang w:val="en-IN"/>
        </w:rPr>
      </w:pPr>
      <w:r w:rsidRPr="00E062FD">
        <w:rPr>
          <w:lang w:val="en-IN"/>
        </w:rPr>
        <w:pict w14:anchorId="6C9D0636">
          <v:rect id="_x0000_i1105" style="width:0;height:1.5pt" o:hralign="center" o:hrstd="t" o:hr="t" fillcolor="#a0a0a0" stroked="f"/>
        </w:pict>
      </w:r>
    </w:p>
    <w:p w14:paraId="5E5F83EF" w14:textId="77777777" w:rsidR="00E062FD" w:rsidRPr="00E062FD" w:rsidRDefault="00E062FD" w:rsidP="00E062FD">
      <w:pPr>
        <w:rPr>
          <w:b/>
          <w:bCs/>
          <w:lang w:val="en-IN"/>
        </w:rPr>
      </w:pPr>
      <w:r w:rsidRPr="00E062FD">
        <w:rPr>
          <w:b/>
          <w:bCs/>
          <w:lang w:val="en-IN"/>
        </w:rPr>
        <w:t>VII. TECHNICAL TRACKS AND SESSION REPORT</w:t>
      </w:r>
    </w:p>
    <w:p w14:paraId="11555BAB" w14:textId="77777777" w:rsidR="00E062FD" w:rsidRPr="00E062FD" w:rsidRDefault="00E062FD" w:rsidP="00E062FD">
      <w:pPr>
        <w:rPr>
          <w:b/>
          <w:bCs/>
          <w:lang w:val="en-IN"/>
        </w:rPr>
      </w:pPr>
      <w:r w:rsidRPr="00E062FD">
        <w:rPr>
          <w:b/>
          <w:bCs/>
          <w:lang w:val="en-IN"/>
        </w:rPr>
        <w:t>Track-wise Paper Count</w:t>
      </w:r>
    </w:p>
    <w:p w14:paraId="12AA5B8F" w14:textId="77777777" w:rsidR="00E062FD" w:rsidRPr="00E062FD" w:rsidRDefault="00E062FD" w:rsidP="00E062FD">
      <w:pPr>
        <w:numPr>
          <w:ilvl w:val="0"/>
          <w:numId w:val="15"/>
        </w:numPr>
        <w:rPr>
          <w:lang w:val="en-IN"/>
        </w:rPr>
      </w:pPr>
      <w:r w:rsidRPr="00E062FD">
        <w:rPr>
          <w:b/>
          <w:bCs/>
          <w:lang w:val="en-IN"/>
        </w:rPr>
        <w:t>Artificial Intelligence and Machine Learning</w:t>
      </w:r>
      <w:r w:rsidRPr="00E062FD">
        <w:rPr>
          <w:lang w:val="en-IN"/>
        </w:rPr>
        <w:t xml:space="preserve"> – 95 papers</w:t>
      </w:r>
    </w:p>
    <w:p w14:paraId="2C872569" w14:textId="77777777" w:rsidR="00E062FD" w:rsidRPr="00E062FD" w:rsidRDefault="00E062FD" w:rsidP="00E062FD">
      <w:pPr>
        <w:numPr>
          <w:ilvl w:val="0"/>
          <w:numId w:val="15"/>
        </w:numPr>
        <w:rPr>
          <w:lang w:val="en-IN"/>
        </w:rPr>
      </w:pPr>
      <w:r w:rsidRPr="00E062FD">
        <w:rPr>
          <w:b/>
          <w:bCs/>
          <w:lang w:val="en-IN"/>
        </w:rPr>
        <w:t>Computer Vision and Image Processing</w:t>
      </w:r>
      <w:r w:rsidRPr="00E062FD">
        <w:rPr>
          <w:lang w:val="en-IN"/>
        </w:rPr>
        <w:t xml:space="preserve"> – 14 papers</w:t>
      </w:r>
    </w:p>
    <w:p w14:paraId="57B30A47" w14:textId="77777777" w:rsidR="00E062FD" w:rsidRPr="00E062FD" w:rsidRDefault="00E062FD" w:rsidP="00E062FD">
      <w:pPr>
        <w:numPr>
          <w:ilvl w:val="0"/>
          <w:numId w:val="15"/>
        </w:numPr>
        <w:rPr>
          <w:lang w:val="en-IN"/>
        </w:rPr>
      </w:pPr>
      <w:r w:rsidRPr="00E062FD">
        <w:rPr>
          <w:b/>
          <w:bCs/>
          <w:lang w:val="en-IN"/>
        </w:rPr>
        <w:t>Software Engineering</w:t>
      </w:r>
      <w:r w:rsidRPr="00E062FD">
        <w:rPr>
          <w:lang w:val="en-IN"/>
        </w:rPr>
        <w:t xml:space="preserve"> – 3 papers</w:t>
      </w:r>
    </w:p>
    <w:p w14:paraId="0A9E3D88" w14:textId="77777777" w:rsidR="00E062FD" w:rsidRPr="00E062FD" w:rsidRDefault="00E062FD" w:rsidP="00E062FD">
      <w:pPr>
        <w:numPr>
          <w:ilvl w:val="0"/>
          <w:numId w:val="15"/>
        </w:numPr>
        <w:rPr>
          <w:lang w:val="en-IN"/>
        </w:rPr>
      </w:pPr>
      <w:r w:rsidRPr="00E062FD">
        <w:rPr>
          <w:b/>
          <w:bCs/>
          <w:lang w:val="en-IN"/>
        </w:rPr>
        <w:t>Cybersecurity and Data Privacy</w:t>
      </w:r>
      <w:r w:rsidRPr="00E062FD">
        <w:rPr>
          <w:lang w:val="en-IN"/>
        </w:rPr>
        <w:t xml:space="preserve"> – 30 papers</w:t>
      </w:r>
    </w:p>
    <w:p w14:paraId="73AB47EB" w14:textId="77777777" w:rsidR="00E062FD" w:rsidRPr="00E062FD" w:rsidRDefault="00E062FD" w:rsidP="00E062FD">
      <w:pPr>
        <w:numPr>
          <w:ilvl w:val="0"/>
          <w:numId w:val="15"/>
        </w:numPr>
        <w:rPr>
          <w:lang w:val="en-IN"/>
        </w:rPr>
      </w:pPr>
      <w:r w:rsidRPr="00E062FD">
        <w:rPr>
          <w:b/>
          <w:bCs/>
          <w:lang w:val="en-IN"/>
        </w:rPr>
        <w:t>Internet of Things (IoT) and Sensor Networks</w:t>
      </w:r>
      <w:r w:rsidRPr="00E062FD">
        <w:rPr>
          <w:lang w:val="en-IN"/>
        </w:rPr>
        <w:t xml:space="preserve"> – 32 papers</w:t>
      </w:r>
    </w:p>
    <w:p w14:paraId="0CF30772" w14:textId="77777777" w:rsidR="00E062FD" w:rsidRPr="00E062FD" w:rsidRDefault="00E062FD" w:rsidP="00E062FD">
      <w:pPr>
        <w:numPr>
          <w:ilvl w:val="0"/>
          <w:numId w:val="15"/>
        </w:numPr>
        <w:rPr>
          <w:lang w:val="en-IN"/>
        </w:rPr>
      </w:pPr>
      <w:r w:rsidRPr="00E062FD">
        <w:rPr>
          <w:b/>
          <w:bCs/>
          <w:lang w:val="en-IN"/>
        </w:rPr>
        <w:t>Human-</w:t>
      </w:r>
      <w:proofErr w:type="spellStart"/>
      <w:r w:rsidRPr="00E062FD">
        <w:rPr>
          <w:b/>
          <w:bCs/>
          <w:lang w:val="en-IN"/>
        </w:rPr>
        <w:t>Centered</w:t>
      </w:r>
      <w:proofErr w:type="spellEnd"/>
      <w:r w:rsidRPr="00E062FD">
        <w:rPr>
          <w:b/>
          <w:bCs/>
          <w:lang w:val="en-IN"/>
        </w:rPr>
        <w:t xml:space="preserve"> Computing and Human–Computer Interaction</w:t>
      </w:r>
      <w:r w:rsidRPr="00E062FD">
        <w:rPr>
          <w:lang w:val="en-IN"/>
        </w:rPr>
        <w:t xml:space="preserve"> – 9 papers</w:t>
      </w:r>
    </w:p>
    <w:p w14:paraId="62716AAB" w14:textId="77777777" w:rsidR="00E062FD" w:rsidRPr="00E062FD" w:rsidRDefault="00E062FD" w:rsidP="00E062FD">
      <w:pPr>
        <w:numPr>
          <w:ilvl w:val="0"/>
          <w:numId w:val="15"/>
        </w:numPr>
        <w:rPr>
          <w:lang w:val="en-IN"/>
        </w:rPr>
      </w:pPr>
      <w:r w:rsidRPr="00E062FD">
        <w:rPr>
          <w:b/>
          <w:bCs/>
          <w:lang w:val="en-IN"/>
        </w:rPr>
        <w:t>Cloud Computing, Edge Computing, and Big Data</w:t>
      </w:r>
      <w:r w:rsidRPr="00E062FD">
        <w:rPr>
          <w:lang w:val="en-IN"/>
        </w:rPr>
        <w:t xml:space="preserve"> – 17 papers</w:t>
      </w:r>
    </w:p>
    <w:p w14:paraId="3415FC30" w14:textId="77777777" w:rsidR="00E062FD" w:rsidRPr="00E062FD" w:rsidRDefault="00E062FD" w:rsidP="00E062FD">
      <w:pPr>
        <w:numPr>
          <w:ilvl w:val="0"/>
          <w:numId w:val="15"/>
        </w:numPr>
        <w:rPr>
          <w:lang w:val="en-IN"/>
        </w:rPr>
      </w:pPr>
      <w:r w:rsidRPr="00E062FD">
        <w:rPr>
          <w:b/>
          <w:bCs/>
          <w:lang w:val="en-IN"/>
        </w:rPr>
        <w:t>Robotics and Automation for Relief and Support</w:t>
      </w:r>
      <w:r w:rsidRPr="00E062FD">
        <w:rPr>
          <w:lang w:val="en-IN"/>
        </w:rPr>
        <w:t xml:space="preserve"> – 3 papers</w:t>
      </w:r>
    </w:p>
    <w:p w14:paraId="4A787DA7" w14:textId="77777777" w:rsidR="00E062FD" w:rsidRPr="00E062FD" w:rsidRDefault="00E062FD" w:rsidP="00E062FD">
      <w:pPr>
        <w:numPr>
          <w:ilvl w:val="0"/>
          <w:numId w:val="15"/>
        </w:numPr>
        <w:rPr>
          <w:lang w:val="en-IN"/>
        </w:rPr>
      </w:pPr>
      <w:r w:rsidRPr="00E062FD">
        <w:rPr>
          <w:b/>
          <w:bCs/>
          <w:lang w:val="en-IN"/>
        </w:rPr>
        <w:t>Digital Education and Assistive Learning Systems</w:t>
      </w:r>
      <w:r w:rsidRPr="00E062FD">
        <w:rPr>
          <w:lang w:val="en-IN"/>
        </w:rPr>
        <w:t xml:space="preserve"> – 6 papers</w:t>
      </w:r>
    </w:p>
    <w:p w14:paraId="0B793CB3" w14:textId="77777777" w:rsidR="00E062FD" w:rsidRPr="00E062FD" w:rsidRDefault="00E062FD" w:rsidP="00E062FD">
      <w:pPr>
        <w:numPr>
          <w:ilvl w:val="0"/>
          <w:numId w:val="15"/>
        </w:numPr>
        <w:rPr>
          <w:lang w:val="en-IN"/>
        </w:rPr>
      </w:pPr>
      <w:r w:rsidRPr="00E062FD">
        <w:rPr>
          <w:b/>
          <w:bCs/>
          <w:lang w:val="en-IN"/>
        </w:rPr>
        <w:t>Smart Cities and Sustainable Communities</w:t>
      </w:r>
      <w:r w:rsidRPr="00E062FD">
        <w:rPr>
          <w:lang w:val="en-IN"/>
        </w:rPr>
        <w:t xml:space="preserve"> – 11 papers</w:t>
      </w:r>
    </w:p>
    <w:p w14:paraId="451A4803" w14:textId="77777777" w:rsidR="00E062FD" w:rsidRPr="00E062FD" w:rsidRDefault="00E062FD" w:rsidP="00E062FD">
      <w:pPr>
        <w:numPr>
          <w:ilvl w:val="0"/>
          <w:numId w:val="15"/>
        </w:numPr>
        <w:rPr>
          <w:lang w:val="en-IN"/>
        </w:rPr>
      </w:pPr>
      <w:r w:rsidRPr="00E062FD">
        <w:rPr>
          <w:b/>
          <w:bCs/>
          <w:lang w:val="en-IN"/>
        </w:rPr>
        <w:t>Disaster Resilience and Crisis Management</w:t>
      </w:r>
      <w:r w:rsidRPr="00E062FD">
        <w:rPr>
          <w:lang w:val="en-IN"/>
        </w:rPr>
        <w:t xml:space="preserve"> – 1 paper</w:t>
      </w:r>
    </w:p>
    <w:p w14:paraId="1C4982A5" w14:textId="77777777" w:rsidR="00E062FD" w:rsidRPr="00E062FD" w:rsidRDefault="00E062FD" w:rsidP="00E062FD">
      <w:pPr>
        <w:numPr>
          <w:ilvl w:val="0"/>
          <w:numId w:val="15"/>
        </w:numPr>
        <w:rPr>
          <w:lang w:val="en-IN"/>
        </w:rPr>
      </w:pPr>
      <w:r w:rsidRPr="00E062FD">
        <w:rPr>
          <w:b/>
          <w:bCs/>
          <w:lang w:val="en-IN"/>
        </w:rPr>
        <w:t>HealthTech for Underserved Communities</w:t>
      </w:r>
      <w:r w:rsidRPr="00E062FD">
        <w:rPr>
          <w:lang w:val="en-IN"/>
        </w:rPr>
        <w:t xml:space="preserve"> – 11 papers</w:t>
      </w:r>
    </w:p>
    <w:p w14:paraId="4B25A877" w14:textId="26442437" w:rsidR="00E062FD" w:rsidRPr="00E062FD" w:rsidRDefault="00E062FD" w:rsidP="00E062FD">
      <w:pPr>
        <w:rPr>
          <w:b/>
          <w:bCs/>
          <w:lang w:val="en-IN"/>
        </w:rPr>
      </w:pPr>
      <w:r w:rsidRPr="00E062FD">
        <w:rPr>
          <w:b/>
          <w:bCs/>
          <w:lang w:val="en-IN"/>
        </w:rPr>
        <w:t xml:space="preserve">Session Highlights </w:t>
      </w:r>
    </w:p>
    <w:p w14:paraId="7EBCC3BB" w14:textId="77777777" w:rsidR="00E062FD" w:rsidRPr="00E062FD" w:rsidRDefault="00E062FD" w:rsidP="00E062FD">
      <w:pPr>
        <w:rPr>
          <w:lang w:val="en-IN"/>
        </w:rPr>
      </w:pPr>
      <w:r w:rsidRPr="00E062FD">
        <w:rPr>
          <w:lang w:val="en-IN"/>
        </w:rPr>
        <w:t>Research showcased at the conference covered:</w:t>
      </w:r>
    </w:p>
    <w:p w14:paraId="2AADC95B" w14:textId="77777777" w:rsidR="00E062FD" w:rsidRPr="00E062FD" w:rsidRDefault="00E062FD" w:rsidP="00E062FD">
      <w:pPr>
        <w:numPr>
          <w:ilvl w:val="0"/>
          <w:numId w:val="16"/>
        </w:numPr>
        <w:rPr>
          <w:lang w:val="en-IN"/>
        </w:rPr>
      </w:pPr>
      <w:r w:rsidRPr="00E062FD">
        <w:rPr>
          <w:lang w:val="en-IN"/>
        </w:rPr>
        <w:t>AI-based disaster prediction and flood forecasting</w:t>
      </w:r>
    </w:p>
    <w:p w14:paraId="68127B9A" w14:textId="77777777" w:rsidR="00E062FD" w:rsidRPr="00E062FD" w:rsidRDefault="00E062FD" w:rsidP="00E062FD">
      <w:pPr>
        <w:numPr>
          <w:ilvl w:val="0"/>
          <w:numId w:val="16"/>
        </w:numPr>
        <w:rPr>
          <w:lang w:val="en-IN"/>
        </w:rPr>
      </w:pPr>
      <w:r w:rsidRPr="00E062FD">
        <w:rPr>
          <w:lang w:val="en-IN"/>
        </w:rPr>
        <w:t>IoT-enabled wearable health systems for remote populations</w:t>
      </w:r>
    </w:p>
    <w:p w14:paraId="281CB117" w14:textId="77777777" w:rsidR="00E062FD" w:rsidRPr="00E062FD" w:rsidRDefault="00E062FD" w:rsidP="00E062FD">
      <w:pPr>
        <w:numPr>
          <w:ilvl w:val="0"/>
          <w:numId w:val="16"/>
        </w:numPr>
        <w:rPr>
          <w:lang w:val="en-IN"/>
        </w:rPr>
      </w:pPr>
      <w:r w:rsidRPr="00E062FD">
        <w:rPr>
          <w:lang w:val="en-IN"/>
        </w:rPr>
        <w:t xml:space="preserve">Big Data-enabled climate </w:t>
      </w:r>
      <w:proofErr w:type="spellStart"/>
      <w:r w:rsidRPr="00E062FD">
        <w:rPr>
          <w:lang w:val="en-IN"/>
        </w:rPr>
        <w:t>modeling</w:t>
      </w:r>
      <w:proofErr w:type="spellEnd"/>
    </w:p>
    <w:p w14:paraId="6FC299A4" w14:textId="77777777" w:rsidR="00E062FD" w:rsidRPr="00E062FD" w:rsidRDefault="00E062FD" w:rsidP="00E062FD">
      <w:pPr>
        <w:numPr>
          <w:ilvl w:val="0"/>
          <w:numId w:val="16"/>
        </w:numPr>
        <w:rPr>
          <w:lang w:val="en-IN"/>
        </w:rPr>
      </w:pPr>
      <w:r w:rsidRPr="00E062FD">
        <w:rPr>
          <w:lang w:val="en-IN"/>
        </w:rPr>
        <w:t>Robotics for rescue missions and infrastructure rehabilitation</w:t>
      </w:r>
    </w:p>
    <w:p w14:paraId="178D2410" w14:textId="77777777" w:rsidR="00E062FD" w:rsidRPr="00E062FD" w:rsidRDefault="00E062FD" w:rsidP="00E062FD">
      <w:pPr>
        <w:numPr>
          <w:ilvl w:val="0"/>
          <w:numId w:val="16"/>
        </w:numPr>
        <w:rPr>
          <w:lang w:val="en-IN"/>
        </w:rPr>
      </w:pPr>
      <w:r w:rsidRPr="00E062FD">
        <w:rPr>
          <w:lang w:val="en-IN"/>
        </w:rPr>
        <w:t>Human–computer interaction solutions for education accessibility</w:t>
      </w:r>
    </w:p>
    <w:p w14:paraId="1CAD3A7A" w14:textId="77777777" w:rsidR="00E062FD" w:rsidRPr="00E062FD" w:rsidRDefault="00E062FD" w:rsidP="00E062FD">
      <w:pPr>
        <w:numPr>
          <w:ilvl w:val="0"/>
          <w:numId w:val="16"/>
        </w:numPr>
        <w:rPr>
          <w:lang w:val="en-IN"/>
        </w:rPr>
      </w:pPr>
      <w:r w:rsidRPr="00E062FD">
        <w:rPr>
          <w:lang w:val="en-IN"/>
        </w:rPr>
        <w:t>Privacy-preserving cybersecurity mechanisms</w:t>
      </w:r>
    </w:p>
    <w:p w14:paraId="3CA92ACB" w14:textId="77777777" w:rsidR="00E062FD" w:rsidRPr="00E062FD" w:rsidRDefault="00E062FD" w:rsidP="00E062FD">
      <w:pPr>
        <w:numPr>
          <w:ilvl w:val="0"/>
          <w:numId w:val="16"/>
        </w:numPr>
        <w:rPr>
          <w:lang w:val="en-IN"/>
        </w:rPr>
      </w:pPr>
      <w:r w:rsidRPr="00E062FD">
        <w:rPr>
          <w:lang w:val="en-IN"/>
        </w:rPr>
        <w:lastRenderedPageBreak/>
        <w:t>HealthTech innovations like low-cost diagnostics</w:t>
      </w:r>
    </w:p>
    <w:p w14:paraId="40DB8ABB" w14:textId="77777777" w:rsidR="00E062FD" w:rsidRPr="00E062FD" w:rsidRDefault="00E062FD" w:rsidP="00E062FD">
      <w:pPr>
        <w:numPr>
          <w:ilvl w:val="0"/>
          <w:numId w:val="16"/>
        </w:numPr>
        <w:rPr>
          <w:lang w:val="en-IN"/>
        </w:rPr>
      </w:pPr>
      <w:r w:rsidRPr="00E062FD">
        <w:rPr>
          <w:lang w:val="en-IN"/>
        </w:rPr>
        <w:t>Sustainable city frameworks and environmental monitoring</w:t>
      </w:r>
    </w:p>
    <w:p w14:paraId="416611BC" w14:textId="77777777" w:rsidR="00E062FD" w:rsidRPr="00E062FD" w:rsidRDefault="00E062FD" w:rsidP="00E062FD">
      <w:pPr>
        <w:rPr>
          <w:lang w:val="en-IN"/>
        </w:rPr>
      </w:pPr>
      <w:r w:rsidRPr="00E062FD">
        <w:rPr>
          <w:lang w:val="en-IN"/>
        </w:rPr>
        <w:pict w14:anchorId="5F044765">
          <v:rect id="_x0000_i1106" style="width:0;height:1.5pt" o:hralign="center" o:hrstd="t" o:hr="t" fillcolor="#a0a0a0" stroked="f"/>
        </w:pict>
      </w:r>
    </w:p>
    <w:p w14:paraId="03C31F0F" w14:textId="77777777" w:rsidR="00E062FD" w:rsidRPr="00E062FD" w:rsidRDefault="00E062FD" w:rsidP="00E062FD">
      <w:pPr>
        <w:rPr>
          <w:b/>
          <w:bCs/>
          <w:lang w:val="en-IN"/>
        </w:rPr>
      </w:pPr>
      <w:r w:rsidRPr="00E062FD">
        <w:rPr>
          <w:b/>
          <w:bCs/>
          <w:lang w:val="en-IN"/>
        </w:rPr>
        <w:t>VIII. CONFERENCE STATISTICS</w:t>
      </w:r>
    </w:p>
    <w:p w14:paraId="6F8B3A0B" w14:textId="77777777" w:rsidR="00E062FD" w:rsidRPr="00E062FD" w:rsidRDefault="00E062FD" w:rsidP="00E062FD">
      <w:pPr>
        <w:numPr>
          <w:ilvl w:val="0"/>
          <w:numId w:val="17"/>
        </w:numPr>
        <w:rPr>
          <w:lang w:val="en-IN"/>
        </w:rPr>
      </w:pPr>
      <w:r w:rsidRPr="00E062FD">
        <w:rPr>
          <w:b/>
          <w:bCs/>
          <w:lang w:val="en-IN"/>
        </w:rPr>
        <w:t>Total Submissions:</w:t>
      </w:r>
      <w:r w:rsidRPr="00E062FD">
        <w:rPr>
          <w:lang w:val="en-IN"/>
        </w:rPr>
        <w:t xml:space="preserve"> 1220</w:t>
      </w:r>
    </w:p>
    <w:p w14:paraId="4B3EAFA8" w14:textId="77777777" w:rsidR="00E062FD" w:rsidRPr="00E062FD" w:rsidRDefault="00E062FD" w:rsidP="00E062FD">
      <w:pPr>
        <w:numPr>
          <w:ilvl w:val="0"/>
          <w:numId w:val="17"/>
        </w:numPr>
        <w:rPr>
          <w:lang w:val="en-IN"/>
        </w:rPr>
      </w:pPr>
      <w:r w:rsidRPr="00E062FD">
        <w:rPr>
          <w:b/>
          <w:bCs/>
          <w:lang w:val="en-IN"/>
        </w:rPr>
        <w:t>Accepted Papers:</w:t>
      </w:r>
      <w:r w:rsidRPr="00E062FD">
        <w:rPr>
          <w:lang w:val="en-IN"/>
        </w:rPr>
        <w:t xml:space="preserve"> 232</w:t>
      </w:r>
    </w:p>
    <w:p w14:paraId="3EE59D05" w14:textId="77777777" w:rsidR="00E062FD" w:rsidRPr="00E062FD" w:rsidRDefault="00E062FD" w:rsidP="00E062FD">
      <w:pPr>
        <w:numPr>
          <w:ilvl w:val="0"/>
          <w:numId w:val="17"/>
        </w:numPr>
        <w:rPr>
          <w:lang w:val="en-IN"/>
        </w:rPr>
      </w:pPr>
      <w:r w:rsidRPr="00E062FD">
        <w:rPr>
          <w:b/>
          <w:bCs/>
          <w:lang w:val="en-IN"/>
        </w:rPr>
        <w:t>Acceptance Rate:</w:t>
      </w:r>
      <w:r w:rsidRPr="00E062FD">
        <w:rPr>
          <w:lang w:val="en-IN"/>
        </w:rPr>
        <w:t xml:space="preserve"> ~19%</w:t>
      </w:r>
    </w:p>
    <w:p w14:paraId="09C58C41" w14:textId="77777777" w:rsidR="00E062FD" w:rsidRPr="00E062FD" w:rsidRDefault="00E062FD" w:rsidP="00E062FD">
      <w:pPr>
        <w:numPr>
          <w:ilvl w:val="0"/>
          <w:numId w:val="17"/>
        </w:numPr>
        <w:rPr>
          <w:lang w:val="en-IN"/>
        </w:rPr>
      </w:pPr>
      <w:r w:rsidRPr="00E062FD">
        <w:rPr>
          <w:b/>
          <w:bCs/>
          <w:lang w:val="en-IN"/>
        </w:rPr>
        <w:t>Total Presenters:</w:t>
      </w:r>
      <w:r w:rsidRPr="00E062FD">
        <w:rPr>
          <w:lang w:val="en-IN"/>
        </w:rPr>
        <w:t xml:space="preserve"> 240</w:t>
      </w:r>
    </w:p>
    <w:p w14:paraId="7AA25F5E" w14:textId="77777777" w:rsidR="00E062FD" w:rsidRPr="00E062FD" w:rsidRDefault="00E062FD" w:rsidP="00E062FD">
      <w:pPr>
        <w:numPr>
          <w:ilvl w:val="0"/>
          <w:numId w:val="17"/>
        </w:numPr>
        <w:rPr>
          <w:lang w:val="en-IN"/>
        </w:rPr>
      </w:pPr>
      <w:r w:rsidRPr="00E062FD">
        <w:rPr>
          <w:b/>
          <w:bCs/>
          <w:lang w:val="en-IN"/>
        </w:rPr>
        <w:t>Offline Presenters:</w:t>
      </w:r>
      <w:r w:rsidRPr="00E062FD">
        <w:rPr>
          <w:lang w:val="en-IN"/>
        </w:rPr>
        <w:t xml:space="preserve"> 35</w:t>
      </w:r>
    </w:p>
    <w:p w14:paraId="42319D79" w14:textId="77777777" w:rsidR="00E062FD" w:rsidRPr="00E062FD" w:rsidRDefault="00E062FD" w:rsidP="00E062FD">
      <w:pPr>
        <w:numPr>
          <w:ilvl w:val="0"/>
          <w:numId w:val="17"/>
        </w:numPr>
        <w:rPr>
          <w:lang w:val="en-IN"/>
        </w:rPr>
      </w:pPr>
      <w:r w:rsidRPr="00E062FD">
        <w:rPr>
          <w:b/>
          <w:bCs/>
          <w:lang w:val="en-IN"/>
        </w:rPr>
        <w:t>Online Presenters:</w:t>
      </w:r>
      <w:r w:rsidRPr="00E062FD">
        <w:rPr>
          <w:lang w:val="en-IN"/>
        </w:rPr>
        <w:t xml:space="preserve"> 197</w:t>
      </w:r>
    </w:p>
    <w:p w14:paraId="0472FC68" w14:textId="77777777" w:rsidR="00E062FD" w:rsidRPr="00E062FD" w:rsidRDefault="00E062FD" w:rsidP="00E062FD">
      <w:pPr>
        <w:numPr>
          <w:ilvl w:val="0"/>
          <w:numId w:val="17"/>
        </w:numPr>
        <w:rPr>
          <w:lang w:val="en-IN"/>
        </w:rPr>
      </w:pPr>
      <w:r w:rsidRPr="00E062FD">
        <w:rPr>
          <w:b/>
          <w:bCs/>
          <w:lang w:val="en-IN"/>
        </w:rPr>
        <w:t>International Countries Represented:</w:t>
      </w:r>
      <w:r w:rsidRPr="00E062FD">
        <w:rPr>
          <w:lang w:val="en-IN"/>
        </w:rPr>
        <w:t xml:space="preserve"> USA, Bangladesh, UAE, Malaysia, UK, India</w:t>
      </w:r>
    </w:p>
    <w:p w14:paraId="4A49E644" w14:textId="77777777" w:rsidR="00E062FD" w:rsidRPr="00E062FD" w:rsidRDefault="00E062FD" w:rsidP="00E062FD">
      <w:pPr>
        <w:rPr>
          <w:lang w:val="en-IN"/>
        </w:rPr>
      </w:pPr>
      <w:r w:rsidRPr="00E062FD">
        <w:rPr>
          <w:lang w:val="en-IN"/>
        </w:rPr>
        <w:pict w14:anchorId="4233C3C9">
          <v:rect id="_x0000_i1107" style="width:0;height:1.5pt" o:hralign="center" o:hrstd="t" o:hr="t" fillcolor="#a0a0a0" stroked="f"/>
        </w:pict>
      </w:r>
    </w:p>
    <w:p w14:paraId="1013994B" w14:textId="77777777" w:rsidR="00E062FD" w:rsidRPr="00E062FD" w:rsidRDefault="00E062FD" w:rsidP="00E062FD">
      <w:pPr>
        <w:rPr>
          <w:b/>
          <w:bCs/>
          <w:lang w:val="en-IN"/>
        </w:rPr>
      </w:pPr>
      <w:r w:rsidRPr="00E062FD">
        <w:rPr>
          <w:b/>
          <w:bCs/>
          <w:lang w:val="en-IN"/>
        </w:rPr>
        <w:t>IX. CONFERENCE OUTCOMES</w:t>
      </w:r>
    </w:p>
    <w:p w14:paraId="5AEC9CE0" w14:textId="77777777" w:rsidR="00E062FD" w:rsidRPr="00E062FD" w:rsidRDefault="00E062FD" w:rsidP="00E062FD">
      <w:pPr>
        <w:rPr>
          <w:lang w:val="en-IN"/>
        </w:rPr>
      </w:pPr>
      <w:r w:rsidRPr="00E062FD">
        <w:rPr>
          <w:lang w:val="en-IN"/>
        </w:rPr>
        <w:t>ICIH 2025 achieved several impactful outcomes:</w:t>
      </w:r>
    </w:p>
    <w:p w14:paraId="424B13EB" w14:textId="77777777" w:rsidR="00E062FD" w:rsidRPr="00E062FD" w:rsidRDefault="00E062FD" w:rsidP="00E062FD">
      <w:pPr>
        <w:rPr>
          <w:b/>
          <w:bCs/>
          <w:lang w:val="en-IN"/>
        </w:rPr>
      </w:pPr>
      <w:r w:rsidRPr="00E062FD">
        <w:rPr>
          <w:b/>
          <w:bCs/>
          <w:lang w:val="en-IN"/>
        </w:rPr>
        <w:t>Major Achievements</w:t>
      </w:r>
    </w:p>
    <w:p w14:paraId="5547F057" w14:textId="77777777" w:rsidR="00E062FD" w:rsidRPr="00E062FD" w:rsidRDefault="00E062FD" w:rsidP="00E062FD">
      <w:pPr>
        <w:numPr>
          <w:ilvl w:val="0"/>
          <w:numId w:val="18"/>
        </w:numPr>
        <w:rPr>
          <w:lang w:val="en-IN"/>
        </w:rPr>
      </w:pPr>
      <w:r w:rsidRPr="00E062FD">
        <w:rPr>
          <w:lang w:val="en-IN"/>
        </w:rPr>
        <w:t>Strengthened collaborations between academia, industry, and humanitarian organizations.</w:t>
      </w:r>
    </w:p>
    <w:p w14:paraId="43DC2EDE" w14:textId="77777777" w:rsidR="00E062FD" w:rsidRPr="00E062FD" w:rsidRDefault="00E062FD" w:rsidP="00E062FD">
      <w:pPr>
        <w:numPr>
          <w:ilvl w:val="0"/>
          <w:numId w:val="18"/>
        </w:numPr>
        <w:rPr>
          <w:lang w:val="en-IN"/>
        </w:rPr>
      </w:pPr>
      <w:r w:rsidRPr="00E062FD">
        <w:rPr>
          <w:lang w:val="en-IN"/>
        </w:rPr>
        <w:t>Increased global interest in ethical AI and sustainable innovation.</w:t>
      </w:r>
    </w:p>
    <w:p w14:paraId="70FEDEC0" w14:textId="77777777" w:rsidR="00E062FD" w:rsidRPr="00E062FD" w:rsidRDefault="00E062FD" w:rsidP="00E062FD">
      <w:pPr>
        <w:numPr>
          <w:ilvl w:val="0"/>
          <w:numId w:val="18"/>
        </w:numPr>
        <w:rPr>
          <w:lang w:val="en-IN"/>
        </w:rPr>
      </w:pPr>
      <w:r w:rsidRPr="00E062FD">
        <w:rPr>
          <w:lang w:val="en-IN"/>
        </w:rPr>
        <w:t>Encouraged the development of low-cost, community-</w:t>
      </w:r>
      <w:proofErr w:type="spellStart"/>
      <w:r w:rsidRPr="00E062FD">
        <w:rPr>
          <w:lang w:val="en-IN"/>
        </w:rPr>
        <w:t>centered</w:t>
      </w:r>
      <w:proofErr w:type="spellEnd"/>
      <w:r w:rsidRPr="00E062FD">
        <w:rPr>
          <w:lang w:val="en-IN"/>
        </w:rPr>
        <w:t xml:space="preserve"> technologies.</w:t>
      </w:r>
    </w:p>
    <w:p w14:paraId="7CB45F5C" w14:textId="77777777" w:rsidR="00E062FD" w:rsidRPr="00E062FD" w:rsidRDefault="00E062FD" w:rsidP="00E062FD">
      <w:pPr>
        <w:numPr>
          <w:ilvl w:val="0"/>
          <w:numId w:val="18"/>
        </w:numPr>
        <w:rPr>
          <w:lang w:val="en-IN"/>
        </w:rPr>
      </w:pPr>
      <w:r w:rsidRPr="00E062FD">
        <w:rPr>
          <w:lang w:val="en-IN"/>
        </w:rPr>
        <w:t>Promoted interdisciplinary humanitarian research.</w:t>
      </w:r>
    </w:p>
    <w:p w14:paraId="2EBB571E" w14:textId="77777777" w:rsidR="00E062FD" w:rsidRPr="00E062FD" w:rsidRDefault="00E062FD" w:rsidP="00E062FD">
      <w:pPr>
        <w:numPr>
          <w:ilvl w:val="0"/>
          <w:numId w:val="18"/>
        </w:numPr>
        <w:rPr>
          <w:lang w:val="en-IN"/>
        </w:rPr>
      </w:pPr>
      <w:r w:rsidRPr="00E062FD">
        <w:rPr>
          <w:lang w:val="en-IN"/>
        </w:rPr>
        <w:t>Empowered student researchers and innovators.</w:t>
      </w:r>
    </w:p>
    <w:p w14:paraId="6409D5C4" w14:textId="77777777" w:rsidR="00E062FD" w:rsidRPr="00E062FD" w:rsidRDefault="00E062FD" w:rsidP="00E062FD">
      <w:pPr>
        <w:numPr>
          <w:ilvl w:val="0"/>
          <w:numId w:val="18"/>
        </w:numPr>
        <w:rPr>
          <w:lang w:val="en-IN"/>
        </w:rPr>
      </w:pPr>
      <w:r w:rsidRPr="00E062FD">
        <w:rPr>
          <w:lang w:val="en-IN"/>
        </w:rPr>
        <w:t>Facilitated knowledge exchange across 12+ domains.</w:t>
      </w:r>
    </w:p>
    <w:p w14:paraId="685A9F0F" w14:textId="77777777" w:rsidR="00E062FD" w:rsidRPr="00E062FD" w:rsidRDefault="00E062FD" w:rsidP="00E062FD">
      <w:pPr>
        <w:rPr>
          <w:lang w:val="en-IN"/>
        </w:rPr>
      </w:pPr>
      <w:r w:rsidRPr="00E062FD">
        <w:rPr>
          <w:lang w:val="en-IN"/>
        </w:rPr>
        <w:pict w14:anchorId="56EAC48B">
          <v:rect id="_x0000_i1108" style="width:0;height:1.5pt" o:hralign="center" o:hrstd="t" o:hr="t" fillcolor="#a0a0a0" stroked="f"/>
        </w:pict>
      </w:r>
    </w:p>
    <w:p w14:paraId="45AAD31F" w14:textId="77777777" w:rsidR="00E062FD" w:rsidRDefault="00E062FD" w:rsidP="00E062FD">
      <w:pPr>
        <w:rPr>
          <w:b/>
          <w:bCs/>
          <w:lang w:val="en-IN"/>
        </w:rPr>
      </w:pPr>
    </w:p>
    <w:p w14:paraId="4738049A" w14:textId="77777777" w:rsidR="00E062FD" w:rsidRDefault="00E062FD" w:rsidP="00E062FD">
      <w:pPr>
        <w:rPr>
          <w:b/>
          <w:bCs/>
          <w:lang w:val="en-IN"/>
        </w:rPr>
      </w:pPr>
    </w:p>
    <w:p w14:paraId="0BCB8AEC" w14:textId="77777777" w:rsidR="00E062FD" w:rsidRDefault="00E062FD" w:rsidP="00E062FD">
      <w:pPr>
        <w:rPr>
          <w:b/>
          <w:bCs/>
          <w:lang w:val="en-IN"/>
        </w:rPr>
      </w:pPr>
    </w:p>
    <w:p w14:paraId="77950100" w14:textId="4B1550DA" w:rsidR="00E062FD" w:rsidRPr="00E062FD" w:rsidRDefault="00E062FD" w:rsidP="00E062FD">
      <w:pPr>
        <w:rPr>
          <w:b/>
          <w:bCs/>
          <w:lang w:val="en-IN"/>
        </w:rPr>
      </w:pPr>
      <w:r w:rsidRPr="00E062FD">
        <w:rPr>
          <w:b/>
          <w:bCs/>
          <w:lang w:val="en-IN"/>
        </w:rPr>
        <w:lastRenderedPageBreak/>
        <w:t>X. CONCLUSION</w:t>
      </w:r>
    </w:p>
    <w:p w14:paraId="2A545530" w14:textId="77777777" w:rsidR="00E062FD" w:rsidRPr="00E062FD" w:rsidRDefault="00E062FD" w:rsidP="00E062FD">
      <w:pPr>
        <w:rPr>
          <w:lang w:val="en-IN"/>
        </w:rPr>
      </w:pPr>
      <w:r w:rsidRPr="00E062FD">
        <w:rPr>
          <w:lang w:val="en-IN"/>
        </w:rPr>
        <w:t>ICIH 2025 successfully demonstrated the transformative power of technology in addressing humanitarian challenges. With global participation, insightful keynote sessions, diverse research tracks, and impactful collaborations, the conference reaffirmed the role of innovation in driving sustainable and inclusive development. The event acted as a catalyst for future research, reinforcing the need for responsible, ethical, and human-</w:t>
      </w:r>
      <w:proofErr w:type="spellStart"/>
      <w:r w:rsidRPr="00E062FD">
        <w:rPr>
          <w:lang w:val="en-IN"/>
        </w:rPr>
        <w:t>centered</w:t>
      </w:r>
      <w:proofErr w:type="spellEnd"/>
      <w:r w:rsidRPr="00E062FD">
        <w:rPr>
          <w:lang w:val="en-IN"/>
        </w:rPr>
        <w:t xml:space="preserve"> technological progress.</w:t>
      </w:r>
    </w:p>
    <w:p w14:paraId="1E065FA3" w14:textId="233B4397" w:rsidR="00B05CB4" w:rsidRPr="00E062FD" w:rsidRDefault="00B05CB4">
      <w:pPr>
        <w:rPr>
          <w:lang w:val="en-IN"/>
        </w:rPr>
      </w:pPr>
    </w:p>
    <w:sectPr w:rsidR="00B05CB4" w:rsidRPr="00E062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8C5324"/>
    <w:multiLevelType w:val="multilevel"/>
    <w:tmpl w:val="C1C64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E5BEC"/>
    <w:multiLevelType w:val="multilevel"/>
    <w:tmpl w:val="61D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957D7"/>
    <w:multiLevelType w:val="multilevel"/>
    <w:tmpl w:val="1AD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96729"/>
    <w:multiLevelType w:val="multilevel"/>
    <w:tmpl w:val="97E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91B06"/>
    <w:multiLevelType w:val="multilevel"/>
    <w:tmpl w:val="D69C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CA003F"/>
    <w:multiLevelType w:val="multilevel"/>
    <w:tmpl w:val="3F8E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332AC"/>
    <w:multiLevelType w:val="multilevel"/>
    <w:tmpl w:val="6A0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A005C"/>
    <w:multiLevelType w:val="multilevel"/>
    <w:tmpl w:val="F8E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B14AC"/>
    <w:multiLevelType w:val="multilevel"/>
    <w:tmpl w:val="6340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995">
    <w:abstractNumId w:val="8"/>
  </w:num>
  <w:num w:numId="2" w16cid:durableId="389427683">
    <w:abstractNumId w:val="6"/>
  </w:num>
  <w:num w:numId="3" w16cid:durableId="550263782">
    <w:abstractNumId w:val="5"/>
  </w:num>
  <w:num w:numId="4" w16cid:durableId="1351371274">
    <w:abstractNumId w:val="4"/>
  </w:num>
  <w:num w:numId="5" w16cid:durableId="1893349296">
    <w:abstractNumId w:val="7"/>
  </w:num>
  <w:num w:numId="6" w16cid:durableId="2085756766">
    <w:abstractNumId w:val="3"/>
  </w:num>
  <w:num w:numId="7" w16cid:durableId="1674069173">
    <w:abstractNumId w:val="2"/>
  </w:num>
  <w:num w:numId="8" w16cid:durableId="593788173">
    <w:abstractNumId w:val="1"/>
  </w:num>
  <w:num w:numId="9" w16cid:durableId="1384981151">
    <w:abstractNumId w:val="0"/>
  </w:num>
  <w:num w:numId="10" w16cid:durableId="324478549">
    <w:abstractNumId w:val="9"/>
  </w:num>
  <w:num w:numId="11" w16cid:durableId="1515727336">
    <w:abstractNumId w:val="14"/>
  </w:num>
  <w:num w:numId="12" w16cid:durableId="508713434">
    <w:abstractNumId w:val="17"/>
  </w:num>
  <w:num w:numId="13" w16cid:durableId="242566172">
    <w:abstractNumId w:val="12"/>
  </w:num>
  <w:num w:numId="14" w16cid:durableId="1136265787">
    <w:abstractNumId w:val="11"/>
  </w:num>
  <w:num w:numId="15" w16cid:durableId="450444497">
    <w:abstractNumId w:val="13"/>
  </w:num>
  <w:num w:numId="16" w16cid:durableId="550312700">
    <w:abstractNumId w:val="16"/>
  </w:num>
  <w:num w:numId="17" w16cid:durableId="588346226">
    <w:abstractNumId w:val="15"/>
  </w:num>
  <w:num w:numId="18" w16cid:durableId="1905216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EC3"/>
    <w:rsid w:val="007D3FC6"/>
    <w:rsid w:val="00AA1D8D"/>
    <w:rsid w:val="00B05CB4"/>
    <w:rsid w:val="00B47730"/>
    <w:rsid w:val="00CA3766"/>
    <w:rsid w:val="00CB0664"/>
    <w:rsid w:val="00E062FD"/>
    <w:rsid w:val="00F56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A3BB"/>
  <w14:defaultImageDpi w14:val="300"/>
  <w15:docId w15:val="{D5528075-FDA3-47D2-BEC5-0B3731AD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Nehal Mishra</cp:lastModifiedBy>
  <cp:revision>2</cp:revision>
  <dcterms:created xsi:type="dcterms:W3CDTF">2025-11-26T14:51:00Z</dcterms:created>
  <dcterms:modified xsi:type="dcterms:W3CDTF">2025-11-26T14:51:00Z</dcterms:modified>
  <cp:category/>
</cp:coreProperties>
</file>