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 de Game Design : Project STARFIRE (Nom ?)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Informations Générales**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Titre : Space Auction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Genre : Shoot'em Up (Shmup)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Style Visuel: Pixel Art rétro avec effets modernes (particules, explosions dynamiques).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Plateforme(s) : PC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cible: Amateurs de jeux d’arcade et de défis rapides, âgés de 12 ans et plus.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Résumé :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Dans un univers où de riches civilisations extraterrestres revendent les planètes de la galaxie aux enchères, un acheteur alien, le roi Novax, vient acquérir la Terre qu’il a fraîchement achetée.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Les habitants de la Terre doivent donc se défendre face à cet envahisseur.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Concept de Base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Gameplay principal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Le joueur contrôle un vaisseau spatial, détruit des vagues d’ennemis et évite des projectiles pour progresser dans les niveaux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Objectifs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Court terme : Survivre et accumuler des points (argent) en détruisant les ennemis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Long terme : compléter les niveaux, vaincre les boss et racheter son droit à l’ AIES (Association Intergalactique des Enchères Spatiales).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- Déroulement : Le jeu est divisé en plusieurs niveaux avec une difficulté croissante,    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chacun se terminant par un combat de boss unique. 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- Style de progression : Défilement vertical automatique, avec des phases de répit pour récupérer de la vie, et souffler un coup.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Mécaniques de Jeu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3.1. Contrôle du joueur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-Déplacement : Mouvement en 8 directions à l’aide des touches directionnelles (clavier)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Tir principal : Tir automatique en maintenant un clic souris.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Tir secondaire : Attaque spéciale, dépendant des power-ups collectés.  (souris)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3.2. Système de Scoring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Multiplicateurs : Augmentez vos points en détruisant des ennemis rapidement ou sans prendre de dégâts.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Récompenses bonus : Détruire des vagues ennemies complètes sans prendre de dégats.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3.3. Power-ups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Armes 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Canon à tir rapide.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Missiles autoguidés.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Boosts défensifs :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Bouclier temporaire (absorbe un coup).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Ralentissement des projectiles ennemis.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3.Économies :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Collecte de pièces pour acheter des améliorations entre les niveaux.  ( a voir si plusieurs niveaux : armurerie 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3.4. Difficulté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Modes de jeu :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Normal : Parfait pour les nouveaux joueurs.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Difficile : Plus d’ennemis, tirs plus rapides.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Hardcore : Tirs très complexes, erreurs non pardonnées.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Adaptation dynamique : Les ennemis deviennent plus agressifs si le joueur joue sans prendre de dégâts pendant un certain temps.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 Conception des Ennemis   ( aliens / robots 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4.1. Types d’ennemis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 Basique :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Faible santé, tirent lentement.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Exemple : Drone alien de reconnaissance.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Intermédiaire :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Mouvements en zigzag, tirs multiples.                                                A VOIR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Exemple : Chasseur alien.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Avancé :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Lance des projectiles guidés, esquive les tirs du joueur.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Exemple : Robot autonome.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4.2. Boss Chaque niveau se termine par un boss avec des mécaniques uniques 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Niveau 1 : Colonel Zgorblux, haut placé de l’armée Novax.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- Arme principale : missiles qui se séparent en deux                                 A VOIR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Pattern : nuée de missiles qui prend une moitiée de l’écran pendant quelques secondes                                 - Niveau 2 : Général Butor, bras droit du Roi Novax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- Arme principale : Laser qui “rebondit” sur les bords de l’écran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Pattern : Peut appeler des soldats en renfort.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Niveau 3 : Roi Novax, souverain millénaire des Novax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- Arme principale : bombes à retardement dispatchés sur l’écran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- Pattern : fait apparaître une grosse bombe qui doit être détruite en un certain temps sous     peine d’un game over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 Progression et Structure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5.1. Niveaux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 Niveau 1 : Orbite terrestre.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- Thème : Débris spatiaux, satellites détruits.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- Introduction aux ennemis simples : soldats Novax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2. Niveau 2 : Au milieu de la flotte spatial Novax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- Thème : Vaisseaux en fond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- Nouveaux ennemis : Jets de combat Novax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3. Niveau 3 : Vaisseau mère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- Thème : Structures mécaniques et machines géantes.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- Nouveaux ennemis : Robots araignées Novax et Robots de combats Novax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5.2. Rythme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Les niveaux alternent entre moments d’action intense et phases de récupération pour maintenir l'intérêt du joueur.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Équilibrage entre l’introduction de nouveaux ennemis et des mécaniques innovantes.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6. Direction Artistique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6.1. Style Visuel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Pixel art rétro combiné avec des effets modernes (glow, particules).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Palette de couleurs évoluant selon les niveaux :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Niveau 1 : Tons froids (bleu, gris).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- Niveau 2 : Couleurs métalliques (Nuances de gris + fond spatial)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- Niveau 3 : Palette sombre avec accents néon (vert, violet).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6.2. Interface utilisateur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HUD :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- Score en haut à gauche.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- Barre de vie du joueur en bas à gauche.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- Indicateurs de power-ups et bombes en bas à droite.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7. Direction Audio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7.1. Musique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Rythmes électroniques rapides pour les phases d’action.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Musique plus lourde et dramatique pour les combats de boss.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7.2. Effets sonores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Sons distincts pour les tirs, les explosions, et les power-ups.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Signal audio pour les attaques spéciales des boss ou les situations dangereuses.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8. Systèmes et Outils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8.1. Moteur de Jeu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SFML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8.2. Logiciels Recommandés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Pixel art : Aseprite pour les sprites et animations.  / Opengameart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Audio : Bfxr pour les effets sonores, Ableton Live pour la musique.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9. Monétisation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1. Modèle principal : Jeu premium avec achat unique.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2. Contenu additionnel (DLC) :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 Niveaux supplémentaires avec de nouveaux ennemis et boss.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- Packs de skins pour le vaisseau.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10. Inspirations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Ikaruga : Patterns de tir complexes et gameplay stratégique.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Jamestown : Style rétro et modes multijoueurs.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Galaga : Simplicité et focus sur le scoring.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