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Smart Retail Insights </w:t>
      </w:r>
      <w:bookmarkEnd w:id="0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- Data Science Project Plan</w: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Develop a data-driven retail analytics system to analyze customer behavior, optimize pricing, forecast sales, and provide business insights.</w:t>
      </w:r>
    </w:p>
    <w:p w:rsidR="009D6D02" w:rsidRPr="009D6D02" w:rsidRDefault="005674D9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D02">
        <w:rPr>
          <w:rFonts w:ascii="Times New Roman" w:eastAsia="Times New Roman" w:hAnsi="Times New Roman" w:cs="Times New Roman"/>
          <w:b/>
          <w:bCs/>
          <w:sz w:val="36"/>
          <w:szCs w:val="36"/>
        </w:rPr>
        <w:t>1. Technologies &amp; Tools</w: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Programming &amp; Libraries:</w:t>
      </w:r>
    </w:p>
    <w:p w:rsidR="009D6D02" w:rsidRPr="009D6D02" w:rsidRDefault="009D6D02" w:rsidP="009D6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(Main Language)</w:t>
      </w:r>
    </w:p>
    <w:p w:rsidR="009D6D02" w:rsidRPr="009D6D02" w:rsidRDefault="009D6D02" w:rsidP="009D6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Pandas &amp; </w:t>
      </w: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(Data Wrangling &amp; Preprocessing)</w:t>
      </w:r>
    </w:p>
    <w:p w:rsidR="009D6D02" w:rsidRPr="009D6D02" w:rsidRDefault="009D6D02" w:rsidP="009D6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Matplotlib &amp; </w:t>
      </w: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(Data Visualization)</w:t>
      </w:r>
    </w:p>
    <w:p w:rsidR="009D6D02" w:rsidRPr="009D6D02" w:rsidRDefault="009D6D02" w:rsidP="009D6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Scikit-Learn &amp; </w:t>
      </w: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(Machine Learning)</w:t>
      </w:r>
    </w:p>
    <w:p w:rsidR="009D6D02" w:rsidRPr="009D6D02" w:rsidRDefault="009D6D02" w:rsidP="009D6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Statsmodels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(Time Series Forecasting)</w:t>
      </w:r>
    </w:p>
    <w:p w:rsidR="009D6D02" w:rsidRPr="009D6D02" w:rsidRDefault="009D6D02" w:rsidP="009D6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NLTK / </w:t>
      </w: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(NLP for Customer Reviews)</w:t>
      </w:r>
    </w:p>
    <w:p w:rsidR="009D6D02" w:rsidRPr="009D6D02" w:rsidRDefault="009D6D02" w:rsidP="009D6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SciPy</w:t>
      </w:r>
      <w:proofErr w:type="spellEnd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MLflow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(Statistical Analysis &amp; Model Tracking)</w: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Databases &amp; Storage:</w:t>
      </w:r>
    </w:p>
    <w:p w:rsidR="009D6D02" w:rsidRPr="009D6D02" w:rsidRDefault="009D6D02" w:rsidP="009D6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 / MySQL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(If storing real-world retail data)</w:t>
      </w:r>
    </w:p>
    <w:p w:rsidR="009D6D02" w:rsidRPr="009D6D02" w:rsidRDefault="009D6D02" w:rsidP="009D6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 / CSV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(For lightweight datasets)</w:t>
      </w:r>
    </w:p>
    <w:p w:rsidR="009D6D02" w:rsidRPr="009D6D02" w:rsidRDefault="009D6D02" w:rsidP="009D6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Kaggle</w:t>
      </w:r>
      <w:proofErr w:type="spellEnd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Datasets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(Data Source)</w: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Visualization &amp; Dashboarding:</w:t>
      </w:r>
    </w:p>
    <w:p w:rsidR="009D6D02" w:rsidRPr="009D6D02" w:rsidRDefault="009D6D02" w:rsidP="009D6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Tableau / Power BI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(For Business Dashboards)</w:t>
      </w:r>
    </w:p>
    <w:p w:rsidR="009D6D02" w:rsidRPr="009D6D02" w:rsidRDefault="009D6D02" w:rsidP="009D6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Dash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(Interactive Python-based dashboards)</w:t>
      </w:r>
    </w:p>
    <w:p w:rsidR="009D6D02" w:rsidRPr="009D6D02" w:rsidRDefault="005674D9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D02">
        <w:rPr>
          <w:rFonts w:ascii="Times New Roman" w:eastAsia="Times New Roman" w:hAnsi="Times New Roman" w:cs="Times New Roman"/>
          <w:b/>
          <w:bCs/>
          <w:sz w:val="36"/>
          <w:szCs w:val="36"/>
        </w:rPr>
        <w:t>2. Step-by-Step Breakdown</w: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Data Collection &amp; Preprocessing</w:t>
      </w:r>
    </w:p>
    <w:p w:rsidR="009D6D02" w:rsidRPr="009D6D02" w:rsidRDefault="009D6D02" w:rsidP="009D6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Find datasets (</w:t>
      </w:r>
      <w:proofErr w:type="spellStart"/>
      <w:r w:rsidRPr="009D6D02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, UCI, or scrape data using </w:t>
      </w:r>
      <w:proofErr w:type="spellStart"/>
      <w:r w:rsidRPr="009D6D02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>/Selenium).</w:t>
      </w:r>
      <w:r w:rsidR="0056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74D9">
        <w:rPr>
          <w:rFonts w:ascii="Segoe UI Symbol" w:eastAsia="Times New Roman" w:hAnsi="Segoe UI Symbol" w:cs="Times New Roman"/>
          <w:sz w:val="24"/>
          <w:szCs w:val="24"/>
        </w:rPr>
        <w:t>✔️</w:t>
      </w:r>
    </w:p>
    <w:p w:rsidR="009D6D02" w:rsidRPr="009D6D02" w:rsidRDefault="009D6D02" w:rsidP="009D6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Load and clean the data (handle missing values, duplicates, and outliers).</w:t>
      </w:r>
      <w:r w:rsidR="0056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6D02" w:rsidRPr="009D6D02" w:rsidRDefault="009D6D02" w:rsidP="009D6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Convert categorical variables (one-hot encoding, label encoding).</w:t>
      </w:r>
    </w:p>
    <w:p w:rsidR="009D6D02" w:rsidRPr="009D6D02" w:rsidRDefault="009D6D02" w:rsidP="009D6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Feature engineering (e.g., price elasticity, seasonality, promotions).</w:t>
      </w:r>
    </w:p>
    <w:p w:rsidR="009D6D02" w:rsidRPr="009D6D02" w:rsidRDefault="009D6D02" w:rsidP="009D6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Store processed data in a structured format (CSV, database).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Deliverable: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Cleaned dataset ready for analysis.</w:t>
      </w:r>
    </w:p>
    <w:p w:rsidR="009D6D02" w:rsidRPr="009D6D02" w:rsidRDefault="005674D9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Step 2: Exploratory Data Analysis (EDA)</w:t>
      </w:r>
    </w:p>
    <w:p w:rsidR="009D6D02" w:rsidRPr="009D6D02" w:rsidRDefault="009D6D02" w:rsidP="009D6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Summary statistics (mean, median, standard deviation, etc.).</w:t>
      </w:r>
    </w:p>
    <w:p w:rsidR="009D6D02" w:rsidRPr="009D6D02" w:rsidRDefault="009D6D02" w:rsidP="009D6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Identify sales patterns (e.g., best-selling items, peak sales times).</w:t>
      </w:r>
    </w:p>
    <w:p w:rsidR="009D6D02" w:rsidRPr="009D6D02" w:rsidRDefault="009D6D02" w:rsidP="009D6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Visualizations: </w:t>
      </w:r>
    </w:p>
    <w:p w:rsidR="009D6D02" w:rsidRPr="009D6D02" w:rsidRDefault="009D6D02" w:rsidP="009D6D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D02">
        <w:rPr>
          <w:rFonts w:ascii="Times New Roman" w:eastAsia="Times New Roman" w:hAnsi="Times New Roman" w:cs="Times New Roman"/>
          <w:sz w:val="24"/>
          <w:szCs w:val="24"/>
        </w:rPr>
        <w:t>Heatmaps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for correlation analysis</w:t>
      </w:r>
    </w:p>
    <w:p w:rsidR="009D6D02" w:rsidRPr="009D6D02" w:rsidRDefault="009D6D02" w:rsidP="009D6D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Sales trends over time (line plots)</w:t>
      </w:r>
    </w:p>
    <w:p w:rsidR="009D6D02" w:rsidRPr="009D6D02" w:rsidRDefault="009D6D02" w:rsidP="009D6D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Bar charts for customer demographics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D02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Notebook with EDA insights and visualizations.</w:t>
      </w:r>
    </w:p>
    <w:p w:rsidR="009D6D02" w:rsidRPr="009D6D02" w:rsidRDefault="005674D9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Step 3: Sales Forecasting (Time Series Analysis)</w:t>
      </w:r>
    </w:p>
    <w:p w:rsidR="009D6D02" w:rsidRPr="009D6D02" w:rsidRDefault="009D6D02" w:rsidP="009D6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seasonality decomposition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(using </w:t>
      </w:r>
      <w:proofErr w:type="spellStart"/>
      <w:r w:rsidRPr="009D6D02">
        <w:rPr>
          <w:rFonts w:ascii="Courier New" w:eastAsia="Times New Roman" w:hAnsi="Courier New" w:cs="Courier New"/>
          <w:sz w:val="20"/>
          <w:szCs w:val="20"/>
        </w:rPr>
        <w:t>statsmodels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6D02" w:rsidRPr="009D6D02" w:rsidRDefault="009D6D02" w:rsidP="009D6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ARIMA, SARIMA, or Prophet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models for forecasting.</w:t>
      </w:r>
    </w:p>
    <w:p w:rsidR="009D6D02" w:rsidRPr="009D6D02" w:rsidRDefault="009D6D02" w:rsidP="009D6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Evaluate model performance using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RMSE, MAE, MAPE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6D02" w:rsidRPr="009D6D02" w:rsidRDefault="009D6D02" w:rsidP="009D6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Compare models and select the best-performing one.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A trained forecasting model predicting future sales.</w:t>
      </w:r>
    </w:p>
    <w:p w:rsidR="009D6D02" w:rsidRPr="009D6D02" w:rsidRDefault="005674D9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Customer Segmentation (Clustering)</w:t>
      </w:r>
    </w:p>
    <w:p w:rsidR="009D6D02" w:rsidRPr="009D6D02" w:rsidRDefault="009D6D02" w:rsidP="009D6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RFM Analysis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6D02">
        <w:rPr>
          <w:rFonts w:ascii="Times New Roman" w:eastAsia="Times New Roman" w:hAnsi="Times New Roman" w:cs="Times New Roman"/>
          <w:sz w:val="24"/>
          <w:szCs w:val="24"/>
        </w:rPr>
        <w:t>Recency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>, Frequency, Monetary value).</w:t>
      </w:r>
    </w:p>
    <w:p w:rsidR="009D6D02" w:rsidRPr="009D6D02" w:rsidRDefault="009D6D02" w:rsidP="009D6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K-Means or DBSCAN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clustering algorithms.</w:t>
      </w:r>
    </w:p>
    <w:p w:rsidR="009D6D02" w:rsidRPr="009D6D02" w:rsidRDefault="009D6D02" w:rsidP="009D6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Visualize clusters using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PCA &amp; t-SNE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Customer segmentation report with marketing recommendations.</w:t>
      </w:r>
    </w:p>
    <w:p w:rsidR="009D6D02" w:rsidRPr="009D6D02" w:rsidRDefault="005674D9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Step 5: Pricing Optimization (Regression Modeling)</w:t>
      </w:r>
    </w:p>
    <w:p w:rsidR="009D6D02" w:rsidRPr="009D6D02" w:rsidRDefault="009D6D02" w:rsidP="009D6D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Analyze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price elasticity of demand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(regression model).</w:t>
      </w:r>
    </w:p>
    <w:p w:rsidR="009D6D02" w:rsidRPr="009D6D02" w:rsidRDefault="009D6D02" w:rsidP="009D6D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Train a model (Linear Regression, Ridge, Lasso) to predict revenue impact.</w:t>
      </w:r>
    </w:p>
    <w:p w:rsidR="009D6D02" w:rsidRPr="009D6D02" w:rsidRDefault="009D6D02" w:rsidP="009D6D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Suggest price adjustments for better profits.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A model-based pricing recommendation system.</w:t>
      </w:r>
    </w:p>
    <w:p w:rsidR="009D6D02" w:rsidRPr="009D6D02" w:rsidRDefault="005674D9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Step 6: Customer Sentiment Analysis (NLP)</w:t>
      </w:r>
    </w:p>
    <w:p w:rsidR="009D6D02" w:rsidRPr="009D6D02" w:rsidRDefault="009D6D02" w:rsidP="009D6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Preprocess reviews (tokenization, </w:t>
      </w:r>
      <w:proofErr w:type="spellStart"/>
      <w:r w:rsidRPr="009D6D02">
        <w:rPr>
          <w:rFonts w:ascii="Times New Roman" w:eastAsia="Times New Roman" w:hAnsi="Times New Roman" w:cs="Times New Roman"/>
          <w:sz w:val="24"/>
          <w:szCs w:val="24"/>
        </w:rPr>
        <w:t>stopword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removal, stemming).</w:t>
      </w:r>
    </w:p>
    <w:p w:rsidR="009D6D02" w:rsidRPr="009D6D02" w:rsidRDefault="009D6D02" w:rsidP="009D6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Train a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 Model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using NLP (VADER, TF-IDF + ML).</w:t>
      </w:r>
    </w:p>
    <w:p w:rsidR="009D6D02" w:rsidRPr="009D6D02" w:rsidRDefault="009D6D02" w:rsidP="009D6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Extract insights (e.g., most common positive/negative words).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NLP-powered sentiment analysis report.</w:t>
      </w:r>
    </w:p>
    <w:p w:rsidR="009D6D02" w:rsidRPr="009D6D02" w:rsidRDefault="005674D9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Step 7: Interactive Dashboard (Optional)</w:t>
      </w:r>
    </w:p>
    <w:p w:rsidR="009D6D02" w:rsidRPr="009D6D02" w:rsidRDefault="009D6D02" w:rsidP="009D6D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Tableau / Power BI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for interactive charts.</w:t>
      </w:r>
    </w:p>
    <w:p w:rsidR="009D6D02" w:rsidRPr="009D6D02" w:rsidRDefault="009D6D02" w:rsidP="009D6D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Dash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for a Python-based dashboard.</w:t>
      </w:r>
    </w:p>
    <w:p w:rsidR="009D6D02" w:rsidRPr="009D6D02" w:rsidRDefault="009D6D02" w:rsidP="009D6D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Include key KPIs: </w:t>
      </w:r>
    </w:p>
    <w:p w:rsidR="009D6D02" w:rsidRPr="009D6D02" w:rsidRDefault="009D6D02" w:rsidP="009D6D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Sales Trends</w:t>
      </w:r>
    </w:p>
    <w:p w:rsidR="009D6D02" w:rsidRPr="009D6D02" w:rsidRDefault="009D6D02" w:rsidP="009D6D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Customer Segments</w:t>
      </w:r>
    </w:p>
    <w:p w:rsidR="009D6D02" w:rsidRPr="009D6D02" w:rsidRDefault="009D6D02" w:rsidP="009D6D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Price Elasticity</w:t>
      </w:r>
    </w:p>
    <w:p w:rsidR="009D6D02" w:rsidRPr="009D6D02" w:rsidRDefault="009D6D02" w:rsidP="009D6D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Sentiment Analysis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A live dashboard for business insights.</w:t>
      </w:r>
    </w:p>
    <w:p w:rsidR="009D6D02" w:rsidRPr="009D6D02" w:rsidRDefault="005674D9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D02">
        <w:rPr>
          <w:rFonts w:ascii="Times New Roman" w:eastAsia="Times New Roman" w:hAnsi="Times New Roman" w:cs="Times New Roman"/>
          <w:b/>
          <w:bCs/>
          <w:sz w:val="36"/>
          <w:szCs w:val="36"/>
        </w:rPr>
        <w:t>3. Final Deliverables &amp; Portfolio Submission</w:t>
      </w:r>
    </w:p>
    <w:p w:rsidR="009D6D02" w:rsidRPr="009D6D02" w:rsidRDefault="009D6D02" w:rsidP="009D6D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(Code, Notebooks, Reports)</w:t>
      </w:r>
    </w:p>
    <w:p w:rsidR="009D6D02" w:rsidRPr="009D6D02" w:rsidRDefault="009D6D02" w:rsidP="009D6D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 Report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(Data Science Workflow)</w:t>
      </w:r>
    </w:p>
    <w:p w:rsidR="009D6D02" w:rsidRPr="009D6D02" w:rsidRDefault="009D6D02" w:rsidP="009D6D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PDF Report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(Findings &amp; Business Impact)</w:t>
      </w:r>
    </w:p>
    <w:p w:rsidR="009D6D02" w:rsidRPr="009D6D02" w:rsidRDefault="009D6D02" w:rsidP="009D6D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(Optional)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for Interactive Insights</w:t>
      </w:r>
    </w:p>
    <w:p w:rsidR="009D6D02" w:rsidRPr="009D6D02" w:rsidRDefault="005674D9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D02">
        <w:rPr>
          <w:rFonts w:ascii="Times New Roman" w:eastAsia="Times New Roman" w:hAnsi="Times New Roman" w:cs="Times New Roman"/>
          <w:b/>
          <w:bCs/>
          <w:sz w:val="36"/>
          <w:szCs w:val="36"/>
        </w:rPr>
        <w:t>4. Next Steps</w:t>
      </w:r>
    </w:p>
    <w:p w:rsidR="009D6D02" w:rsidRPr="009D6D02" w:rsidRDefault="009D6D02" w:rsidP="009D6D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Week 1: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Data Collection &amp; Cleaning</w:t>
      </w:r>
    </w:p>
    <w:p w:rsidR="009D6D02" w:rsidRPr="009D6D02" w:rsidRDefault="009D6D02" w:rsidP="009D6D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Week 2: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EDA &amp; Feature Engineering</w:t>
      </w:r>
    </w:p>
    <w:p w:rsidR="009D6D02" w:rsidRPr="009D6D02" w:rsidRDefault="009D6D02" w:rsidP="009D6D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Week 3: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Modeling (Forecasting, Clustering, Sentiment Analysis)</w:t>
      </w:r>
    </w:p>
    <w:p w:rsidR="009D6D02" w:rsidRPr="009D6D02" w:rsidRDefault="009D6D02" w:rsidP="009D6D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Week 4: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Visualization &amp; Dashboarding</w:t>
      </w:r>
    </w:p>
    <w:p w:rsidR="009D6D02" w:rsidRPr="009D6D02" w:rsidRDefault="005674D9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C6580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approach keeps it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100% Data Science-focused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while covering essential skills: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EDA, ML, Forecasting, NLP, Clustering, and Business Intelligence.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6D02">
        <w:rPr>
          <w:rFonts w:ascii="Segoe UI Symbol" w:eastAsia="Times New Roman" w:hAnsi="Segoe UI Symbol" w:cs="Segoe UI Symbol"/>
          <w:sz w:val="24"/>
          <w:szCs w:val="24"/>
        </w:rPr>
        <w:t>🚀</w:t>
      </w:r>
    </w:p>
    <w:sectPr w:rsidR="007C6580" w:rsidRPr="009D6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09C1"/>
    <w:multiLevelType w:val="multilevel"/>
    <w:tmpl w:val="E91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E5145"/>
    <w:multiLevelType w:val="multilevel"/>
    <w:tmpl w:val="032E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C7F3B"/>
    <w:multiLevelType w:val="multilevel"/>
    <w:tmpl w:val="AE20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56CF7"/>
    <w:multiLevelType w:val="multilevel"/>
    <w:tmpl w:val="09BC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F34EC"/>
    <w:multiLevelType w:val="multilevel"/>
    <w:tmpl w:val="E690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659C3"/>
    <w:multiLevelType w:val="multilevel"/>
    <w:tmpl w:val="B5CA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A32E3"/>
    <w:multiLevelType w:val="multilevel"/>
    <w:tmpl w:val="BEC6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8064C"/>
    <w:multiLevelType w:val="multilevel"/>
    <w:tmpl w:val="9A7E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892B13"/>
    <w:multiLevelType w:val="multilevel"/>
    <w:tmpl w:val="6850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F3DC9"/>
    <w:multiLevelType w:val="multilevel"/>
    <w:tmpl w:val="3264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E4D70"/>
    <w:multiLevelType w:val="multilevel"/>
    <w:tmpl w:val="11A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C5DDD"/>
    <w:multiLevelType w:val="multilevel"/>
    <w:tmpl w:val="861A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10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02"/>
    <w:rsid w:val="005674D9"/>
    <w:rsid w:val="007C6580"/>
    <w:rsid w:val="008057A8"/>
    <w:rsid w:val="009D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5D03"/>
  <w15:chartTrackingRefBased/>
  <w15:docId w15:val="{594F8AEA-7253-4A2A-BCAC-47061BF4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6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6D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6D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6D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6D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6D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Wayua</dc:creator>
  <cp:keywords/>
  <dc:description/>
  <cp:lastModifiedBy>Michelle Wayua</cp:lastModifiedBy>
  <cp:revision>3</cp:revision>
  <dcterms:created xsi:type="dcterms:W3CDTF">2025-03-06T11:44:00Z</dcterms:created>
  <dcterms:modified xsi:type="dcterms:W3CDTF">2025-03-06T23:13:00Z</dcterms:modified>
</cp:coreProperties>
</file>