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ABA53" w14:textId="77777777" w:rsidR="00680B55" w:rsidRPr="00680B55" w:rsidRDefault="00680B55" w:rsidP="00555610">
      <w:pPr>
        <w:pStyle w:val="NoSpacing"/>
        <w:rPr>
          <w:b/>
          <w:bCs/>
        </w:rPr>
      </w:pPr>
      <w:r w:rsidRPr="00680B55">
        <w:rPr>
          <w:b/>
          <w:bCs/>
        </w:rPr>
        <w:t>Logikai kapu</w:t>
      </w:r>
    </w:p>
    <w:p w14:paraId="4C7BF7E7" w14:textId="0A884D50" w:rsidR="00555610" w:rsidRDefault="00555610" w:rsidP="00555610">
      <w:pPr>
        <w:pStyle w:val="NoSpacing"/>
        <w:rPr>
          <w:lang w:val="en-US"/>
        </w:rPr>
      </w:pPr>
      <w:r>
        <w:t xml:space="preserve">Egy olyan idealizált vagy fizikai </w:t>
      </w:r>
      <w:proofErr w:type="gramStart"/>
      <w:r>
        <w:t>eszköz</w:t>
      </w:r>
      <w:proofErr w:type="gramEnd"/>
      <w:r>
        <w:t xml:space="preserve"> ami logikai </w:t>
      </w:r>
      <w:proofErr w:type="spellStart"/>
      <w:r>
        <w:t>alapmüveletet</w:t>
      </w:r>
      <w:proofErr w:type="spellEnd"/>
      <w:r>
        <w:t xml:space="preserve"> valósít meg egy vagy több bináris bemeneten és produkál egy bináris kimenetet.</w:t>
      </w:r>
    </w:p>
    <w:p w14:paraId="2D631610" w14:textId="26820DE4" w:rsidR="00555610" w:rsidRDefault="00555610" w:rsidP="00555610">
      <w:pPr>
        <w:pStyle w:val="NoSpacing"/>
      </w:pPr>
    </w:p>
    <w:p w14:paraId="665BAAEF" w14:textId="65B97B1F" w:rsidR="00555610" w:rsidRDefault="00555610" w:rsidP="00555610">
      <w:pPr>
        <w:pStyle w:val="NoSpacing"/>
      </w:pPr>
    </w:p>
    <w:p w14:paraId="17B54E79" w14:textId="77777777" w:rsidR="00555610" w:rsidRDefault="00555610" w:rsidP="00555610">
      <w:pPr>
        <w:pStyle w:val="NoSpacing"/>
      </w:pPr>
    </w:p>
    <w:p w14:paraId="287F381C" w14:textId="77777777" w:rsidR="00680B55" w:rsidRDefault="00680B55" w:rsidP="00555610">
      <w:pPr>
        <w:pStyle w:val="NoSpacing"/>
        <w:rPr>
          <w:b/>
          <w:bCs/>
        </w:rPr>
      </w:pPr>
      <w:r w:rsidRPr="00680B55">
        <w:rPr>
          <w:b/>
          <w:bCs/>
        </w:rPr>
        <w:t>ASCII kód</w:t>
      </w:r>
    </w:p>
    <w:p w14:paraId="4AE248B6" w14:textId="131F07E9" w:rsidR="00555610" w:rsidRDefault="00555610" w:rsidP="00555610">
      <w:pPr>
        <w:pStyle w:val="NoSpacing"/>
      </w:pPr>
      <w:proofErr w:type="spellStart"/>
      <w:r>
        <w:t>As</w:t>
      </w:r>
      <w:proofErr w:type="spellEnd"/>
      <w:r>
        <w:t xml:space="preserve"> angol neve </w:t>
      </w:r>
      <w:r>
        <w:rPr>
          <w:rStyle w:val="Emphasis"/>
          <w:rFonts w:ascii="Segoe UI" w:hAnsi="Segoe UI" w:cs="Segoe UI"/>
          <w:color w:val="24292E"/>
        </w:rPr>
        <w:t xml:space="preserve">American Standard </w:t>
      </w:r>
      <w:proofErr w:type="spellStart"/>
      <w:r>
        <w:rPr>
          <w:rStyle w:val="Emphasis"/>
          <w:rFonts w:ascii="Segoe UI" w:hAnsi="Segoe UI" w:cs="Segoe UI"/>
          <w:color w:val="24292E"/>
        </w:rPr>
        <w:t>Code</w:t>
      </w:r>
      <w:proofErr w:type="spellEnd"/>
      <w:r>
        <w:rPr>
          <w:rStyle w:val="Emphasis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4292E"/>
        </w:rPr>
        <w:t>for</w:t>
      </w:r>
      <w:proofErr w:type="spellEnd"/>
      <w:r>
        <w:rPr>
          <w:rStyle w:val="Emphasis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4292E"/>
        </w:rPr>
        <w:t>Information</w:t>
      </w:r>
      <w:proofErr w:type="spellEnd"/>
      <w:r>
        <w:rPr>
          <w:rStyle w:val="Emphasis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4292E"/>
        </w:rPr>
        <w:t>Interchange</w:t>
      </w:r>
      <w:proofErr w:type="spellEnd"/>
      <w:r>
        <w:t>. A számítógépek csak a számokat értik, így a 'a' vagy '@' karakterek értelmezéséhez szükséges számosított értékeket írja le.</w:t>
      </w:r>
    </w:p>
    <w:p w14:paraId="1B1CC65D" w14:textId="0A322D93" w:rsidR="00555610" w:rsidRDefault="00555610" w:rsidP="00555610">
      <w:pPr>
        <w:pStyle w:val="NoSpacing"/>
      </w:pPr>
    </w:p>
    <w:p w14:paraId="420B166D" w14:textId="3E682C03" w:rsidR="00555610" w:rsidRDefault="00555610" w:rsidP="00555610">
      <w:pPr>
        <w:pStyle w:val="NoSpacing"/>
      </w:pPr>
    </w:p>
    <w:p w14:paraId="3D6D55D1" w14:textId="2B4936B3" w:rsidR="00555610" w:rsidRPr="00680B55" w:rsidRDefault="00680B55" w:rsidP="00555610">
      <w:pPr>
        <w:pStyle w:val="NoSpacing"/>
        <w:rPr>
          <w:b/>
          <w:bCs/>
        </w:rPr>
      </w:pPr>
      <w:r w:rsidRPr="00680B55">
        <w:rPr>
          <w:b/>
          <w:bCs/>
        </w:rPr>
        <w:t>RAM</w:t>
      </w:r>
    </w:p>
    <w:p w14:paraId="660C4841" w14:textId="39F29562" w:rsidR="00555610" w:rsidRDefault="00555610" w:rsidP="00555610">
      <w:pPr>
        <w:pStyle w:val="NoSpacing"/>
      </w:pPr>
      <w:r>
        <w:t>Egy véletlen elérésű írható–olvasható adattároló eszköz. Tárolja a CPU által végrehajtandó programokat és a feldolgozásra váró adatokat. Egy adott memóriarész elérésének gyorsasága független az elhelyezkedésétől.</w:t>
      </w:r>
    </w:p>
    <w:p w14:paraId="2A59A1E7" w14:textId="266CA5BB" w:rsidR="00555610" w:rsidRDefault="00555610" w:rsidP="00555610">
      <w:pPr>
        <w:pStyle w:val="NoSpacing"/>
      </w:pPr>
    </w:p>
    <w:p w14:paraId="311EB86C" w14:textId="0295D7A3" w:rsidR="00555610" w:rsidRDefault="00555610" w:rsidP="00555610">
      <w:pPr>
        <w:pStyle w:val="NoSpacing"/>
      </w:pPr>
    </w:p>
    <w:p w14:paraId="1F3E0FFF" w14:textId="77777777" w:rsidR="00680B55" w:rsidRPr="00680B55" w:rsidRDefault="00680B55" w:rsidP="00555610">
      <w:pPr>
        <w:pStyle w:val="NoSpacing"/>
        <w:rPr>
          <w:b/>
          <w:bCs/>
        </w:rPr>
      </w:pPr>
      <w:r w:rsidRPr="00680B55">
        <w:rPr>
          <w:b/>
          <w:bCs/>
        </w:rPr>
        <w:t>Program</w:t>
      </w:r>
    </w:p>
    <w:p w14:paraId="003CD32A" w14:textId="22B89BCF" w:rsidR="00555610" w:rsidRDefault="00555610" w:rsidP="00555610">
      <w:pPr>
        <w:pStyle w:val="NoSpacing"/>
      </w:pPr>
      <w:r>
        <w:t>A számítástechnikában használt olyan, az ember által olvasható és értelmezhető utasítások sorozata, amivel közvetlenül, vagy közvetve (például: gépi kódra fordítás után) közölhetjük a számítógéppel egy adott feladat elvégzésének módját.</w:t>
      </w:r>
    </w:p>
    <w:p w14:paraId="0D04A510" w14:textId="71D95765" w:rsidR="00555610" w:rsidRDefault="00555610" w:rsidP="00555610">
      <w:pPr>
        <w:pStyle w:val="NoSpacing"/>
      </w:pPr>
    </w:p>
    <w:p w14:paraId="39FAA744" w14:textId="5FEFB2FE" w:rsidR="00555610" w:rsidRDefault="00555610" w:rsidP="00555610">
      <w:pPr>
        <w:pStyle w:val="NoSpacing"/>
      </w:pPr>
    </w:p>
    <w:p w14:paraId="60591EC7" w14:textId="77777777" w:rsidR="00680B55" w:rsidRPr="00680B55" w:rsidRDefault="00680B55" w:rsidP="00555610">
      <w:pPr>
        <w:pStyle w:val="NoSpacing"/>
        <w:rPr>
          <w:b/>
          <w:bCs/>
        </w:rPr>
      </w:pPr>
      <w:proofErr w:type="spellStart"/>
      <w:r w:rsidRPr="00680B55">
        <w:rPr>
          <w:b/>
          <w:bCs/>
        </w:rPr>
        <w:t>Domain</w:t>
      </w:r>
      <w:proofErr w:type="spellEnd"/>
      <w:r w:rsidRPr="00680B55">
        <w:rPr>
          <w:b/>
          <w:bCs/>
        </w:rPr>
        <w:t xml:space="preserve"> </w:t>
      </w:r>
      <w:proofErr w:type="spellStart"/>
      <w:r w:rsidRPr="00680B55">
        <w:rPr>
          <w:b/>
          <w:bCs/>
        </w:rPr>
        <w:t>Name</w:t>
      </w:r>
      <w:proofErr w:type="spellEnd"/>
      <w:r w:rsidRPr="00680B55">
        <w:rPr>
          <w:b/>
          <w:bCs/>
        </w:rPr>
        <w:t xml:space="preserve"> System</w:t>
      </w:r>
    </w:p>
    <w:p w14:paraId="387D94CD" w14:textId="7AEC8FE4" w:rsidR="00555610" w:rsidRDefault="00555610" w:rsidP="00555610">
      <w:pPr>
        <w:pStyle w:val="NoSpacing"/>
      </w:pPr>
      <w:r>
        <w:t>Egy hierarchikus, nagymértékben decentralizált elnevezési rendszer számítógépek, szolgáltatások, illetve az internetre vagy egy magánhálózatra kötött bármilyen erőforrás számára.</w:t>
      </w:r>
    </w:p>
    <w:p w14:paraId="721C03E2" w14:textId="37CDF049" w:rsidR="00555610" w:rsidRDefault="00555610" w:rsidP="00555610">
      <w:pPr>
        <w:pStyle w:val="NoSpacing"/>
      </w:pPr>
    </w:p>
    <w:p w14:paraId="7287EBAB" w14:textId="63690671" w:rsidR="00555610" w:rsidRDefault="00555610" w:rsidP="00555610">
      <w:pPr>
        <w:pStyle w:val="NoSpacing"/>
      </w:pPr>
    </w:p>
    <w:p w14:paraId="4DFA16D8" w14:textId="77777777" w:rsidR="00680B55" w:rsidRPr="00680B55" w:rsidRDefault="00680B55" w:rsidP="00555610">
      <w:pPr>
        <w:pStyle w:val="NoSpacing"/>
        <w:rPr>
          <w:b/>
          <w:bCs/>
        </w:rPr>
      </w:pPr>
      <w:r w:rsidRPr="00680B55">
        <w:rPr>
          <w:b/>
          <w:bCs/>
        </w:rPr>
        <w:t xml:space="preserve">Hipertext </w:t>
      </w:r>
      <w:proofErr w:type="spellStart"/>
      <w:r w:rsidRPr="00680B55">
        <w:rPr>
          <w:b/>
          <w:bCs/>
        </w:rPr>
        <w:t>Transfer</w:t>
      </w:r>
      <w:proofErr w:type="spellEnd"/>
      <w:r w:rsidRPr="00680B55">
        <w:rPr>
          <w:b/>
          <w:bCs/>
        </w:rPr>
        <w:t xml:space="preserve"> </w:t>
      </w:r>
      <w:proofErr w:type="spellStart"/>
      <w:r w:rsidRPr="00680B55">
        <w:rPr>
          <w:b/>
          <w:bCs/>
        </w:rPr>
        <w:t>Protocol</w:t>
      </w:r>
      <w:proofErr w:type="spellEnd"/>
    </w:p>
    <w:p w14:paraId="44C24C33" w14:textId="6EBFC51F" w:rsidR="00555610" w:rsidRDefault="00555610" w:rsidP="00555610">
      <w:pPr>
        <w:pStyle w:val="NoSpacing"/>
      </w:pPr>
      <w:r>
        <w:t xml:space="preserve">Egy alkalmazás </w:t>
      </w:r>
      <w:proofErr w:type="spellStart"/>
      <w:r>
        <w:t>protokol</w:t>
      </w:r>
      <w:proofErr w:type="spellEnd"/>
      <w:r>
        <w:t xml:space="preserve"> elosztott, együttműködő és hipermédiás információs rendszerek részére. A </w:t>
      </w:r>
      <w:r>
        <w:rPr>
          <w:rStyle w:val="Emphasis"/>
          <w:rFonts w:ascii="Segoe UI" w:hAnsi="Segoe UI" w:cs="Segoe UI"/>
          <w:color w:val="24292E"/>
        </w:rPr>
        <w:t>World Wide Web</w:t>
      </w:r>
      <w:r>
        <w:t xml:space="preserve"> adat kommunikációjának alapja. Ez az alapvető </w:t>
      </w:r>
      <w:proofErr w:type="spellStart"/>
      <w:r>
        <w:t>protokol</w:t>
      </w:r>
      <w:proofErr w:type="spellEnd"/>
      <w:r>
        <w:t xml:space="preserve"> a </w:t>
      </w:r>
      <w:proofErr w:type="spellStart"/>
      <w:r>
        <w:rPr>
          <w:rStyle w:val="Emphasis"/>
          <w:rFonts w:ascii="Segoe UI" w:hAnsi="Segoe UI" w:cs="Segoe UI"/>
          <w:color w:val="24292E"/>
        </w:rPr>
        <w:t>hypertext</w:t>
      </w:r>
      <w:proofErr w:type="spellEnd"/>
      <w:r>
        <w:t> cseréjére és mozgatására.</w:t>
      </w:r>
    </w:p>
    <w:p w14:paraId="7538222E" w14:textId="77777777" w:rsidR="00C44AFE" w:rsidRDefault="00C44AFE" w:rsidP="00555610">
      <w:pPr>
        <w:pStyle w:val="NoSpacing"/>
      </w:pPr>
    </w:p>
    <w:sectPr w:rsidR="00C4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06"/>
    <w:rsid w:val="00555610"/>
    <w:rsid w:val="00680B55"/>
    <w:rsid w:val="00843C06"/>
    <w:rsid w:val="00B21EC2"/>
    <w:rsid w:val="00C4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EF14"/>
  <w15:chartTrackingRefBased/>
  <w15:docId w15:val="{868F21A6-2B94-4079-8309-058698B0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555610"/>
    <w:rPr>
      <w:i/>
      <w:iCs/>
    </w:rPr>
  </w:style>
  <w:style w:type="paragraph" w:styleId="NoSpacing">
    <w:name w:val="No Spacing"/>
    <w:uiPriority w:val="1"/>
    <w:qFormat/>
    <w:rsid w:val="00555610"/>
    <w:pPr>
      <w:spacing w:after="0" w:line="240" w:lineRule="auto"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5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Mihály Reisz</dc:creator>
  <cp:keywords/>
  <dc:description/>
  <cp:lastModifiedBy>Mihály Reisz</cp:lastModifiedBy>
  <cp:revision>4</cp:revision>
  <dcterms:created xsi:type="dcterms:W3CDTF">2020-11-03T12:08:00Z</dcterms:created>
  <dcterms:modified xsi:type="dcterms:W3CDTF">2020-11-04T14:38:00Z</dcterms:modified>
</cp:coreProperties>
</file>