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BBCD" w14:textId="77777777" w:rsidR="00EC3CBF" w:rsidRPr="00EC3CBF" w:rsidRDefault="00EC3CBF" w:rsidP="00EC3CBF">
      <w:pPr>
        <w:rPr>
          <w:b/>
          <w:bCs/>
        </w:rPr>
      </w:pPr>
      <w:r w:rsidRPr="00EC3CBF">
        <w:rPr>
          <w:b/>
          <w:bCs/>
        </w:rPr>
        <w:t>Soccer Database Glossary</w:t>
      </w:r>
    </w:p>
    <w:p w14:paraId="2B996298" w14:textId="77777777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>Column A (Season)</w:t>
      </w:r>
      <w:r w:rsidRPr="00EC3CBF">
        <w:t>: Indicates the soccer season during which the match was played, typically expressed in years (e.g., 2020/2021).</w:t>
      </w:r>
    </w:p>
    <w:p w14:paraId="366820C2" w14:textId="77777777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>Column B (Date)</w:t>
      </w:r>
      <w:r w:rsidRPr="00EC3CBF">
        <w:t>: The date on which the match took place, usually formatted as day/month/year.</w:t>
      </w:r>
    </w:p>
    <w:p w14:paraId="53BD8D83" w14:textId="77777777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>Column C (Time)</w:t>
      </w:r>
      <w:r w:rsidRPr="00EC3CBF">
        <w:t>: Kick-off time of the match.</w:t>
      </w:r>
    </w:p>
    <w:p w14:paraId="29EACF08" w14:textId="77777777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>Column D (League)</w:t>
      </w:r>
      <w:r w:rsidRPr="00EC3CBF">
        <w:t>: The name of the championship or league in which the match was played (e.g., Serie A, Premier League).</w:t>
      </w:r>
    </w:p>
    <w:p w14:paraId="301523B9" w14:textId="77777777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>Column E (Home Team)</w:t>
      </w:r>
      <w:r w:rsidRPr="00EC3CBF">
        <w:t>: The name of the team playing at home.</w:t>
      </w:r>
    </w:p>
    <w:p w14:paraId="3608446D" w14:textId="77777777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>Column F (Away Team)</w:t>
      </w:r>
      <w:r w:rsidRPr="00EC3CBF">
        <w:t>: The name of the team playing away.</w:t>
      </w:r>
    </w:p>
    <w:p w14:paraId="7635E9BA" w14:textId="77777777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>Columns G, H, I (Betfair Odds - Home, Draw, Away)</w:t>
      </w:r>
      <w:r w:rsidRPr="00EC3CBF">
        <w:t>: Odds offered by Betfair for the final outcome of the match: home win (G), draw (H), and away win (I). The odds are collected at the same time and on the same day of the week.</w:t>
      </w:r>
    </w:p>
    <w:p w14:paraId="0D548680" w14:textId="77777777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>Columns J, K, L (FTS Odds - Home, Draw, Away)</w:t>
      </w:r>
      <w:r w:rsidRPr="00EC3CBF">
        <w:t>: Odds calculated using a proprietary algorithm for the three possible outcomes of the match: home win, draw, away win.</w:t>
      </w:r>
    </w:p>
    <w:p w14:paraId="7EB88EC6" w14:textId="77777777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>Columns M, N, O (Odds Difference - Home, Draw, Away)</w:t>
      </w:r>
      <w:r w:rsidRPr="00EC3CBF">
        <w:t>: Percentage difference between the proprietary FTS odds and Betfair's odds for each possible match outcome.</w:t>
      </w:r>
    </w:p>
    <w:p w14:paraId="094A3D91" w14:textId="77777777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>Columns P, Q (HT Score - Home, Away)</w:t>
      </w:r>
      <w:r w:rsidRPr="00EC3CBF">
        <w:t>: Score at the end of the first half for the home team (P) and the away team (Q).</w:t>
      </w:r>
    </w:p>
    <w:p w14:paraId="00288C11" w14:textId="77777777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>Columns R, S (FT Score - Home, Away)</w:t>
      </w:r>
      <w:r w:rsidRPr="00EC3CBF">
        <w:t>: Final match score for the home team (R) and the away team (S).</w:t>
      </w:r>
    </w:p>
    <w:p w14:paraId="2E9217FB" w14:textId="77777777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>Column T (FT1X2)</w:t>
      </w:r>
      <w:r w:rsidRPr="00EC3CBF">
        <w:t>: Final match outcome, indicated by 1 (home team win), X (draw), or 2 (away team win).</w:t>
      </w:r>
    </w:p>
    <w:p w14:paraId="35AECDAE" w14:textId="77777777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>Columns U, V, W, X, Y, Z (Profit Simulator - Back and Lay)</w:t>
      </w:r>
      <w:r w:rsidRPr="00EC3CBF">
        <w:t>: Profit simulation for "back" bets (betting on a win) on the home team (U), draw (V), and away team (W); and for "lay" bets (betting against) on the home team (X), draw (Y), and away team (Z), based on the KPIs set in the database.</w:t>
      </w:r>
    </w:p>
    <w:p w14:paraId="0E1557BE" w14:textId="65A9800A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 xml:space="preserve">Form Analysis </w:t>
      </w:r>
      <w:r w:rsidR="00AF3557">
        <w:rPr>
          <w:b/>
          <w:bCs/>
        </w:rPr>
        <w:t>–</w:t>
      </w:r>
      <w:r w:rsidRPr="00EC3CBF">
        <w:rPr>
          <w:b/>
          <w:bCs/>
        </w:rPr>
        <w:t xml:space="preserve"> Home</w:t>
      </w:r>
      <w:r w:rsidR="00AF3557">
        <w:rPr>
          <w:b/>
          <w:bCs/>
        </w:rPr>
        <w:t>(AA to AF)</w:t>
      </w:r>
      <w:r w:rsidRPr="00EC3CBF">
        <w:rPr>
          <w:b/>
          <w:bCs/>
        </w:rPr>
        <w:t xml:space="preserve"> and Away</w:t>
      </w:r>
      <w:r w:rsidR="00AF3557">
        <w:rPr>
          <w:b/>
          <w:bCs/>
        </w:rPr>
        <w:t>(AG to AL)</w:t>
      </w:r>
      <w:r w:rsidRPr="00EC3CBF">
        <w:t>: Analysis of the teams' form, including wins, draws, losses, games played, and average scores in recent matches, for both the home and away teams.</w:t>
      </w:r>
    </w:p>
    <w:p w14:paraId="63D3CB18" w14:textId="77777777" w:rsidR="00EC3CBF" w:rsidRPr="00EC3CBF" w:rsidRDefault="00EC3CBF" w:rsidP="00EC3CBF">
      <w:pPr>
        <w:numPr>
          <w:ilvl w:val="0"/>
          <w:numId w:val="1"/>
        </w:numPr>
      </w:pPr>
      <w:r w:rsidRPr="00EC3CBF">
        <w:rPr>
          <w:b/>
          <w:bCs/>
        </w:rPr>
        <w:t>Colour Index - Home and Away (Columns AN, AO)</w:t>
      </w:r>
      <w:r w:rsidRPr="00EC3CBF">
        <w:t>: Colour assigned based on the average score (indicated in Column AL) for the home team (AN) and the away team (AO).</w:t>
      </w:r>
    </w:p>
    <w:p w14:paraId="4F2344F7" w14:textId="77777777" w:rsidR="00EC3CBF" w:rsidRPr="00EC3CBF" w:rsidRDefault="00EC3CBF" w:rsidP="00EC3CBF">
      <w:pPr>
        <w:rPr>
          <w:b/>
          <w:bCs/>
        </w:rPr>
      </w:pPr>
      <w:r w:rsidRPr="00EC3CBF">
        <w:rPr>
          <w:b/>
          <w:bCs/>
        </w:rPr>
        <w:t>Second Part of Data</w:t>
      </w:r>
    </w:p>
    <w:p w14:paraId="17198B21" w14:textId="77777777" w:rsidR="00EC3CBF" w:rsidRPr="00EC3CBF" w:rsidRDefault="00EC3CBF" w:rsidP="00EC3CBF">
      <w:pPr>
        <w:numPr>
          <w:ilvl w:val="0"/>
          <w:numId w:val="2"/>
        </w:numPr>
      </w:pPr>
      <w:r w:rsidRPr="00EC3CBF">
        <w:rPr>
          <w:b/>
          <w:bCs/>
        </w:rPr>
        <w:t>True Odds (Columns AP, AQ, AR)</w:t>
      </w:r>
      <w:r w:rsidRPr="00EC3CBF">
        <w:t>: Other odds calculated based on different algorithms or extracted from other bookmakers, for the three possible match outcomes.</w:t>
      </w:r>
    </w:p>
    <w:p w14:paraId="49FB2AD5" w14:textId="77777777" w:rsidR="00EC3CBF" w:rsidRPr="00EC3CBF" w:rsidRDefault="00EC3CBF" w:rsidP="00EC3CBF">
      <w:pPr>
        <w:numPr>
          <w:ilvl w:val="0"/>
          <w:numId w:val="2"/>
        </w:numPr>
      </w:pPr>
      <w:r w:rsidRPr="00EC3CBF">
        <w:rPr>
          <w:b/>
          <w:bCs/>
        </w:rPr>
        <w:t>True Percentage Implied Chance (Columns AS, AT, AU)</w:t>
      </w:r>
      <w:r w:rsidRPr="00EC3CBF">
        <w:t>: Implied percentages calculated from the "True Odds" for the three outcomes of the match.</w:t>
      </w:r>
    </w:p>
    <w:p w14:paraId="43A70FE9" w14:textId="77777777" w:rsidR="00EC3CBF" w:rsidRPr="00EC3CBF" w:rsidRDefault="00EC3CBF" w:rsidP="00EC3CBF">
      <w:pPr>
        <w:numPr>
          <w:ilvl w:val="0"/>
          <w:numId w:val="2"/>
        </w:numPr>
      </w:pPr>
      <w:r w:rsidRPr="00EC3CBF">
        <w:rPr>
          <w:b/>
          <w:bCs/>
        </w:rPr>
        <w:t>True Odds Percentage Difference (Columns AV, AW, AX)</w:t>
      </w:r>
      <w:r w:rsidRPr="00EC3CBF">
        <w:t>: Percentage difference between the "True Percentage Implied Chance" and the "True Odds".</w:t>
      </w:r>
    </w:p>
    <w:p w14:paraId="7B1A3203" w14:textId="77777777" w:rsidR="00EC3CBF" w:rsidRPr="00EC3CBF" w:rsidRDefault="00EC3CBF" w:rsidP="00EC3CBF">
      <w:pPr>
        <w:numPr>
          <w:ilvl w:val="0"/>
          <w:numId w:val="2"/>
        </w:numPr>
      </w:pPr>
      <w:r w:rsidRPr="00EC3CBF">
        <w:rPr>
          <w:b/>
          <w:bCs/>
        </w:rPr>
        <w:lastRenderedPageBreak/>
        <w:t>Pinnacle Closing Odds (Columns AY, AZ, BA)</w:t>
      </w:r>
      <w:r w:rsidRPr="00EC3CBF">
        <w:t>: Closing odds offered by the bookmaker Pinnacle for the three possible outcomes of the match.</w:t>
      </w:r>
    </w:p>
    <w:p w14:paraId="36FD8B29" w14:textId="77777777" w:rsidR="00EC3CBF" w:rsidRPr="00EC3CBF" w:rsidRDefault="00EC3CBF" w:rsidP="00EC3CBF">
      <w:pPr>
        <w:numPr>
          <w:ilvl w:val="0"/>
          <w:numId w:val="2"/>
        </w:numPr>
      </w:pPr>
      <w:r w:rsidRPr="00EC3CBF">
        <w:rPr>
          <w:b/>
          <w:bCs/>
        </w:rPr>
        <w:t>Betfair 8.00am vs Pinnacle (Columns BB, BC, BD)</w:t>
      </w:r>
      <w:r w:rsidRPr="00EC3CBF">
        <w:t>: Difference between Betfair odds recorded at 8:00 AM and Pinnacle's closing odds.</w:t>
      </w:r>
    </w:p>
    <w:p w14:paraId="37D0774A" w14:textId="77777777" w:rsidR="00EC3CBF" w:rsidRPr="00EC3CBF" w:rsidRDefault="00EC3CBF" w:rsidP="00EC3CBF">
      <w:pPr>
        <w:numPr>
          <w:ilvl w:val="0"/>
          <w:numId w:val="2"/>
        </w:numPr>
      </w:pPr>
      <w:r w:rsidRPr="00EC3CBF">
        <w:rPr>
          <w:b/>
          <w:bCs/>
        </w:rPr>
        <w:t>Columns BE, BF, BG, BH, BI, BJ</w:t>
      </w:r>
      <w:r w:rsidRPr="00EC3CBF">
        <w:t>: Profit simulator based on the second part of the data, not detailed in your message.</w:t>
      </w:r>
    </w:p>
    <w:p w14:paraId="537D3217" w14:textId="78C3E7A2" w:rsidR="00EC3CBF" w:rsidRPr="00EC3CBF" w:rsidRDefault="00EC3CBF" w:rsidP="00EC3CBF">
      <w:r w:rsidRPr="00EC3CBF">
        <w:t>on these data, the most relevant ones for us are those in the first part but feel free to work as you see fit to achieve the result.</w:t>
      </w:r>
    </w:p>
    <w:p w14:paraId="3251F826" w14:textId="77777777" w:rsidR="00E2607B" w:rsidRPr="00EC3CBF" w:rsidRDefault="00E2607B" w:rsidP="00EC3CBF"/>
    <w:sectPr w:rsidR="00E2607B" w:rsidRPr="00EC3C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3F79"/>
    <w:multiLevelType w:val="multilevel"/>
    <w:tmpl w:val="727E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184FEF"/>
    <w:multiLevelType w:val="multilevel"/>
    <w:tmpl w:val="AC18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0950544">
    <w:abstractNumId w:val="0"/>
  </w:num>
  <w:num w:numId="2" w16cid:durableId="192237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89"/>
    <w:rsid w:val="00A93F89"/>
    <w:rsid w:val="00AF3557"/>
    <w:rsid w:val="00E2607B"/>
    <w:rsid w:val="00EC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AD5A"/>
  <w15:chartTrackingRefBased/>
  <w15:docId w15:val="{D8BE578A-3BEB-4B8C-8995-E0FBB603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Mohammad Miskatur Rahman</cp:lastModifiedBy>
  <cp:revision>4</cp:revision>
  <dcterms:created xsi:type="dcterms:W3CDTF">2024-01-30T15:11:00Z</dcterms:created>
  <dcterms:modified xsi:type="dcterms:W3CDTF">2024-02-02T15:21:00Z</dcterms:modified>
</cp:coreProperties>
</file>