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opatija2022</w:t>
      </w:r>
    </w:p>
    <w:p>
      <w:pPr>
        <w:pStyle w:val="Author"/>
      </w:pPr>
      <w:r>
        <w:t xml:space="preserve">Josip</w:t>
      </w:r>
      <w:r>
        <w:t xml:space="preserve"> </w:t>
      </w:r>
      <w:r>
        <w:t xml:space="preserve">Tica</w:t>
      </w:r>
    </w:p>
    <w:bookmarkStart w:id="20" w:name="section"/>
    <w:p>
      <w:pPr>
        <w:pStyle w:val="Heading2"/>
      </w:pPr>
    </w:p>
    <w:p>
      <w:pPr>
        <w:pStyle w:val="SourceCode"/>
      </w:pPr>
      <w:r>
        <w:rPr>
          <w:rStyle w:val="CommentTok"/>
        </w:rPr>
        <w:t xml:space="preserve"># install packages if not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is.element</w:t>
      </w:r>
      <w:r>
        <w:rPr>
          <w:rStyle w:val="NormalTok"/>
        </w:rPr>
        <w:t xml:space="preserve">(</w:t>
      </w:r>
      <w:r>
        <w:rPr>
          <w:rStyle w:val="StringTok"/>
        </w:rPr>
        <w:t xml:space="preserve">"DBI"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install.packages</w:t>
      </w:r>
      <w:r>
        <w:rPr>
          <w:rStyle w:val="NormalTok"/>
        </w:rPr>
        <w:t xml:space="preserve">(p, </w:t>
      </w:r>
      <w:r>
        <w:rPr>
          <w:rStyle w:val="AttributeTok"/>
        </w:rPr>
        <w:t xml:space="preserve">dep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is.element</w:t>
      </w:r>
      <w:r>
        <w:rPr>
          <w:rStyle w:val="NormalTok"/>
        </w:rPr>
        <w:t xml:space="preserve">(</w:t>
      </w:r>
      <w:r>
        <w:rPr>
          <w:rStyle w:val="StringTok"/>
        </w:rPr>
        <w:t xml:space="preserve">"RMySQL"</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install.packages</w:t>
      </w:r>
      <w:r>
        <w:rPr>
          <w:rStyle w:val="NormalTok"/>
        </w:rPr>
        <w:t xml:space="preserve">(p, </w:t>
      </w:r>
      <w:r>
        <w:rPr>
          <w:rStyle w:val="AttributeTok"/>
        </w:rPr>
        <w:t xml:space="preserve">dep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is.element</w:t>
      </w:r>
      <w:r>
        <w:rPr>
          <w:rStyle w:val="NormalTok"/>
        </w:rPr>
        <w:t xml:space="preserve">(</w:t>
      </w:r>
      <w:r>
        <w:rPr>
          <w:rStyle w:val="StringTok"/>
        </w:rPr>
        <w:t xml:space="preserve">"data.table"</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install.packages</w:t>
      </w:r>
      <w:r>
        <w:rPr>
          <w:rStyle w:val="NormalTok"/>
        </w:rPr>
        <w:t xml:space="preserve">(p, </w:t>
      </w:r>
      <w:r>
        <w:rPr>
          <w:rStyle w:val="AttributeTok"/>
        </w:rPr>
        <w:t xml:space="preserve">dep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is.element</w:t>
      </w:r>
      <w:r>
        <w:rPr>
          <w:rStyle w:val="NormalTok"/>
        </w:rPr>
        <w:t xml:space="preserve">(</w:t>
      </w:r>
      <w:r>
        <w:rPr>
          <w:rStyle w:val="StringTok"/>
        </w:rPr>
        <w:t xml:space="preserve">"ggplot2"</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br/>
      </w:r>
      <w:r>
        <w:rPr>
          <w:rStyle w:val="NormalTok"/>
        </w:rPr>
        <w:t xml:space="preserve">  </w:t>
      </w:r>
      <w:r>
        <w:rPr>
          <w:rStyle w:val="FunctionTok"/>
        </w:rPr>
        <w:t xml:space="preserve">install.packages</w:t>
      </w:r>
      <w:r>
        <w:rPr>
          <w:rStyle w:val="NormalTok"/>
        </w:rPr>
        <w:t xml:space="preserve">(p, </w:t>
      </w:r>
      <w:r>
        <w:rPr>
          <w:rStyle w:val="AttributeTok"/>
        </w:rPr>
        <w:t xml:space="preserve">dep =</w:t>
      </w:r>
      <w:r>
        <w:rPr>
          <w:rStyle w:val="NormalTok"/>
        </w:rPr>
        <w:t xml:space="preserve"> </w:t>
      </w:r>
      <w:r>
        <w:rPr>
          <w:rStyle w:val="ConstantTok"/>
        </w:rPr>
        <w:t xml:space="preserve">TRUE</w:t>
      </w:r>
      <w:r>
        <w:rPr>
          <w:rStyle w:val="NormalTok"/>
        </w:rPr>
        <w:t xml:space="preserve">)</w:t>
      </w:r>
      <w:r>
        <w:br/>
      </w:r>
      <w:r>
        <w:br/>
      </w:r>
      <w:r>
        <w:rPr>
          <w:rStyle w:val="CommentTok"/>
        </w:rPr>
        <w:t xml:space="preserve"># import packages</w:t>
      </w:r>
      <w:r>
        <w:br/>
      </w:r>
      <w:r>
        <w:rPr>
          <w:rStyle w:val="FunctionTok"/>
        </w:rPr>
        <w:t xml:space="preserve">library</w:t>
      </w:r>
      <w:r>
        <w:rPr>
          <w:rStyle w:val="NormalTok"/>
        </w:rPr>
        <w:t xml:space="preserve">(DBI)        </w:t>
      </w:r>
      <w:r>
        <w:rPr>
          <w:rStyle w:val="CommentTok"/>
        </w:rPr>
        <w:t xml:space="preserve"># paket za povezivanje s bazom podataka</w:t>
      </w:r>
      <w:r>
        <w:br/>
      </w:r>
      <w:r>
        <w:rPr>
          <w:rStyle w:val="FunctionTok"/>
        </w:rPr>
        <w:t xml:space="preserve">library</w:t>
      </w:r>
      <w:r>
        <w:rPr>
          <w:rStyle w:val="NormalTok"/>
        </w:rPr>
        <w:t xml:space="preserve">(RMySQL)     </w:t>
      </w:r>
      <w:r>
        <w:rPr>
          <w:rStyle w:val="CommentTok"/>
        </w:rPr>
        <w:t xml:space="preserve"># paket za povezivanje s RMySQL bazom podataka  </w:t>
      </w:r>
      <w:r>
        <w:br/>
      </w:r>
      <w:r>
        <w:rPr>
          <w:rStyle w:val="FunctionTok"/>
        </w:rPr>
        <w:t xml:space="preserve">library</w:t>
      </w:r>
      <w:r>
        <w:rPr>
          <w:rStyle w:val="NormalTok"/>
        </w:rPr>
        <w:t xml:space="preserve">(data.table) </w:t>
      </w:r>
      <w:r>
        <w:rPr>
          <w:rStyle w:val="CommentTok"/>
        </w:rPr>
        <w:t xml:space="preserve"># data wrangling</w:t>
      </w:r>
      <w:r>
        <w:br/>
      </w:r>
      <w:r>
        <w:rPr>
          <w:rStyle w:val="FunctionTok"/>
        </w:rPr>
        <w:t xml:space="preserve">library</w:t>
      </w:r>
      <w:r>
        <w:rPr>
          <w:rStyle w:val="NormalTok"/>
        </w:rPr>
        <w:t xml:space="preserve">(ggplot2)    </w:t>
      </w:r>
      <w:r>
        <w:rPr>
          <w:rStyle w:val="CommentTok"/>
        </w:rPr>
        <w:t xml:space="preserve"># vizualizacija</w:t>
      </w:r>
    </w:p>
    <w:p>
      <w:pPr>
        <w:pStyle w:val="SourceCode"/>
      </w:pPr>
      <w:r>
        <w:rPr>
          <w:rStyle w:val="CommentTok"/>
        </w:rPr>
        <w:t xml:space="preserve"># pomocna funkcija za povezivanje s GFI MySQL bazom podataka</w:t>
      </w:r>
      <w:r>
        <w:br/>
      </w:r>
      <w:r>
        <w:rPr>
          <w:rStyle w:val="NormalTok"/>
        </w:rPr>
        <w:t xml:space="preserve">gfiConnect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db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FunctionTok"/>
        </w:rPr>
        <w:t xml:space="preserve">MySQL</w:t>
      </w:r>
      <w:r>
        <w:rPr>
          <w:rStyle w:val="NormalTok"/>
        </w:rPr>
        <w:t xml:space="preserve">(), </w:t>
      </w:r>
      <w:r>
        <w:rPr>
          <w:rStyle w:val="AttributeTok"/>
        </w:rPr>
        <w:t xml:space="preserve">dbname =</w:t>
      </w:r>
      <w:r>
        <w:rPr>
          <w:rStyle w:val="NormalTok"/>
        </w:rPr>
        <w:t xml:space="preserve"> </w:t>
      </w:r>
      <w:r>
        <w:rPr>
          <w:rStyle w:val="StringTok"/>
        </w:rPr>
        <w:t xml:space="preserve">"odvjet12_gfi"</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"91.234.46.219"</w:t>
      </w:r>
      <w:r>
        <w:rPr>
          <w:rStyle w:val="NormalTok"/>
        </w:rPr>
        <w:t xml:space="preserve">,</w:t>
      </w:r>
      <w:r>
        <w:br/>
      </w:r>
      <w:r>
        <w:rPr>
          <w:rStyle w:val="NormalTok"/>
        </w:rPr>
        <w:t xml:space="preserve">                  </w:t>
      </w:r>
      <w:r>
        <w:rPr>
          <w:rStyle w:val="AttributeTok"/>
        </w:rPr>
        <w:t xml:space="preserve">port =</w:t>
      </w:r>
      <w:r>
        <w:rPr>
          <w:rStyle w:val="NormalTok"/>
        </w:rPr>
        <w:t xml:space="preserve"> 3306L,</w:t>
      </w:r>
      <w:r>
        <w:br/>
      </w:r>
      <w:r>
        <w:rPr>
          <w:rStyle w:val="NormalTok"/>
        </w:rPr>
        <w:t xml:space="preserve">                  </w:t>
      </w:r>
      <w:r>
        <w:rPr>
          <w:rStyle w:val="AttributeTok"/>
        </w:rPr>
        <w:t xml:space="preserve">user =</w:t>
      </w:r>
      <w:r>
        <w:rPr>
          <w:rStyle w:val="NormalTok"/>
        </w:rPr>
        <w:t xml:space="preserve"> </w:t>
      </w:r>
      <w:r>
        <w:rPr>
          <w:rStyle w:val="StringTok"/>
        </w:rPr>
        <w:t xml:space="preserve">"odvjet12_mislav"</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StringTok"/>
        </w:rPr>
        <w:t xml:space="preserve">"Contentio0207"</w:t>
      </w:r>
      <w:r>
        <w:rPr>
          <w:rStyle w:val="NormalTok"/>
        </w:rPr>
        <w:t xml:space="preserve">)</w:t>
      </w:r>
      <w:r>
        <w:br/>
      </w:r>
      <w:r>
        <w:rPr>
          <w:rStyle w:val="NormalTok"/>
        </w:rPr>
        <w:t xml:space="preserve">  </w:t>
      </w:r>
      <w:r>
        <w:rPr>
          <w:rStyle w:val="FunctionTok"/>
        </w:rPr>
        <w:t xml:space="preserve">return</w:t>
      </w:r>
      <w:r>
        <w:rPr>
          <w:rStyle w:val="NormalTok"/>
        </w:rPr>
        <w:t xml:space="preserve">(db)</w:t>
      </w:r>
      <w:r>
        <w:br/>
      </w:r>
      <w:r>
        <w:rPr>
          <w:rStyle w:val="NormalTok"/>
        </w:rPr>
        <w:t xml:space="preserve">}</w:t>
      </w:r>
      <w:r>
        <w:br/>
      </w:r>
      <w:r>
        <w:br/>
      </w:r>
      <w:r>
        <w:rPr>
          <w:rStyle w:val="CommentTok"/>
        </w:rPr>
        <w:t xml:space="preserve"># pomocna funkcija za slanje queya na GFI bazu podataka</w:t>
      </w:r>
      <w:r>
        <w:br/>
      </w:r>
      <w:r>
        <w:rPr>
          <w:rStyle w:val="NormalTok"/>
        </w:rPr>
        <w:t xml:space="preserve">gfiSelect </w:t>
      </w:r>
      <w:r>
        <w:rPr>
          <w:rStyle w:val="OtherTok"/>
        </w:rPr>
        <w:t xml:space="preserve">&lt;-</w:t>
      </w:r>
      <w:r>
        <w:rPr>
          <w:rStyle w:val="NormalTok"/>
        </w:rPr>
        <w:t xml:space="preserve"> </w:t>
      </w:r>
      <w:r>
        <w:rPr>
          <w:rStyle w:val="ControlFlowTok"/>
        </w:rPr>
        <w:t xml:space="preserve">function</w:t>
      </w:r>
      <w:r>
        <w:rPr>
          <w:rStyle w:val="NormalTok"/>
        </w:rPr>
        <w:t xml:space="preserve">(query) {</w:t>
      </w:r>
      <w:r>
        <w:br/>
      </w:r>
      <w:r>
        <w:rPr>
          <w:rStyle w:val="NormalTok"/>
        </w:rPr>
        <w:t xml:space="preserve">  db </w:t>
      </w:r>
      <w:r>
        <w:rPr>
          <w:rStyle w:val="OtherTok"/>
        </w:rPr>
        <w:t xml:space="preserve">&lt;-</w:t>
      </w:r>
      <w:r>
        <w:rPr>
          <w:rStyle w:val="NormalTok"/>
        </w:rPr>
        <w:t xml:space="preserve"> </w:t>
      </w:r>
      <w:r>
        <w:rPr>
          <w:rStyle w:val="FunctionTok"/>
        </w:rPr>
        <w:t xml:space="preserve">gfiConnect</w:t>
      </w:r>
      <w:r>
        <w:rPr>
          <w:rStyle w:val="NormalTok"/>
        </w:rPr>
        <w:t xml:space="preserve">()</w:t>
      </w:r>
      <w:r>
        <w:br/>
      </w:r>
      <w:r>
        <w:rPr>
          <w:rStyle w:val="NormalTok"/>
        </w:rPr>
        <w:t xml:space="preserve">  </w:t>
      </w:r>
      <w:r>
        <w:rPr>
          <w:rStyle w:val="FunctionTok"/>
        </w:rPr>
        <w:t xml:space="preserve">dbSendQuery</w:t>
      </w:r>
      <w:r>
        <w:rPr>
          <w:rStyle w:val="NormalTok"/>
        </w:rPr>
        <w:t xml:space="preserve">(db, </w:t>
      </w:r>
      <w:r>
        <w:rPr>
          <w:rStyle w:val="StringTok"/>
        </w:rPr>
        <w:t xml:space="preserve">'set character set "utf8"'</w:t>
      </w:r>
      <w:r>
        <w:rPr>
          <w:rStyle w:val="NormalTok"/>
        </w:rPr>
        <w:t xml:space="preserve">)</w:t>
      </w:r>
      <w:r>
        <w:br/>
      </w:r>
      <w:r>
        <w:rPr>
          <w:rStyle w:val="NormalTok"/>
        </w:rPr>
        <w:t xml:space="preserve">  </w:t>
      </w:r>
      <w:r>
        <w:rPr>
          <w:rStyle w:val="FunctionTok"/>
        </w:rPr>
        <w:t xml:space="preserve">dbSendQuery</w:t>
      </w:r>
      <w:r>
        <w:rPr>
          <w:rStyle w:val="NormalTok"/>
        </w:rPr>
        <w:t xml:space="preserve">(db, </w:t>
      </w:r>
      <w:r>
        <w:rPr>
          <w:rStyle w:val="StringTok"/>
        </w:rPr>
        <w:t xml:space="preserve">'SET NAMES utf8'</w:t>
      </w:r>
      <w:r>
        <w:rPr>
          <w:rStyle w:val="NormalTok"/>
        </w:rPr>
        <w:t xml:space="preserve">)</w:t>
      </w:r>
      <w:r>
        <w:br/>
      </w:r>
      <w:r>
        <w:rPr>
          <w:rStyle w:val="NormalTok"/>
        </w:rPr>
        <w:t xml:space="preserve">  data </w:t>
      </w:r>
      <w:r>
        <w:rPr>
          <w:rStyle w:val="OtherTok"/>
        </w:rPr>
        <w:t xml:space="preserve">&lt;-</w:t>
      </w:r>
      <w:r>
        <w:rPr>
          <w:rStyle w:val="NormalTok"/>
        </w:rPr>
        <w:t xml:space="preserve"> </w:t>
      </w:r>
      <w:r>
        <w:rPr>
          <w:rStyle w:val="FunctionTok"/>
        </w:rPr>
        <w:t xml:space="preserve">dbGetQuery</w:t>
      </w:r>
      <w:r>
        <w:rPr>
          <w:rStyle w:val="NormalTok"/>
        </w:rPr>
        <w:t xml:space="preserve">(db, query)</w:t>
      </w:r>
      <w:r>
        <w:br/>
      </w:r>
      <w:r>
        <w:rPr>
          <w:rStyle w:val="NormalTok"/>
        </w:rPr>
        <w:t xml:space="preserve">  </w:t>
      </w:r>
      <w:r>
        <w:rPr>
          <w:rStyle w:val="FunctionTok"/>
        </w:rPr>
        <w:t xml:space="preserve">dbDisconnect</w:t>
      </w:r>
      <w:r>
        <w:rPr>
          <w:rStyle w:val="NormalTok"/>
        </w:rPr>
        <w:t xml:space="preserve">(db)</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p>
    <w:p>
      <w:pPr>
        <w:pStyle w:val="SourceCode"/>
      </w:pPr>
      <w:r>
        <w:rPr>
          <w:rStyle w:val="CommentTok"/>
        </w:rPr>
        <w:t xml:space="preserve"># preuzimanje podataka za sektor programiranja i turistički sektor</w:t>
      </w:r>
      <w:r>
        <w:br/>
      </w:r>
      <w:r>
        <w:rPr>
          <w:rStyle w:val="NormalTok"/>
        </w:rPr>
        <w:t xml:space="preserve">q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"SELECT b335/1000000000 AS Export,</w:t>
      </w:r>
      <w:r>
        <w:br/>
      </w:r>
      <w:r>
        <w:rPr>
          <w:rStyle w:val="StringTok"/>
        </w:rPr>
        <w:t xml:space="preserve">                     b370/1000000000 AS Import,</w:t>
      </w:r>
      <w:r>
        <w:br/>
      </w:r>
      <w:r>
        <w:rPr>
          <w:rStyle w:val="StringTok"/>
        </w:rPr>
        <w:t xml:space="preserve">                     b372 AS Zaposleni,</w:t>
      </w:r>
      <w:r>
        <w:br/>
      </w:r>
      <w:r>
        <w:rPr>
          <w:rStyle w:val="StringTok"/>
        </w:rPr>
        <w:t xml:space="preserve">                     b266/1000000000 AS Software,</w:t>
      </w:r>
      <w:r>
        <w:br/>
      </w:r>
      <w:r>
        <w:rPr>
          <w:rStyle w:val="StringTok"/>
        </w:rPr>
        <w:t xml:space="preserve">                     b249/1000000000 AS Razvoj,</w:t>
      </w:r>
      <w:r>
        <w:br/>
      </w:r>
      <w:r>
        <w:rPr>
          <w:rStyle w:val="StringTok"/>
        </w:rPr>
        <w:t xml:space="preserve">                     b250/1000000000 AS Tech, </w:t>
      </w:r>
      <w:r>
        <w:br/>
      </w:r>
      <w:r>
        <w:rPr>
          <w:rStyle w:val="StringTok"/>
        </w:rPr>
        <w:t xml:space="preserve">                     b004/1000000000 AS Razvoj1,</w:t>
      </w:r>
      <w:r>
        <w:br/>
      </w:r>
      <w:r>
        <w:rPr>
          <w:rStyle w:val="StringTok"/>
        </w:rPr>
        <w:t xml:space="preserve">                     b005/1000000000 AS Tech1,</w:t>
      </w:r>
      <w:r>
        <w:br/>
      </w:r>
      <w:r>
        <w:rPr>
          <w:rStyle w:val="StringTok"/>
        </w:rPr>
        <w:t xml:space="preserve">                     b003/1000000000 AS Nematerijalna,</w:t>
      </w:r>
      <w:r>
        <w:br/>
      </w:r>
      <w:r>
        <w:rPr>
          <w:rStyle w:val="StringTok"/>
        </w:rPr>
        <w:t xml:space="preserve">                     b110/1000000000 AS Prihod,</w:t>
      </w:r>
      <w:r>
        <w:br/>
      </w:r>
      <w:r>
        <w:rPr>
          <w:rStyle w:val="StringTok"/>
        </w:rPr>
        <w:t xml:space="preserve">                     b119/1000000000 AS Placa,</w:t>
      </w:r>
      <w:r>
        <w:br/>
      </w:r>
      <w:r>
        <w:rPr>
          <w:rStyle w:val="StringTok"/>
        </w:rPr>
        <w:t xml:space="preserve">                     b147/1000000000 AS Nett,</w:t>
      </w:r>
      <w:r>
        <w:br/>
      </w:r>
      <w:r>
        <w:rPr>
          <w:rStyle w:val="StringTok"/>
        </w:rPr>
        <w:t xml:space="preserve">                     b329/1000000000 AS Grants,</w:t>
      </w:r>
      <w:r>
        <w:br/>
      </w:r>
      <w:r>
        <w:rPr>
          <w:rStyle w:val="StringTok"/>
        </w:rPr>
        <w:t xml:space="preserve">                     b123/1000000000 AS Amortizacija,</w:t>
      </w:r>
      <w:r>
        <w:br/>
      </w:r>
      <w:r>
        <w:rPr>
          <w:rStyle w:val="StringTok"/>
        </w:rPr>
        <w:t xml:space="preserve">                     (b130 - 136) / 1000000000 AS NetoFin,</w:t>
      </w:r>
      <w:r>
        <w:br/>
      </w:r>
      <w:r>
        <w:rPr>
          <w:rStyle w:val="StringTok"/>
        </w:rPr>
        <w:t xml:space="preserve">                     reportyear, subjectid, employeecounteop, foreigncontrol,</w:t>
      </w:r>
      <w:r>
        <w:br/>
      </w:r>
      <w:r>
        <w:rPr>
          <w:rStyle w:val="StringTok"/>
        </w:rPr>
        <w:t xml:space="preserve">                     nacerev21, nacerev22, nacerev23, nacerev24</w:t>
      </w:r>
      <w:r>
        <w:br/>
      </w:r>
      <w:r>
        <w:rPr>
          <w:rStyle w:val="StringTok"/>
        </w:rPr>
        <w:t xml:space="preserve">                FROM gfi_all </w:t>
      </w:r>
      <w:r>
        <w:br/>
      </w:r>
      <w:r>
        <w:rPr>
          <w:rStyle w:val="StringTok"/>
        </w:rPr>
        <w:t xml:space="preserve">                WHERE reportyear &gt;= 2000 AND nacerev21 IN ('A', 'C', 'J', 'I');"</w:t>
      </w:r>
      <w:r>
        <w:rPr>
          <w:rStyle w:val="NormalTok"/>
        </w:rPr>
        <w:t xml:space="preserve">)</w:t>
      </w:r>
      <w:r>
        <w:br/>
      </w:r>
      <w:r>
        <w:rPr>
          <w:rStyle w:val="NormalTok"/>
        </w:rPr>
        <w:t xml:space="preserve">gfi </w:t>
      </w:r>
      <w:r>
        <w:rPr>
          <w:rStyle w:val="OtherTok"/>
        </w:rPr>
        <w:t xml:space="preserve">&lt;-</w:t>
      </w:r>
      <w:r>
        <w:rPr>
          <w:rStyle w:val="NormalTok"/>
        </w:rPr>
        <w:t xml:space="preserve"> </w:t>
      </w:r>
      <w:r>
        <w:rPr>
          <w:rStyle w:val="FunctionTok"/>
        </w:rPr>
        <w:t xml:space="preserve">gfiSelect</w:t>
      </w:r>
      <w:r>
        <w:rPr>
          <w:rStyle w:val="NormalTok"/>
        </w:rPr>
        <w:t xml:space="preserve">(q)       </w:t>
      </w:r>
      <w:r>
        <w:rPr>
          <w:rStyle w:val="CommentTok"/>
        </w:rPr>
        <w:t xml:space="preserve"># preuzimanje podataka</w:t>
      </w:r>
    </w:p>
    <w:p>
      <w:pPr>
        <w:pStyle w:val="SourceCode"/>
      </w:pPr>
      <w:r>
        <w:rPr>
          <w:rStyle w:val="VerbatimChar"/>
        </w:rPr>
        <w:t xml:space="preserve">Warning in .local(conn, statement, ...): Decimal MySQL column 3 imported as</w:t>
      </w:r>
      <w:r>
        <w:br/>
      </w:r>
      <w:r>
        <w:rPr>
          <w:rStyle w:val="VerbatimChar"/>
        </w:rPr>
        <w:t xml:space="preserve">numeric</w:t>
      </w:r>
    </w:p>
    <w:p>
      <w:pPr>
        <w:pStyle w:val="SourceCode"/>
      </w:pPr>
      <w:r>
        <w:rPr>
          <w:rStyle w:val="NormalTok"/>
        </w:rPr>
        <w:t xml:space="preserve">gfi </w:t>
      </w:r>
      <w:r>
        <w:rPr>
          <w:rStyle w:val="OtherTok"/>
        </w:rPr>
        <w:t xml:space="preserve">&lt;-</w:t>
      </w:r>
      <w:r>
        <w:rPr>
          <w:rStyle w:val="NormalTok"/>
        </w:rPr>
        <w:t xml:space="preserve"> </w:t>
      </w:r>
      <w:r>
        <w:rPr>
          <w:rStyle w:val="FunctionTok"/>
        </w:rPr>
        <w:t xml:space="preserve">as.data.table</w:t>
      </w:r>
      <w:r>
        <w:rPr>
          <w:rStyle w:val="NormalTok"/>
        </w:rPr>
        <w:t xml:space="preserve">(gfi) </w:t>
      </w:r>
      <w:r>
        <w:rPr>
          <w:rStyle w:val="CommentTok"/>
        </w:rPr>
        <w:t xml:space="preserve"># koristenje data.table paketa za data.wangling</w:t>
      </w:r>
      <w:r>
        <w:br/>
      </w:r>
      <w:r>
        <w:rPr>
          <w:rStyle w:val="NormalTok"/>
        </w:rPr>
        <w:t xml:space="preserve">gfi</w:t>
      </w:r>
      <w:r>
        <w:rPr>
          <w:rStyle w:val="SpecialCharTok"/>
        </w:rPr>
        <w:t xml:space="preserve">$</w:t>
      </w:r>
      <w:r>
        <w:rPr>
          <w:rStyle w:val="NormalTok"/>
        </w:rPr>
        <w:t xml:space="preserve">nacerev22 </w:t>
      </w:r>
      <w:r>
        <w:rPr>
          <w:rStyle w:val="OtherTok"/>
        </w:rPr>
        <w:t xml:space="preserve">&lt;-</w:t>
      </w:r>
      <w:r>
        <w:rPr>
          <w:rStyle w:val="NormalTok"/>
        </w:rPr>
        <w:t xml:space="preserve"> </w:t>
      </w:r>
      <w:r>
        <w:rPr>
          <w:rStyle w:val="FunctionTok"/>
        </w:rPr>
        <w:t xml:space="preserve">as.character</w:t>
      </w:r>
      <w:r>
        <w:rPr>
          <w:rStyle w:val="NormalTok"/>
        </w:rPr>
        <w:t xml:space="preserve">(gfi</w:t>
      </w:r>
      <w:r>
        <w:rPr>
          <w:rStyle w:val="SpecialCharTok"/>
        </w:rPr>
        <w:t xml:space="preserve">$</w:t>
      </w:r>
      <w:r>
        <w:rPr>
          <w:rStyle w:val="NormalTok"/>
        </w:rPr>
        <w:t xml:space="preserve">nacerev22)</w:t>
      </w:r>
      <w:r>
        <w:br/>
      </w:r>
      <w:r>
        <w:br/>
      </w:r>
      <w:r>
        <w:rPr>
          <w:rStyle w:val="CommentTok"/>
        </w:rPr>
        <w:t xml:space="preserve"># sifrarnici</w:t>
      </w:r>
      <w:r>
        <w:br/>
      </w:r>
      <w:r>
        <w:rPr>
          <w:rStyle w:val="NormalTok"/>
        </w:rPr>
        <w:t xml:space="preserve">nkd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"data/cb_reg_activity_translations.csv"</w:t>
      </w:r>
      <w:r>
        <w:rPr>
          <w:rStyle w:val="NormalTok"/>
        </w:rPr>
        <w:t xml:space="preserve">)</w:t>
      </w:r>
      <w:r>
        <w:br/>
      </w:r>
      <w:r>
        <w:rPr>
          <w:rStyle w:val="NormalTok"/>
        </w:rPr>
        <w:t xml:space="preserve">nkd </w:t>
      </w:r>
      <w:r>
        <w:rPr>
          <w:rStyle w:val="OtherTok"/>
        </w:rPr>
        <w:t xml:space="preserve">&lt;-</w:t>
      </w:r>
      <w:r>
        <w:rPr>
          <w:rStyle w:val="NormalTok"/>
        </w:rPr>
        <w:t xml:space="preserve"> nkd[, </w:t>
      </w:r>
      <w:r>
        <w:rPr>
          <w:rStyle w:val="FunctionTok"/>
        </w:rPr>
        <w:t xml:space="preserve">c</w:t>
      </w:r>
      <w:r>
        <w:rPr>
          <w:rStyle w:val="NormalTok"/>
        </w:rPr>
        <w:t xml:space="preserve">(</w:t>
      </w:r>
      <w:r>
        <w:rPr>
          <w:rStyle w:val="StringTok"/>
        </w:rPr>
        <w:t xml:space="preserve">"ActivityID"</w:t>
      </w:r>
      <w:r>
        <w:rPr>
          <w:rStyle w:val="NormalTok"/>
        </w:rPr>
        <w:t xml:space="preserve">, </w:t>
      </w:r>
      <w:r>
        <w:rPr>
          <w:rStyle w:val="StringTok"/>
        </w:rPr>
        <w:t xml:space="preserve">"ActivityName_.HRV."</w:t>
      </w:r>
      <w:r>
        <w:rPr>
          <w:rStyle w:val="NormalTok"/>
        </w:rPr>
        <w:t xml:space="preserve">)]</w:t>
      </w:r>
    </w:p>
    <w:bookmarkEnd w:id="20"/>
    <w:bookmarkStart w:id="51" w:name="dinamika-ekonomske-strukture"/>
    <w:p>
      <w:pPr>
        <w:pStyle w:val="Heading2"/>
      </w:pPr>
      <w:r>
        <w:t xml:space="preserve">Dinamika ekonomske strukture</w:t>
      </w:r>
    </w:p>
    <w:p>
      <w:pPr>
        <w:pStyle w:val="FirstParagraph"/>
      </w:pPr>
      <w:r>
        <w:t xml:space="preserve">Analizu započinjemo prikazom ključnih agregatnih vrijednosti, generiranih iz godišnjih financijskih izvještaja.</w:t>
      </w:r>
    </w:p>
    <w:p>
      <w:pPr>
        <w:pStyle w:val="SourceCode"/>
      </w:pPr>
      <w:r>
        <w:rPr>
          <w:rStyle w:val="CommentTok"/>
        </w:rPr>
        <w:t xml:space="preserve"># agregacija za sektor J i I data.table WAY</w:t>
      </w:r>
      <w:r>
        <w:br/>
      </w:r>
      <w:r>
        <w:rPr>
          <w:rStyle w:val="NormalTok"/>
        </w:rPr>
        <w:t xml:space="preserve">gfi_sample </w:t>
      </w:r>
      <w:r>
        <w:rPr>
          <w:rStyle w:val="OtherTok"/>
        </w:rPr>
        <w:t xml:space="preserve">&lt;-</w:t>
      </w:r>
      <w:r>
        <w:rPr>
          <w:rStyle w:val="NormalTok"/>
        </w:rPr>
        <w:t xml:space="preserve"> gfi[, .(subjectid, reportyear, nacerev21, Export, </w:t>
      </w:r>
      <w:r>
        <w:br/>
      </w:r>
      <w:r>
        <w:rPr>
          <w:rStyle w:val="NormalTok"/>
        </w:rPr>
        <w:t xml:space="preserve">                      Import, Prihod, Placa, Nett, Zaposleni, </w:t>
      </w:r>
      <w:r>
        <w:br/>
      </w:r>
      <w:r>
        <w:rPr>
          <w:rStyle w:val="NormalTok"/>
        </w:rPr>
        <w:t xml:space="preserve">                      Grants, NetoFin, Amortizacija)] </w:t>
      </w:r>
      <w:r>
        <w:rPr>
          <w:rStyle w:val="CommentTok"/>
        </w:rPr>
        <w:t xml:space="preserve"># trebamo samo ove varijble</w:t>
      </w:r>
      <w:r>
        <w:br/>
      </w:r>
      <w:r>
        <w:rPr>
          <w:rStyle w:val="NormalTok"/>
        </w:rPr>
        <w:t xml:space="preserve">gfi_nacerev </w:t>
      </w:r>
      <w:r>
        <w:rPr>
          <w:rStyle w:val="OtherTok"/>
        </w:rPr>
        <w:t xml:space="preserve">&lt;-</w:t>
      </w:r>
      <w:r>
        <w:rPr>
          <w:rStyle w:val="NormalTok"/>
        </w:rPr>
        <w:t xml:space="preserve"> gfi_sample[, </w:t>
      </w:r>
      <w:r>
        <w:rPr>
          <w:rStyle w:val="FunctionTok"/>
        </w:rPr>
        <w:t xml:space="preserve">lapply</w:t>
      </w:r>
      <w:r>
        <w:rPr>
          <w:rStyle w:val="NormalTok"/>
        </w:rPr>
        <w:t xml:space="preserve">(.SD, sum), </w:t>
      </w:r>
      <w:r>
        <w:br/>
      </w:r>
      <w:r>
        <w:rPr>
          <w:rStyle w:val="NormalTok"/>
        </w:rPr>
        <w:t xml:space="preserve">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"nacerev21"</w:t>
      </w:r>
      <w:r>
        <w:rPr>
          <w:rStyle w:val="NormalTok"/>
        </w:rPr>
        <w:t xml:space="preserve">, </w:t>
      </w:r>
      <w:r>
        <w:rPr>
          <w:rStyle w:val="StringTok"/>
        </w:rPr>
        <w:t xml:space="preserve">"reportyear"</w:t>
      </w:r>
      <w:r>
        <w:rPr>
          <w:rStyle w:val="NormalTok"/>
        </w:rPr>
        <w:t xml:space="preserve">),</w:t>
      </w:r>
      <w:r>
        <w:br/>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"Export"</w:t>
      </w:r>
      <w:r>
        <w:rPr>
          <w:rStyle w:val="NormalTok"/>
        </w:rPr>
        <w:t xml:space="preserve">, </w:t>
      </w:r>
      <w:r>
        <w:rPr>
          <w:rStyle w:val="StringTok"/>
        </w:rPr>
        <w:t xml:space="preserve">"Import"</w:t>
      </w:r>
      <w:r>
        <w:rPr>
          <w:rStyle w:val="NormalTok"/>
        </w:rPr>
        <w:t xml:space="preserve">, </w:t>
      </w:r>
      <w:r>
        <w:rPr>
          <w:rStyle w:val="StringTok"/>
        </w:rPr>
        <w:t xml:space="preserve">"Prihod"</w:t>
      </w:r>
      <w:r>
        <w:rPr>
          <w:rStyle w:val="NormalTok"/>
        </w:rPr>
        <w:t xml:space="preserve">, </w:t>
      </w:r>
      <w:r>
        <w:rPr>
          <w:rStyle w:val="StringTok"/>
        </w:rPr>
        <w:t xml:space="preserve">"Placa"</w:t>
      </w:r>
      <w:r>
        <w:rPr>
          <w:rStyle w:val="NormalTok"/>
        </w:rPr>
        <w:t xml:space="preserve">, </w:t>
      </w:r>
      <w:r>
        <w:br/>
      </w:r>
      <w:r>
        <w:rPr>
          <w:rStyle w:val="NormalTok"/>
        </w:rPr>
        <w:t xml:space="preserve">                                      </w:t>
      </w:r>
      <w:r>
        <w:rPr>
          <w:rStyle w:val="StringTok"/>
        </w:rPr>
        <w:t xml:space="preserve">"Nett"</w:t>
      </w:r>
      <w:r>
        <w:rPr>
          <w:rStyle w:val="NormalTok"/>
        </w:rPr>
        <w:t xml:space="preserve">, </w:t>
      </w:r>
      <w:r>
        <w:rPr>
          <w:rStyle w:val="StringTok"/>
        </w:rPr>
        <w:t xml:space="preserve">"Zaposleni"</w:t>
      </w:r>
      <w:r>
        <w:rPr>
          <w:rStyle w:val="NormalTok"/>
        </w:rPr>
        <w:t xml:space="preserve">, </w:t>
      </w:r>
      <w:r>
        <w:rPr>
          <w:rStyle w:val="StringTok"/>
        </w:rPr>
        <w:t xml:space="preserve">"Grants"</w:t>
      </w:r>
      <w:r>
        <w:rPr>
          <w:rStyle w:val="NormalTok"/>
        </w:rPr>
        <w:t xml:space="preserve">,</w:t>
      </w:r>
      <w:r>
        <w:br/>
      </w:r>
      <w:r>
        <w:rPr>
          <w:rStyle w:val="NormalTok"/>
        </w:rPr>
        <w:t xml:space="preserve">                                      </w:t>
      </w:r>
      <w:r>
        <w:rPr>
          <w:rStyle w:val="StringTok"/>
        </w:rPr>
        <w:t xml:space="preserve">"NetoFin"</w:t>
      </w:r>
      <w:r>
        <w:rPr>
          <w:rStyle w:val="NormalTok"/>
        </w:rPr>
        <w:t xml:space="preserve">, </w:t>
      </w:r>
      <w:r>
        <w:rPr>
          <w:rStyle w:val="StringTok"/>
        </w:rPr>
        <w:t xml:space="preserve">"Amortizacija"</w:t>
      </w:r>
      <w:r>
        <w:rPr>
          <w:rStyle w:val="NormalTok"/>
        </w:rPr>
        <w:t xml:space="preserve">)]</w:t>
      </w:r>
      <w:r>
        <w:br/>
      </w:r>
      <w:r>
        <w:rPr>
          <w:rStyle w:val="FunctionTok"/>
        </w:rPr>
        <w:t xml:space="preserve">setorderv</w:t>
      </w:r>
      <w:r>
        <w:rPr>
          <w:rStyle w:val="NormalTok"/>
        </w:rPr>
        <w:t xml:space="preserve">(gfi_nacerev, </w:t>
      </w:r>
      <w:r>
        <w:rPr>
          <w:rStyle w:val="FunctionTok"/>
        </w:rPr>
        <w:t xml:space="preserve">c</w:t>
      </w:r>
      <w:r>
        <w:rPr>
          <w:rStyle w:val="NormalTok"/>
        </w:rPr>
        <w:t xml:space="preserve">(</w:t>
      </w:r>
      <w:r>
        <w:rPr>
          <w:rStyle w:val="StringTok"/>
        </w:rPr>
        <w:t xml:space="preserve">"nacerev21"</w:t>
      </w:r>
      <w:r>
        <w:rPr>
          <w:rStyle w:val="NormalTok"/>
        </w:rPr>
        <w:t xml:space="preserve">, </w:t>
      </w:r>
      <w:r>
        <w:rPr>
          <w:rStyle w:val="StringTok"/>
        </w:rPr>
        <w:t xml:space="preserve">"reportyear"</w:t>
      </w:r>
      <w:r>
        <w:rPr>
          <w:rStyle w:val="NormalTok"/>
        </w:rPr>
        <w:t xml:space="preserve">))</w:t>
      </w:r>
      <w:r>
        <w:br/>
      </w:r>
      <w:r>
        <w:rPr>
          <w:rStyle w:val="NormalTok"/>
        </w:rPr>
        <w:t xml:space="preserve">gfi_nacerev[nacerev21 </w:t>
      </w:r>
      <w:r>
        <w:rPr>
          <w:rStyle w:val="SpecialCharTok"/>
        </w:rPr>
        <w:t xml:space="preserve">==</w:t>
      </w:r>
      <w:r>
        <w:rPr>
          <w:rStyle w:val="NormalTok"/>
        </w:rPr>
        <w:t xml:space="preserve"> </w:t>
      </w:r>
      <w:r>
        <w:rPr>
          <w:rStyle w:val="StringTok"/>
        </w:rPr>
        <w:t xml:space="preserve">"A"</w:t>
      </w:r>
      <w:r>
        <w:rPr>
          <w:rStyle w:val="NormalTok"/>
        </w:rPr>
        <w:t xml:space="preserve">, sektor </w:t>
      </w:r>
      <w:r>
        <w:rPr>
          <w:rStyle w:val="SpecialCharTok"/>
        </w:rPr>
        <w:t xml:space="preserve">:</w:t>
      </w:r>
      <w:r>
        <w:rPr>
          <w:rStyle w:val="ErrorTok"/>
        </w:rPr>
        <w:t xml:space="preserve">=</w:t>
      </w:r>
      <w:r>
        <w:rPr>
          <w:rStyle w:val="NormalTok"/>
        </w:rPr>
        <w:t xml:space="preserve"> </w:t>
      </w:r>
      <w:r>
        <w:rPr>
          <w:rStyle w:val="StringTok"/>
        </w:rPr>
        <w:t xml:space="preserve">"Poljoprivreda"</w:t>
      </w:r>
      <w:r>
        <w:rPr>
          <w:rStyle w:val="NormalTok"/>
        </w:rPr>
        <w:t xml:space="preserve">]</w:t>
      </w:r>
      <w:r>
        <w:br/>
      </w:r>
      <w:r>
        <w:rPr>
          <w:rStyle w:val="NormalTok"/>
        </w:rPr>
        <w:t xml:space="preserve">gfi_nacerev[nacerev21 </w:t>
      </w:r>
      <w:r>
        <w:rPr>
          <w:rStyle w:val="SpecialCharTok"/>
        </w:rPr>
        <w:t xml:space="preserve">==</w:t>
      </w:r>
      <w:r>
        <w:rPr>
          <w:rStyle w:val="NormalTok"/>
        </w:rPr>
        <w:t xml:space="preserve"> </w:t>
      </w:r>
      <w:r>
        <w:rPr>
          <w:rStyle w:val="StringTok"/>
        </w:rPr>
        <w:t xml:space="preserve">"C"</w:t>
      </w:r>
      <w:r>
        <w:rPr>
          <w:rStyle w:val="NormalTok"/>
        </w:rPr>
        <w:t xml:space="preserve">, sektor </w:t>
      </w:r>
      <w:r>
        <w:rPr>
          <w:rStyle w:val="SpecialCharTok"/>
        </w:rPr>
        <w:t xml:space="preserve">:</w:t>
      </w:r>
      <w:r>
        <w:rPr>
          <w:rStyle w:val="ErrorTok"/>
        </w:rPr>
        <w:t xml:space="preserve">=</w:t>
      </w:r>
      <w:r>
        <w:rPr>
          <w:rStyle w:val="NormalTok"/>
        </w:rPr>
        <w:t xml:space="preserve"> </w:t>
      </w:r>
      <w:r>
        <w:rPr>
          <w:rStyle w:val="StringTok"/>
        </w:rPr>
        <w:t xml:space="preserve">"Proizvodnja"</w:t>
      </w:r>
      <w:r>
        <w:rPr>
          <w:rStyle w:val="NormalTok"/>
        </w:rPr>
        <w:t xml:space="preserve">]</w:t>
      </w:r>
      <w:r>
        <w:br/>
      </w:r>
      <w:r>
        <w:rPr>
          <w:rStyle w:val="NormalTok"/>
        </w:rPr>
        <w:t xml:space="preserve">gfi_nacerev[nacerev21 </w:t>
      </w:r>
      <w:r>
        <w:rPr>
          <w:rStyle w:val="SpecialCharTok"/>
        </w:rPr>
        <w:t xml:space="preserve">==</w:t>
      </w:r>
      <w:r>
        <w:rPr>
          <w:rStyle w:val="NormalTok"/>
        </w:rPr>
        <w:t xml:space="preserve"> </w:t>
      </w:r>
      <w:r>
        <w:rPr>
          <w:rStyle w:val="StringTok"/>
        </w:rPr>
        <w:t xml:space="preserve">"I"</w:t>
      </w:r>
      <w:r>
        <w:rPr>
          <w:rStyle w:val="NormalTok"/>
        </w:rPr>
        <w:t xml:space="preserve">, sektor </w:t>
      </w:r>
      <w:r>
        <w:rPr>
          <w:rStyle w:val="SpecialCharTok"/>
        </w:rPr>
        <w:t xml:space="preserve">:</w:t>
      </w:r>
      <w:r>
        <w:rPr>
          <w:rStyle w:val="ErrorTok"/>
        </w:rPr>
        <w:t xml:space="preserve">=</w:t>
      </w:r>
      <w:r>
        <w:rPr>
          <w:rStyle w:val="NormalTok"/>
        </w:rPr>
        <w:t xml:space="preserve"> </w:t>
      </w:r>
      <w:r>
        <w:rPr>
          <w:rStyle w:val="StringTok"/>
        </w:rPr>
        <w:t xml:space="preserve">"Turizam"</w:t>
      </w:r>
      <w:r>
        <w:rPr>
          <w:rStyle w:val="NormalTok"/>
        </w:rPr>
        <w:t xml:space="preserve">]</w:t>
      </w:r>
      <w:r>
        <w:br/>
      </w:r>
      <w:r>
        <w:rPr>
          <w:rStyle w:val="NormalTok"/>
        </w:rPr>
        <w:t xml:space="preserve">gfi_nacerev[nacerev21 </w:t>
      </w:r>
      <w:r>
        <w:rPr>
          <w:rStyle w:val="SpecialCharTok"/>
        </w:rPr>
        <w:t xml:space="preserve">==</w:t>
      </w:r>
      <w:r>
        <w:rPr>
          <w:rStyle w:val="NormalTok"/>
        </w:rPr>
        <w:t xml:space="preserve"> </w:t>
      </w:r>
      <w:r>
        <w:rPr>
          <w:rStyle w:val="StringTok"/>
        </w:rPr>
        <w:t xml:space="preserve">"J"</w:t>
      </w:r>
      <w:r>
        <w:rPr>
          <w:rStyle w:val="NormalTok"/>
        </w:rPr>
        <w:t xml:space="preserve">, sektor </w:t>
      </w:r>
      <w:r>
        <w:rPr>
          <w:rStyle w:val="SpecialCharTok"/>
        </w:rPr>
        <w:t xml:space="preserve">:</w:t>
      </w:r>
      <w:r>
        <w:rPr>
          <w:rStyle w:val="ErrorTok"/>
        </w:rPr>
        <w:t xml:space="preserve">=</w:t>
      </w:r>
      <w:r>
        <w:rPr>
          <w:rStyle w:val="NormalTok"/>
        </w:rPr>
        <w:t xml:space="preserve"> </w:t>
      </w:r>
      <w:r>
        <w:rPr>
          <w:rStyle w:val="StringTok"/>
        </w:rPr>
        <w:t xml:space="preserve">"Informacije"</w:t>
      </w:r>
      <w:r>
        <w:rPr>
          <w:rStyle w:val="NormalTok"/>
        </w:rPr>
        <w:t xml:space="preserve">]</w:t>
      </w:r>
    </w:p>
    <w:p>
      <w:pPr>
        <w:pStyle w:val="SourceCode"/>
      </w:pPr>
      <w:r>
        <w:rPr>
          <w:rStyle w:val="CommentTok"/>
        </w:rPr>
        <w:t xml:space="preserve"># racunanje varijabli</w:t>
      </w:r>
      <w:r>
        <w:br/>
      </w:r>
      <w:r>
        <w:rPr>
          <w:rStyle w:val="NormalTok"/>
        </w:rPr>
        <w:t xml:space="preserve">gfi_nacerev[, </w:t>
      </w:r>
      <w:r>
        <w:rPr>
          <w:rStyle w:val="StringTok"/>
        </w:rPr>
        <w:t xml:space="preserve">`</w:t>
      </w:r>
      <w:r>
        <w:rPr>
          <w:rStyle w:val="Attribute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DodanaVrijednost =</w:t>
      </w:r>
      <w:r>
        <w:rPr>
          <w:rStyle w:val="NormalTok"/>
        </w:rPr>
        <w:t xml:space="preserve"> Placa </w:t>
      </w:r>
      <w:r>
        <w:rPr>
          <w:rStyle w:val="SpecialCharTok"/>
        </w:rPr>
        <w:t xml:space="preserve">+</w:t>
      </w:r>
      <w:r>
        <w:rPr>
          <w:rStyle w:val="NormalTok"/>
        </w:rPr>
        <w:t xml:space="preserve"> Nett </w:t>
      </w:r>
      <w:r>
        <w:rPr>
          <w:rStyle w:val="SpecialCharTok"/>
        </w:rPr>
        <w:t xml:space="preserve">+</w:t>
      </w:r>
      <w:r>
        <w:rPr>
          <w:rStyle w:val="NormalTok"/>
        </w:rPr>
        <w:t xml:space="preserve"> NetoFin </w:t>
      </w:r>
      <w:r>
        <w:rPr>
          <w:rStyle w:val="SpecialCharTok"/>
        </w:rPr>
        <w:t xml:space="preserve">+</w:t>
      </w:r>
      <w:r>
        <w:rPr>
          <w:rStyle w:val="NormalTok"/>
        </w:rPr>
        <w:t xml:space="preserve"> Amortizacija,</w:t>
      </w:r>
      <w:r>
        <w:br/>
      </w:r>
      <w:r>
        <w:rPr>
          <w:rStyle w:val="NormalTok"/>
        </w:rPr>
        <w:t xml:space="preserve">  </w:t>
      </w:r>
      <w:r>
        <w:rPr>
          <w:rStyle w:val="AttributeTok"/>
        </w:rPr>
        <w:t xml:space="preserve">NetoMarza =</w:t>
      </w:r>
      <w:r>
        <w:rPr>
          <w:rStyle w:val="NormalTok"/>
        </w:rPr>
        <w:t xml:space="preserve"> Nett </w:t>
      </w:r>
      <w:r>
        <w:rPr>
          <w:rStyle w:val="SpecialCharTok"/>
        </w:rPr>
        <w:t xml:space="preserve">/</w:t>
      </w:r>
      <w:r>
        <w:rPr>
          <w:rStyle w:val="NormalTok"/>
        </w:rPr>
        <w:t xml:space="preserve"> Prihod,</w:t>
      </w:r>
      <w:r>
        <w:br/>
      </w:r>
      <w:r>
        <w:rPr>
          <w:rStyle w:val="NormalTok"/>
        </w:rPr>
        <w:t xml:space="preserve">  </w:t>
      </w:r>
      <w:r>
        <w:rPr>
          <w:rStyle w:val="AttributeTok"/>
        </w:rPr>
        <w:t xml:space="preserve">IzvovPrihod =</w:t>
      </w:r>
      <w:r>
        <w:rPr>
          <w:rStyle w:val="NormalTok"/>
        </w:rPr>
        <w:t xml:space="preserve"> Export </w:t>
      </w:r>
      <w:r>
        <w:rPr>
          <w:rStyle w:val="SpecialCharTok"/>
        </w:rPr>
        <w:t xml:space="preserve">/</w:t>
      </w:r>
      <w:r>
        <w:rPr>
          <w:rStyle w:val="NormalTok"/>
        </w:rPr>
        <w:t xml:space="preserve"> Prihod,</w:t>
      </w:r>
      <w:r>
        <w:br/>
      </w:r>
      <w:r>
        <w:rPr>
          <w:rStyle w:val="NormalTok"/>
        </w:rPr>
        <w:t xml:space="preserve">  </w:t>
      </w:r>
      <w:r>
        <w:rPr>
          <w:rStyle w:val="AttributeTok"/>
        </w:rPr>
        <w:t xml:space="preserve">Produktivnost =</w:t>
      </w:r>
      <w:r>
        <w:rPr>
          <w:rStyle w:val="NormalTok"/>
        </w:rPr>
        <w:t xml:space="preserve"> Placa </w:t>
      </w:r>
      <w:r>
        <w:rPr>
          <w:rStyle w:val="SpecialCharTok"/>
        </w:rPr>
        <w:t xml:space="preserve">/</w:t>
      </w:r>
      <w:r>
        <w:rPr>
          <w:rStyle w:val="NormalTok"/>
        </w:rPr>
        <w:t xml:space="preserve"> Zaposleni,</w:t>
      </w:r>
      <w:r>
        <w:br/>
      </w:r>
      <w:r>
        <w:rPr>
          <w:rStyle w:val="NormalTok"/>
        </w:rPr>
        <w:t xml:space="preserve">  </w:t>
      </w:r>
      <w:r>
        <w:rPr>
          <w:rStyle w:val="AttributeTok"/>
        </w:rPr>
        <w:t xml:space="preserve">NetoIzvozPrihodi =</w:t>
      </w:r>
      <w:r>
        <w:rPr>
          <w:rStyle w:val="NormalTok"/>
        </w:rPr>
        <w:t xml:space="preserve"> (Export </w:t>
      </w:r>
      <w:r>
        <w:rPr>
          <w:rStyle w:val="SpecialCharTok"/>
        </w:rPr>
        <w:t xml:space="preserve">-</w:t>
      </w:r>
      <w:r>
        <w:rPr>
          <w:rStyle w:val="NormalTok"/>
        </w:rPr>
        <w:t xml:space="preserve"> Import) </w:t>
      </w:r>
      <w:r>
        <w:rPr>
          <w:rStyle w:val="SpecialCharTok"/>
        </w:rPr>
        <w:t xml:space="preserve">/</w:t>
      </w:r>
      <w:r>
        <w:rPr>
          <w:rStyle w:val="NormalTok"/>
        </w:rPr>
        <w:t xml:space="preserve"> Prihod</w:t>
      </w:r>
      <w:r>
        <w:br/>
      </w:r>
      <w:r>
        <w:rPr>
          <w:rStyle w:val="NormalTok"/>
        </w:rPr>
        <w:t xml:space="preserve">)]</w:t>
      </w:r>
    </w:p>
    <w:p>
      <w:pPr>
        <w:pStyle w:val="FirstParagraph"/>
      </w:pPr>
      <w:r>
        <w:t xml:space="preserve">BDP kao ključna makroekonomska varijabla može se računati kao suma dodanih vrijendosti ostvarenih od strane ekonomskih agenata u gospodarstvu. Zato na početku analize prikazujemo udio dodane nove vrijednosti u ukupnom prihodu za promatrane sektore - poljoprivreda, proizvodnja, turizam i informacije.</w:t>
      </w:r>
    </w:p>
    <w:p>
      <w:pPr>
        <w:pStyle w:val="BodyText"/>
      </w:pPr>
      <w:r>
        <w:t xml:space="preserve">Prije deskriptivne analize, važno je razumjeti kako se iz financijskih izvještaja pojedinih tvrtki jednostavnom algebrom izvodi agregatna mjera BDP-a. Kreće se od računa dobiti i gubitka:</w:t>
      </w:r>
    </w:p>
    <w:p>
      <w:pPr>
        <w:pStyle w:val="BodyText"/>
      </w:pPr>
      <w:r>
        <w:t xml:space="preserve">$$Prihodi - DirektniTroškovi - IzdaciTvrtkama = TroškoviRada + Kamate + Dividende + Rente + Amortizacija + Profit$$</w:t>
      </w:r>
    </w:p>
    <w:p>
      <w:pPr>
        <w:pStyle w:val="BodyText"/>
      </w:pPr>
      <w:r>
        <w:t xml:space="preserve">Jednadžba vjerno pokazuje dvostruku narav dodane vrijednosti. S proizvodnog aspekta (lijeva strana jednadžbe), dodana nova vrijednost je jednaka razlici prihoda (ukupnog outputa na razini zemlje) i direktnih troškova, povezanih s proizvodnjom dobara (intermedijarna dobra na agregatnoj razini). Desna strana jednadžbe definira dodanu novu vrijednost s dohodovnog aspekta, odnosno kao zbroj svih dohodaka koja (nefinancijski) poslovni subjekti isplaćuju. Dakle, dodana vrijednost na razini poslovnog subjekta je jednaka:</w:t>
      </w:r>
    </w:p>
    <w:p>
      <w:pPr>
        <w:pStyle w:val="BodyText"/>
      </w:pPr>
      <w:r>
        <w:t xml:space="preserve">$$Dodanavrijednost = TroškoviRada + Kamate + Dividende + Rente + Amortizacija + Profit$$</w:t>
      </w:r>
    </w:p>
    <w:p>
      <w:pPr>
        <w:pStyle w:val="BodyText"/>
      </w:pPr>
      <w:r>
        <w:t xml:space="preserve">Ova jednadžba vrijedi sa sve firme unutar neke ekonomije. Ona vrijedi i za ostale (institucionalne) jedinice koje stvaraju dodanu novu vrijednost poput središnje države, lokalne vlasti, izvanproračunskih korisnika, OPG-ova i financijskih institucija. Sumiranjem obje strane jednadžbe za sve tvrtke (i ostale jedinice) u ekonomiji dobiva se:</w:t>
      </w:r>
    </w:p>
    <w:p>
      <w:pPr>
        <w:pStyle w:val="BodyText"/>
      </w:pPr>
      <w:r>
        <w:t xml:space="preserve">$$BDP = \sum TroškoviRada + \sum Kamate + \sum Dividende + \sum Rente + \sum Amortizacija + \sum Profit$$</w:t>
      </w:r>
    </w:p>
    <w:p>
      <w:pPr>
        <w:pStyle w:val="BodyText"/>
      </w:pPr>
      <w:r>
        <w:t xml:space="preserve">Lijeva strana jednadžbe je BDP jer je BDP po definiciji jednak sumi dodane nove vrijednosti svih firmi. Desna strana jednadžbe se naziva i bruto domaći dohodak, i u teoriji bi trebao biti jednak BDP-u. Valja napomenuti da BDP, odnosno dodana nova vrijednost ne govori mnogo o uspješnosti neke kompanije. Ona je jednostavno mjera ukupne proizvodnje.</w:t>
      </w:r>
    </w:p>
    <w:p>
      <w:pPr>
        <w:pStyle w:val="BodyText"/>
      </w:pPr>
      <w:r>
        <w:t xml:space="preserve">Pokazano je kako se iz zbroja dodane nove vrijednosti svih tvrtki računa bruto domaći proizvod jedne države. Analiza BDP-a s ovog aspekta može pružiti dodane uvide u opisu i objašnjenju ekonomskog rasta u RH. Za početak, korisno je analizirati kretanje ukupne dodane nove vrijednosti nefinancijskih poslovnih subjekata po promatranim sektorima u RH. Na slici xx je prikazano kretanje agregatne dodane nove vrijednosti u odnosu na ukupne prihode za razdoblje 2001-2019. Slika jasno pokazuje da Informacije i turizam ostvaruju znatno veći omejr dodane vrijednosti i prihoda. Sektor Informacija je bilježio veće vrijendosti prje 2015., nakon čega veće vrijednosti bilježi turizam. Načelno, može se zaključiti da sektor usluga ostvauje mnogo veću dodanu vrijednost po zarađenom prihodu od sektora proizvodnje i poljoprivrede.</w:t>
      </w:r>
    </w:p>
    <w:p>
      <w:pPr>
        <w:pStyle w:val="SourceCode"/>
      </w:pPr>
      <w:r>
        <w:rPr>
          <w:rStyle w:val="CommentTok"/>
        </w:rPr>
        <w:t xml:space="preserve"># Ukupni prihodi</w:t>
      </w:r>
      <w:r>
        <w:br/>
      </w:r>
      <w:r>
        <w:rPr>
          <w:rStyle w:val="NormalTok"/>
        </w:rPr>
        <w:t xml:space="preserve">dt </w:t>
      </w:r>
      <w:r>
        <w:rPr>
          <w:rStyle w:val="OtherTok"/>
        </w:rPr>
        <w:t xml:space="preserve">&lt;-</w:t>
      </w:r>
      <w:r>
        <w:rPr>
          <w:rStyle w:val="NormalTok"/>
        </w:rPr>
        <w:t xml:space="preserve"> gfi_nacerev[nacerev21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"I"</w:t>
      </w:r>
      <w:r>
        <w:rPr>
          <w:rStyle w:val="NormalTok"/>
        </w:rPr>
        <w:t xml:space="preserve">, </w:t>
      </w:r>
      <w:r>
        <w:rPr>
          <w:rStyle w:val="StringTok"/>
        </w:rPr>
        <w:t xml:space="preserve">"J"</w:t>
      </w:r>
      <w:r>
        <w:rPr>
          <w:rStyle w:val="NormalTok"/>
        </w:rPr>
        <w:t xml:space="preserve">),</w:t>
      </w:r>
      <w:r>
        <w:br/>
      </w:r>
      <w:r>
        <w:rPr>
          <w:rStyle w:val="NormalTok"/>
        </w:rPr>
        <w:t xml:space="preserve">                  .(sektor, reportyear, </w:t>
      </w:r>
      <w:r>
        <w:rPr>
          <w:rStyle w:val="AttributeTok"/>
        </w:rPr>
        <w:t xml:space="preserve">DNV =</w:t>
      </w:r>
      <w:r>
        <w:rPr>
          <w:rStyle w:val="NormalTok"/>
        </w:rPr>
        <w:t xml:space="preserve"> DodanaVrijednost </w:t>
      </w:r>
      <w:r>
        <w:rPr>
          <w:rStyle w:val="SpecialCharTok"/>
        </w:rPr>
        <w:t xml:space="preserve">/</w:t>
      </w:r>
      <w:r>
        <w:rPr>
          <w:rStyle w:val="NormalTok"/>
        </w:rPr>
        <w:t xml:space="preserve"> Prihod)]</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DNV, </w:t>
      </w:r>
      <w:r>
        <w:rPr>
          <w:rStyle w:val="AttributeTok"/>
        </w:rPr>
        <w:t xml:space="preserve">color =</w:t>
      </w:r>
      <w:r>
        <w:rPr>
          <w:rStyle w:val="NormalTok"/>
        </w:rPr>
        <w:t xml:space="preserve"> sektor))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"Udio izvoza u prihodu za NACEREV-2007 sektore A, C, I i J"</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"Udio izvoza u prihodu"</w:t>
      </w:r>
      <w:r>
        <w:rPr>
          <w:rStyle w:val="NormalTok"/>
        </w:rP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22" name="Picture"/>
                  <a:graphic>
                    <a:graphicData uri="http://schemas.openxmlformats.org/drawingml/2006/picture">
                      <pic:pic>
                        <pic:nvPicPr>
                          <pic:cNvPr descr="opatija2022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Na sljedećoj slici prikazujemo strukturu dodane vrijednosti za protrane sektore kroz vrijeme:</w:t>
      </w:r>
    </w:p>
    <w:p>
      <w:pPr>
        <w:pStyle w:val="SourceCode"/>
      </w:pPr>
      <w:r>
        <w:rPr>
          <w:rStyle w:val="CommentTok"/>
        </w:rPr>
        <w:t xml:space="preserve"># Ukupni prihodi</w:t>
      </w:r>
      <w:r>
        <w:br/>
      </w:r>
      <w:r>
        <w:rPr>
          <w:rStyle w:val="NormalTok"/>
        </w:rPr>
        <w:t xml:space="preserve">dt </w:t>
      </w:r>
      <w:r>
        <w:rPr>
          <w:rStyle w:val="OtherTok"/>
        </w:rPr>
        <w:t xml:space="preserve">&lt;-</w:t>
      </w:r>
      <w:r>
        <w:rPr>
          <w:rStyle w:val="NormalTok"/>
        </w:rPr>
        <w:t xml:space="preserve"> gfi_nacerev[nacerev21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"I"</w:t>
      </w:r>
      <w:r>
        <w:rPr>
          <w:rStyle w:val="NormalTok"/>
        </w:rPr>
        <w:t xml:space="preserve">, </w:t>
      </w:r>
      <w:r>
        <w:rPr>
          <w:rStyle w:val="StringTok"/>
        </w:rPr>
        <w:t xml:space="preserve">"J"</w:t>
      </w:r>
      <w:r>
        <w:rPr>
          <w:rStyle w:val="NormalTok"/>
        </w:rPr>
        <w:t xml:space="preserve">),</w:t>
      </w:r>
      <w:r>
        <w:br/>
      </w:r>
      <w:r>
        <w:rPr>
          <w:rStyle w:val="NormalTok"/>
        </w:rPr>
        <w:t xml:space="preserve">                  .(sektor, reportyear, Amortizacija, NetoFin, </w:t>
      </w:r>
      <w:r>
        <w:br/>
      </w:r>
      <w:r>
        <w:rPr>
          <w:rStyle w:val="NormalTok"/>
        </w:rPr>
        <w:t xml:space="preserve">                    Placa, </w:t>
      </w:r>
      <w:r>
        <w:rPr>
          <w:rStyle w:val="AttributeTok"/>
        </w:rPr>
        <w:t xml:space="preserve">Nett =</w:t>
      </w:r>
      <w:r>
        <w:rPr>
          <w:rStyle w:val="NormalTok"/>
        </w:rPr>
        <w:t xml:space="preserve"> </w:t>
      </w:r>
      <w:r>
        <w:rPr>
          <w:rStyle w:val="FunctionTok"/>
        </w:rPr>
        <w:t xml:space="preserve">ifelse</w:t>
      </w:r>
      <w:r>
        <w:rPr>
          <w:rStyle w:val="NormalTok"/>
        </w:rPr>
        <w:t xml:space="preserve">(Nett</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Nett))]</w:t>
      </w:r>
      <w:r>
        <w:br/>
      </w:r>
      <w:r>
        <w:rPr>
          <w:rStyle w:val="NormalTok"/>
        </w:rPr>
        <w:t xml:space="preserve">dt </w:t>
      </w:r>
      <w:r>
        <w:rPr>
          <w:rStyle w:val="OtherTok"/>
        </w:rPr>
        <w:t xml:space="preserve">&lt;-</w:t>
      </w:r>
      <w:r>
        <w:rPr>
          <w:rStyle w:val="NormalTok"/>
        </w:rPr>
        <w:t xml:space="preserve"> </w:t>
      </w:r>
      <w:r>
        <w:rPr>
          <w:rStyle w:val="FunctionTok"/>
        </w:rPr>
        <w:t xml:space="preserve">melt</w:t>
      </w:r>
      <w:r>
        <w:rPr>
          <w:rStyle w:val="NormalTok"/>
        </w:rPr>
        <w:t xml:space="preserve">(dt,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"sektor"</w:t>
      </w:r>
      <w:r>
        <w:rPr>
          <w:rStyle w:val="NormalTok"/>
        </w:rPr>
        <w:t xml:space="preserve">, </w:t>
      </w:r>
      <w:r>
        <w:rPr>
          <w:rStyle w:val="StringTok"/>
        </w:rPr>
        <w:t xml:space="preserve">"reportyear"</w:t>
      </w:r>
      <w:r>
        <w:rPr>
          <w:rStyle w:val="NormalTok"/>
        </w:rPr>
        <w:t xml:space="preserve">))</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value,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(sektor))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"Udio izvoza u prihodu za NACEREV-2007 sektore A, C, I i J"</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"Udio izvoza u prihodu"</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opatija2022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Struktura dodane vrijednosti pokazuje da najveći udio u svim sektorima ima trošak plaća. Međutim, ostale kompoente se značajno razlikuju. U sektoru informacija najveći udio ostvaruje Neto dobit, što indicira veću profitabilnsot ovog sektora u odnosu na ostale. Neto financijski rashodi su mali udio ukupne dodane vrijednosti. Amortizacija je očekivano najveća u sektoru turizma. Ali u posljednjih godinama i drugi sektori ostvaruju značajnu amortizaciju.</w:t>
      </w:r>
    </w:p>
    <w:p>
      <w:pPr>
        <w:pStyle w:val="SourceCode"/>
      </w:pPr>
      <w:r>
        <w:rPr>
          <w:rStyle w:val="CommentTok"/>
        </w:rPr>
        <w:t xml:space="preserve"># Ukupni prihodi</w:t>
      </w:r>
      <w:r>
        <w:br/>
      </w:r>
      <w:r>
        <w:rPr>
          <w:rStyle w:val="NormalTok"/>
        </w:rPr>
        <w:t xml:space="preserve">dt </w:t>
      </w:r>
      <w:r>
        <w:rPr>
          <w:rStyle w:val="OtherTok"/>
        </w:rPr>
        <w:t xml:space="preserve">&lt;-</w:t>
      </w:r>
      <w:r>
        <w:rPr>
          <w:rStyle w:val="NormalTok"/>
        </w:rPr>
        <w:t xml:space="preserve"> gfi_nacerev[nacerev21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"I"</w:t>
      </w:r>
      <w:r>
        <w:rPr>
          <w:rStyle w:val="NormalTok"/>
        </w:rPr>
        <w:t xml:space="preserve">, </w:t>
      </w:r>
      <w:r>
        <w:rPr>
          <w:rStyle w:val="StringTok"/>
        </w:rPr>
        <w:t xml:space="preserve">"J"</w:t>
      </w:r>
      <w:r>
        <w:rPr>
          <w:rStyle w:val="NormalTok"/>
        </w:rPr>
        <w:t xml:space="preserve">),</w:t>
      </w:r>
      <w:r>
        <w:br/>
      </w:r>
      <w:r>
        <w:rPr>
          <w:rStyle w:val="NormalTok"/>
        </w:rPr>
        <w:t xml:space="preserve">                  .(sektor, reportyear,IzvovPrihod)]</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IzvovPrihod, </w:t>
      </w:r>
      <w:r>
        <w:rPr>
          <w:rStyle w:val="AttributeTok"/>
        </w:rPr>
        <w:t xml:space="preserve">color =</w:t>
      </w:r>
      <w:r>
        <w:rPr>
          <w:rStyle w:val="NormalTok"/>
        </w:rPr>
        <w:t xml:space="preserve"> sektor))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"Udio izvoza u prihodu za NACEREV-2007 sektore A, C, I i J"</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"Udio izvoza u prihodu"</w:t>
      </w:r>
      <w:r>
        <w:rPr>
          <w:rStyle w:val="NormalTok"/>
        </w:rP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28" name="Picture"/>
                  <a:graphic>
                    <a:graphicData uri="http://schemas.openxmlformats.org/drawingml/2006/picture">
                      <pic:pic>
                        <pic:nvPicPr>
                          <pic:cNvPr descr="opatija2022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SourceCode"/>
      </w:pPr>
      <w:r>
        <w:rPr>
          <w:rStyle w:val="CommentTok"/>
        </w:rPr>
        <w:t xml:space="preserve"># Neto marza</w:t>
      </w:r>
    </w:p>
    <w:p>
      <w:pPr>
        <w:pStyle w:val="FirstParagraph"/>
      </w:pPr>
      <w:r>
        <w:t xml:space="preserve">Slika xx. pokazuje dinamiku izvoza za 4 nacerev djelatnosti koje aproksimativno odražavaju primarni, sekundarni, tercijarni i kvartarni sektor. Najveći udio izvoza u ukupnim prihodima ostvaruje proizvodni sektor., slijedi turizam, informacije, a poljoprivreda je na posljednjem mjestu. Dinamika serije otkriva da svi sektori osim turizma ostvaruju pozitivne stope rasta udjela izvoza u ukupnom prihodu. Ako se trend nastavi, u narednim godinama bi sektor informacija mogao prestći turizam prema udjelu izvoza u ukupnom prihodu.</w:t>
      </w:r>
    </w:p>
    <w:p>
      <w:pPr>
        <w:pStyle w:val="SourceCode"/>
      </w:pPr>
      <w:r>
        <w:rPr>
          <w:rStyle w:val="CommentTok"/>
        </w:rPr>
        <w:t xml:space="preserve"># Neto izvoz</w:t>
      </w:r>
      <w:r>
        <w:br/>
      </w:r>
      <w:r>
        <w:rPr>
          <w:rStyle w:val="NormalTok"/>
        </w:rPr>
        <w:t xml:space="preserve">dt </w:t>
      </w:r>
      <w:r>
        <w:rPr>
          <w:rStyle w:val="OtherTok"/>
        </w:rPr>
        <w:t xml:space="preserve">&lt;-</w:t>
      </w:r>
      <w:r>
        <w:rPr>
          <w:rStyle w:val="NormalTok"/>
        </w:rPr>
        <w:t xml:space="preserve"> gfi_nacerev[nacerev21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"I"</w:t>
      </w:r>
      <w:r>
        <w:rPr>
          <w:rStyle w:val="NormalTok"/>
        </w:rPr>
        <w:t xml:space="preserve">, </w:t>
      </w:r>
      <w:r>
        <w:rPr>
          <w:rStyle w:val="StringTok"/>
        </w:rPr>
        <w:t xml:space="preserve">"J"</w:t>
      </w:r>
      <w:r>
        <w:rPr>
          <w:rStyle w:val="NormalTok"/>
        </w:rPr>
        <w:t xml:space="preserve">), </w:t>
      </w:r>
      <w:r>
        <w:br/>
      </w:r>
      <w:r>
        <w:rPr>
          <w:rStyle w:val="NormalTok"/>
        </w:rPr>
        <w:t xml:space="preserve">                  .(sektor, reportyear, NetoIzvozPrihodi)]</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NetoIzvozPrihodi, </w:t>
      </w:r>
      <w:r>
        <w:rPr>
          <w:rStyle w:val="AttributeTok"/>
        </w:rPr>
        <w:t xml:space="preserve">color =</w:t>
      </w:r>
      <w:r>
        <w:rPr>
          <w:rStyle w:val="NormalTok"/>
        </w:rPr>
        <w:t xml:space="preserve"> sektor))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"Produktivnost za NACEREV-2007 sektore I i J"</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"Odnos plaća i broja zaposlenih"</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opatija2022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Slika xx. pokazuje odnos neto izvoza i prihoda. za razliku od prethodne slike, turizam ostvaruje najveće udjele neto izvoza. Ostali sektori su mnogo više ovisni o uviznim proizvodima. Kod sektora poljoprivrede postoji neobično niska vrijednost u jednoj godini (outlier), ali konzistentno ostvaruje najmanje razine neto izvoza u odnosu na ukupne prihode.</w:t>
      </w:r>
    </w:p>
    <w:p>
      <w:pPr>
        <w:pStyle w:val="SourceCode"/>
      </w:pPr>
      <w:r>
        <w:rPr>
          <w:rStyle w:val="CommentTok"/>
        </w:rPr>
        <w:t xml:space="preserve"># produktivnost</w:t>
      </w:r>
      <w:r>
        <w:br/>
      </w:r>
      <w:r>
        <w:rPr>
          <w:rStyle w:val="NormalTok"/>
        </w:rPr>
        <w:t xml:space="preserve">dt </w:t>
      </w:r>
      <w:r>
        <w:rPr>
          <w:rStyle w:val="OtherTok"/>
        </w:rPr>
        <w:t xml:space="preserve">&lt;-</w:t>
      </w:r>
      <w:r>
        <w:rPr>
          <w:rStyle w:val="NormalTok"/>
        </w:rPr>
        <w:t xml:space="preserve"> gfi_nacerev[nacerev21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"I"</w:t>
      </w:r>
      <w:r>
        <w:rPr>
          <w:rStyle w:val="NormalTok"/>
        </w:rPr>
        <w:t xml:space="preserve">, </w:t>
      </w:r>
      <w:r>
        <w:rPr>
          <w:rStyle w:val="StringTok"/>
        </w:rPr>
        <w:t xml:space="preserve">"J"</w:t>
      </w:r>
      <w:r>
        <w:rPr>
          <w:rStyle w:val="NormalTok"/>
        </w:rPr>
        <w:t xml:space="preserve">), </w:t>
      </w:r>
      <w:r>
        <w:br/>
      </w:r>
      <w:r>
        <w:rPr>
          <w:rStyle w:val="NormalTok"/>
        </w:rPr>
        <w:t xml:space="preserve">                  .(sektor, reportyear, Produktivnost)]</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Produktivnost, </w:t>
      </w:r>
      <w:r>
        <w:rPr>
          <w:rStyle w:val="AttributeTok"/>
        </w:rPr>
        <w:t xml:space="preserve">color =</w:t>
      </w:r>
      <w:r>
        <w:rPr>
          <w:rStyle w:val="NormalTok"/>
        </w:rPr>
        <w:t xml:space="preserve"> sektor))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"Produktivnost za NACEREV-2007 sektore A, C, I i J"</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"Odnos plaća i broja zaposlenih"</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opatija2022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Produktivnost se smatra temeljnim faktorim dugoročnog ekonomskog rasta, stoga na grafu xx. prikazujemo dinamiku pokazatelja produktivnosti za 4 temeljna sektora. Kao mjera produktivnosti koristi se produktivnost tada, odnosno omjer ukupnih rashoda za zaposlene (bruto plaće i ostala davanja) i prosječnog broja zaposlenih na kraju razdoblja. Slika xx. pokazuje da sektor informacija pokazuje znatno veću produktivnost od ostalih sektora. Ostali sektori pokazuju vrlo slične razine produktivnosti. Najmanju razinu ima turizam.</w:t>
      </w:r>
    </w:p>
    <w:p>
      <w:pPr>
        <w:pStyle w:val="SourceCode"/>
      </w:pPr>
      <w:r>
        <w:rPr>
          <w:rStyle w:val="CommentTok"/>
        </w:rPr>
        <w:t xml:space="preserve"># neto marza</w:t>
      </w:r>
      <w:r>
        <w:br/>
      </w:r>
      <w:r>
        <w:rPr>
          <w:rStyle w:val="NormalTok"/>
        </w:rPr>
        <w:t xml:space="preserve">dt </w:t>
      </w:r>
      <w:r>
        <w:rPr>
          <w:rStyle w:val="OtherTok"/>
        </w:rPr>
        <w:t xml:space="preserve">&lt;-</w:t>
      </w:r>
      <w:r>
        <w:rPr>
          <w:rStyle w:val="NormalTok"/>
        </w:rPr>
        <w:t xml:space="preserve"> gfi_nacerev[nacerev21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"I"</w:t>
      </w:r>
      <w:r>
        <w:rPr>
          <w:rStyle w:val="NormalTok"/>
        </w:rPr>
        <w:t xml:space="preserve">, </w:t>
      </w:r>
      <w:r>
        <w:rPr>
          <w:rStyle w:val="StringTok"/>
        </w:rPr>
        <w:t xml:space="preserve">"J"</w:t>
      </w:r>
      <w:r>
        <w:rPr>
          <w:rStyle w:val="NormalTok"/>
        </w:rPr>
        <w:t xml:space="preserve">), </w:t>
      </w:r>
      <w:r>
        <w:br/>
      </w:r>
      <w:r>
        <w:rPr>
          <w:rStyle w:val="NormalTok"/>
        </w:rPr>
        <w:t xml:space="preserve">                  .(sektor, reportyear, NetoMarza)]</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NetoMarza, </w:t>
      </w:r>
      <w:r>
        <w:rPr>
          <w:rStyle w:val="AttributeTok"/>
        </w:rPr>
        <w:t xml:space="preserve">color =</w:t>
      </w:r>
      <w:r>
        <w:rPr>
          <w:rStyle w:val="NormalTok"/>
        </w:rPr>
        <w:t xml:space="preserve"> sektor))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"Neto marža za NACEREV-2007 sektore A, C, I i J"</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"Odnos dobiti i prihoda"</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opatija2022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Sljedeći grafikon prikazuje agregatnu neto maržu za promatrane djelatnosti. Sektor informacija ponovno ostvaruje najbolje rezultate na agregatnoj razini. Slijede turizam, proizvodnja, pa poljoprivreda. Zanimljivo je primjetiti kako je turizam većinu vremena ostvarivao negativne neto marže.</w:t>
      </w:r>
    </w:p>
    <w:p>
      <w:pPr>
        <w:pStyle w:val="SourceCode"/>
      </w:pPr>
      <w:r>
        <w:rPr>
          <w:rStyle w:val="CommentTok"/>
        </w:rPr>
        <w:t xml:space="preserve"># agregacija za cektor J i I</w:t>
      </w:r>
      <w:r>
        <w:br/>
      </w:r>
      <w:r>
        <w:rPr>
          <w:rStyle w:val="NormalTok"/>
        </w:rPr>
        <w:t xml:space="preserve">gfi_sample </w:t>
      </w:r>
      <w:r>
        <w:rPr>
          <w:rStyle w:val="OtherTok"/>
        </w:rPr>
        <w:t xml:space="preserve">&lt;-</w:t>
      </w:r>
      <w:r>
        <w:rPr>
          <w:rStyle w:val="NormalTok"/>
        </w:rPr>
        <w:t xml:space="preserve"> gfi[, .(subjectid, reportyear, nacerev22, Export, Import, </w:t>
      </w:r>
      <w:r>
        <w:br/>
      </w:r>
      <w:r>
        <w:rPr>
          <w:rStyle w:val="NormalTok"/>
        </w:rPr>
        <w:t xml:space="preserve">                      Prihod, Placa, Nett, Zaposleni, </w:t>
      </w:r>
      <w:r>
        <w:br/>
      </w:r>
      <w:r>
        <w:rPr>
          <w:rStyle w:val="NormalTok"/>
        </w:rPr>
        <w:t xml:space="preserve">                      Grants)] </w:t>
      </w:r>
      <w:r>
        <w:rPr>
          <w:rStyle w:val="CommentTok"/>
        </w:rPr>
        <w:t xml:space="preserve"># trebamo samo ove variajble</w:t>
      </w:r>
      <w:r>
        <w:br/>
      </w:r>
      <w:r>
        <w:rPr>
          <w:rStyle w:val="NormalTok"/>
        </w:rPr>
        <w:t xml:space="preserve">gfi_nacerev2 </w:t>
      </w:r>
      <w:r>
        <w:rPr>
          <w:rStyle w:val="OtherTok"/>
        </w:rPr>
        <w:t xml:space="preserve">&lt;-</w:t>
      </w:r>
      <w:r>
        <w:rPr>
          <w:rStyle w:val="NormalTok"/>
        </w:rPr>
        <w:t xml:space="preserve"> gfi_sample[, </w:t>
      </w:r>
      <w:r>
        <w:rPr>
          <w:rStyle w:val="FunctionTok"/>
        </w:rPr>
        <w:t xml:space="preserve">lapply</w:t>
      </w:r>
      <w:r>
        <w:rPr>
          <w:rStyle w:val="NormalTok"/>
        </w:rPr>
        <w:t xml:space="preserve">(.SD, sum),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"nacerev22"</w:t>
      </w:r>
      <w:r>
        <w:rPr>
          <w:rStyle w:val="NormalTok"/>
        </w:rPr>
        <w:t xml:space="preserve">, </w:t>
      </w:r>
      <w:r>
        <w:rPr>
          <w:rStyle w:val="StringTok"/>
        </w:rPr>
        <w:t xml:space="preserve">"reportyear"</w:t>
      </w:r>
      <w:r>
        <w:rPr>
          <w:rStyle w:val="NormalTok"/>
        </w:rPr>
        <w:t xml:space="preserve">),</w:t>
      </w:r>
      <w:r>
        <w:br/>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"Export"</w:t>
      </w:r>
      <w:r>
        <w:rPr>
          <w:rStyle w:val="NormalTok"/>
        </w:rPr>
        <w:t xml:space="preserve">, </w:t>
      </w:r>
      <w:r>
        <w:rPr>
          <w:rStyle w:val="StringTok"/>
        </w:rPr>
        <w:t xml:space="preserve">"Import"</w:t>
      </w:r>
      <w:r>
        <w:rPr>
          <w:rStyle w:val="NormalTok"/>
        </w:rPr>
        <w:t xml:space="preserve">, </w:t>
      </w:r>
      <w:r>
        <w:rPr>
          <w:rStyle w:val="StringTok"/>
        </w:rPr>
        <w:t xml:space="preserve">"Prihod"</w:t>
      </w:r>
      <w:r>
        <w:rPr>
          <w:rStyle w:val="NormalTok"/>
        </w:rPr>
        <w:t xml:space="preserve">, </w:t>
      </w:r>
      <w:r>
        <w:rPr>
          <w:rStyle w:val="StringTok"/>
        </w:rPr>
        <w:t xml:space="preserve">"Placa"</w:t>
      </w:r>
      <w:r>
        <w:rPr>
          <w:rStyle w:val="NormalTok"/>
        </w:rPr>
        <w:t xml:space="preserve">, </w:t>
      </w:r>
      <w:r>
        <w:br/>
      </w:r>
      <w:r>
        <w:rPr>
          <w:rStyle w:val="NormalTok"/>
        </w:rPr>
        <w:t xml:space="preserve">                                      </w:t>
      </w:r>
      <w:r>
        <w:rPr>
          <w:rStyle w:val="StringTok"/>
        </w:rPr>
        <w:t xml:space="preserve">"Nett"</w:t>
      </w:r>
      <w:r>
        <w:rPr>
          <w:rStyle w:val="NormalTok"/>
        </w:rPr>
        <w:t xml:space="preserve">, </w:t>
      </w:r>
      <w:r>
        <w:rPr>
          <w:rStyle w:val="StringTok"/>
        </w:rPr>
        <w:t xml:space="preserve">"Zaposleni"</w:t>
      </w:r>
      <w:r>
        <w:rPr>
          <w:rStyle w:val="NormalTok"/>
        </w:rPr>
        <w:t xml:space="preserve">, </w:t>
      </w:r>
      <w:r>
        <w:rPr>
          <w:rStyle w:val="StringTok"/>
        </w:rPr>
        <w:t xml:space="preserve">"Grants"</w:t>
      </w:r>
      <w:r>
        <w:rPr>
          <w:rStyle w:val="NormalTok"/>
        </w:rPr>
        <w:t xml:space="preserve">)]</w:t>
      </w:r>
      <w:r>
        <w:br/>
      </w:r>
      <w:r>
        <w:rPr>
          <w:rStyle w:val="FunctionTok"/>
        </w:rPr>
        <w:t xml:space="preserve">setorderv</w:t>
      </w:r>
      <w:r>
        <w:rPr>
          <w:rStyle w:val="NormalTok"/>
        </w:rPr>
        <w:t xml:space="preserve">(gfi_nacerev2, </w:t>
      </w:r>
      <w:r>
        <w:rPr>
          <w:rStyle w:val="FunctionTok"/>
        </w:rPr>
        <w:t xml:space="preserve">c</w:t>
      </w:r>
      <w:r>
        <w:rPr>
          <w:rStyle w:val="NormalTok"/>
        </w:rPr>
        <w:t xml:space="preserve">(</w:t>
      </w:r>
      <w:r>
        <w:rPr>
          <w:rStyle w:val="StringTok"/>
        </w:rPr>
        <w:t xml:space="preserve">"nacerev22"</w:t>
      </w:r>
      <w:r>
        <w:rPr>
          <w:rStyle w:val="NormalTok"/>
        </w:rPr>
        <w:t xml:space="preserve">, </w:t>
      </w:r>
      <w:r>
        <w:rPr>
          <w:rStyle w:val="StringTok"/>
        </w:rPr>
        <w:t xml:space="preserve">"reportyear"</w:t>
      </w:r>
      <w:r>
        <w:rPr>
          <w:rStyle w:val="NormalTok"/>
        </w:rPr>
        <w:t xml:space="preserve">))</w:t>
      </w:r>
      <w:r>
        <w:br/>
      </w:r>
      <w:r>
        <w:br/>
      </w:r>
      <w:r>
        <w:rPr>
          <w:rStyle w:val="CommentTok"/>
        </w:rPr>
        <w:t xml:space="preserve"># racunanje varijabli</w:t>
      </w:r>
      <w:r>
        <w:br/>
      </w:r>
      <w:r>
        <w:rPr>
          <w:rStyle w:val="NormalTok"/>
        </w:rPr>
        <w:t xml:space="preserve">gfi_nacerev2[, </w:t>
      </w:r>
      <w:r>
        <w:rPr>
          <w:rStyle w:val="StringTok"/>
        </w:rPr>
        <w:t xml:space="preserve">`</w:t>
      </w:r>
      <w:r>
        <w:rPr>
          <w:rStyle w:val="Attribute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NetoMarza =</w:t>
      </w:r>
      <w:r>
        <w:rPr>
          <w:rStyle w:val="NormalTok"/>
        </w:rPr>
        <w:t xml:space="preserve"> Nett </w:t>
      </w:r>
      <w:r>
        <w:rPr>
          <w:rStyle w:val="SpecialCharTok"/>
        </w:rPr>
        <w:t xml:space="preserve">/</w:t>
      </w:r>
      <w:r>
        <w:rPr>
          <w:rStyle w:val="NormalTok"/>
        </w:rPr>
        <w:t xml:space="preserve"> Prihod,</w:t>
      </w:r>
      <w:r>
        <w:br/>
      </w:r>
      <w:r>
        <w:rPr>
          <w:rStyle w:val="NormalTok"/>
        </w:rPr>
        <w:t xml:space="preserve">  </w:t>
      </w:r>
      <w:r>
        <w:rPr>
          <w:rStyle w:val="AttributeTok"/>
        </w:rPr>
        <w:t xml:space="preserve">IzvovPrihod =</w:t>
      </w:r>
      <w:r>
        <w:rPr>
          <w:rStyle w:val="NormalTok"/>
        </w:rPr>
        <w:t xml:space="preserve"> Export </w:t>
      </w:r>
      <w:r>
        <w:rPr>
          <w:rStyle w:val="SpecialCharTok"/>
        </w:rPr>
        <w:t xml:space="preserve">/</w:t>
      </w:r>
      <w:r>
        <w:rPr>
          <w:rStyle w:val="NormalTok"/>
        </w:rPr>
        <w:t xml:space="preserve"> Prihod,</w:t>
      </w:r>
      <w:r>
        <w:br/>
      </w:r>
      <w:r>
        <w:rPr>
          <w:rStyle w:val="NormalTok"/>
        </w:rPr>
        <w:t xml:space="preserve">  </w:t>
      </w:r>
      <w:r>
        <w:rPr>
          <w:rStyle w:val="AttributeTok"/>
        </w:rPr>
        <w:t xml:space="preserve">Produktivnost =</w:t>
      </w:r>
      <w:r>
        <w:rPr>
          <w:rStyle w:val="NormalTok"/>
        </w:rPr>
        <w:t xml:space="preserve"> Placa </w:t>
      </w:r>
      <w:r>
        <w:rPr>
          <w:rStyle w:val="SpecialCharTok"/>
        </w:rPr>
        <w:t xml:space="preserve">/</w:t>
      </w:r>
      <w:r>
        <w:rPr>
          <w:rStyle w:val="NormalTok"/>
        </w:rPr>
        <w:t xml:space="preserve"> Zaposleni,</w:t>
      </w:r>
      <w:r>
        <w:br/>
      </w:r>
      <w:r>
        <w:rPr>
          <w:rStyle w:val="NormalTok"/>
        </w:rPr>
        <w:t xml:space="preserve">  </w:t>
      </w:r>
      <w:r>
        <w:rPr>
          <w:rStyle w:val="AttributeTok"/>
        </w:rPr>
        <w:t xml:space="preserve">NetoIzvozPrihodi =</w:t>
      </w:r>
      <w:r>
        <w:rPr>
          <w:rStyle w:val="NormalTok"/>
        </w:rPr>
        <w:t xml:space="preserve"> (Export </w:t>
      </w:r>
      <w:r>
        <w:rPr>
          <w:rStyle w:val="SpecialCharTok"/>
        </w:rPr>
        <w:t xml:space="preserve">-</w:t>
      </w:r>
      <w:r>
        <w:rPr>
          <w:rStyle w:val="NormalTok"/>
        </w:rPr>
        <w:t xml:space="preserve"> Import) </w:t>
      </w:r>
      <w:r>
        <w:rPr>
          <w:rStyle w:val="SpecialCharTok"/>
        </w:rPr>
        <w:t xml:space="preserve">/</w:t>
      </w:r>
      <w:r>
        <w:rPr>
          <w:rStyle w:val="NormalTok"/>
        </w:rPr>
        <w:t xml:space="preserve"> Prihod,</w:t>
      </w:r>
      <w:r>
        <w:br/>
      </w:r>
      <w:r>
        <w:rPr>
          <w:rStyle w:val="NormalTok"/>
        </w:rPr>
        <w:t xml:space="preserve">  </w:t>
      </w:r>
      <w:r>
        <w:rPr>
          <w:rStyle w:val="AttributeTok"/>
        </w:rPr>
        <w:t xml:space="preserve">GrantsRatio =</w:t>
      </w:r>
      <w:r>
        <w:rPr>
          <w:rStyle w:val="NormalTok"/>
        </w:rPr>
        <w:t xml:space="preserve"> Grants </w:t>
      </w:r>
      <w:r>
        <w:rPr>
          <w:rStyle w:val="SpecialCharTok"/>
        </w:rPr>
        <w:t xml:space="preserve">/</w:t>
      </w:r>
      <w:r>
        <w:rPr>
          <w:rStyle w:val="NormalTok"/>
        </w:rPr>
        <w:t xml:space="preserve"> Prihod</w:t>
      </w:r>
      <w:r>
        <w:br/>
      </w:r>
      <w:r>
        <w:rPr>
          <w:rStyle w:val="NormalTok"/>
        </w:rPr>
        <w:t xml:space="preserve">)]</w:t>
      </w:r>
      <w:r>
        <w:br/>
      </w:r>
      <w:r>
        <w:rPr>
          <w:rStyle w:val="NormalTok"/>
        </w:rPr>
        <w:t xml:space="preserve">gfi_nacerev2 </w:t>
      </w:r>
      <w:r>
        <w:rPr>
          <w:rStyle w:val="OtherTok"/>
        </w:rPr>
        <w:t xml:space="preserve">&lt;-</w:t>
      </w:r>
      <w:r>
        <w:rPr>
          <w:rStyle w:val="NormalTok"/>
        </w:rPr>
        <w:t xml:space="preserve"> gfi_nacerev2[nacerev22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"55"</w:t>
      </w:r>
      <w:r>
        <w:rPr>
          <w:rStyle w:val="NormalTok"/>
        </w:rPr>
        <w:t xml:space="preserve">, </w:t>
      </w:r>
      <w:r>
        <w:rPr>
          <w:rStyle w:val="StringTok"/>
        </w:rPr>
        <w:t xml:space="preserve">"62"</w:t>
      </w:r>
      <w:r>
        <w:rPr>
          <w:rStyle w:val="NormalTok"/>
        </w:rPr>
        <w:t xml:space="preserve">)]</w:t>
      </w:r>
      <w:r>
        <w:br/>
      </w:r>
      <w:r>
        <w:rPr>
          <w:rStyle w:val="NormalTok"/>
        </w:rPr>
        <w:t xml:space="preserve">gfi_nacerev2[, nacerev22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(nacerev22 </w:t>
      </w:r>
      <w:r>
        <w:rPr>
          <w:rStyle w:val="SpecialCharTok"/>
        </w:rPr>
        <w:t xml:space="preserve">==</w:t>
      </w:r>
      <w:r>
        <w:rPr>
          <w:rStyle w:val="NormalTok"/>
        </w:rPr>
        <w:t xml:space="preserve"> </w:t>
      </w:r>
      <w:r>
        <w:rPr>
          <w:rStyle w:val="StringTok"/>
        </w:rPr>
        <w:t xml:space="preserve">"55"</w:t>
      </w:r>
      <w:r>
        <w:rPr>
          <w:rStyle w:val="NormalTok"/>
        </w:rPr>
        <w:t xml:space="preserve">, </w:t>
      </w:r>
      <w:r>
        <w:br/>
      </w:r>
      <w:r>
        <w:rPr>
          <w:rStyle w:val="NormalTok"/>
        </w:rPr>
        <w:t xml:space="preserve">                                   </w:t>
      </w:r>
      <w:r>
        <w:rPr>
          <w:rStyle w:val="StringTok"/>
        </w:rPr>
        <w:t xml:space="preserve">"Smještaj"</w:t>
      </w:r>
      <w:r>
        <w:rPr>
          <w:rStyle w:val="NormalTok"/>
        </w:rPr>
        <w:t xml:space="preserve">, </w:t>
      </w:r>
      <w:r>
        <w:br/>
      </w:r>
      <w:r>
        <w:rPr>
          <w:rStyle w:val="NormalTok"/>
        </w:rPr>
        <w:t xml:space="preserve">                                   </w:t>
      </w:r>
      <w:r>
        <w:rPr>
          <w:rStyle w:val="StringTok"/>
        </w:rPr>
        <w:t xml:space="preserve">"Programiranje"</w:t>
      </w:r>
      <w:r>
        <w:rPr>
          <w:rStyle w:val="NormalTok"/>
        </w:rPr>
        <w:t xml:space="preserve">)]</w:t>
      </w:r>
      <w:r>
        <w:br/>
      </w:r>
      <w:r>
        <w:rPr>
          <w:rStyle w:val="NormalTok"/>
        </w:rPr>
        <w:t xml:space="preserve">gfi_nacerev2[, nacerev22 </w:t>
      </w:r>
      <w:r>
        <w:rPr>
          <w:rStyle w:val="SpecialCharTok"/>
        </w:rPr>
        <w:t xml:space="preserve">:</w:t>
      </w:r>
      <w:r>
        <w:rPr>
          <w:rStyle w:val="ErrorTok"/>
        </w:rPr>
        <w:t xml:space="preserve">=</w:t>
      </w:r>
      <w:r>
        <w:rPr>
          <w:rStyle w:val="NormalTok"/>
        </w:rPr>
        <w:t xml:space="preserve"> </w:t>
      </w:r>
      <w:r>
        <w:rPr>
          <w:rStyle w:val="FunctionTok"/>
        </w:rPr>
        <w:t xml:space="preserve">as.factor</w:t>
      </w:r>
      <w:r>
        <w:rPr>
          <w:rStyle w:val="NormalTok"/>
        </w:rPr>
        <w:t xml:space="preserve">(nacerev22)]</w:t>
      </w:r>
    </w:p>
    <w:p>
      <w:pPr>
        <w:pStyle w:val="SourceCode"/>
      </w:pPr>
      <w:r>
        <w:rPr>
          <w:rStyle w:val="CommentTok"/>
        </w:rPr>
        <w:t xml:space="preserve"># Udio izvoza u prihodu</w:t>
      </w:r>
      <w:r>
        <w:br/>
      </w:r>
      <w:r>
        <w:rPr>
          <w:rStyle w:val="NormalTok"/>
        </w:rPr>
        <w:t xml:space="preserve">dt </w:t>
      </w:r>
      <w:r>
        <w:rPr>
          <w:rStyle w:val="OtherTok"/>
        </w:rPr>
        <w:t xml:space="preserve">&lt;-</w:t>
      </w:r>
      <w:r>
        <w:rPr>
          <w:rStyle w:val="NormalTok"/>
        </w:rPr>
        <w:t xml:space="preserve"> gfi_nacerev2[, .(nacerev22, reportyear, IzvovPrihod)] </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IzvovPrihod, </w:t>
      </w:r>
      <w:r>
        <w:rPr>
          <w:rStyle w:val="AttributeTok"/>
        </w:rPr>
        <w:t xml:space="preserve">color =</w:t>
      </w:r>
      <w:r>
        <w:rPr>
          <w:rStyle w:val="NormalTok"/>
        </w:rPr>
        <w:t xml:space="preserve"> nacerev22))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"Udi izvoza u prihodu za NACEREV-2007 sektore Smještaja i Progamiranja"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"Udio izvoza u prihodu"</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opatija2022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 </w:t>
      </w:r>
      <w:r>
        <w:rPr>
          <w:rStyle w:val="OtherTok"/>
        </w:rPr>
        <w:t xml:space="preserve">&lt;-</w:t>
      </w:r>
      <w:r>
        <w:rPr>
          <w:rStyle w:val="NormalTok"/>
        </w:rPr>
        <w:t xml:space="preserve"> gfi_nacerev2[, .(nacerev22, reportyear, NetoMarza)] </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NetoMarza, </w:t>
      </w:r>
      <w:r>
        <w:rPr>
          <w:rStyle w:val="AttributeTok"/>
        </w:rPr>
        <w:t xml:space="preserve">color =</w:t>
      </w:r>
      <w:r>
        <w:rPr>
          <w:rStyle w:val="NormalTok"/>
        </w:rPr>
        <w:t xml:space="preserve"> nacerev22))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"Udi izvoza u prihodu za NACEREV-2007 sektore Smještaja i Progamiranja"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"Udio izvoza u prihodu"</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opatija2022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 </w:t>
      </w:r>
      <w:r>
        <w:rPr>
          <w:rStyle w:val="OtherTok"/>
        </w:rPr>
        <w:t xml:space="preserve">&lt;-</w:t>
      </w:r>
      <w:r>
        <w:rPr>
          <w:rStyle w:val="NormalTok"/>
        </w:rPr>
        <w:t xml:space="preserve"> gfi_nacerev2[, .(nacerev22, reportyear, Produktivnost)] </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Produktivnost, </w:t>
      </w:r>
      <w:r>
        <w:rPr>
          <w:rStyle w:val="AttributeTok"/>
        </w:rPr>
        <w:t xml:space="preserve">color =</w:t>
      </w:r>
      <w:r>
        <w:rPr>
          <w:rStyle w:val="NormalTok"/>
        </w:rPr>
        <w:t xml:space="preserve"> nacerev22))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"Udi izvoza u prihodu za NACEREV-2007 sektore Smještaja i Progamiranja"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"Udio izvoza u prihodu"</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opatija2022_files/figure-docx/unnamed-chunk-1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 </w:t>
      </w:r>
      <w:r>
        <w:rPr>
          <w:rStyle w:val="OtherTok"/>
        </w:rPr>
        <w:t xml:space="preserve">&lt;-</w:t>
      </w:r>
      <w:r>
        <w:rPr>
          <w:rStyle w:val="NormalTok"/>
        </w:rPr>
        <w:t xml:space="preserve"> gfi_nacerev2[, .(nacerev22, reportyear, NetoIzvozPrihodi)] </w:t>
      </w:r>
      <w:r>
        <w:br/>
      </w:r>
      <w:r>
        <w:rPr>
          <w:rStyle w:val="FunctionTok"/>
        </w:rPr>
        <w:t xml:space="preserve">ggplot</w:t>
      </w:r>
      <w:r>
        <w:rPr>
          <w:rStyle w:val="NormalTok"/>
        </w:rPr>
        <w:t xml:space="preserve">(dt, </w:t>
      </w:r>
      <w:r>
        <w:rPr>
          <w:rStyle w:val="FunctionTok"/>
        </w:rPr>
        <w:t xml:space="preserve">aes</w:t>
      </w:r>
      <w:r>
        <w:rPr>
          <w:rStyle w:val="NormalTok"/>
        </w:rPr>
        <w:t xml:space="preserve">(</w:t>
      </w:r>
      <w:r>
        <w:rPr>
          <w:rStyle w:val="AttributeTok"/>
        </w:rPr>
        <w:t xml:space="preserve">x =</w:t>
      </w:r>
      <w:r>
        <w:rPr>
          <w:rStyle w:val="NormalTok"/>
        </w:rPr>
        <w:t xml:space="preserve"> reportyear, </w:t>
      </w:r>
      <w:r>
        <w:rPr>
          <w:rStyle w:val="AttributeTok"/>
        </w:rPr>
        <w:t xml:space="preserve">y =</w:t>
      </w:r>
      <w:r>
        <w:rPr>
          <w:rStyle w:val="NormalTok"/>
        </w:rPr>
        <w:t xml:space="preserve"> NetoIzvozPrihodi, </w:t>
      </w:r>
      <w:r>
        <w:rPr>
          <w:rStyle w:val="AttributeTok"/>
        </w:rPr>
        <w:t xml:space="preserve">color =</w:t>
      </w:r>
      <w:r>
        <w:rPr>
          <w:rStyle w:val="NormalTok"/>
        </w:rPr>
        <w:t xml:space="preserve"> nacerev22))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"Udi izvoza u prihodu za NACEREV-2007 sektore Smještaja i Progamiranja"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"Godine"</w:t>
      </w:r>
      <w:r>
        <w:rPr>
          <w:rStyle w:val="NormalTok"/>
        </w:rPr>
        <w:t xml:space="preserve">, </w:t>
      </w:r>
      <w:r>
        <w:rPr>
          <w:rStyle w:val="AttributeTok"/>
        </w:rPr>
        <w:t xml:space="preserve">y =</w:t>
      </w:r>
      <w:r>
        <w:rPr>
          <w:rStyle w:val="NormalTok"/>
        </w:rPr>
        <w:t xml:space="preserve"> </w:t>
      </w:r>
      <w:r>
        <w:rPr>
          <w:rStyle w:val="StringTok"/>
        </w:rPr>
        <w:t xml:space="preserve">"Udio izvoza u prihodu"</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opatija2022_files/figure-docx/unnamed-chunk-1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Literatura</w:t>
      </w:r>
    </w:p>
    <w:p>
      <w:pPr>
        <w:pStyle w:val="BodyText"/>
      </w:pPr>
      <w:r>
        <w:t xml:space="preserve">https://growthecon.com/blog/Accounting-Profits/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opatija2022</dc:title>
  <dc:creator>Josip Tica</dc:creator>
  <cp:keywords/>
  <dcterms:created xsi:type="dcterms:W3CDTF">2022-09-04T01:40:42Z</dcterms:created>
  <dcterms:modified xsi:type="dcterms:W3CDTF">2022-09-04T01:40:42Z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