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6514-1535621440392" w:id="1"/>
      <w:bookmarkEnd w:id="1"/>
      <w:r>
        <w:rPr/>
        <w:t>python图片信息识别</w:t>
      </w:r>
    </w:p>
    <w:p>
      <w:pPr/>
      <w:bookmarkStart w:name="9839-1535621598159" w:id="2"/>
      <w:bookmarkEnd w:id="2"/>
      <w:r>
        <w:rPr/>
        <w:t>需要安装pytesseract、PIL类库和Tesseract-OCR工具</w:t>
      </w:r>
    </w:p>
    <w:p>
      <w:pPr/>
      <w:bookmarkStart w:name="8058-1535621686028" w:id="3"/>
      <w:bookmarkEnd w:id="3"/>
      <w:r>
        <w:rPr/>
        <w:t>1、在cmd窗口下到python的安装路径pip install pytesseract,pip install PIL，其中安装PIL类库主要是使用PIL.Image</w:t>
      </w:r>
    </w:p>
    <w:p>
      <w:pPr/>
      <w:bookmarkStart w:name="3249-1535624083566" w:id="4"/>
      <w:bookmarkEnd w:id="4"/>
      <w:r>
        <w:drawing>
          <wp:inline distT="0" distR="0" distB="0" distL="0">
            <wp:extent cx="2755900" cy="619839"/>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55900" cy="619839"/>
                    </a:xfrm>
                    <a:prstGeom prst="rect">
                      <a:avLst/>
                    </a:prstGeom>
                  </pic:spPr>
                </pic:pic>
              </a:graphicData>
            </a:graphic>
          </wp:inline>
        </w:drawing>
      </w:r>
    </w:p>
    <w:p>
      <w:pPr/>
      <w:bookmarkStart w:name="5949-1535622373421" w:id="5"/>
      <w:bookmarkEnd w:id="5"/>
      <w:r>
        <w:rPr/>
        <w:t>2、安装tesseract-ocr工具</w:t>
      </w:r>
    </w:p>
    <w:p>
      <w:pPr>
        <w:ind w:firstLine="420"/>
      </w:pPr>
      <w:bookmarkStart w:name="2360-1535622445325" w:id="6"/>
      <w:bookmarkEnd w:id="6"/>
      <w:r>
        <w:rPr/>
        <w:t>pytesseract类库主要是调用tesseract-ocr工具，相当于是一个tesseract-ocr的接口。安装完tesseract-ocr工具后需要添加环境变量，系统变量名为path，变量值为tesseract-ocr的安装路径</w:t>
      </w:r>
    </w:p>
    <w:p>
      <w:pPr/>
      <w:bookmarkStart w:name="5050-1535623641879" w:id="7"/>
      <w:bookmarkEnd w:id="7"/>
      <w:r>
        <w:drawing>
          <wp:inline distT="0" distR="0" distB="0" distL="0">
            <wp:extent cx="5267325" cy="1417765"/>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1417765"/>
                    </a:xfrm>
                    <a:prstGeom prst="rect">
                      <a:avLst/>
                    </a:prstGeom>
                  </pic:spPr>
                </pic:pic>
              </a:graphicData>
            </a:graphic>
          </wp:inline>
        </w:drawing>
      </w:r>
    </w:p>
    <w:p>
      <w:pPr/>
      <w:bookmarkStart w:name="3867-1535621767470" w:id="8"/>
      <w:bookmarkEnd w:id="8"/>
    </w:p>
    <w:p>
      <w:pPr/>
      <w:bookmarkStart w:name="8343-1535621636285" w:id="9"/>
      <w:bookmarkEnd w:id="9"/>
      <w:r>
        <w:rPr/>
        <w:t>具体的代码实现如下图：</w:t>
      </w:r>
    </w:p>
    <w:p>
      <w:pPr/>
      <w:bookmarkStart w:name="9099-1535623779680" w:id="10"/>
      <w:bookmarkEnd w:id="10"/>
      <w:r>
        <w:drawing>
          <wp:inline distT="0" distR="0" distB="0" distL="0">
            <wp:extent cx="5016500" cy="1246986"/>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016500" cy="1246986"/>
                    </a:xfrm>
                    <a:prstGeom prst="rect">
                      <a:avLst/>
                    </a:prstGeom>
                  </pic:spPr>
                </pic:pic>
              </a:graphicData>
            </a:graphic>
          </wp:inline>
        </w:drawing>
      </w:r>
    </w:p>
    <w:p>
      <w:pPr>
        <w:ind w:firstLine="420"/>
      </w:pPr>
      <w:bookmarkStart w:name="9062-1535623779680" w:id="11"/>
      <w:bookmarkEnd w:id="11"/>
      <w:r>
        <w:rPr/>
        <w:t>file_path是图片的路径，pytesseract.image_to_string()负责解析图片，下面的图片比较好识别所以不需要做图片处理就可以有很高的识别率，如果是验证码的话可以使用PIL类库对图片做灰度、二值化等处理。</w:t>
      </w:r>
    </w:p>
    <w:p>
      <w:pPr/>
      <w:bookmarkStart w:name="1740-1535623847052" w:id="12"/>
      <w:bookmarkEnd w:id="12"/>
      <w:r>
        <w:drawing>
          <wp:inline distT="0" distR="0" distB="0" distL="0">
            <wp:extent cx="2489200" cy="1393952"/>
            <wp:docPr id="3" name="Drawing 3" descr="116.png"/>
            <a:graphic xmlns:a="http://schemas.openxmlformats.org/drawingml/2006/main">
              <a:graphicData uri="http://schemas.openxmlformats.org/drawingml/2006/picture">
                <pic:pic xmlns:pic="http://schemas.openxmlformats.org/drawingml/2006/picture">
                  <pic:nvPicPr>
                    <pic:cNvPr id="0" name="Picture 3" descr="116.png"/>
                    <pic:cNvPicPr>
                      <a:picLocks noChangeAspect="true"/>
                    </pic:cNvPicPr>
                  </pic:nvPicPr>
                  <pic:blipFill>
                    <a:blip r:embed="rId6"/>
                    <a:stretch>
                      <a:fillRect/>
                    </a:stretch>
                  </pic:blipFill>
                  <pic:spPr>
                    <a:xfrm>
                      <a:off x="0" y="0"/>
                      <a:ext cx="2489200" cy="1393952"/>
                    </a:xfrm>
                    <a:prstGeom prst="rect">
                      <a:avLst/>
                    </a:prstGeom>
                  </pic:spPr>
                </pic:pic>
              </a:graphicData>
            </a:graphic>
          </wp:inline>
        </w:drawing>
      </w:r>
    </w:p>
    <w:p>
      <w:pPr/>
      <w:bookmarkStart w:name="2410-1535623847052" w:id="13"/>
      <w:bookmarkEnd w:id="13"/>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2019-10-12T01:21:52Z</dcterms:created>
  <dc:creator>Apache POI</dc:creator>
</cp:coreProperties>
</file>