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Consultant – Contract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Delivery Consultant is responsible for managing contractor pipelines and delivering high-quality contractors into live recruitment processes.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Delivery Consultants take ownership of contract delivery, ensuring roles are supported with relevant contractors and contributing directly to contract revenue through effective pipeline management and candidate engagement.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Contractor Delivery &amp; Ownership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Take ownership of contractor delivery across assigned roles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Build and manage contractor pipelines aligned to role requirements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Ensure a consistent flow of relevant contractors into live processes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Contractor Qualification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Conduct detailed qualification of contractors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Assess experience, availability, rate expectations and suitability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Ensure high-quality contractor submissions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Management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Manage contractors through the recruitment process from submission to onboarding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Coordinate interviews and maintain contractor engagement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Identify and manage risks within the process (drop-offs, availability changes, rate challenges)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Management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Build and maintain structured contractor pipelines across roles and markets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Ensure strong contractor coverage for live roles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Proactively identify and address pipeline gaps 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Work closely with consultants to understand contract requirements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Align delivery approach to client expectations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Contribute to successful contractor placements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Performance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Consistently delivering relevant contractors into live roles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Supporting contract placements through effective delivery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Maintaining strong contractor pipeline coverage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&amp; Quality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Achieving strong CV to interview conversion rates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Supporting interview to placement conversion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Delivering consistently relevant and well-qualified contractors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Speed &amp; Efficiency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Delivering contractors within required timeframes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Maintaining momentum across contract processes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Managing multiple roles effectively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&amp; Pipeline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Maintaining consistent sourcing and engagement activity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Building structured contractor pipelines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 Experience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Providing a professional contractor experience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Managing expectations and communication effectively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Maintaining accurate CRM and compliance records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Following contract recruitment processes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Operating with organisation and accountability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Consultants are expected to demonstrate: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Ownership – taking responsibility for delivery outcomes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Accountability – owning pipeline and performance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Quality Focus – ensuring strong contractor suitability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Consistency – maintaining reliable delivery output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Collaboration – working effectively with consultants and teams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Delivery Consultants are also expected to consistently demonstrate our 6 DNA values: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Disciplined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Resilient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At Delivery Consultant level these values are demonstrated through ownership of delivery, consistency of performance and contribution to contract outcomes.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Ability to manage contractor delivery independently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Consistency of activity and pipeline output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Quality of contractor submissions and conversion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Behaviour alignment with company standards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Senior Delivery Consultant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Promotion is typically considered once an individual is consistently operating at the level above their current position.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Promotion decisions are based on consistent operating standards rather than isolated high-performance periods.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Two consecutive quarters operating within or above the expectations of the role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Consistent delivery of activity and pipeline standards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Strong alignment with company values and behavioural expectations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Evidence of capability required for the next role in the career pathway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8D54FB-0190-4E08-B5F4-0DC51BF3F9C1}"/>
</file>

<file path=customXml/itemProps2.xml><?xml version="1.0" encoding="utf-8"?>
<ds:datastoreItem xmlns:ds="http://schemas.openxmlformats.org/officeDocument/2006/customXml" ds:itemID="{3D550AD7-BFE4-4380-98D8-15132B7FDA6F}"/>
</file>

<file path=customXml/itemProps3.xml><?xml version="1.0" encoding="utf-8"?>
<ds:datastoreItem xmlns:ds="http://schemas.openxmlformats.org/officeDocument/2006/customXml" ds:itemID="{96E18995-922D-4F57-9AF9-FA4FE9C13C8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