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Majors - Business Director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Business Director is responsible for the strategic leadership, commercial performance and overall success of the Majors / Key Accounts function. As a member of the Senior Leadership Team (SLT), the role shapes the direction, scalability and profitability of major client partnerships while ensuring alignment with the organisation’s broader business strategy.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Business Director leads through vision, strategic influence and executive decision-making, overseeing Account and Delivery leadership to deliver sustainable growth, exceptional client partnerships and operational excellence.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Leadership &amp; Vision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Define and execute the strategic direction of the Majors function in alignment with the organisation’s growth objectives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Identify opportunities for expansion into new markets, services and strategic partnerships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Shape scalable operating models to support long-term client and business success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Contribute to overall business strategy as a member of the Senior Leadership Team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Ownership &amp; Growth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Own the revenue, profitability and financial performance of the Majors function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Drive sustainable growth across major client accounts, including renewals and service expansion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Oversee commercial negotiations and contractual frameworks for strategic partnerships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Ensure effective forecasting, budgeting and financial planning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of Leaders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Lead and develop Majors Account Directors, Delivery Managers and senior leadership within the function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Establish clear expectations and accountability across leadership teams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Drive succession planning and leadership capability development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Foster a high-performance, values-led culture across the Majors function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Partnership &amp; Market Influence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Build and maintain executive-level relationships with strategic client stakeholders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Position the organisation as a trusted talent and workforce solutions partner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Represent the business in key client engagements, industry forums and strategic discussions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Provide market insight to shape client workforce strategies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&amp; Service Excellence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Ensure the Majors function delivers consistently against SLAs, KPIs and governance standards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Oversee the evolution of delivery models to enhance efficiency and scalability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Champion innovation, continuous improvement and best practice across the function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Ensure alignment between Account, Delivery, Marketing and wider business teams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Governance, Risk &amp; Compliance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Maintain oversight of contractual, operational and reputational risk across major accounts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Ensure compliance with regulatory and organisational standards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Implement robust governance and reporting frameworks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Provide regular performance updates to the executive leadership team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&amp; Commercial Performance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Sustained revenue growth and profitability across the Majors function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Successful acquisition, retention and expansion of strategic client partnerships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Delivery of financial targets and accurate forecasting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Impact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High-performing leadership teams across Account and Delivery functions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Strong succession planning and talent development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A positive, high-performance culture aligned with organisational values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Partnership &amp; Reputation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Trusted advisor status with executive-level client stakeholders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High levels of client satisfaction and long-term retention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Enhanced market reputation and brand positioning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Excellence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Consistent achievement of SLA and KPI targets across all major accounts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Scalable and efficient delivery models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Continuous improvement and innovation within the function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Contribution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Meaningful contribution to organisational strategy and decision-making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Alignment of the Majors function with wider business objectives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Effective governance, risk management and compliance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Directors are expected to demonstrate: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Strategic Leadership – shaping the direction and long-term success of the Majors function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Commercial Ownership – driving revenue, profitability and sustainable growth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Executive Influence – engaging and aligning senior stakeholders internally and externally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Accountability – taking responsibility for business performance and organisational impact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Vision &amp; Innovation – identifying opportunities to evolve and scale the service offering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Business Directors are also expected to consistently demonstrate our 6 DNA values: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Committed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Showing dedication to achieving organisational success and contributing to the wider business vision.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At this level, these values are demonstrated through executive leadership, strategic impact and the consistent delivery of sustainable business growth.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Ability to define and execute the strategic direction of the Majors function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Achievement of commercial and financial objectives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Effectiveness of leadership across senior teams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Strength of executive-level client partnerships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Director / Executive Director (subject to organisational structure)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Progression beyond this role is based on demonstrating executive leadership capability, sustained commercial impact and the ability to shape organisational strategy at the highest level. Readiness includes influencing business-wide decisions and contributing to long-term organisational success.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Promotion decisions are based on sustained strategic impact, leadership effectiveness and readiness to operate at executive level.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Sustained growth and profitability of the Majors function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Evidence of shaping organisational strategy and market positioning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Strong alignment with company values and behavioural standards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Demonstrated capability to operate at executive leadership level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