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Role Title</w:t>
      </w:r>
    </w:p>
    <w:p w:rsidR="00000000" w:rsidDel="00000000" w:rsidP="00000000" w:rsidRDefault="00000000" w:rsidRPr="00000000" w14:paraId="00000002">
      <w:pPr>
        <w:rPr>
          <w:b w:val="1"/>
          <w:bCs w:val="1"/>
        </w:rPr>
      </w:pPr>
      <w:r w:rsidDel="00000000" w:rsidR="00000000" w:rsidRPr="00000000">
        <w:rPr>
          <w:b w:val="1"/>
          <w:bCs w:val="1"/>
          <w:rtl w:val="0"/>
        </w:rPr>
        <w:t xml:space="preserve">Majors - Account Manager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Purpose Of The Role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Majors Account Manager is responsible for owning and developing key client relationships within the Majors function, ensuring successful recruitment delivery, high levels of client satisfaction and sustainable account growth.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Operating within a managed or embedded service environment, the role focuses on aligning hiring strategy with client objectives, coordinating internal delivery teams and positioning the business as a trusted talent partner.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Role Responsibilities</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Client Relationship Ownership</w:t>
      </w:r>
    </w:p>
    <w:p w:rsidR="00000000" w:rsidDel="00000000" w:rsidP="00000000" w:rsidRDefault="00000000" w:rsidRPr="00000000" w14:paraId="0000000F">
      <w:pPr>
        <w:rPr/>
      </w:pPr>
      <w:r w:rsidDel="00000000" w:rsidR="00000000" w:rsidRPr="00000000">
        <w:rPr>
          <w:rtl w:val="0"/>
        </w:rPr>
        <w:t xml:space="preserve">• Act as the primary point of contact for assigned major client accounts</w:t>
      </w:r>
    </w:p>
    <w:p w:rsidR="00000000" w:rsidDel="00000000" w:rsidP="00000000" w:rsidRDefault="00000000" w:rsidRPr="00000000" w14:paraId="00000010">
      <w:pPr>
        <w:rPr/>
      </w:pPr>
      <w:r w:rsidDel="00000000" w:rsidR="00000000" w:rsidRPr="00000000">
        <w:rPr>
          <w:rtl w:val="0"/>
        </w:rPr>
        <w:t xml:space="preserve">• Build strong and trusted relationships with hiring managers and key stakeholders</w:t>
      </w:r>
    </w:p>
    <w:p w:rsidR="00000000" w:rsidDel="00000000" w:rsidP="00000000" w:rsidRDefault="00000000" w:rsidRPr="00000000" w14:paraId="00000011">
      <w:pPr>
        <w:rPr/>
      </w:pPr>
      <w:r w:rsidDel="00000000" w:rsidR="00000000" w:rsidRPr="00000000">
        <w:rPr>
          <w:rtl w:val="0"/>
        </w:rPr>
        <w:t xml:space="preserve">• Develop a deep understanding of client structures, workforce planning and hiring priorities</w:t>
      </w:r>
    </w:p>
    <w:p w:rsidR="00000000" w:rsidDel="00000000" w:rsidP="00000000" w:rsidRDefault="00000000" w:rsidRPr="00000000" w14:paraId="00000012">
      <w:pPr>
        <w:rPr/>
      </w:pPr>
      <w:r w:rsidDel="00000000" w:rsidR="00000000" w:rsidRPr="00000000">
        <w:rPr>
          <w:rtl w:val="0"/>
        </w:rPr>
        <w:t xml:space="preserve">• Facilitate regular client meetings, including service reviews and strategic discussions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Account Development &amp; Growth</w:t>
      </w:r>
    </w:p>
    <w:p w:rsidR="00000000" w:rsidDel="00000000" w:rsidP="00000000" w:rsidRDefault="00000000" w:rsidRPr="00000000" w14:paraId="00000015">
      <w:pPr>
        <w:rPr/>
      </w:pPr>
      <w:r w:rsidDel="00000000" w:rsidR="00000000" w:rsidRPr="00000000">
        <w:rPr>
          <w:rtl w:val="0"/>
        </w:rPr>
        <w:t xml:space="preserve">• Identify opportunities to expand services and increase share of business within accounts</w:t>
      </w:r>
    </w:p>
    <w:p w:rsidR="00000000" w:rsidDel="00000000" w:rsidP="00000000" w:rsidRDefault="00000000" w:rsidRPr="00000000" w14:paraId="00000016">
      <w:pPr>
        <w:rPr/>
      </w:pPr>
      <w:r w:rsidDel="00000000" w:rsidR="00000000" w:rsidRPr="00000000">
        <w:rPr>
          <w:rtl w:val="0"/>
        </w:rPr>
        <w:t xml:space="preserve">• Support the development and execution of account growth plans</w:t>
      </w:r>
    </w:p>
    <w:p w:rsidR="00000000" w:rsidDel="00000000" w:rsidP="00000000" w:rsidRDefault="00000000" w:rsidRPr="00000000" w14:paraId="00000017">
      <w:pPr>
        <w:rPr/>
      </w:pPr>
      <w:r w:rsidDel="00000000" w:rsidR="00000000" w:rsidRPr="00000000">
        <w:rPr>
          <w:rtl w:val="0"/>
        </w:rPr>
        <w:t xml:space="preserve">• Collaborate with senior leadership to align account strategy with wider business objectives</w:t>
      </w:r>
    </w:p>
    <w:p w:rsidR="00000000" w:rsidDel="00000000" w:rsidP="00000000" w:rsidRDefault="00000000" w:rsidRPr="00000000" w14:paraId="00000018">
      <w:pPr>
        <w:rPr/>
      </w:pPr>
      <w:r w:rsidDel="00000000" w:rsidR="00000000" w:rsidRPr="00000000">
        <w:rPr>
          <w:rtl w:val="0"/>
        </w:rPr>
        <w:t xml:space="preserve">• Contribute to revenue growth through effective account management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Delivery Alignment</w:t>
      </w:r>
    </w:p>
    <w:p w:rsidR="00000000" w:rsidDel="00000000" w:rsidP="00000000" w:rsidRDefault="00000000" w:rsidRPr="00000000" w14:paraId="0000001B">
      <w:pPr>
        <w:rPr/>
      </w:pPr>
      <w:r w:rsidDel="00000000" w:rsidR="00000000" w:rsidRPr="00000000">
        <w:rPr>
          <w:rtl w:val="0"/>
        </w:rPr>
        <w:t xml:space="preserve">• Work closely with Majors Delivery Consultants and Coordinators to ensure roles are effectively supported</w:t>
      </w:r>
    </w:p>
    <w:p w:rsidR="00000000" w:rsidDel="00000000" w:rsidP="00000000" w:rsidRDefault="00000000" w:rsidRPr="00000000" w14:paraId="0000001C">
      <w:pPr>
        <w:rPr/>
      </w:pPr>
      <w:r w:rsidDel="00000000" w:rsidR="00000000" w:rsidRPr="00000000">
        <w:rPr>
          <w:rtl w:val="0"/>
        </w:rPr>
        <w:t xml:space="preserve">• Provide clear and detailed role briefings and feedback to delivery teams</w:t>
      </w:r>
    </w:p>
    <w:p w:rsidR="00000000" w:rsidDel="00000000" w:rsidP="00000000" w:rsidRDefault="00000000" w:rsidRPr="00000000" w14:paraId="0000001D">
      <w:pPr>
        <w:rPr/>
      </w:pPr>
      <w:r w:rsidDel="00000000" w:rsidR="00000000" w:rsidRPr="00000000">
        <w:rPr>
          <w:rtl w:val="0"/>
        </w:rPr>
        <w:t xml:space="preserve">• Monitor delivery performance against SLAs and KPIs</w:t>
      </w:r>
    </w:p>
    <w:p w:rsidR="00000000" w:rsidDel="00000000" w:rsidP="00000000" w:rsidRDefault="00000000" w:rsidRPr="00000000" w14:paraId="0000001E">
      <w:pPr>
        <w:rPr/>
      </w:pPr>
      <w:r w:rsidDel="00000000" w:rsidR="00000000" w:rsidRPr="00000000">
        <w:rPr>
          <w:rtl w:val="0"/>
        </w:rPr>
        <w:t xml:space="preserve">• Escalate and resolve delivery challenges in a timely and solution-focused manner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Performance &amp; Reporting</w:t>
      </w:r>
    </w:p>
    <w:p w:rsidR="00000000" w:rsidDel="00000000" w:rsidP="00000000" w:rsidRDefault="00000000" w:rsidRPr="00000000" w14:paraId="00000021">
      <w:pPr>
        <w:rPr/>
      </w:pPr>
      <w:r w:rsidDel="00000000" w:rsidR="00000000" w:rsidRPr="00000000">
        <w:rPr>
          <w:rtl w:val="0"/>
        </w:rPr>
        <w:t xml:space="preserve">• Track and report on account performance, including hiring activity, pipeline health and SLA adherence</w:t>
      </w:r>
    </w:p>
    <w:p w:rsidR="00000000" w:rsidDel="00000000" w:rsidP="00000000" w:rsidRDefault="00000000" w:rsidRPr="00000000" w14:paraId="00000022">
      <w:pPr>
        <w:rPr/>
      </w:pPr>
      <w:r w:rsidDel="00000000" w:rsidR="00000000" w:rsidRPr="00000000">
        <w:rPr>
          <w:rtl w:val="0"/>
        </w:rPr>
        <w:t xml:space="preserve">• Analyse data to identify trends, risks and opportunities for improvement</w:t>
      </w:r>
    </w:p>
    <w:p w:rsidR="00000000" w:rsidDel="00000000" w:rsidP="00000000" w:rsidRDefault="00000000" w:rsidRPr="00000000" w14:paraId="00000023">
      <w:pPr>
        <w:rPr/>
      </w:pPr>
      <w:r w:rsidDel="00000000" w:rsidR="00000000" w:rsidRPr="00000000">
        <w:rPr>
          <w:rtl w:val="0"/>
        </w:rPr>
        <w:t xml:space="preserve">• Prepare and present performance updates to clients and internal stakeholders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Commercial &amp; Process Management</w:t>
      </w:r>
    </w:p>
    <w:p w:rsidR="00000000" w:rsidDel="00000000" w:rsidP="00000000" w:rsidRDefault="00000000" w:rsidRPr="00000000" w14:paraId="00000026">
      <w:pPr>
        <w:rPr/>
      </w:pPr>
      <w:r w:rsidDel="00000000" w:rsidR="00000000" w:rsidRPr="00000000">
        <w:rPr>
          <w:rtl w:val="0"/>
        </w:rPr>
        <w:t xml:space="preserve">• Understand and manage commercial agreements, including fees and contractual terms</w:t>
      </w:r>
    </w:p>
    <w:p w:rsidR="00000000" w:rsidDel="00000000" w:rsidP="00000000" w:rsidRDefault="00000000" w:rsidRPr="00000000" w14:paraId="00000027">
      <w:pPr>
        <w:rPr/>
      </w:pPr>
      <w:r w:rsidDel="00000000" w:rsidR="00000000" w:rsidRPr="00000000">
        <w:rPr>
          <w:rtl w:val="0"/>
        </w:rPr>
        <w:t xml:space="preserve">• Ensure all recruitment activity aligns with agreed processes and governance standards</w:t>
      </w:r>
    </w:p>
    <w:p w:rsidR="00000000" w:rsidDel="00000000" w:rsidP="00000000" w:rsidRDefault="00000000" w:rsidRPr="00000000" w14:paraId="00000028">
      <w:pPr>
        <w:rPr/>
      </w:pPr>
      <w:r w:rsidDel="00000000" w:rsidR="00000000" w:rsidRPr="00000000">
        <w:rPr>
          <w:rtl w:val="0"/>
        </w:rPr>
        <w:t xml:space="preserve">• Support negotiations where required and ensure roles remain commercially viable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Cross-Functional Collaboration</w:t>
      </w:r>
    </w:p>
    <w:p w:rsidR="00000000" w:rsidDel="00000000" w:rsidP="00000000" w:rsidRDefault="00000000" w:rsidRPr="00000000" w14:paraId="0000002B">
      <w:pPr>
        <w:rPr/>
      </w:pPr>
      <w:r w:rsidDel="00000000" w:rsidR="00000000" w:rsidRPr="00000000">
        <w:rPr>
          <w:rtl w:val="0"/>
        </w:rPr>
        <w:t xml:space="preserve">• Partner with Marketing and Talent teams to support employer branding and talent community initiatives</w:t>
      </w:r>
    </w:p>
    <w:p w:rsidR="00000000" w:rsidDel="00000000" w:rsidP="00000000" w:rsidRDefault="00000000" w:rsidRPr="00000000" w14:paraId="0000002C">
      <w:pPr>
        <w:rPr/>
      </w:pPr>
      <w:r w:rsidDel="00000000" w:rsidR="00000000" w:rsidRPr="00000000">
        <w:rPr>
          <w:rtl w:val="0"/>
        </w:rPr>
        <w:t xml:space="preserve">• Work closely with Delivery Managers to ensure alignment between client expectations and team capability</w:t>
      </w:r>
    </w:p>
    <w:p w:rsidR="00000000" w:rsidDel="00000000" w:rsidP="00000000" w:rsidRDefault="00000000" w:rsidRPr="00000000" w14:paraId="0000002D">
      <w:pPr>
        <w:rPr/>
      </w:pPr>
      <w:r w:rsidDel="00000000" w:rsidR="00000000" w:rsidRPr="00000000">
        <w:rPr>
          <w:rtl w:val="0"/>
        </w:rPr>
        <w:t xml:space="preserve">• Contribute to continuous improvement of the Majors function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What Success Looks Like – How The Role Is Measured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Account Performance</w:t>
      </w:r>
    </w:p>
    <w:p w:rsidR="00000000" w:rsidDel="00000000" w:rsidP="00000000" w:rsidRDefault="00000000" w:rsidRPr="00000000" w14:paraId="00000033">
      <w:pPr>
        <w:rPr/>
      </w:pPr>
      <w:r w:rsidDel="00000000" w:rsidR="00000000" w:rsidRPr="00000000">
        <w:rPr>
          <w:rtl w:val="0"/>
        </w:rPr>
        <w:t xml:space="preserve">• Growth in revenue and share of business within assigned accounts</w:t>
      </w:r>
    </w:p>
    <w:p w:rsidR="00000000" w:rsidDel="00000000" w:rsidP="00000000" w:rsidRDefault="00000000" w:rsidRPr="00000000" w14:paraId="00000034">
      <w:pPr>
        <w:rPr/>
      </w:pPr>
      <w:r w:rsidDel="00000000" w:rsidR="00000000" w:rsidRPr="00000000">
        <w:rPr>
          <w:rtl w:val="0"/>
        </w:rPr>
        <w:t xml:space="preserve">• Consistent fulfilment of roles in line with client expectations</w:t>
      </w:r>
    </w:p>
    <w:p w:rsidR="00000000" w:rsidDel="00000000" w:rsidP="00000000" w:rsidRDefault="00000000" w:rsidRPr="00000000" w14:paraId="00000035">
      <w:pPr>
        <w:rPr/>
      </w:pPr>
      <w:r w:rsidDel="00000000" w:rsidR="00000000" w:rsidRPr="00000000">
        <w:rPr>
          <w:rtl w:val="0"/>
        </w:rPr>
        <w:t xml:space="preserve">• Delivery of agreed SLAs and KPIs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Client Relationships</w:t>
      </w:r>
    </w:p>
    <w:p w:rsidR="00000000" w:rsidDel="00000000" w:rsidP="00000000" w:rsidRDefault="00000000" w:rsidRPr="00000000" w14:paraId="00000038">
      <w:pPr>
        <w:rPr/>
      </w:pPr>
      <w:r w:rsidDel="00000000" w:rsidR="00000000" w:rsidRPr="00000000">
        <w:rPr>
          <w:rtl w:val="0"/>
        </w:rPr>
        <w:t xml:space="preserve">• Strong and trusted partnerships with client stakeholders</w:t>
      </w:r>
    </w:p>
    <w:p w:rsidR="00000000" w:rsidDel="00000000" w:rsidP="00000000" w:rsidRDefault="00000000" w:rsidRPr="00000000" w14:paraId="00000039">
      <w:pPr>
        <w:rPr/>
      </w:pPr>
      <w:r w:rsidDel="00000000" w:rsidR="00000000" w:rsidRPr="00000000">
        <w:rPr>
          <w:rtl w:val="0"/>
        </w:rPr>
        <w:t xml:space="preserve">• High levels of client satisfaction and retention</w:t>
      </w:r>
    </w:p>
    <w:p w:rsidR="00000000" w:rsidDel="00000000" w:rsidP="00000000" w:rsidRDefault="00000000" w:rsidRPr="00000000" w14:paraId="0000003A">
      <w:pPr>
        <w:rPr/>
      </w:pPr>
      <w:r w:rsidDel="00000000" w:rsidR="00000000" w:rsidRPr="00000000">
        <w:rPr>
          <w:rtl w:val="0"/>
        </w:rPr>
        <w:t xml:space="preserve">• Positive feedback from clients and internal teams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Strategic Impact</w:t>
      </w:r>
    </w:p>
    <w:p w:rsidR="00000000" w:rsidDel="00000000" w:rsidP="00000000" w:rsidRDefault="00000000" w:rsidRPr="00000000" w14:paraId="0000003D">
      <w:pPr>
        <w:rPr/>
      </w:pPr>
      <w:r w:rsidDel="00000000" w:rsidR="00000000" w:rsidRPr="00000000">
        <w:rPr>
          <w:rtl w:val="0"/>
        </w:rPr>
        <w:t xml:space="preserve">• Contribution to workforce planning and hiring strategies</w:t>
      </w:r>
    </w:p>
    <w:p w:rsidR="00000000" w:rsidDel="00000000" w:rsidP="00000000" w:rsidRDefault="00000000" w:rsidRPr="00000000" w14:paraId="0000003E">
      <w:pPr>
        <w:rPr/>
      </w:pPr>
      <w:r w:rsidDel="00000000" w:rsidR="00000000" w:rsidRPr="00000000">
        <w:rPr>
          <w:rtl w:val="0"/>
        </w:rPr>
        <w:t xml:space="preserve">• Identification and execution of account growth opportunities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Delivery Alignment</w:t>
      </w:r>
    </w:p>
    <w:p w:rsidR="00000000" w:rsidDel="00000000" w:rsidP="00000000" w:rsidRDefault="00000000" w:rsidRPr="00000000" w14:paraId="00000041">
      <w:pPr>
        <w:rPr/>
      </w:pPr>
      <w:r w:rsidDel="00000000" w:rsidR="00000000" w:rsidRPr="00000000">
        <w:rPr>
          <w:rtl w:val="0"/>
        </w:rPr>
        <w:t xml:space="preserve">• Effective collaboration with delivery teams resulting in successful recruitment outcomes</w:t>
      </w:r>
    </w:p>
    <w:p w:rsidR="00000000" w:rsidDel="00000000" w:rsidP="00000000" w:rsidRDefault="00000000" w:rsidRPr="00000000" w14:paraId="00000042">
      <w:pPr>
        <w:rPr/>
      </w:pPr>
      <w:r w:rsidDel="00000000" w:rsidR="00000000" w:rsidRPr="00000000">
        <w:rPr>
          <w:rtl w:val="0"/>
        </w:rPr>
        <w:t xml:space="preserve">• Clear communication and management of expectations across stakeholders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Professional Standards</w:t>
      </w:r>
    </w:p>
    <w:p w:rsidR="00000000" w:rsidDel="00000000" w:rsidP="00000000" w:rsidRDefault="00000000" w:rsidRPr="00000000" w14:paraId="00000045">
      <w:pPr>
        <w:rPr/>
      </w:pPr>
      <w:r w:rsidDel="00000000" w:rsidR="00000000" w:rsidRPr="00000000">
        <w:rPr>
          <w:rtl w:val="0"/>
        </w:rPr>
        <w:t xml:space="preserve">• Accurate CRM and reporting practices</w:t>
      </w:r>
    </w:p>
    <w:p w:rsidR="00000000" w:rsidDel="00000000" w:rsidP="00000000" w:rsidRDefault="00000000" w:rsidRPr="00000000" w14:paraId="00000046">
      <w:pPr>
        <w:rPr/>
      </w:pPr>
      <w:r w:rsidDel="00000000" w:rsidR="00000000" w:rsidRPr="00000000">
        <w:rPr>
          <w:rtl w:val="0"/>
        </w:rPr>
        <w:t xml:space="preserve">• Strong organisation, governance and compliance</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Behaviours &amp; Values Expected In This Role</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Account Managers are expected to demonstrate: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Client Partnership – building trusted, long-term relationships with stakeholders</w:t>
      </w:r>
    </w:p>
    <w:p w:rsidR="00000000" w:rsidDel="00000000" w:rsidP="00000000" w:rsidRDefault="00000000" w:rsidRPr="00000000" w14:paraId="0000004E">
      <w:pPr>
        <w:rPr/>
      </w:pPr>
      <w:r w:rsidDel="00000000" w:rsidR="00000000" w:rsidRPr="00000000">
        <w:rPr>
          <w:rtl w:val="0"/>
        </w:rPr>
        <w:t xml:space="preserve">• Commercial Awareness – understanding revenue drivers and contractual obligations</w:t>
      </w:r>
    </w:p>
    <w:p w:rsidR="00000000" w:rsidDel="00000000" w:rsidP="00000000" w:rsidRDefault="00000000" w:rsidRPr="00000000" w14:paraId="0000004F">
      <w:pPr>
        <w:rPr/>
      </w:pPr>
      <w:r w:rsidDel="00000000" w:rsidR="00000000" w:rsidRPr="00000000">
        <w:rPr>
          <w:rtl w:val="0"/>
        </w:rPr>
        <w:t xml:space="preserve">• Ownership – taking responsibility for account performance and outcomes</w:t>
      </w:r>
    </w:p>
    <w:p w:rsidR="00000000" w:rsidDel="00000000" w:rsidP="00000000" w:rsidRDefault="00000000" w:rsidRPr="00000000" w14:paraId="00000050">
      <w:pPr>
        <w:rPr/>
      </w:pPr>
      <w:r w:rsidDel="00000000" w:rsidR="00000000" w:rsidRPr="00000000">
        <w:rPr>
          <w:rtl w:val="0"/>
        </w:rPr>
        <w:t xml:space="preserve">• Influence – aligning stakeholders and delivery teams to achieve successful outcomes</w:t>
      </w:r>
    </w:p>
    <w:p w:rsidR="00000000" w:rsidDel="00000000" w:rsidP="00000000" w:rsidRDefault="00000000" w:rsidRPr="00000000" w14:paraId="00000051">
      <w:pPr>
        <w:rPr/>
      </w:pPr>
      <w:r w:rsidDel="00000000" w:rsidR="00000000" w:rsidRPr="00000000">
        <w:rPr>
          <w:rtl w:val="0"/>
        </w:rPr>
        <w:t xml:space="preserve">• Strategic Thinking – identifying opportunities for account growth and improvement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These behaviours form part of probation and promotion assessments.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Majors Account Managers are also expected to consistently demonstrate our 6 DNA values: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Driven </w:t>
      </w: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How much do you want to achieve your goals?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Disciplined </w:t>
      </w: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Consistently performing the small actions required to achieve your goals.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Competitive  </w:t>
      </w:r>
    </w:p>
    <w:p w:rsidR="00000000" w:rsidDel="00000000" w:rsidP="00000000" w:rsidRDefault="00000000" w:rsidRPr="00000000" w14:paraId="0000005E">
      <w:pPr>
        <w:rPr/>
      </w:pPr>
      <w:r w:rsidDel="00000000" w:rsidR="00000000" w:rsidRPr="00000000">
        <w:rPr>
          <w:rtl w:val="0"/>
        </w:rPr>
        <w:t xml:space="preserve">Self-motivated and driven to continually achieve your best.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Positive </w:t>
      </w: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Maintaining a solutions-focused attitude.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Resilient </w:t>
      </w: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Bouncing back quickly from setbacks.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Committed  </w:t>
      </w:r>
    </w:p>
    <w:p w:rsidR="00000000" w:rsidDel="00000000" w:rsidP="00000000" w:rsidRDefault="00000000" w:rsidRPr="00000000" w14:paraId="00000067">
      <w:pPr>
        <w:rPr/>
      </w:pPr>
      <w:r w:rsidDel="00000000" w:rsidR="00000000" w:rsidRPr="00000000">
        <w:rPr>
          <w:rtl w:val="0"/>
        </w:rPr>
        <w:t xml:space="preserve">Showing dedication to achieving your goals and contributing to team success.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At this level, these values are demonstrated through ownership of client relationships, commercial impact and consistent delivery of high-quality service.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Probation Gateway (If External Hire)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Assessment focuses on:</w:t>
      </w:r>
    </w:p>
    <w:p w:rsidR="00000000" w:rsidDel="00000000" w:rsidP="00000000" w:rsidRDefault="00000000" w:rsidRPr="00000000" w14:paraId="0000006F">
      <w:pPr>
        <w:rPr/>
      </w:pPr>
      <w:r w:rsidDel="00000000" w:rsidR="00000000" w:rsidRPr="00000000">
        <w:rPr>
          <w:rtl w:val="0"/>
        </w:rPr>
        <w:t xml:space="preserve">• Ability to independently manage and develop major client accounts</w:t>
      </w:r>
    </w:p>
    <w:p w:rsidR="00000000" w:rsidDel="00000000" w:rsidP="00000000" w:rsidRDefault="00000000" w:rsidRPr="00000000" w14:paraId="00000070">
      <w:pPr>
        <w:rPr/>
      </w:pPr>
      <w:r w:rsidDel="00000000" w:rsidR="00000000" w:rsidRPr="00000000">
        <w:rPr>
          <w:rtl w:val="0"/>
        </w:rPr>
        <w:t xml:space="preserve">• Effectiveness of stakeholder relationship management</w:t>
      </w:r>
    </w:p>
    <w:p w:rsidR="00000000" w:rsidDel="00000000" w:rsidP="00000000" w:rsidRDefault="00000000" w:rsidRPr="00000000" w14:paraId="00000071">
      <w:pPr>
        <w:rPr/>
      </w:pPr>
      <w:r w:rsidDel="00000000" w:rsidR="00000000" w:rsidRPr="00000000">
        <w:rPr>
          <w:rtl w:val="0"/>
        </w:rPr>
        <w:t xml:space="preserve">• Delivery of SLA and revenue objectives</w:t>
      </w:r>
    </w:p>
    <w:p w:rsidR="00000000" w:rsidDel="00000000" w:rsidP="00000000" w:rsidRDefault="00000000" w:rsidRPr="00000000" w14:paraId="00000072">
      <w:pPr>
        <w:rPr/>
      </w:pPr>
      <w:r w:rsidDel="00000000" w:rsidR="00000000" w:rsidRPr="00000000">
        <w:rPr>
          <w:rtl w:val="0"/>
        </w:rPr>
        <w:t xml:space="preserve">• Behaviour alignment with company standards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Promotion Pathway</w:t>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Next Role in Career Pathway:</w:t>
      </w:r>
    </w:p>
    <w:p w:rsidR="00000000" w:rsidDel="00000000" w:rsidP="00000000" w:rsidRDefault="00000000" w:rsidRPr="00000000" w14:paraId="00000078">
      <w:pPr>
        <w:rPr/>
      </w:pPr>
      <w:r w:rsidDel="00000000" w:rsidR="00000000" w:rsidRPr="00000000">
        <w:rPr>
          <w:rtl w:val="0"/>
        </w:rPr>
        <w:t xml:space="preserve">Majors - Senior Account Manager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Demonstrating Readiness For The Next Role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Progression within the career pathway is based on demonstrating the behaviours, performance standards and capability expected of the next role. Promotion is typically considered once an individual is consistently operating at the level above their current position.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How Promotion Decisions Are Made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Promotion decisions are based on consistent operating standards rather than isolated high-performance periods.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To be considered for promotion, individuals must demonstrate: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Two consecutive quarters operating within or above the expectations of the role</w:t>
      </w:r>
    </w:p>
    <w:p w:rsidR="00000000" w:rsidDel="00000000" w:rsidP="00000000" w:rsidRDefault="00000000" w:rsidRPr="00000000" w14:paraId="00000087">
      <w:pPr>
        <w:rPr/>
      </w:pPr>
      <w:r w:rsidDel="00000000" w:rsidR="00000000" w:rsidRPr="00000000">
        <w:rPr>
          <w:rtl w:val="0"/>
        </w:rPr>
        <w:t xml:space="preserve">• Consistent delivery of SLA, revenue and client satisfaction standards</w:t>
      </w:r>
    </w:p>
    <w:p w:rsidR="00000000" w:rsidDel="00000000" w:rsidP="00000000" w:rsidRDefault="00000000" w:rsidRPr="00000000" w14:paraId="00000088">
      <w:pPr>
        <w:rPr/>
      </w:pPr>
      <w:r w:rsidDel="00000000" w:rsidR="00000000" w:rsidRPr="00000000">
        <w:rPr>
          <w:rtl w:val="0"/>
        </w:rPr>
        <w:t xml:space="preserve">• Strong alignment with company values and behavioural expectations</w:t>
      </w:r>
    </w:p>
    <w:p w:rsidR="00000000" w:rsidDel="00000000" w:rsidP="00000000" w:rsidRDefault="00000000" w:rsidRPr="00000000" w14:paraId="00000089">
      <w:pPr>
        <w:rPr/>
      </w:pPr>
      <w:r w:rsidDel="00000000" w:rsidR="00000000" w:rsidRPr="00000000">
        <w:rPr>
          <w:rtl w:val="0"/>
        </w:rPr>
        <w:t xml:space="preserve">• Evidence of capability required for the next role in the career pathway</w:t>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