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Consultant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Delivery Consultant is responsible for managing candidate pipelines and delivering high-quality candidates into permanent recruitment processes.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Delivery Consultants take ownership of the delivery side of recruitment, ensuring roles are supported with relevant, qualified candidates and contributing directly to successful placements.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Delivery &amp; Ownership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Take ownership of candidate delivery across assigned permanent roles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Build and manage candidate pipelines aligned to client requirements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Ensure a consistent flow of relevant candidates into live processes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Qualification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Conduct detailed qualification calls to assess suitability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Evaluate experience, motivations and long-term fit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Ensure high standards of candidate quality before submission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Manage candidates through the recruitment process from submission to offer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Coordinate interviews and maintain candidate engagement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Identify and manage risks within the process (drop-offs, counteroffers, delays)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Build and maintain structured pipelines across roles and markets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Ensure sufficient candidate coverage for all live roles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Proactively identify and address pipeline gaps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Work closely with 360 consultants to understand role requirements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Align delivery approach to client expectations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Contribute to successful placement outcomes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Consistently supporting roles with qualified candidates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Contributing to successful placements through effective delivery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Maintaining strong pipeline coverage across live roles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&amp; Quality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Achieving strong CV to interview conversion rates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Supporting interview to placement conversion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Delivering consistently relevant and well-qualified candidates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Speed &amp; Efficiency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Delivering candidates within required timeframes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Maintaining momentum across recruitment processes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Managing multiple roles effectively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&amp; Pipeline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Maintaining consistent sourcing and candidate engagement activity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Building and managing structured candidate pipelines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Providing a professional and consistent candidate journey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Managing expectations and communication effectively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Maintaining accurate CRM records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Following recruitment processes and standards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Operating with organisation and accountability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Consultants are expected to demonstrate: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Ownership – taking responsibility for delivery outcomes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Accountability – owning activity levels and pipeline performance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Quality Focus – prioritising relevance and standard of candidates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Consistency – maintaining reliable delivery output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Collaboration – working effectively with consultants and teams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Delivery Consultants are also expected to consistently demonstrate our 6 DNA values: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Disciplined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 Delivery Consultant level these values are demonstrated through ownership of delivery, consistency of performance and contribution to placement outcomes.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Ability to manage candidate delivery independently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Consistency of activity and pipeline output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Quality of candidate submissions and conversion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Behaviour alignment with company standards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Delivery Consultant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Two consecutive quarters operating within or above the expectations of the role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Consistent delivery of activity and pipeline standards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DD00D-52A4-4A05-AB4E-C65EE7F8E1DB}"/>
</file>

<file path=customXml/itemProps2.xml><?xml version="1.0" encoding="utf-8"?>
<ds:datastoreItem xmlns:ds="http://schemas.openxmlformats.org/officeDocument/2006/customXml" ds:itemID="{2B63E286-2BF7-4B95-9098-293F6A6312A9}"/>
</file>

<file path=customXml/itemProps3.xml><?xml version="1.0" encoding="utf-8"?>
<ds:datastoreItem xmlns:ds="http://schemas.openxmlformats.org/officeDocument/2006/customXml" ds:itemID="{C05E8ECF-5214-4890-B5DD-1B6BE3D48E0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